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F3" w:rsidRPr="00F50387" w:rsidRDefault="00FB54F3" w:rsidP="00F50387">
      <w:pPr>
        <w:jc w:val="center"/>
        <w:rPr>
          <w:b/>
          <w:szCs w:val="28"/>
        </w:rPr>
      </w:pPr>
      <w:r w:rsidRPr="00F50387">
        <w:rPr>
          <w:b/>
          <w:szCs w:val="28"/>
        </w:rPr>
        <w:t xml:space="preserve">Содержание </w:t>
      </w:r>
    </w:p>
    <w:p w:rsidR="004C7855" w:rsidRPr="00F50387" w:rsidRDefault="004C7855" w:rsidP="00F50387">
      <w:pPr>
        <w:jc w:val="center"/>
        <w:rPr>
          <w:b/>
          <w:szCs w:val="28"/>
        </w:rPr>
      </w:pP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Введение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3</w:t>
      </w: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1. Рим становится империей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4</w:t>
      </w: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2.Император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8</w:t>
      </w: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3. Государственный статус монарха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11</w:t>
      </w: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Заключение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13</w:t>
      </w:r>
    </w:p>
    <w:p w:rsidR="004C7855" w:rsidRPr="00F50387" w:rsidRDefault="004C7855" w:rsidP="00F50387">
      <w:pPr>
        <w:pStyle w:val="11"/>
        <w:tabs>
          <w:tab w:val="right" w:leader="dot" w:pos="9345"/>
        </w:tabs>
        <w:rPr>
          <w:noProof/>
          <w:szCs w:val="28"/>
        </w:rPr>
      </w:pPr>
      <w:r w:rsidRPr="00383D9E">
        <w:rPr>
          <w:rStyle w:val="a8"/>
          <w:noProof/>
          <w:szCs w:val="28"/>
        </w:rPr>
        <w:t>Список литературы</w:t>
      </w:r>
      <w:r w:rsidRPr="00F50387">
        <w:rPr>
          <w:noProof/>
          <w:webHidden/>
          <w:szCs w:val="28"/>
        </w:rPr>
        <w:tab/>
      </w:r>
      <w:r w:rsidR="00EE6522" w:rsidRPr="00F50387">
        <w:rPr>
          <w:noProof/>
          <w:webHidden/>
          <w:szCs w:val="28"/>
        </w:rPr>
        <w:t>14</w:t>
      </w:r>
    </w:p>
    <w:p w:rsidR="00357D4C" w:rsidRPr="00F50387" w:rsidRDefault="00FB54F3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0" w:name="_Toc188942331"/>
      <w:r w:rsidR="00357D4C" w:rsidRPr="00F50387">
        <w:rPr>
          <w:rFonts w:cs="Times New Roman"/>
          <w:szCs w:val="28"/>
        </w:rPr>
        <w:t>Введение</w:t>
      </w:r>
      <w:bookmarkEnd w:id="0"/>
    </w:p>
    <w:p w:rsidR="00357D4C" w:rsidRPr="00F50387" w:rsidRDefault="00357D4C" w:rsidP="00F50387">
      <w:pPr>
        <w:jc w:val="center"/>
        <w:rPr>
          <w:b/>
          <w:szCs w:val="28"/>
        </w:rPr>
      </w:pPr>
    </w:p>
    <w:p w:rsidR="00357D4C" w:rsidRPr="00F50387" w:rsidRDefault="00357D4C" w:rsidP="00F50387">
      <w:pPr>
        <w:rPr>
          <w:szCs w:val="28"/>
        </w:rPr>
      </w:pPr>
      <w:r w:rsidRPr="00F50387">
        <w:rPr>
          <w:szCs w:val="28"/>
        </w:rPr>
        <w:t>Государь (princeps) считался в публично-правовом отношении главой сообщества римского народа, из этого его положения — как «главы, основания и предела» (caput, principium et finis) сообщества — вытекали признанные или допускаемые права и полномочия монарха. Собственной суверенностью государь (монарх) в канонах римского права не обладал; его власть проистекала и основывалась на делегированной ему — в особой торжественной правовой форме — власти всего римского народа в отношении «публичных дел». Полномочия монарха были только концентрацией полномочий всего сообщества. Вместе с тем презюмировалась высокая степень неограниченности этих полномочий — в этом не было противоречия с началом народного суверенитета, поскольку монарх действовал от имени, во имя и на благо своего сообщества: «То, что угодно государю, имеет силу закона, т.к. именно народ посредством Lex regia, дающим высшую власть, сообщил ему свою верховную власть и силу».</w:t>
      </w:r>
    </w:p>
    <w:p w:rsidR="00BC642E" w:rsidRPr="00F50387" w:rsidRDefault="00357D4C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1" w:name="_Toc188942332"/>
      <w:r w:rsidR="00212FC2" w:rsidRPr="00F50387">
        <w:rPr>
          <w:rFonts w:cs="Times New Roman"/>
          <w:szCs w:val="28"/>
        </w:rPr>
        <w:t xml:space="preserve">1. </w:t>
      </w:r>
      <w:r w:rsidR="00BC642E" w:rsidRPr="00F50387">
        <w:rPr>
          <w:rFonts w:cs="Times New Roman"/>
          <w:szCs w:val="28"/>
        </w:rPr>
        <w:t>Рим становится империей</w:t>
      </w:r>
      <w:bookmarkEnd w:id="1"/>
    </w:p>
    <w:p w:rsidR="00BC642E" w:rsidRPr="00F50387" w:rsidRDefault="00BC642E" w:rsidP="00F50387">
      <w:pPr>
        <w:jc w:val="center"/>
        <w:rPr>
          <w:b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После гибели Цезаря в Риме снова началась жестокая борьба за власть. В Италии вспыхнула гражданская война между сторонниками Цезаря и защитниками республики. В 43 году до н. э. был учрежден второй триумвират, в состав которого вошли консул Марк Антоний, усыновленный Цезарем племянник Гай Юлий Цезарь Октавиан и проконсул Марк Лепид.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Разгромив сторонников республики, Антоний и Октавиан отстранили Лепида от власти. Некоторое время они правили вдвоем: Октавиан управлял Римом и Италией, Антоний отправился в Египет, где женился на египетской царице Клеопатре, одной из замечательных женщин Древнего мира,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У западных берегов Греции при мысе Акции в 31 году до н. э. состоялось морское сражение, решившее судьбу Рима и Египта. Клеопатра по непонятной причине приказала своему кораблю покинуть место боя. Антоний кинулся за ней. Обезглавленный египетский флот сдался римлянам. Войска Октавиана вступили в Египет.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Легенда повествует, что Клеопатра, узнав о том, что победитель Октавиан хочет провести ее в своем триумфе, приказала принести ядовитую змею в корзине с фруктами. От укуса этой змеи она и погибла. Антоний тоже покончил жизнь самоубийством.</w:t>
      </w:r>
    </w:p>
    <w:p w:rsidR="00BC642E" w:rsidRDefault="00BC642E" w:rsidP="00F50387">
      <w:pPr>
        <w:rPr>
          <w:szCs w:val="28"/>
        </w:rPr>
      </w:pPr>
      <w:r w:rsidRPr="00F50387">
        <w:rPr>
          <w:szCs w:val="28"/>
        </w:rPr>
        <w:t>Египет был превращен в римскую провинцию. Октавиан вернулся в Рим и был встречен как великий герой и полновластный хозяин Рима.</w:t>
      </w:r>
    </w:p>
    <w:p w:rsidR="00F50387" w:rsidRPr="00F50387" w:rsidRDefault="00F50387" w:rsidP="00F50387">
      <w:pPr>
        <w:rPr>
          <w:szCs w:val="28"/>
        </w:rPr>
      </w:pPr>
    </w:p>
    <w:p w:rsidR="00212FC2" w:rsidRDefault="00BC642E" w:rsidP="00F50387">
      <w:pPr>
        <w:jc w:val="center"/>
        <w:rPr>
          <w:b/>
          <w:i/>
          <w:szCs w:val="28"/>
        </w:rPr>
      </w:pPr>
      <w:r w:rsidRPr="00F50387">
        <w:rPr>
          <w:b/>
          <w:i/>
          <w:szCs w:val="28"/>
        </w:rPr>
        <w:t>Первый император Рима.</w:t>
      </w:r>
    </w:p>
    <w:p w:rsidR="00F50387" w:rsidRPr="00F50387" w:rsidRDefault="00F50387" w:rsidP="00F50387">
      <w:pPr>
        <w:jc w:val="center"/>
        <w:rPr>
          <w:b/>
          <w:i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 В начале 27 года до н э. сенаторы провозгласили Октавиана главой Римского государства. Они даже предложили ему именоваться третьим основателем Рима.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Октавиан стремился предстать защитником республики. Он не отменил прежних республиканских магистратур, но все высшие из них соединил в своих руках. Октавиан также осуществлял надзор за деятельностью всех республиканских учреждений и исполнением законов.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Себя Октавиан называл принцепсом. Так по традиции именовали первого в списке сената. Сенат же даровал ему титул Август (по-латыни - священный, возвеличенный). Этот титул носили все последующие римские императоры. Августейшими особами называли монархов и членов их семей и в последующие эпохи. Октавиан также носил титул Цезаря.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Октавиан Август был главнокомандующим всех военных сил государства. Он создал также особую дворцовую гвардию - преторианские когорты, которые должны были охранять особу Августа. Как главнокомандующий, Август получил пожизненный титул императора, который раньше в Риме давался военачальникам лишь на краткий срок и предполагал получение ими триумфа. Так было установлено единовластие Августа,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Со времени Августа императорами стали называться все правители Римского государства. Территория, на которую распространялась власть Рима, получила наименование Римская империя.</w:t>
      </w:r>
    </w:p>
    <w:p w:rsidR="00BC642E" w:rsidRDefault="00BC642E" w:rsidP="00F50387">
      <w:pPr>
        <w:rPr>
          <w:szCs w:val="28"/>
        </w:rPr>
      </w:pPr>
      <w:r w:rsidRPr="00F50387">
        <w:rPr>
          <w:szCs w:val="28"/>
        </w:rPr>
        <w:t>Число римских граждан достигло 4 миллионов. Во всех подчинявшихся Риму землях стали поклоняться гению (божеству-покровителю) Августа, воздвигали храмы в честь Августа.</w:t>
      </w:r>
    </w:p>
    <w:p w:rsidR="00F50387" w:rsidRPr="00F50387" w:rsidRDefault="00F50387" w:rsidP="00F50387">
      <w:pPr>
        <w:rPr>
          <w:szCs w:val="28"/>
        </w:rPr>
      </w:pPr>
    </w:p>
    <w:p w:rsidR="00212FC2" w:rsidRDefault="00BC642E" w:rsidP="00F50387">
      <w:pPr>
        <w:jc w:val="center"/>
        <w:rPr>
          <w:b/>
          <w:i/>
          <w:szCs w:val="28"/>
        </w:rPr>
      </w:pPr>
      <w:r w:rsidRPr="00F50387">
        <w:rPr>
          <w:b/>
          <w:i/>
          <w:szCs w:val="28"/>
        </w:rPr>
        <w:t>Расширение империи.</w:t>
      </w:r>
    </w:p>
    <w:p w:rsidR="00F50387" w:rsidRPr="00F50387" w:rsidRDefault="00F50387" w:rsidP="00F50387">
      <w:pPr>
        <w:jc w:val="center"/>
        <w:rPr>
          <w:b/>
          <w:i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Октавиан Август стремился довести границы империи до естественных рубежей: на западе - до Атлантического океана, на востоке - до Кавказа. При Августе вся Испания окончательно стала принадлежать Риму. Власть римлян распространилась восточнее Альп. Их легионы достигли Дуная и Днестра, где при Августе были образованы новые провинции. Завершилось начатое Юлием Цезарем покорение галльских племен. Однако племена, жившие к северо-востоку от галлов, оказали римлянам жестокое сопротивление.</w:t>
      </w:r>
    </w:p>
    <w:p w:rsidR="00BC642E" w:rsidRDefault="00BC642E" w:rsidP="00F50387">
      <w:pPr>
        <w:rPr>
          <w:szCs w:val="28"/>
        </w:rPr>
      </w:pPr>
      <w:r w:rsidRPr="00F50387">
        <w:rPr>
          <w:szCs w:val="28"/>
        </w:rPr>
        <w:t>Римский историк сообщает, что эти племена они назвали германцами. Во главе каждого германского племени стоял вождь. Германцы вели простой образ жизни, занимались скотоводством и еще не вполне освоили земледелие. Германцы были мужественными воинами. В сражениях участвовали все боеспособные мужчины. Ударной силой являлись военные дружины вождей. Август предполагал, что его войска прочно закрепились в области, лежащей между реками Рейном и Эльбой. Здесь была образована провинция Германия. Однако в 9 году в провинции вспыхнуло восстание. Руководил им молодой германский вождь Арминий. Раньше он находился на римской службе и даже получил сан всадника. Арминий хорошо знал порядок ведения войны римскими легионами. Германцы заманили три римских легиона в густой Тевтобургский лес. Здесь римляне не могли развернуть свой строй, и их воины растерялись. Арминий легко разбил их, уничтожив все три легиона. То было первое поражение римлян от германцев.</w:t>
      </w:r>
    </w:p>
    <w:p w:rsidR="00F50387" w:rsidRPr="00F50387" w:rsidRDefault="00F50387" w:rsidP="00F50387">
      <w:pPr>
        <w:rPr>
          <w:szCs w:val="28"/>
        </w:rPr>
      </w:pPr>
    </w:p>
    <w:p w:rsidR="00212FC2" w:rsidRDefault="00212FC2" w:rsidP="00F50387">
      <w:pPr>
        <w:jc w:val="center"/>
        <w:rPr>
          <w:b/>
          <w:i/>
          <w:szCs w:val="28"/>
        </w:rPr>
      </w:pPr>
      <w:r w:rsidRPr="00F50387">
        <w:rPr>
          <w:b/>
          <w:i/>
          <w:szCs w:val="28"/>
        </w:rPr>
        <w:t>Возвращение к «отеческим нравам»</w:t>
      </w:r>
      <w:r w:rsidR="00BC642E" w:rsidRPr="00F50387">
        <w:rPr>
          <w:b/>
          <w:i/>
          <w:szCs w:val="28"/>
        </w:rPr>
        <w:t>.</w:t>
      </w:r>
    </w:p>
    <w:p w:rsidR="00F50387" w:rsidRPr="00F50387" w:rsidRDefault="00F50387" w:rsidP="00F50387">
      <w:pPr>
        <w:jc w:val="center"/>
        <w:rPr>
          <w:b/>
          <w:i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Август вел скромный образ жизни. Он не носил пышных одежд, предпочитал скромные жилища и простую пищу. Август ввел суровые законы, осуждавшие роскошь и недостойное поведение. Следуя им, он сослал на далекий остров даже свою единственную дочь, ибо ее образ жизни не соответствовал тому, что требовалось от уважаемой римской матроны.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Август заботился о воспитании молодежи. Например, в Риме в одном из портиков была поставлена сложенная из разных камней карта империи и земель, ее окружавших. По словам римского писателя, она служила тому, чтобы представить положение всех стран, обучать молодежь и дать ей возможность окинуть взглядом блистательные завоевания римских полководцев и правителей Рима.</w:t>
      </w:r>
    </w:p>
    <w:p w:rsidR="00BC642E" w:rsidRDefault="00BC642E" w:rsidP="00F50387">
      <w:pPr>
        <w:rPr>
          <w:szCs w:val="28"/>
        </w:rPr>
      </w:pPr>
      <w:r w:rsidRPr="00F50387">
        <w:rPr>
          <w:szCs w:val="28"/>
        </w:rPr>
        <w:t>По распоряжению Августа даже были созданы специальные организации подростков. "Руководителями молодежи" были назначены внуки Августа, в которых он видел своих наследников на императорском троне. Однако оба внука преждевременно умерли.</w:t>
      </w:r>
    </w:p>
    <w:p w:rsidR="00F50387" w:rsidRPr="00F50387" w:rsidRDefault="00F50387" w:rsidP="00F50387">
      <w:pPr>
        <w:rPr>
          <w:szCs w:val="28"/>
        </w:rPr>
      </w:pPr>
    </w:p>
    <w:p w:rsidR="00212FC2" w:rsidRDefault="00BC642E" w:rsidP="00F50387">
      <w:pPr>
        <w:jc w:val="center"/>
        <w:rPr>
          <w:b/>
          <w:i/>
          <w:szCs w:val="28"/>
        </w:rPr>
      </w:pPr>
      <w:r w:rsidRPr="00F50387">
        <w:rPr>
          <w:b/>
          <w:i/>
          <w:szCs w:val="28"/>
        </w:rPr>
        <w:t>"Век золотой латыни".</w:t>
      </w:r>
    </w:p>
    <w:p w:rsidR="00F50387" w:rsidRPr="00F50387" w:rsidRDefault="00F50387" w:rsidP="00F50387">
      <w:pPr>
        <w:jc w:val="center"/>
        <w:rPr>
          <w:b/>
          <w:i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Время Августа называют "веком золотой латыни", потому что тогда творили великие римские поэты и писатели. Август прекрасно осознавал, какое влияние на людей оказывает литература, так как она может формировать общественное мнение. Он покровительствовал писателям и поэтам. В этом ему помогал его друг - богатый римский всадник Меценат. Он поддерживал талантливых людей деньгами, чтобы они имели время для творчества. Вокруг Мецената собрался круг литераторов, художников, любителей искусства. Имя Меценат стало нарицательным. Так и сегодня называют покровителей искусства, своими деньгами способствующих его развитию.</w:t>
      </w:r>
    </w:p>
    <w:p w:rsidR="00212FC2" w:rsidRPr="00F50387" w:rsidRDefault="00BC642E" w:rsidP="00F50387">
      <w:pPr>
        <w:rPr>
          <w:szCs w:val="28"/>
        </w:rPr>
      </w:pPr>
      <w:r w:rsidRPr="00F50387">
        <w:rPr>
          <w:szCs w:val="28"/>
        </w:rPr>
        <w:t>Меценат поддержал великого римского поэта Вергилия. У римлян не было своего эпоса, подобного гомеровскому. Август поручил поэту Вергилию создать величественную поэму о ранней истории римского народа, о прародителях рода Юлиев, к которому принадлежал император. Вергилию удалось создать такое произведение, которое могло соперничать с "Илиадой" Гомера. Это была поэма "Энеида", воспевавшая подвиги Энея и "предсказывавшая" великое будущее Рима.</w:t>
      </w:r>
    </w:p>
    <w:p w:rsidR="00BC642E" w:rsidRPr="00F50387" w:rsidRDefault="00BC642E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2" w:name="_Toc188942333"/>
      <w:r w:rsidR="001C4BFE" w:rsidRPr="00F50387">
        <w:rPr>
          <w:rFonts w:cs="Times New Roman"/>
          <w:szCs w:val="28"/>
        </w:rPr>
        <w:t>2.</w:t>
      </w:r>
      <w:r w:rsidRPr="00F50387">
        <w:rPr>
          <w:rFonts w:cs="Times New Roman"/>
          <w:szCs w:val="28"/>
        </w:rPr>
        <w:t>Император</w:t>
      </w:r>
      <w:bookmarkEnd w:id="2"/>
    </w:p>
    <w:p w:rsidR="00BC642E" w:rsidRPr="00F50387" w:rsidRDefault="00BC642E" w:rsidP="00F50387">
      <w:pPr>
        <w:jc w:val="center"/>
        <w:rPr>
          <w:b/>
          <w:szCs w:val="28"/>
        </w:rPr>
      </w:pP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Император - глава государства, символ его единства и преемственности, арбитр и примиритель в постоянной деятельности государственных органов, - осуществляет высшее представительство римского государства в международных отношениях, особенно с народами, с которыми его связывает историческая общность, и осуществляет также функции, предоставленные ему Конституцией и законами Римской Империи.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Его звание - Император Великой Римской Империи, однако он может также пользоваться другими званиями, которые соответствуют Короне.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Император неприкосновенен на территории Римской Империи и не подлежит ответственности. Его решения скрепляются подписью.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4. Император Римской Империи: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а) подписывает и обнародует законы,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б) созывает и распускает Сенат Римской Империи и назначает выборы и довыборы в порядке, предусмотренном Конституцией,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в) назначает (инициирует) референдум в случаях, предусмотренных Конституцией и законом,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г) имеет право предлагать своего кандидата в Премьер - министры (преторианского префекта) в Сенате,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д) имеет право присутствовать на заседаниях Правительства Римской Империи (в дальнейшем Консистории),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е) жалует гражданские и воинские должности, награждает орденами и присваивает почетные звания в соответствии с законами,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ж) является Верховным Главнокомандующим Вооруженными Силами,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з) имеет право вето на законы Римской Империи, не более двух раз на один и тот же закон (в одной редакции),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и) имеет право вето на решения Консистории (Правительства),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к) решает вопросы гражданства Римской Империи и предоставления политического убежища, дарует знатный титул,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л) назначение на должность и освобождение от должности летописца Римской Империи.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Император назначает послов и других дипломатических представителей. Иностранные представители в Римской Империи аккредитируются при нем.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Император подписывает международные договоры от имени государства, в соответствии с Конституцией и законами.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Римская Корона (Императорский престол) наследуется преемниками Его Величества </w:t>
      </w:r>
      <w:r w:rsidRPr="00F50387">
        <w:rPr>
          <w:caps/>
          <w:szCs w:val="28"/>
        </w:rPr>
        <w:t>SaPPHiRa</w:t>
      </w:r>
      <w:r w:rsidRPr="00F50387">
        <w:rPr>
          <w:szCs w:val="28"/>
        </w:rPr>
        <w:t xml:space="preserve"> Актавитанского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Наследование престола осуществляется в обычном порядке первородства и представительства, отдается предпочтение предшествующей ветви перед последующими, в той же ветви - более близкой степени родства, при той же степени родства - мужчине перед женщиной, при том же поле - старшему перед младшим.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Наследный Принц со дня его рождения или же с момента, когда он таковым будет провозглашен, обретает достоинство (титул) Принца Фракийского.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В случае если угасают все ветви династии, имеющие право на наследование Короны, Сенат Римской Империи единогласно решают вопрос о наследовании в наиболее подходящей для интересов Империи форме. Но Корона не может достаться не дворянину, гражданину без знатного титула.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Тот, </w:t>
      </w:r>
      <w:r w:rsidR="00272C82" w:rsidRPr="00F50387">
        <w:rPr>
          <w:szCs w:val="28"/>
        </w:rPr>
        <w:t>кто,</w:t>
      </w:r>
      <w:r w:rsidRPr="00F50387">
        <w:rPr>
          <w:szCs w:val="28"/>
        </w:rPr>
        <w:t xml:space="preserve"> обладая правом на наследование Короны, заключит брак, несмотря на запрет Императора, лишается, равно как и его потомки, права на наследование Короны.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 xml:space="preserve">Отречение и отставка, равно как и любые сомнения по существу или по праву, возникшие в связи с порядком наследования Короны, решаются законом. </w:t>
      </w:r>
    </w:p>
    <w:p w:rsidR="00BC642E" w:rsidRPr="00F50387" w:rsidRDefault="00BC642E" w:rsidP="00F50387">
      <w:pPr>
        <w:rPr>
          <w:szCs w:val="28"/>
        </w:rPr>
      </w:pPr>
      <w:r w:rsidRPr="00F50387">
        <w:rPr>
          <w:szCs w:val="28"/>
        </w:rPr>
        <w:t>К Монарху Римской Империи обращаются с приставкой «ваше величество», как и ко всем членам Императорской семьи.</w:t>
      </w:r>
    </w:p>
    <w:p w:rsidR="007731E2" w:rsidRPr="00F50387" w:rsidRDefault="00BC642E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3" w:name="_Toc188942334"/>
      <w:r w:rsidR="001C4BFE" w:rsidRPr="00F50387">
        <w:rPr>
          <w:rFonts w:cs="Times New Roman"/>
          <w:szCs w:val="28"/>
        </w:rPr>
        <w:t>3</w:t>
      </w:r>
      <w:r w:rsidRPr="00F50387">
        <w:rPr>
          <w:rFonts w:cs="Times New Roman"/>
          <w:szCs w:val="28"/>
        </w:rPr>
        <w:t xml:space="preserve">. </w:t>
      </w:r>
      <w:r w:rsidR="007731E2" w:rsidRPr="00F50387">
        <w:rPr>
          <w:rFonts w:cs="Times New Roman"/>
          <w:szCs w:val="28"/>
        </w:rPr>
        <w:t>Государственный статус монарха</w:t>
      </w:r>
      <w:bookmarkEnd w:id="3"/>
    </w:p>
    <w:p w:rsidR="007731E2" w:rsidRPr="00F50387" w:rsidRDefault="007731E2" w:rsidP="00F50387">
      <w:pPr>
        <w:rPr>
          <w:szCs w:val="28"/>
        </w:rPr>
      </w:pPr>
    </w:p>
    <w:p w:rsidR="007731E2" w:rsidRPr="00F50387" w:rsidRDefault="007731E2" w:rsidP="00F50387">
      <w:pPr>
        <w:rPr>
          <w:szCs w:val="28"/>
        </w:rPr>
      </w:pPr>
      <w:r w:rsidRPr="00F50387">
        <w:rPr>
          <w:szCs w:val="28"/>
        </w:rPr>
        <w:t>Государь (princeps) считался в публично-правовом отношении главой сообщества римского народа, из этого его положения — как «главы, основания и предела» (caput, principium et finis) сообщества — вытекали признанные или допускаемые права и полномочия монарха. Собственной суверенностью государь (монарх) в канонах римского права не обладал; его власть проистекала и основывалась на делегированной ему — в особой торжественной правовой форме — власти всего римского народа в отношении «публичных дел». Полномочия монарха были только концентрацией полномочий всего сообщества. Вместе с тем презюмировалась высокая степень неограниченности этих полномочий — в этом не было противоречия с началом народного суверенитета, поскольку монарх действовал от имени, во имя и на благо своего сообщества: «То, что угодно государю, имеет силу закона, т.к. именно народ посредством Lex regia, дающим высшую власть, сообщил ему свою верховную власть и силу».</w:t>
      </w:r>
    </w:p>
    <w:p w:rsidR="007731E2" w:rsidRPr="00F50387" w:rsidRDefault="007731E2" w:rsidP="00F50387">
      <w:pPr>
        <w:rPr>
          <w:szCs w:val="28"/>
        </w:rPr>
      </w:pPr>
      <w:r w:rsidRPr="00F50387">
        <w:rPr>
          <w:szCs w:val="28"/>
        </w:rPr>
        <w:t>Специально римское право не регулировало ни наследование монархической власти, ни другие коллизии, связанные с переменами личности властителей. Однако практически в правовой традиции сформировалось несколько связанных с этими вопросами институтов и правил.</w:t>
      </w:r>
    </w:p>
    <w:p w:rsidR="007731E2" w:rsidRPr="00F50387" w:rsidRDefault="007731E2" w:rsidP="00F50387">
      <w:pPr>
        <w:rPr>
          <w:szCs w:val="28"/>
        </w:rPr>
      </w:pPr>
      <w:r w:rsidRPr="00F50387">
        <w:rPr>
          <w:szCs w:val="28"/>
        </w:rPr>
        <w:t>Власть государя наследственной не признавалась. Власть могла быть передана по наследству в роде прежнего монарха, но это не было безусловным требованием, и эта передача нуждалась в подтверждающем акте делегации власти от имени римского народа или представлявшего его учреждения. Равно обоснованными в правовом отношении были бы и претензии на эту власть со стороны других лиц. Строгих традиционных цензов для личности властителя не установилось; единственным, более менее выдерживавшимся на практике было требование о принадлежности к патрицианско-аристократическому слою или соответствующему сословию (в эпоху средневековья).</w:t>
      </w:r>
    </w:p>
    <w:p w:rsidR="007731E2" w:rsidRPr="00F50387" w:rsidRDefault="007731E2" w:rsidP="00F50387">
      <w:pPr>
        <w:rPr>
          <w:szCs w:val="28"/>
        </w:rPr>
      </w:pPr>
      <w:r w:rsidRPr="00F50387">
        <w:rPr>
          <w:szCs w:val="28"/>
        </w:rPr>
        <w:t>Власть монарха прекращалась с его физической смертью, допускалось также отрешение государя от власти и личное его отречение от нее. Последнее не требовало каких-либо специальных процедур, тогда как отрешение от власти, для того чтобы иметь обязывающее правовое значение, должно было быть совершено от имени римского народа и сколько-нибудь полномочными в этом отношении властями. Отрешение монарха от власти рассматривалось как особо значительное общественное осуждение не только его государственной деятельности, но и личных качеств, создавало в правовом смысле особую ситуацию максимального умаления на основе специального постановления о damnatio memoriae (об «осуждении памяти»). Согласно этому правилу запрещались процедуры похорон и траура, даже семейного, в отношении отрешенного монарха, отменялись все государственные акты, изданные от его имени, предписывалось уничтожать все статуи и иные изображения отрешенного государя.</w:t>
      </w:r>
    </w:p>
    <w:p w:rsidR="00D744A3" w:rsidRPr="00F50387" w:rsidRDefault="007731E2" w:rsidP="00F50387">
      <w:pPr>
        <w:rPr>
          <w:szCs w:val="28"/>
        </w:rPr>
      </w:pPr>
      <w:r w:rsidRPr="00F50387">
        <w:rPr>
          <w:szCs w:val="28"/>
        </w:rPr>
        <w:t>Восшествие на престол сопровождалось торжественной процедурой делегации власти — посредством особого закона о правлении либо, позднее, религиозной церемонией, свидетельствующей о божественном освящении власти. Закон о правлении (lex regia) заключал перечень всех возлагаемых на монарха полномочий от имени народа, в том числе утверждал исключительно его единоличную власть в командовании войском, в управлении провинциями, в праве покровительства римским гражданам и др.</w:t>
      </w:r>
    </w:p>
    <w:p w:rsidR="00357D4C" w:rsidRPr="00F50387" w:rsidRDefault="00357D4C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4" w:name="_Toc188942335"/>
      <w:r w:rsidRPr="00F50387">
        <w:rPr>
          <w:rFonts w:cs="Times New Roman"/>
          <w:szCs w:val="28"/>
        </w:rPr>
        <w:t>Заключение</w:t>
      </w:r>
      <w:bookmarkEnd w:id="4"/>
      <w:r w:rsidRPr="00F50387">
        <w:rPr>
          <w:rFonts w:cs="Times New Roman"/>
          <w:szCs w:val="28"/>
        </w:rPr>
        <w:t xml:space="preserve"> </w:t>
      </w:r>
    </w:p>
    <w:p w:rsidR="00FB54F3" w:rsidRPr="00F50387" w:rsidRDefault="00FB54F3" w:rsidP="00F50387">
      <w:pPr>
        <w:rPr>
          <w:szCs w:val="28"/>
        </w:rPr>
      </w:pPr>
    </w:p>
    <w:p w:rsidR="00357D4C" w:rsidRPr="00F50387" w:rsidRDefault="00357D4C" w:rsidP="00F50387">
      <w:pPr>
        <w:rPr>
          <w:szCs w:val="28"/>
        </w:rPr>
      </w:pPr>
      <w:r w:rsidRPr="00F50387">
        <w:rPr>
          <w:szCs w:val="28"/>
        </w:rPr>
        <w:t>Специально римское право не регулировало ни наследование монархической власти, ни другие коллизии, связанные с переменами личности властителей. Однако практически в правовой традиции сформировалось несколько связанных с этими вопросами институтов и правил.</w:t>
      </w:r>
    </w:p>
    <w:p w:rsidR="00357D4C" w:rsidRPr="00F50387" w:rsidRDefault="00357D4C" w:rsidP="00F50387">
      <w:pPr>
        <w:rPr>
          <w:szCs w:val="28"/>
        </w:rPr>
      </w:pPr>
      <w:r w:rsidRPr="00F50387">
        <w:rPr>
          <w:szCs w:val="28"/>
        </w:rPr>
        <w:t>Власть государя наследственной не признавалась. Власть могла быть передана по наследству в роде прежнего монарха, но это не было безусловным требованием, и эта передача нуждалась в подтверждающем акте делегации власти от имени римского народа или представлявшего его учреждения. Равно обоснованными в правовом отношении были бы и претензии на эту власть со стороны других лиц. Строгих традиционных цензов для личности властителя не установилось; единственным, более менее выдерживавшимся на практике было требование о принадлежности к патрицианско-аристократическому слою или соответствующему сословию (в эпоху средневековья).</w:t>
      </w:r>
    </w:p>
    <w:p w:rsidR="00357D4C" w:rsidRPr="00F50387" w:rsidRDefault="00357D4C" w:rsidP="00F50387">
      <w:pPr>
        <w:rPr>
          <w:szCs w:val="28"/>
        </w:rPr>
      </w:pPr>
      <w:r w:rsidRPr="00F50387">
        <w:rPr>
          <w:szCs w:val="28"/>
        </w:rPr>
        <w:t>Власть монарха прекращалась с его физической смертью, допускалось также отрешение государя от власти и личное его отречение от нее.</w:t>
      </w:r>
    </w:p>
    <w:p w:rsidR="00B711AD" w:rsidRPr="00F50387" w:rsidRDefault="00F25317" w:rsidP="00F50387">
      <w:pPr>
        <w:pStyle w:val="1"/>
        <w:ind w:firstLine="709"/>
        <w:rPr>
          <w:rFonts w:cs="Times New Roman"/>
          <w:szCs w:val="28"/>
        </w:rPr>
      </w:pPr>
      <w:r w:rsidRPr="00F50387">
        <w:rPr>
          <w:rFonts w:cs="Times New Roman"/>
          <w:szCs w:val="28"/>
        </w:rPr>
        <w:br w:type="page"/>
      </w:r>
      <w:bookmarkStart w:id="5" w:name="_Toc188942336"/>
      <w:r w:rsidRPr="00F50387">
        <w:rPr>
          <w:rFonts w:cs="Times New Roman"/>
          <w:szCs w:val="28"/>
        </w:rPr>
        <w:t>Список литературы</w:t>
      </w:r>
      <w:bookmarkEnd w:id="5"/>
      <w:r w:rsidRPr="00F50387">
        <w:rPr>
          <w:rFonts w:cs="Times New Roman"/>
          <w:szCs w:val="28"/>
        </w:rPr>
        <w:t xml:space="preserve"> </w:t>
      </w:r>
    </w:p>
    <w:p w:rsidR="00FB54F3" w:rsidRPr="00F50387" w:rsidRDefault="00FB54F3" w:rsidP="00F50387">
      <w:pPr>
        <w:rPr>
          <w:szCs w:val="28"/>
        </w:rPr>
      </w:pPr>
    </w:p>
    <w:p w:rsidR="00B711AD" w:rsidRPr="00F50387" w:rsidRDefault="00B711AD" w:rsidP="00F50387">
      <w:pPr>
        <w:numPr>
          <w:ilvl w:val="0"/>
          <w:numId w:val="1"/>
        </w:numPr>
        <w:tabs>
          <w:tab w:val="clear" w:pos="1429"/>
          <w:tab w:val="left" w:pos="0"/>
        </w:tabs>
        <w:ind w:left="0" w:firstLine="709"/>
        <w:rPr>
          <w:szCs w:val="28"/>
        </w:rPr>
      </w:pPr>
      <w:r w:rsidRPr="00F50387">
        <w:rPr>
          <w:szCs w:val="28"/>
        </w:rPr>
        <w:t>Косарев А.И</w:t>
      </w:r>
      <w:r w:rsidR="00F50387">
        <w:rPr>
          <w:szCs w:val="28"/>
        </w:rPr>
        <w:t xml:space="preserve"> </w:t>
      </w:r>
      <w:r w:rsidRPr="00F50387">
        <w:rPr>
          <w:szCs w:val="28"/>
        </w:rPr>
        <w:t xml:space="preserve">Римское частное право. Москва, 1998 </w:t>
      </w:r>
    </w:p>
    <w:p w:rsidR="00B711AD" w:rsidRPr="00F50387" w:rsidRDefault="00B711AD" w:rsidP="00F50387">
      <w:pPr>
        <w:numPr>
          <w:ilvl w:val="0"/>
          <w:numId w:val="1"/>
        </w:numPr>
        <w:tabs>
          <w:tab w:val="clear" w:pos="1429"/>
          <w:tab w:val="left" w:pos="0"/>
        </w:tabs>
        <w:ind w:left="0" w:firstLine="709"/>
        <w:rPr>
          <w:szCs w:val="28"/>
        </w:rPr>
      </w:pPr>
      <w:r w:rsidRPr="00F50387">
        <w:rPr>
          <w:szCs w:val="28"/>
        </w:rPr>
        <w:t xml:space="preserve">Новицкий И.Б. Римское право. Москва. 1997 </w:t>
      </w:r>
    </w:p>
    <w:p w:rsidR="00B711AD" w:rsidRPr="00F50387" w:rsidRDefault="00B711AD" w:rsidP="00F50387">
      <w:pPr>
        <w:numPr>
          <w:ilvl w:val="0"/>
          <w:numId w:val="1"/>
        </w:numPr>
        <w:tabs>
          <w:tab w:val="clear" w:pos="1429"/>
          <w:tab w:val="left" w:pos="0"/>
        </w:tabs>
        <w:ind w:left="0" w:firstLine="709"/>
        <w:rPr>
          <w:szCs w:val="28"/>
        </w:rPr>
      </w:pPr>
      <w:r w:rsidRPr="00F50387">
        <w:rPr>
          <w:szCs w:val="28"/>
        </w:rPr>
        <w:t xml:space="preserve">Харитонов Е.О. Основы римского частного права. Ростов-на-Дону, 1999 </w:t>
      </w:r>
    </w:p>
    <w:p w:rsidR="00B711AD" w:rsidRPr="00F50387" w:rsidRDefault="00B711AD" w:rsidP="00F50387">
      <w:pPr>
        <w:numPr>
          <w:ilvl w:val="0"/>
          <w:numId w:val="1"/>
        </w:numPr>
        <w:tabs>
          <w:tab w:val="clear" w:pos="1429"/>
          <w:tab w:val="left" w:pos="0"/>
        </w:tabs>
        <w:ind w:left="0" w:firstLine="709"/>
        <w:rPr>
          <w:szCs w:val="28"/>
        </w:rPr>
      </w:pPr>
      <w:r w:rsidRPr="00F50387">
        <w:rPr>
          <w:szCs w:val="28"/>
        </w:rPr>
        <w:t xml:space="preserve">Хрестоматия по истории Древнего Рима / Под ред. акад. В.В. Струве Москва, 1953 </w:t>
      </w:r>
    </w:p>
    <w:p w:rsidR="00B711AD" w:rsidRPr="00F50387" w:rsidRDefault="00B711AD" w:rsidP="00F50387">
      <w:pPr>
        <w:numPr>
          <w:ilvl w:val="0"/>
          <w:numId w:val="1"/>
        </w:numPr>
        <w:tabs>
          <w:tab w:val="clear" w:pos="1429"/>
          <w:tab w:val="left" w:pos="0"/>
        </w:tabs>
        <w:ind w:left="0" w:firstLine="709"/>
        <w:rPr>
          <w:szCs w:val="28"/>
        </w:rPr>
      </w:pPr>
      <w:r w:rsidRPr="00F50387">
        <w:rPr>
          <w:szCs w:val="28"/>
        </w:rPr>
        <w:t>Черниловский З.М. Римское частное право. Москва, 1997</w:t>
      </w:r>
      <w:bookmarkStart w:id="6" w:name="_GoBack"/>
      <w:bookmarkEnd w:id="6"/>
    </w:p>
    <w:sectPr w:rsidR="00B711AD" w:rsidRPr="00F50387" w:rsidSect="004C78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39" w:rsidRDefault="000D1039">
      <w:pPr>
        <w:spacing w:line="240" w:lineRule="auto"/>
      </w:pPr>
      <w:r>
        <w:separator/>
      </w:r>
    </w:p>
  </w:endnote>
  <w:endnote w:type="continuationSeparator" w:id="0">
    <w:p w:rsidR="000D1039" w:rsidRDefault="000D1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22" w:rsidRDefault="00EE6522" w:rsidP="004C7855">
    <w:pPr>
      <w:pStyle w:val="a5"/>
      <w:framePr w:wrap="around" w:vAnchor="text" w:hAnchor="margin" w:xAlign="right" w:y="1"/>
      <w:rPr>
        <w:rStyle w:val="a7"/>
      </w:rPr>
    </w:pPr>
  </w:p>
  <w:p w:rsidR="00EE6522" w:rsidRDefault="00EE6522" w:rsidP="004C78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22" w:rsidRDefault="00383D9E" w:rsidP="004C785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EE6522" w:rsidRDefault="00EE6522" w:rsidP="004C78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39" w:rsidRDefault="000D1039">
      <w:pPr>
        <w:spacing w:line="240" w:lineRule="auto"/>
      </w:pPr>
      <w:r>
        <w:separator/>
      </w:r>
    </w:p>
  </w:footnote>
  <w:footnote w:type="continuationSeparator" w:id="0">
    <w:p w:rsidR="000D1039" w:rsidRDefault="000D1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62146"/>
    <w:multiLevelType w:val="hybridMultilevel"/>
    <w:tmpl w:val="647E99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4A3"/>
    <w:rsid w:val="000030EB"/>
    <w:rsid w:val="00057665"/>
    <w:rsid w:val="000C0585"/>
    <w:rsid w:val="000D1039"/>
    <w:rsid w:val="000D544F"/>
    <w:rsid w:val="001C4BFE"/>
    <w:rsid w:val="00212FC2"/>
    <w:rsid w:val="00215CCD"/>
    <w:rsid w:val="00252671"/>
    <w:rsid w:val="00272C82"/>
    <w:rsid w:val="002C02FB"/>
    <w:rsid w:val="00357D4C"/>
    <w:rsid w:val="00376B13"/>
    <w:rsid w:val="00383D9E"/>
    <w:rsid w:val="00387101"/>
    <w:rsid w:val="003B244C"/>
    <w:rsid w:val="003C04F3"/>
    <w:rsid w:val="003E26C7"/>
    <w:rsid w:val="004A098C"/>
    <w:rsid w:val="004C7855"/>
    <w:rsid w:val="00514A91"/>
    <w:rsid w:val="00556851"/>
    <w:rsid w:val="005B697A"/>
    <w:rsid w:val="006366A3"/>
    <w:rsid w:val="006735E5"/>
    <w:rsid w:val="006C572E"/>
    <w:rsid w:val="00755151"/>
    <w:rsid w:val="007731E2"/>
    <w:rsid w:val="007A5924"/>
    <w:rsid w:val="007A6A1B"/>
    <w:rsid w:val="007D42E0"/>
    <w:rsid w:val="008D18B5"/>
    <w:rsid w:val="008D5ACF"/>
    <w:rsid w:val="00907D8B"/>
    <w:rsid w:val="00987E60"/>
    <w:rsid w:val="00992BF0"/>
    <w:rsid w:val="009F1D97"/>
    <w:rsid w:val="00AA111F"/>
    <w:rsid w:val="00AD1428"/>
    <w:rsid w:val="00AE6B2E"/>
    <w:rsid w:val="00B65BFE"/>
    <w:rsid w:val="00B711AD"/>
    <w:rsid w:val="00BC5B26"/>
    <w:rsid w:val="00BC642E"/>
    <w:rsid w:val="00C23F27"/>
    <w:rsid w:val="00C24C6B"/>
    <w:rsid w:val="00C74ABE"/>
    <w:rsid w:val="00D229AF"/>
    <w:rsid w:val="00D744A3"/>
    <w:rsid w:val="00E014F6"/>
    <w:rsid w:val="00EA7E2F"/>
    <w:rsid w:val="00EE6522"/>
    <w:rsid w:val="00EF1EDC"/>
    <w:rsid w:val="00EF519B"/>
    <w:rsid w:val="00F25317"/>
    <w:rsid w:val="00F50387"/>
    <w:rsid w:val="00F70F1C"/>
    <w:rsid w:val="00F946DA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318C58-613E-4340-835E-F242840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946DA"/>
    <w:pPr>
      <w:keepNext/>
      <w:widowControl/>
      <w:autoSpaceDE/>
      <w:autoSpaceDN/>
      <w:adjustRightInd/>
      <w:ind w:firstLine="0"/>
      <w:jc w:val="center"/>
      <w:outlineLvl w:val="0"/>
    </w:pPr>
    <w:rPr>
      <w:rFonts w:cs="Arial"/>
      <w:b/>
      <w:bCs/>
      <w:color w:val="000000"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1EDC"/>
    <w:pPr>
      <w:keepNext/>
      <w:widowControl/>
      <w:autoSpaceDE/>
      <w:autoSpaceDN/>
      <w:adjustRightInd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A111F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paragraph" w:customStyle="1" w:styleId="1TimesNewRoman14pt">
    <w:name w:val="Стиль Заголовок 1 + Times New Roman 14 pt не полужирный"/>
    <w:basedOn w:val="1"/>
    <w:rsid w:val="00C23F27"/>
    <w:rPr>
      <w:bCs w:val="0"/>
      <w:spacing w:val="1"/>
    </w:rPr>
  </w:style>
  <w:style w:type="paragraph" w:styleId="a5">
    <w:name w:val="footer"/>
    <w:basedOn w:val="a"/>
    <w:link w:val="a6"/>
    <w:uiPriority w:val="99"/>
    <w:rsid w:val="004C7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sid w:val="004C785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C7855"/>
  </w:style>
  <w:style w:type="character" w:styleId="a8">
    <w:name w:val="Hyperlink"/>
    <w:uiPriority w:val="99"/>
    <w:rsid w:val="004C785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4C7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Рим становится империей</vt:lpstr>
    </vt:vector>
  </TitlesOfParts>
  <Company>Домашний компьютер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Рим становится империей</dc:title>
  <dc:subject/>
  <dc:creator>Куничкина</dc:creator>
  <cp:keywords/>
  <dc:description/>
  <cp:lastModifiedBy>admin</cp:lastModifiedBy>
  <cp:revision>2</cp:revision>
  <cp:lastPrinted>2008-01-24T10:50:00Z</cp:lastPrinted>
  <dcterms:created xsi:type="dcterms:W3CDTF">2014-03-06T17:55:00Z</dcterms:created>
  <dcterms:modified xsi:type="dcterms:W3CDTF">2014-03-06T17:55:00Z</dcterms:modified>
</cp:coreProperties>
</file>