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D8" w:rsidRPr="007E05D8" w:rsidRDefault="007E05D8" w:rsidP="007E05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E05D8">
        <w:rPr>
          <w:b/>
          <w:bCs/>
          <w:color w:val="000000"/>
          <w:sz w:val="28"/>
          <w:szCs w:val="28"/>
        </w:rPr>
        <w:t>Содержание</w:t>
      </w:r>
    </w:p>
    <w:p w:rsidR="007E05D8" w:rsidRPr="007E05D8" w:rsidRDefault="007E05D8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5D8" w:rsidRPr="007E05D8" w:rsidRDefault="007E05D8" w:rsidP="007E05D8">
      <w:pPr>
        <w:tabs>
          <w:tab w:val="left" w:pos="8820"/>
        </w:tabs>
        <w:spacing w:line="360" w:lineRule="auto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Права и обязанности собственника жилого помещения и иных</w:t>
      </w:r>
      <w:r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проживающих в принадлежащем ему помещении граждан</w:t>
      </w:r>
    </w:p>
    <w:p w:rsidR="007E05D8" w:rsidRPr="007E05D8" w:rsidRDefault="007E05D8" w:rsidP="007E05D8">
      <w:pPr>
        <w:tabs>
          <w:tab w:val="left" w:pos="8820"/>
        </w:tabs>
        <w:spacing w:line="360" w:lineRule="auto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Государственный контроль за использование и сохранностью жилищного</w:t>
      </w:r>
      <w:r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фонда</w:t>
      </w:r>
    </w:p>
    <w:p w:rsidR="007E05D8" w:rsidRPr="007E05D8" w:rsidRDefault="007E05D8" w:rsidP="007E05D8">
      <w:pPr>
        <w:tabs>
          <w:tab w:val="left" w:pos="180"/>
          <w:tab w:val="left" w:pos="8820"/>
        </w:tabs>
        <w:spacing w:line="360" w:lineRule="auto"/>
        <w:rPr>
          <w:b/>
          <w:bCs/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3. Задание. Составить договор безвозмездного пользования жилым</w:t>
      </w:r>
      <w:r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помещени</w:t>
      </w:r>
      <w:r>
        <w:rPr>
          <w:color w:val="000000"/>
          <w:sz w:val="28"/>
          <w:szCs w:val="28"/>
        </w:rPr>
        <w:t>ем</w:t>
      </w:r>
    </w:p>
    <w:p w:rsidR="00286BA2" w:rsidRPr="007E05D8" w:rsidRDefault="007E05D8" w:rsidP="007E05D8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286BA2" w:rsidRPr="007E05D8">
        <w:rPr>
          <w:b/>
          <w:bCs/>
          <w:color w:val="000000"/>
          <w:sz w:val="28"/>
          <w:szCs w:val="28"/>
        </w:rPr>
        <w:t>Права и обязанности собственника жилого помещения и иных проживающих в принадлежащем ему помещении граждан</w:t>
      </w:r>
    </w:p>
    <w:p w:rsidR="007E05D8" w:rsidRDefault="007E05D8" w:rsidP="007E05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86BA2" w:rsidRPr="007E05D8" w:rsidRDefault="003A7D01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Раздел 2 «Право собственности и другие вещные</w:t>
      </w:r>
      <w:r w:rsidR="007E05D8"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права на жилые помещения» ЖК РФ</w:t>
      </w:r>
      <w:r w:rsidR="007E05D8"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прежде всего посвящен праву собственности на жилье, которое занимает центральное место среди других вещных прав (аренда, ипотека, право оперативного управления и др.)</w:t>
      </w:r>
      <w:r w:rsidR="009F7B65">
        <w:rPr>
          <w:color w:val="000000"/>
          <w:sz w:val="28"/>
          <w:szCs w:val="28"/>
        </w:rPr>
        <w:t xml:space="preserve">. </w:t>
      </w:r>
      <w:r w:rsidRPr="007E05D8">
        <w:rPr>
          <w:color w:val="000000"/>
          <w:sz w:val="28"/>
          <w:szCs w:val="28"/>
        </w:rPr>
        <w:t>Если собственник жилого помещения имеет полный объем жилищных прав по отношению к принадлежащему ему жилому помещению (владеет, пользует, распоряжается), то члены его семьи имеют ограниченное вещное право по отношению к данному помещению (им принадлежит только право пользования).</w:t>
      </w:r>
      <w:r w:rsidR="001172BF" w:rsidRPr="007E05D8">
        <w:rPr>
          <w:rStyle w:val="a5"/>
          <w:color w:val="000000"/>
          <w:sz w:val="28"/>
          <w:szCs w:val="28"/>
        </w:rPr>
        <w:footnoteReference w:id="1"/>
      </w:r>
    </w:p>
    <w:p w:rsidR="007E05D8" w:rsidRDefault="001172BF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В ст. 30 Ж</w:t>
      </w:r>
      <w:r w:rsidR="0003646F" w:rsidRPr="007E05D8">
        <w:rPr>
          <w:color w:val="000000"/>
          <w:sz w:val="28"/>
          <w:szCs w:val="28"/>
        </w:rPr>
        <w:t>К РФ не дублируются нормы ГК РФ, а</w:t>
      </w:r>
      <w:r w:rsidRPr="007E05D8">
        <w:rPr>
          <w:color w:val="000000"/>
          <w:sz w:val="28"/>
          <w:szCs w:val="28"/>
        </w:rPr>
        <w:t xml:space="preserve"> закреплено жилищно-правовое правомочие собственника по отношению к жилому помещению: </w:t>
      </w:r>
      <w:r w:rsidR="0003646F" w:rsidRPr="007E05D8">
        <w:rPr>
          <w:color w:val="000000"/>
          <w:sz w:val="28"/>
          <w:szCs w:val="28"/>
        </w:rPr>
        <w:t xml:space="preserve">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настоящим Кодексом. </w:t>
      </w:r>
      <w:r w:rsidR="0003646F" w:rsidRPr="007E05D8">
        <w:rPr>
          <w:rStyle w:val="a5"/>
          <w:color w:val="000000"/>
          <w:sz w:val="28"/>
          <w:szCs w:val="28"/>
        </w:rPr>
        <w:footnoteReference w:id="2"/>
      </w:r>
      <w:r w:rsidR="007E05D8">
        <w:rPr>
          <w:color w:val="000000"/>
          <w:sz w:val="28"/>
          <w:szCs w:val="28"/>
        </w:rPr>
        <w:t xml:space="preserve"> В ст. 17 ЖК РФ ус</w:t>
      </w:r>
      <w:r w:rsidR="0003646F" w:rsidRPr="007E05D8">
        <w:rPr>
          <w:color w:val="000000"/>
          <w:sz w:val="28"/>
          <w:szCs w:val="28"/>
        </w:rPr>
        <w:t>тановлено, что жилое помещение предназначено для проживания граждан, а также может быть использовано для осуществления профессиональной деятельности или индивидуальной предпринимательской деятельности. Следует отметить, что в жилищных отношениях граждане и другие участники могут иметь как вещные права, т.е. права, связанные с использованием имущества (жилья), так и права, основанные на обязательствах, например договоре найма жилого помещения и др.</w:t>
      </w:r>
    </w:p>
    <w:p w:rsidR="0003646F" w:rsidRPr="007E05D8" w:rsidRDefault="0075223B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В ЖК РФ делается ссылка на гражданское законодательство. В перв</w:t>
      </w:r>
      <w:r w:rsidR="009E10B2" w:rsidRPr="007E05D8">
        <w:rPr>
          <w:color w:val="000000"/>
          <w:sz w:val="28"/>
          <w:szCs w:val="28"/>
        </w:rPr>
        <w:t>ую очередь имеется в виду ГК РФ, в разделе которого содержаться основные нормы, касающиеся вещных прав. Конечно, среди этих прав особое место занимает право собственности на имущество, закрепленное в ст. 209 ГК РФ:</w:t>
      </w:r>
    </w:p>
    <w:p w:rsidR="0075223B" w:rsidRPr="007E05D8" w:rsidRDefault="0075223B" w:rsidP="007E05D8">
      <w:pPr>
        <w:pStyle w:val="text-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1. Собственнику принадлежат права владения, пользования и распоряжения своим имуществом.</w:t>
      </w:r>
    </w:p>
    <w:p w:rsidR="007E05D8" w:rsidRDefault="0075223B" w:rsidP="007E05D8">
      <w:pPr>
        <w:pStyle w:val="text-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par1248"/>
      <w:bookmarkEnd w:id="0"/>
      <w:r w:rsidRPr="007E05D8">
        <w:rPr>
          <w:color w:val="000000"/>
          <w:sz w:val="28"/>
          <w:szCs w:val="28"/>
        </w:rPr>
        <w:t>2. 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образом.</w:t>
      </w:r>
      <w:r w:rsidRPr="007E05D8">
        <w:rPr>
          <w:rStyle w:val="a5"/>
          <w:color w:val="000000"/>
          <w:sz w:val="28"/>
          <w:szCs w:val="28"/>
        </w:rPr>
        <w:footnoteReference w:id="3"/>
      </w:r>
    </w:p>
    <w:p w:rsidR="007E05D8" w:rsidRDefault="0075223B" w:rsidP="007E05D8">
      <w:pPr>
        <w:pStyle w:val="text-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Все остальные права по сравнению с правом собственности являются</w:t>
      </w:r>
      <w:r w:rsidR="009E10B2" w:rsidRPr="007E05D8">
        <w:rPr>
          <w:color w:val="000000"/>
          <w:sz w:val="28"/>
          <w:szCs w:val="28"/>
        </w:rPr>
        <w:t xml:space="preserve"> ограниченными вещными правами.</w:t>
      </w:r>
    </w:p>
    <w:p w:rsidR="007E05D8" w:rsidRDefault="009E10B2" w:rsidP="007E05D8">
      <w:pPr>
        <w:pStyle w:val="text-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В соответствии со ст. 30 ЖК РФ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использования. Собственник жилого помещения вправе предоставить во владение и (или) в пользование</w:t>
      </w:r>
      <w:r w:rsidR="007E05D8">
        <w:rPr>
          <w:color w:val="000000"/>
          <w:sz w:val="28"/>
          <w:szCs w:val="28"/>
        </w:rPr>
        <w:t>,</w:t>
      </w:r>
      <w:r w:rsidRPr="007E05D8">
        <w:rPr>
          <w:color w:val="000000"/>
          <w:sz w:val="28"/>
          <w:szCs w:val="28"/>
        </w:rPr>
        <w:t xml:space="preserve"> п</w:t>
      </w:r>
      <w:r w:rsidR="007E05D8">
        <w:rPr>
          <w:color w:val="000000"/>
          <w:sz w:val="28"/>
          <w:szCs w:val="28"/>
        </w:rPr>
        <w:t>р</w:t>
      </w:r>
      <w:r w:rsidRPr="007E05D8">
        <w:rPr>
          <w:color w:val="000000"/>
          <w:sz w:val="28"/>
          <w:szCs w:val="28"/>
        </w:rPr>
        <w:t>инадлежащее ему на праве собственности</w:t>
      </w:r>
      <w:r w:rsidR="007E05D8">
        <w:rPr>
          <w:color w:val="000000"/>
          <w:sz w:val="28"/>
          <w:szCs w:val="28"/>
        </w:rPr>
        <w:t>,</w:t>
      </w:r>
      <w:r w:rsidRPr="007E05D8">
        <w:rPr>
          <w:color w:val="000000"/>
          <w:sz w:val="28"/>
          <w:szCs w:val="28"/>
        </w:rPr>
        <w:t xml:space="preserve"> жилое помещение гражданину на основании договора найма, договора безвозмездного пользования или на ином</w:t>
      </w:r>
      <w:r w:rsidR="007E05D8"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законном основании</w:t>
      </w:r>
      <w:r w:rsidR="005A4847" w:rsidRPr="007E05D8">
        <w:rPr>
          <w:color w:val="000000"/>
          <w:sz w:val="28"/>
          <w:szCs w:val="28"/>
        </w:rPr>
        <w:t>, а также юридическому лицу на основании договора аренды или на ином законном основании с учетом требований, установленных гражданским и жилищным законодательством. Собственник жилого помещения несет бремя содержания данного помещения и, если данное помещение является квартирой</w:t>
      </w:r>
      <w:r w:rsidR="000D1381" w:rsidRPr="007E05D8">
        <w:rPr>
          <w:color w:val="000000"/>
          <w:sz w:val="28"/>
          <w:szCs w:val="28"/>
        </w:rPr>
        <w:t>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 Собственник жилого помещения обязан поддерживать данное помещение в надлежащем состоянии, не допуская бесхозяйственного обращения с ним, соблюдать пава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7E05D8" w:rsidRDefault="000D1381" w:rsidP="007E05D8">
      <w:pPr>
        <w:pStyle w:val="text-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Анализируя нормы ст.30 ЖК РФ, необходимо отметить следующее.</w:t>
      </w:r>
    </w:p>
    <w:p w:rsidR="007E05D8" w:rsidRDefault="000D1381" w:rsidP="007E05D8">
      <w:pPr>
        <w:pStyle w:val="text-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 xml:space="preserve">В ч.2 </w:t>
      </w:r>
      <w:r w:rsidR="005E1F06" w:rsidRPr="007E05D8">
        <w:rPr>
          <w:color w:val="000000"/>
          <w:sz w:val="28"/>
          <w:szCs w:val="28"/>
        </w:rPr>
        <w:t>данной</w:t>
      </w:r>
      <w:r w:rsidRPr="007E05D8">
        <w:rPr>
          <w:color w:val="000000"/>
          <w:sz w:val="28"/>
          <w:szCs w:val="28"/>
        </w:rPr>
        <w:t xml:space="preserve"> статьи установлено, что собственник жилого помещения может предоставлять его гражданам по договору найма (коммерческого найма)</w:t>
      </w:r>
      <w:r w:rsidR="005E1F06" w:rsidRPr="007E05D8"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и другим договорам, а юридическим лицам – по договору аренды. Из ч.2 ст.671</w:t>
      </w:r>
      <w:r w:rsidR="005E1F06" w:rsidRPr="007E05D8">
        <w:rPr>
          <w:color w:val="000000"/>
          <w:sz w:val="28"/>
          <w:szCs w:val="28"/>
        </w:rPr>
        <w:t xml:space="preserve"> ГК РФ следует отметить, что договор аренды может применяться лишь в отношениях с юридическими лицами, которые должны использовать помещение только для проживания граждан.</w:t>
      </w:r>
    </w:p>
    <w:p w:rsidR="005E1F06" w:rsidRPr="007E05D8" w:rsidRDefault="005E1F06" w:rsidP="007E05D8">
      <w:pPr>
        <w:pStyle w:val="text-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При этом ст.30ЖК РФ не установлены требования (условия) предоставления жилья другим лицам, в том числе условие о соблюдении нормы площади жилья. Однако такие требования закреплены в отношении членов се</w:t>
      </w:r>
      <w:r w:rsidR="007E05D8">
        <w:rPr>
          <w:color w:val="000000"/>
          <w:sz w:val="28"/>
          <w:szCs w:val="28"/>
        </w:rPr>
        <w:t>мьи нанимателя жилого помещения</w:t>
      </w:r>
      <w:r w:rsidRPr="007E05D8">
        <w:rPr>
          <w:color w:val="000000"/>
          <w:sz w:val="28"/>
          <w:szCs w:val="28"/>
        </w:rPr>
        <w:t>.</w:t>
      </w:r>
      <w:r w:rsidR="007E05D8"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Ст.70 ЖК РФ: Наниматель с согласия в письменной форме членов своей семьи, в том числе временно отсутствующих членов своей семьи, вправе вселить в занимаемое им жилое помещение по договору социального найма своего супруга, своих детей и родителей или с согласия в письменной форме членов своей семьи, в том числе временно отсутствующих членов своей семьи, и наймодателя - других граждан в качестве проживающих совместно с ним членов своей семьи. Наймодатель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нормы. На вселение к родителям их несовершеннолетних детей не требуется согласие остальных членов семьи нанимателя и согласие наймодателя</w:t>
      </w:r>
      <w:r w:rsidRPr="007E05D8">
        <w:rPr>
          <w:rStyle w:val="a5"/>
          <w:color w:val="000000"/>
          <w:sz w:val="28"/>
          <w:szCs w:val="28"/>
        </w:rPr>
        <w:footnoteReference w:id="4"/>
      </w:r>
    </w:p>
    <w:p w:rsidR="00E80F84" w:rsidRPr="007E05D8" w:rsidRDefault="00E80F84" w:rsidP="007E05D8">
      <w:pPr>
        <w:pStyle w:val="text-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Собственник несет бремя содержания жилого помещения, а также бремя содержания общего имущества многоквартирного дома или коммунальной квартиры (ч.</w:t>
      </w:r>
      <w:r w:rsidR="007E05D8"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№ 3 ст. 30 ЖК РФ). Данная норма базируется на положениях ст.210 ГК РФ. Которой установлено, что собственник несет бремя содержания принадлежащего ему имущества, если иное не предусмотрено законодательством и</w:t>
      </w:r>
      <w:r w:rsidR="00E049EF" w:rsidRPr="007E05D8">
        <w:rPr>
          <w:color w:val="000000"/>
          <w:sz w:val="28"/>
          <w:szCs w:val="28"/>
        </w:rPr>
        <w:t>ли договором. Кроме того, ст.211</w:t>
      </w:r>
      <w:r w:rsidRPr="007E05D8">
        <w:rPr>
          <w:color w:val="000000"/>
          <w:sz w:val="28"/>
          <w:szCs w:val="28"/>
        </w:rPr>
        <w:t xml:space="preserve"> ГК РФ предусмотрено, что по общему правилу и риск случайной гибели (повреждения) имущества несет его собственник.</w:t>
      </w:r>
    </w:p>
    <w:p w:rsidR="007E05D8" w:rsidRDefault="00E80F84" w:rsidP="007E05D8">
      <w:pPr>
        <w:pStyle w:val="text-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В соответствии с ч.4 ст.30 ЖК РФ на собственника жилого помещения возложены обязанности (</w:t>
      </w:r>
      <w:r w:rsidR="008F3DA6" w:rsidRPr="007E05D8">
        <w:rPr>
          <w:color w:val="000000"/>
          <w:sz w:val="28"/>
          <w:szCs w:val="28"/>
        </w:rPr>
        <w:t>они сформулированы в общем виде). В частности, он не должен допускать бесхозяйного обращения с жильем, наруш</w:t>
      </w:r>
      <w:r w:rsidR="007E05D8">
        <w:rPr>
          <w:color w:val="000000"/>
          <w:sz w:val="28"/>
          <w:szCs w:val="28"/>
        </w:rPr>
        <w:t>а</w:t>
      </w:r>
      <w:r w:rsidR="008F3DA6" w:rsidRPr="007E05D8">
        <w:rPr>
          <w:color w:val="000000"/>
          <w:sz w:val="28"/>
          <w:szCs w:val="28"/>
        </w:rPr>
        <w:t>ть права и интересы соседей. В связи с этим следует обратить внимание, что ст.293 ГК РФ установлена ответственность собственника жилого помещения. Если собственник жилого помещения использует его не по назначению. Систематически нарушает права и интересы соседей либо бесхозяйственно обра</w:t>
      </w:r>
      <w:r w:rsidR="007E05D8">
        <w:rPr>
          <w:color w:val="000000"/>
          <w:sz w:val="28"/>
          <w:szCs w:val="28"/>
        </w:rPr>
        <w:t>щ</w:t>
      </w:r>
      <w:r w:rsidR="008F3DA6" w:rsidRPr="007E05D8">
        <w:rPr>
          <w:color w:val="000000"/>
          <w:sz w:val="28"/>
          <w:szCs w:val="28"/>
        </w:rPr>
        <w:t>ается с жильем, допуская его разрушение, орган местного самоуправления может предупредить собственника о необходимости устранить нарушения, а если они влекут разрушение помещения, назначить также собственнику соразмерный срок для ремонта помещения. Если собственник после предупреждения продолжает нарушать права и интерес соседей или использовать жилое помещение не по назначению</w:t>
      </w:r>
      <w:r w:rsidR="00194948" w:rsidRPr="007E05D8">
        <w:rPr>
          <w:color w:val="000000"/>
          <w:sz w:val="28"/>
          <w:szCs w:val="28"/>
        </w:rPr>
        <w:t xml:space="preserve"> </w:t>
      </w:r>
      <w:r w:rsidR="008F3DA6" w:rsidRPr="007E05D8">
        <w:rPr>
          <w:color w:val="000000"/>
          <w:sz w:val="28"/>
          <w:szCs w:val="28"/>
        </w:rPr>
        <w:t>либо</w:t>
      </w:r>
      <w:r w:rsidR="00194948" w:rsidRPr="007E05D8">
        <w:rPr>
          <w:color w:val="000000"/>
          <w:sz w:val="28"/>
          <w:szCs w:val="28"/>
        </w:rPr>
        <w:t xml:space="preserve"> </w:t>
      </w:r>
      <w:r w:rsidR="008F3DA6" w:rsidRPr="007E05D8">
        <w:rPr>
          <w:color w:val="000000"/>
          <w:sz w:val="28"/>
          <w:szCs w:val="28"/>
        </w:rPr>
        <w:t>без уважительных причин не произведет необходимый ремонт, суд по иску органа местного самоуправления может принять решение о продаже</w:t>
      </w:r>
      <w:r w:rsidR="007E05D8">
        <w:rPr>
          <w:color w:val="000000"/>
          <w:sz w:val="28"/>
          <w:szCs w:val="28"/>
        </w:rPr>
        <w:t xml:space="preserve"> </w:t>
      </w:r>
      <w:r w:rsidR="008F3DA6" w:rsidRPr="007E05D8">
        <w:rPr>
          <w:color w:val="000000"/>
          <w:sz w:val="28"/>
          <w:szCs w:val="28"/>
        </w:rPr>
        <w:t xml:space="preserve">с публичных торгов такого жилого помещения с выплатой собственнику врученных от </w:t>
      </w:r>
      <w:r w:rsidR="00194948" w:rsidRPr="007E05D8">
        <w:rPr>
          <w:color w:val="000000"/>
          <w:sz w:val="28"/>
          <w:szCs w:val="28"/>
        </w:rPr>
        <w:t>продажи</w:t>
      </w:r>
      <w:r w:rsidR="008F3DA6" w:rsidRPr="007E05D8">
        <w:rPr>
          <w:color w:val="000000"/>
          <w:sz w:val="28"/>
          <w:szCs w:val="28"/>
        </w:rPr>
        <w:t xml:space="preserve"> средств за вычетом </w:t>
      </w:r>
      <w:r w:rsidR="00194948" w:rsidRPr="007E05D8">
        <w:rPr>
          <w:color w:val="000000"/>
          <w:sz w:val="28"/>
          <w:szCs w:val="28"/>
        </w:rPr>
        <w:t>расходов на исполнение судебного решения.</w:t>
      </w:r>
    </w:p>
    <w:p w:rsidR="007E05D8" w:rsidRDefault="00194948" w:rsidP="007E05D8">
      <w:pPr>
        <w:pStyle w:val="text-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За нарушение правил пользования жилыми помещениями</w:t>
      </w:r>
      <w:r w:rsidR="007E05D8"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ст 7 КоАП РФ предусмотрена административная ответственность. Порча жилых домов, жилых помещений. А равно порча их оборудования. Самовольное переоборудование жилых домов и (или) жилых помещений либо использование из не по назначению влечет предупреждение или наложение административного штрафа на граждан в размере от 10 до 15 МРОТ. Самовольная перепланировка жилых помещений в многоквартирных домах предусматривает административный</w:t>
      </w:r>
      <w:r w:rsidR="007E05D8"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штраф в размере от 20 до 25 МРОТ.</w:t>
      </w:r>
    </w:p>
    <w:p w:rsidR="007E05D8" w:rsidRDefault="00194948" w:rsidP="007E05D8">
      <w:pPr>
        <w:pStyle w:val="text-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 xml:space="preserve">Согласно ст.7.22 КоАП РФ устанавливается ответственность за нарушение правил содержания и </w:t>
      </w:r>
      <w:r w:rsidR="00AC2494" w:rsidRPr="007E05D8">
        <w:rPr>
          <w:color w:val="000000"/>
          <w:sz w:val="28"/>
          <w:szCs w:val="28"/>
        </w:rPr>
        <w:t>р</w:t>
      </w:r>
      <w:r w:rsidRPr="007E05D8">
        <w:rPr>
          <w:color w:val="000000"/>
          <w:sz w:val="28"/>
          <w:szCs w:val="28"/>
        </w:rPr>
        <w:t xml:space="preserve">емонта </w:t>
      </w:r>
      <w:r w:rsidR="00AC2494" w:rsidRPr="007E05D8">
        <w:rPr>
          <w:color w:val="000000"/>
          <w:sz w:val="28"/>
          <w:szCs w:val="28"/>
        </w:rPr>
        <w:t>жилых помещений. Нарушение лицами, ответственными за содержание</w:t>
      </w:r>
      <w:r w:rsidR="007E05D8">
        <w:rPr>
          <w:color w:val="000000"/>
          <w:sz w:val="28"/>
          <w:szCs w:val="28"/>
        </w:rPr>
        <w:t xml:space="preserve"> </w:t>
      </w:r>
      <w:r w:rsidR="00AC2494" w:rsidRPr="007E05D8">
        <w:rPr>
          <w:color w:val="000000"/>
          <w:sz w:val="28"/>
          <w:szCs w:val="28"/>
        </w:rPr>
        <w:t>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переоборудование жилых домов и (или) жилых помещений без согласия нанимателя (собственника). Если переоборудование существенно изменяет условия пользования жилым домом и (или) жилым помещением. Влечет наложение административного штрафа на должностных лиц в размере от 40до 500 МРОТ; на юридических лиц – от 400 до 500 МРОТ.</w:t>
      </w:r>
    </w:p>
    <w:p w:rsidR="007E05D8" w:rsidRDefault="00AC2494" w:rsidP="007E05D8">
      <w:pPr>
        <w:pStyle w:val="text-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В указанной статье называется «собственник»жилого помещения, т.е.</w:t>
      </w:r>
      <w:r w:rsidR="00397F2D" w:rsidRPr="007E05D8">
        <w:rPr>
          <w:color w:val="000000"/>
          <w:sz w:val="28"/>
          <w:szCs w:val="28"/>
        </w:rPr>
        <w:t xml:space="preserve"> подразумевается одно лицо, в том числе гражданин. Между тем необходимо иметь ввиду, что жилое помещение может находиться в общей собственности (долевой или совместной). Наличие нескольких собственников одного жилого помещения предполагает их совместное участие в осуществлении прав и исполнении обязанностей по отношению к данному жилому помещению (ст.244-256 ГК РФ)</w:t>
      </w:r>
    </w:p>
    <w:p w:rsidR="007E05D8" w:rsidRDefault="00397F2D" w:rsidP="007E05D8">
      <w:pPr>
        <w:pStyle w:val="text-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Наряду с собственником жилого помещения право пользования этим помещением на условиях, предусмотренных жилищным законодательством, имеют члены семьи собственника, проживающие в принадлежащем ему жилом помещении (п.1ст.292 ГК РФ)</w:t>
      </w:r>
      <w:r w:rsidRPr="007E05D8">
        <w:rPr>
          <w:rStyle w:val="a5"/>
          <w:color w:val="000000"/>
          <w:sz w:val="28"/>
          <w:szCs w:val="28"/>
        </w:rPr>
        <w:footnoteReference w:id="5"/>
      </w:r>
      <w:r w:rsidR="00E13074" w:rsidRPr="007E05D8">
        <w:rPr>
          <w:color w:val="000000"/>
          <w:sz w:val="28"/>
          <w:szCs w:val="28"/>
        </w:rPr>
        <w:t>, его супруг, а также его дети и родители. Другие родственники, нетрудоспособные иждивенцы и в исключительных случаях иные граждане могут быть признаны членами семьи собственника, если они вселены собственнико</w:t>
      </w:r>
      <w:r w:rsidR="007A2C13" w:rsidRPr="007E05D8">
        <w:rPr>
          <w:color w:val="000000"/>
          <w:sz w:val="28"/>
          <w:szCs w:val="28"/>
        </w:rPr>
        <w:t>м в качестве членов своей семьи</w:t>
      </w:r>
      <w:r w:rsidR="007E05D8">
        <w:rPr>
          <w:color w:val="000000"/>
          <w:sz w:val="28"/>
          <w:szCs w:val="28"/>
        </w:rPr>
        <w:t xml:space="preserve"> </w:t>
      </w:r>
      <w:r w:rsidR="00E13074" w:rsidRPr="007E05D8">
        <w:rPr>
          <w:color w:val="000000"/>
          <w:sz w:val="28"/>
          <w:szCs w:val="28"/>
        </w:rPr>
        <w:t>(в соответствии с частью 1 СТ.31 ЖК РФ).</w:t>
      </w:r>
    </w:p>
    <w:p w:rsidR="007E05D8" w:rsidRDefault="00E13074" w:rsidP="007E05D8">
      <w:pPr>
        <w:pStyle w:val="text-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Норм</w:t>
      </w:r>
      <w:r w:rsidR="007A2C13" w:rsidRPr="007E05D8">
        <w:rPr>
          <w:color w:val="000000"/>
          <w:sz w:val="28"/>
          <w:szCs w:val="28"/>
        </w:rPr>
        <w:t>ы</w:t>
      </w:r>
      <w:r w:rsidRPr="007E05D8">
        <w:rPr>
          <w:color w:val="000000"/>
          <w:sz w:val="28"/>
          <w:szCs w:val="28"/>
        </w:rPr>
        <w:t xml:space="preserve"> статьи 31 посвящен</w:t>
      </w:r>
      <w:r w:rsidR="007E05D8">
        <w:rPr>
          <w:color w:val="000000"/>
          <w:sz w:val="28"/>
          <w:szCs w:val="28"/>
        </w:rPr>
        <w:t>ы</w:t>
      </w:r>
      <w:r w:rsidRPr="007E05D8">
        <w:rPr>
          <w:color w:val="000000"/>
          <w:sz w:val="28"/>
          <w:szCs w:val="28"/>
        </w:rPr>
        <w:t xml:space="preserve"> правовому регулированию отношений по пользованию жилыми помещениями гражданами, проживающими совместно с собственником в принадлежащем ему жилом помещен</w:t>
      </w:r>
      <w:r w:rsidR="007A2C13" w:rsidRPr="007E05D8">
        <w:rPr>
          <w:color w:val="000000"/>
          <w:sz w:val="28"/>
          <w:szCs w:val="28"/>
        </w:rPr>
        <w:t>ии. Выделяют три группы граждан</w:t>
      </w:r>
      <w:r w:rsidRPr="007E05D8">
        <w:rPr>
          <w:color w:val="000000"/>
          <w:sz w:val="28"/>
          <w:szCs w:val="28"/>
        </w:rPr>
        <w:t xml:space="preserve">, которые могут проживать в жилом помещении совместно </w:t>
      </w:r>
      <w:r w:rsidR="00326E9A" w:rsidRPr="007E05D8">
        <w:rPr>
          <w:color w:val="000000"/>
          <w:sz w:val="28"/>
          <w:szCs w:val="28"/>
        </w:rPr>
        <w:t>собственником: члены его семьи; граждане, пользующиеся жилым помещением на основании соглашения с собственником данного помещения. Например</w:t>
      </w:r>
      <w:r w:rsidR="007A2C13" w:rsidRPr="007E05D8">
        <w:rPr>
          <w:color w:val="000000"/>
          <w:sz w:val="28"/>
          <w:szCs w:val="28"/>
        </w:rPr>
        <w:t>,</w:t>
      </w:r>
      <w:r w:rsidR="00326E9A" w:rsidRPr="007E05D8">
        <w:rPr>
          <w:color w:val="000000"/>
          <w:sz w:val="28"/>
          <w:szCs w:val="28"/>
        </w:rPr>
        <w:t xml:space="preserve"> договора пожизненного содержани</w:t>
      </w:r>
      <w:r w:rsidR="000D452E" w:rsidRPr="007E05D8">
        <w:rPr>
          <w:color w:val="000000"/>
          <w:sz w:val="28"/>
          <w:szCs w:val="28"/>
        </w:rPr>
        <w:t>я с иждивением, договора безвоз</w:t>
      </w:r>
      <w:r w:rsidR="00326E9A" w:rsidRPr="007E05D8">
        <w:rPr>
          <w:color w:val="000000"/>
          <w:sz w:val="28"/>
          <w:szCs w:val="28"/>
        </w:rPr>
        <w:t>мез</w:t>
      </w:r>
      <w:r w:rsidR="000D452E" w:rsidRPr="007E05D8">
        <w:rPr>
          <w:color w:val="000000"/>
          <w:sz w:val="28"/>
          <w:szCs w:val="28"/>
        </w:rPr>
        <w:t>д</w:t>
      </w:r>
      <w:r w:rsidR="00326E9A" w:rsidRPr="007E05D8">
        <w:rPr>
          <w:color w:val="000000"/>
          <w:sz w:val="28"/>
          <w:szCs w:val="28"/>
        </w:rPr>
        <w:t xml:space="preserve">ного пользования </w:t>
      </w:r>
      <w:r w:rsidR="000D452E" w:rsidRPr="007E05D8">
        <w:rPr>
          <w:color w:val="000000"/>
          <w:sz w:val="28"/>
          <w:szCs w:val="28"/>
        </w:rPr>
        <w:t>жилым помещением, договора коммерческого найма.</w:t>
      </w:r>
    </w:p>
    <w:p w:rsidR="007E05D8" w:rsidRDefault="000D452E" w:rsidP="007E05D8">
      <w:pPr>
        <w:pStyle w:val="text-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По общему правилу члены семьи</w:t>
      </w:r>
      <w:r w:rsidR="007E05D8"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собственника жилого помещения пользуются им наравне с собственником. Однако</w:t>
      </w:r>
      <w:r w:rsidR="007E05D8">
        <w:rPr>
          <w:color w:val="000000"/>
          <w:sz w:val="28"/>
          <w:szCs w:val="28"/>
        </w:rPr>
        <w:t>,</w:t>
      </w:r>
      <w:r w:rsidRPr="007E05D8">
        <w:rPr>
          <w:color w:val="000000"/>
          <w:sz w:val="28"/>
          <w:szCs w:val="28"/>
        </w:rPr>
        <w:t xml:space="preserve"> может быть установлен иной режим пользования ими жилым помещением (ч.2 ст.31 ЖК РФ)</w:t>
      </w:r>
      <w:r w:rsidR="007A2C13" w:rsidRPr="007E05D8">
        <w:rPr>
          <w:color w:val="000000"/>
          <w:sz w:val="28"/>
          <w:szCs w:val="28"/>
        </w:rPr>
        <w:t xml:space="preserve"> По соглашению собственника с членами его семьи их права могут быть ограничены в части пользования жильем, например, может быть достигнута договоренность о пользовании членом семьи не всем жилым домом (квартирой), а одной из комнат жилого помещения и т.п.</w:t>
      </w:r>
      <w:r w:rsidR="007A2C13" w:rsidRPr="007E05D8">
        <w:rPr>
          <w:rStyle w:val="a5"/>
          <w:color w:val="000000"/>
          <w:sz w:val="28"/>
          <w:szCs w:val="28"/>
        </w:rPr>
        <w:footnoteReference w:id="6"/>
      </w:r>
    </w:p>
    <w:p w:rsidR="007E05D8" w:rsidRDefault="007A2C13" w:rsidP="007E05D8">
      <w:pPr>
        <w:pStyle w:val="text-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Члены семьи собственника должны использовать жилое помещение (кК и сам собственник) по назначению, а также обеспечивать его сохранность.</w:t>
      </w:r>
    </w:p>
    <w:p w:rsidR="007E05D8" w:rsidRDefault="00DC3A60" w:rsidP="007E05D8">
      <w:pPr>
        <w:pStyle w:val="text-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В ч.3 ст.31 ЖК РФ закреплено, что дееспособные граждане несут солидарную с собственником ответственность по обязательствам,</w:t>
      </w:r>
      <w:r w:rsidR="007E05D8"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возникшим из пользования жилым помещением. Это означает, что, например, задолженность по техническому обслуживанию жилого помещения может быть взыскана не только с собственника, но и с члена его семьи.</w:t>
      </w:r>
    </w:p>
    <w:p w:rsidR="007E05D8" w:rsidRDefault="00DC3A60" w:rsidP="007E05D8">
      <w:pPr>
        <w:pStyle w:val="text-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Что касается членов семьи нанимателя по договору социального найма, то относительно их прав и обязанностей следует руководствоваться</w:t>
      </w:r>
      <w:r w:rsidR="007E05D8"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ст. 69 ЖК РФ. Данной статьей установлено, что члены семьи нанимателя жилого помещения имеют равные с нанимателем права и обязанности.</w:t>
      </w:r>
    </w:p>
    <w:p w:rsidR="007E05D8" w:rsidRDefault="00DC3A60" w:rsidP="007E05D8">
      <w:pPr>
        <w:pStyle w:val="text-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 xml:space="preserve">Статьей 31 ЖК РФ (ч.4 и 5) урегулированы и отношения, возникающие между собственником жилого помещения и бывшими членами его семьи. В случае прекращения семейных отношений с собственником жилого помещения право пользования данным жилым помещением </w:t>
      </w:r>
      <w:r w:rsidR="00362858" w:rsidRPr="007E05D8">
        <w:rPr>
          <w:color w:val="000000"/>
          <w:sz w:val="28"/>
          <w:szCs w:val="28"/>
        </w:rPr>
        <w:t>за бывшим членом семьи собственника этого жилого помещения не сохраняется, если иное не установлено соглашением между собственником и бывшим членом его семьи.</w:t>
      </w:r>
    </w:p>
    <w:p w:rsidR="007E05D8" w:rsidRDefault="00063C46" w:rsidP="007E05D8">
      <w:pPr>
        <w:pStyle w:val="text-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Однако для бывших членов семьи собственника приватизированного жилого помещения</w:t>
      </w:r>
      <w:r w:rsidR="007E05D8"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ст.19 Вводного закона установлено исключение. На них действие ч.4 ст.31 ЖК не распространяется, если в момент приватизации данного жилого помещения указанные лица имели равные права пользования этим помещением с лицом, его приватизировавшим. Следовательно,</w:t>
      </w:r>
      <w:r w:rsidR="007E05D8">
        <w:rPr>
          <w:color w:val="000000"/>
          <w:sz w:val="28"/>
          <w:szCs w:val="28"/>
        </w:rPr>
        <w:t xml:space="preserve"> </w:t>
      </w:r>
      <w:r w:rsidR="00AC4FCE" w:rsidRPr="007E05D8">
        <w:rPr>
          <w:color w:val="000000"/>
          <w:sz w:val="28"/>
          <w:szCs w:val="28"/>
        </w:rPr>
        <w:t>прекращение семейных отношений в этих случаях не является основанием для лишения граждан, не являющихся собственниками жилого помещения, права пользования данным жилым помещением и вселением из него.</w:t>
      </w:r>
    </w:p>
    <w:p w:rsidR="009E6472" w:rsidRPr="007E05D8" w:rsidRDefault="00AC4FCE" w:rsidP="007E05D8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Право проживания в жилом помещении может возникнуть не только</w:t>
      </w:r>
      <w:r w:rsidR="007E05D8"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из факта совместного проживания собственника и членов его семьи (ст.31 Ж</w:t>
      </w:r>
      <w:r w:rsidR="00BD5BF0" w:rsidRPr="007E05D8"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К РФ), из соглашений собственника с бывшим членом его семьи (п.4 ст.31ЖК РФ), но и из завещательного отказа</w:t>
      </w:r>
      <w:r w:rsidR="007E05D8"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(ст.1137 ГК РФ</w:t>
      </w:r>
      <w:r w:rsidR="009E6472" w:rsidRPr="007E05D8">
        <w:rPr>
          <w:color w:val="000000"/>
          <w:sz w:val="28"/>
          <w:szCs w:val="28"/>
        </w:rPr>
        <w:t>: Завещатель вправе возложить на одного или нескольких наследников по завещанию или по закону исполнение за счет наследства какой-либо обязанности имущественного характера в пользу одного или нескольких лиц (отказополучателей), которые приобретают право требовать исполнения этой обязанности (завещательный отказ).</w:t>
      </w:r>
    </w:p>
    <w:p w:rsidR="00063C46" w:rsidRPr="007E05D8" w:rsidRDefault="009E6472" w:rsidP="007E05D8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Завещательный отказ должен быть установлен в завещании.</w:t>
      </w:r>
      <w:r w:rsidR="00AC4FCE" w:rsidRPr="007E05D8">
        <w:rPr>
          <w:color w:val="000000"/>
          <w:sz w:val="28"/>
          <w:szCs w:val="28"/>
        </w:rPr>
        <w:t>) и договора пожизненного содержания с иждивением (ст.601 ГК РФ</w:t>
      </w:r>
      <w:r w:rsidR="00517320" w:rsidRPr="007E05D8">
        <w:rPr>
          <w:color w:val="000000"/>
          <w:sz w:val="28"/>
          <w:szCs w:val="28"/>
        </w:rPr>
        <w:t>: По договору пожизненного содержания с иждивением получатель ренты - гражданин передает принадлежащие ему жилой дом, квартиру, земельный участок или иную недвижимость в собственность плательщика ренты, который обязуется осуществлять пожизненное содержание с иждивением гражданина и (или) указанного им третьего лица (лиц).</w:t>
      </w:r>
    </w:p>
    <w:p w:rsidR="00507E5C" w:rsidRPr="007E05D8" w:rsidRDefault="00507E5C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7E5C" w:rsidRPr="007E05D8" w:rsidRDefault="00507E5C" w:rsidP="007E05D8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7E05D8">
        <w:rPr>
          <w:b/>
          <w:bCs/>
          <w:color w:val="000000"/>
          <w:sz w:val="28"/>
          <w:szCs w:val="28"/>
        </w:rPr>
        <w:t>Государственный контроль за использование и сохранностью жилищного фонда</w:t>
      </w:r>
    </w:p>
    <w:p w:rsidR="007E05D8" w:rsidRDefault="007E05D8" w:rsidP="007E05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E05D8" w:rsidRDefault="00586733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Жилищный фонд - совокупность всех жилых помещений, находящихся на территории Российской Федерации</w:t>
      </w:r>
    </w:p>
    <w:p w:rsidR="007A34FD" w:rsidRPr="007E05D8" w:rsidRDefault="007A34FD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В зависимости от формы собственности жилищный фонд подразделяется на:</w:t>
      </w:r>
    </w:p>
    <w:p w:rsidR="007A34FD" w:rsidRPr="007E05D8" w:rsidRDefault="007A34FD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1) частный жилищный фонд - совокупность жилых помещений, находящихся в собственности граждан и в собственности юридических лиц;</w:t>
      </w:r>
    </w:p>
    <w:p w:rsidR="007A34FD" w:rsidRPr="007E05D8" w:rsidRDefault="007A34FD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2) государственный жилищный фонд - совокупность жилых помещений, принадлежащих на праве собственности Российской Федерации (жилищный фонд Российской Федерации), и жилых помещений, принадлежащих на праве собственности субъектам Российской Федерации (жилищный фонд субъектов Российской Федерации);</w:t>
      </w:r>
    </w:p>
    <w:p w:rsidR="007A34FD" w:rsidRPr="007E05D8" w:rsidRDefault="007A34FD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3) муниципальный жилищный фонд - совокупность жилых помещений, принадлежащих на праве собственности муниципальным образованиям.</w:t>
      </w:r>
    </w:p>
    <w:p w:rsidR="007A34FD" w:rsidRPr="007E05D8" w:rsidRDefault="007A34FD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В зависимости от целей использования жилищный фонд подразделяется на:</w:t>
      </w:r>
    </w:p>
    <w:p w:rsidR="007A34FD" w:rsidRPr="007E05D8" w:rsidRDefault="007A34FD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1) жилищный фонд социального использования - совокупность предоставляемых гражданам по договорам социального найма жилых помещений государственного и муниципального жилищных фондов;</w:t>
      </w:r>
    </w:p>
    <w:p w:rsidR="007A34FD" w:rsidRPr="007E05D8" w:rsidRDefault="007A34FD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2) специализированный жилищный фонд -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фондов;</w:t>
      </w:r>
    </w:p>
    <w:p w:rsidR="007A34FD" w:rsidRPr="007E05D8" w:rsidRDefault="007A34FD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3) индивидуальный жилищный фонд - совокупность жилых помещений частного жилищного фонда, которые используются гражданами - собственниками таких помещений для своего проживания, проживания членов своей семьи и (или) проживания иных граждан на условиях безвозмездного пользования, а также юридическими лицами - собственниками таких помещений для проживания граждан на указанных условиях пользования;</w:t>
      </w:r>
    </w:p>
    <w:p w:rsidR="007A34FD" w:rsidRPr="007E05D8" w:rsidRDefault="007A34FD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4) жилищный фонд коммерческого использования - совокупность жилых помещений, которые используются собственниками таких помещений для проживания граждан на условиях возмездного пользования, предоставлены гражданам по иным договорам, предоставлены собственниками таких помещений лицам во владение и (или) в пользование.</w:t>
      </w:r>
    </w:p>
    <w:p w:rsidR="007A34FD" w:rsidRPr="007E05D8" w:rsidRDefault="007A34FD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4. Жилищный фонд подлежит государственному учету в порядке, установленном Правительством Российской Федерации.</w:t>
      </w:r>
    </w:p>
    <w:p w:rsidR="007E05D8" w:rsidRDefault="007A34FD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 xml:space="preserve">5. Государственный учет жилищного фонда наряду с иными формами его учета должен предусматривать проведение технического учета жилищного фонда, в том числе его техническую инвентаризацию и техническую паспортизацию (с оформлением технических паспортов жилых помещений - документов, содержащих техническую и иную информацию о жилых помещениях, связанную с обеспечением соответствия жилых помещений установленным требованиям </w:t>
      </w:r>
      <w:r w:rsidR="00586733" w:rsidRPr="007E05D8">
        <w:rPr>
          <w:color w:val="000000"/>
          <w:sz w:val="28"/>
          <w:szCs w:val="28"/>
        </w:rPr>
        <w:t>(ФЗ от 29 декабря 2004</w:t>
      </w:r>
      <w:r w:rsidR="007E05D8">
        <w:rPr>
          <w:color w:val="000000"/>
          <w:sz w:val="28"/>
          <w:szCs w:val="28"/>
        </w:rPr>
        <w:t xml:space="preserve"> </w:t>
      </w:r>
      <w:r w:rsidR="00586733" w:rsidRPr="007E05D8">
        <w:rPr>
          <w:color w:val="000000"/>
          <w:sz w:val="28"/>
          <w:szCs w:val="28"/>
        </w:rPr>
        <w:t>г. N</w:t>
      </w:r>
      <w:r w:rsidR="007E05D8">
        <w:rPr>
          <w:color w:val="000000"/>
          <w:sz w:val="28"/>
          <w:szCs w:val="28"/>
        </w:rPr>
        <w:t xml:space="preserve"> </w:t>
      </w:r>
      <w:r w:rsidR="00586733" w:rsidRPr="007E05D8">
        <w:rPr>
          <w:color w:val="000000"/>
          <w:sz w:val="28"/>
          <w:szCs w:val="28"/>
        </w:rPr>
        <w:t>188-ФЗ</w:t>
      </w:r>
      <w:r w:rsidR="00586733" w:rsidRPr="007E05D8">
        <w:rPr>
          <w:b/>
          <w:bCs/>
          <w:color w:val="000000"/>
          <w:sz w:val="28"/>
          <w:szCs w:val="28"/>
        </w:rPr>
        <w:t xml:space="preserve"> </w:t>
      </w:r>
      <w:r w:rsidR="00586733" w:rsidRPr="007E05D8">
        <w:rPr>
          <w:color w:val="000000"/>
          <w:sz w:val="28"/>
          <w:szCs w:val="28"/>
        </w:rPr>
        <w:t>Р. I.</w:t>
      </w:r>
      <w:r w:rsidR="00586733" w:rsidRPr="007E05D8">
        <w:rPr>
          <w:b/>
          <w:bCs/>
          <w:color w:val="000000"/>
          <w:sz w:val="28"/>
          <w:szCs w:val="28"/>
        </w:rPr>
        <w:t xml:space="preserve"> </w:t>
      </w:r>
      <w:r w:rsidR="00586733" w:rsidRPr="007E05D8">
        <w:rPr>
          <w:color w:val="000000"/>
          <w:sz w:val="28"/>
          <w:szCs w:val="28"/>
        </w:rPr>
        <w:t>Гл</w:t>
      </w:r>
      <w:r w:rsidR="00586733" w:rsidRPr="007E05D8">
        <w:rPr>
          <w:b/>
          <w:bCs/>
          <w:color w:val="000000"/>
          <w:sz w:val="28"/>
          <w:szCs w:val="28"/>
        </w:rPr>
        <w:t xml:space="preserve">. </w:t>
      </w:r>
      <w:r w:rsidR="00586733" w:rsidRPr="007E05D8">
        <w:rPr>
          <w:color w:val="000000"/>
          <w:sz w:val="28"/>
          <w:szCs w:val="28"/>
        </w:rPr>
        <w:t>2</w:t>
      </w:r>
      <w:r w:rsidR="00586733" w:rsidRPr="007E05D8">
        <w:rPr>
          <w:b/>
          <w:bCs/>
          <w:color w:val="000000"/>
          <w:sz w:val="28"/>
          <w:szCs w:val="28"/>
        </w:rPr>
        <w:t>.</w:t>
      </w:r>
      <w:r w:rsidR="00586733" w:rsidRPr="007E05D8">
        <w:rPr>
          <w:color w:val="000000"/>
          <w:sz w:val="28"/>
          <w:szCs w:val="28"/>
        </w:rPr>
        <w:t xml:space="preserve"> Ст. 19.)</w:t>
      </w:r>
    </w:p>
    <w:p w:rsidR="007E05D8" w:rsidRDefault="007A34FD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Ответственность за нарушение жилищного законодательства определена ст. 20 ЖК РФ. В которой предусматривается осуществление государственного контроля за использованием и сохранностью жилищного фонда, соответствием жилых помещений, установленных требованиям.</w:t>
      </w:r>
    </w:p>
    <w:p w:rsidR="007E05D8" w:rsidRDefault="007A34FD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В соответствии с указанной статьей государственный контроль за использованием и сохранностью жилищного фонда независимо от формы собственности</w:t>
      </w:r>
      <w:r w:rsidR="00BE4172" w:rsidRPr="007E05D8">
        <w:rPr>
          <w:color w:val="000000"/>
          <w:sz w:val="28"/>
          <w:szCs w:val="28"/>
        </w:rPr>
        <w:t>, а также соответствием жилых помещений и коммунальных услуг установленным</w:t>
      </w:r>
      <w:r w:rsidR="007E05D8">
        <w:rPr>
          <w:color w:val="000000"/>
          <w:sz w:val="28"/>
          <w:szCs w:val="28"/>
        </w:rPr>
        <w:t xml:space="preserve"> </w:t>
      </w:r>
      <w:r w:rsidR="00BE4172" w:rsidRPr="007E05D8">
        <w:rPr>
          <w:color w:val="000000"/>
          <w:sz w:val="28"/>
          <w:szCs w:val="28"/>
        </w:rPr>
        <w:t xml:space="preserve">требованиям осуществляется уполномоченными федеральными органами исполнительной власти, </w:t>
      </w:r>
      <w:r w:rsidR="00FF3E4D" w:rsidRPr="007E05D8">
        <w:rPr>
          <w:color w:val="000000"/>
          <w:sz w:val="28"/>
          <w:szCs w:val="28"/>
        </w:rPr>
        <w:t>органами</w:t>
      </w:r>
      <w:r w:rsidR="00BE4172" w:rsidRPr="007E05D8">
        <w:rPr>
          <w:color w:val="000000"/>
          <w:sz w:val="28"/>
          <w:szCs w:val="28"/>
        </w:rPr>
        <w:t xml:space="preserve"> государственной власти су</w:t>
      </w:r>
      <w:r w:rsidR="00FF3E4D" w:rsidRPr="007E05D8">
        <w:rPr>
          <w:color w:val="000000"/>
          <w:sz w:val="28"/>
          <w:szCs w:val="28"/>
        </w:rPr>
        <w:t>бъектов</w:t>
      </w:r>
      <w:r w:rsidR="007E05D8">
        <w:rPr>
          <w:color w:val="000000"/>
          <w:sz w:val="28"/>
          <w:szCs w:val="28"/>
        </w:rPr>
        <w:t xml:space="preserve"> </w:t>
      </w:r>
      <w:r w:rsidR="00FF3E4D" w:rsidRPr="007E05D8">
        <w:rPr>
          <w:color w:val="000000"/>
          <w:sz w:val="28"/>
          <w:szCs w:val="28"/>
        </w:rPr>
        <w:t>РФ в соответствии с федеральными законами и иными нормативными правовыми актами РФ.</w:t>
      </w:r>
    </w:p>
    <w:p w:rsidR="007E05D8" w:rsidRDefault="00FF3E4D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На основании данной статьи предусматривается государственный контроль за использованием и сохранностью жилищного фонда. Соответствием жилых помещений установленным требованиям со стороны органов исполнительной власти на федеральном и региональном уровнях. Такой контроль должен осуществляться по отношению ко всему жилищному фонду (независимо от форм собственности).</w:t>
      </w:r>
    </w:p>
    <w:p w:rsidR="007E05D8" w:rsidRDefault="00FF3E4D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В частности,</w:t>
      </w:r>
      <w:r w:rsidR="007E05D8"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государственный контроль за использованием и сохранностью жилищного фонда осуществляет Государственная жилищная инспекция.</w:t>
      </w:r>
      <w:r w:rsidRPr="007E05D8">
        <w:rPr>
          <w:rStyle w:val="a5"/>
          <w:color w:val="000000"/>
          <w:sz w:val="28"/>
          <w:szCs w:val="28"/>
        </w:rPr>
        <w:footnoteReference w:id="7"/>
      </w:r>
    </w:p>
    <w:p w:rsidR="007E05D8" w:rsidRDefault="00BD5BF0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Главной задачей государственной жилищной инспекции в Российской Федерации является контроль за обеспечением прав и законных интересов граждан и государства при предоставлении населению жилищных и коммунальных услуг, отвечающих требованиям федеральных стандартов качества, использованием и сохранностью жилищного фонда независимо от его принадлежности (пункт в редакции, введенной в действие с 1 ноября 1997 года постановлением Правительства Российской Федерации от 13 октября 1997 года N 1303).</w:t>
      </w:r>
      <w:r w:rsidRPr="007E05D8">
        <w:rPr>
          <w:rStyle w:val="a5"/>
          <w:color w:val="000000"/>
          <w:sz w:val="28"/>
          <w:szCs w:val="28"/>
        </w:rPr>
        <w:footnoteReference w:id="8"/>
      </w:r>
    </w:p>
    <w:p w:rsidR="007E05D8" w:rsidRDefault="00BD5BF0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 xml:space="preserve">Государственная жилищная инспекция осуществляет контрольные функции в формах и способами, предусмотренными </w:t>
      </w:r>
      <w:r w:rsidR="00A846E7" w:rsidRPr="007E05D8">
        <w:rPr>
          <w:color w:val="000000"/>
          <w:sz w:val="28"/>
          <w:szCs w:val="28"/>
        </w:rPr>
        <w:t>законодательством РФ. С учетом закрепленного в Конституции права местного самоуправления обеспечивать самостоятельное решение населением вопросов владения, пользования и распоряжения муниципальной собственностью.</w:t>
      </w:r>
    </w:p>
    <w:p w:rsidR="00A846E7" w:rsidRPr="007E05D8" w:rsidRDefault="00A846E7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Главная государственная жилищная инспекция вполняет следующие основные функции: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координирует и организует работу государственной жилищной инспекции по контролю за использованием, содержанием и ремонтом жилищного фонда;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анализирует отчетные, статистические данные, результаты проверок на местах, другие информационные материалы и на их основе подготавливает предложения по совершенствованию эксплуатации и контроля в жилищно-коммунальном хозяйстве, переходу на договорные отношения, развитию конкурентной среды, улучшению работы государственных жилищных инспекций субъектов Российской Федерации, осуществлению перехода к новой системе оплаты жилья и коммунальных услуг, стимулированию процессов участия населения в управлении жилищным фондом, сохранности и улучшению его использования, содержания и ремонта (абзац в редакции, введенной в действие с 1 ноября 1997 года постановлением Правительства Российской Федерации от 13 октября 1997 года N 1303);</w:t>
      </w:r>
    </w:p>
    <w:p w:rsidR="00A846E7" w:rsidRP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разрабатывает нормативно-методическую документацию по вопросам деятельности государственной жилищной инспекции;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осуществляет контроль за разработкой, совершенствованием и изданием ведомственных нормативных документов, связанных с использованием, содержанием и ремонтом жилищного фонда;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осуществляет работу по подбору, профессиональной подготовке и переподготовке кадров органов государственной жилищной инспекции ;</w:t>
      </w:r>
    </w:p>
    <w:p w:rsidR="00507E5C" w:rsidRP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участвует в разработке нормативно-правовых документов, определяющих порядок использования, ремонта и содержания жилищного фонда.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Органы государственной жилищной инспекции осуществляют контроль: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за использованием жилищного фонда и придомовых территорий;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за техническим состоянием жилищного фонда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за обоснованностью устанавливаемых нормативов потребления жилищно-коммунальных услуг;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за санитарным состоянием помещений жилищного фонда в части, согласованной с соответствующими службами санитарно-эпидемиологического контроля;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за осуществлением мероприятий по подготовке жилищного фонда к сезонной эксплуатации;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за рациональным использованием в жилищном фонде топливно-энергетических ресурсов и воды;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за соблюдением нормативного уровня и режима обеспечения населения коммунальными услугами (отопление, электро-, водо-, газоснабжение и т.д.);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за соблюдением правил пользования жилыми помещениями и придомовыми территориями;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за соблюдением порядка и правил признания жилых домов и помещений непригодными для постоянного проживания, а также перевода их в нежилые;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за наличием и соблюдением условий договоров между собственниками государственных или муниципальных объектов жилищно-коммунального хозяйства, производителями услуг и потребителями (абзац дополнительно включен с 1 ноября 1997 года постановлением Правительства Российской Федерации от 13 октября 1997 года N 1303);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за проведением конкурсов на обслуживание и капитальный ремонт домов государственного и муниципального жилищных фондов (абзац дополнительно включен с 1 ноября 1997 года постановлением Правительства Российской Федерации от 13 октября 1997 года N 1303);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за выполнением жилищно-коммунальных услуг по заявкам населения (абзац дополнительно включен с 1 ноября 1997 года постановлением Правительства Российской Федерации от 13 октября 1997 года N 1303);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за избранием домовладельцами способа управления кондоминиумом (абзац дополнительно включен с 1 ноября 1997 года постановлением Правительства Российской Федерации от 13 октября 1997 года N 1303);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за наличием в жилых домах приборов регулирования, контроля и учета энерго- и водоресурсов (абзац дополнительно включен с 1 ноября 1997 года постановлением Правительства Российской Федерации от 13 октября 1997 года N 1303).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Органы государственной жилищной инспекции имеют право: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 xml:space="preserve">проводить инспекционные обследования и проверки подконтрольных объектов в соответствии с задачами и </w:t>
      </w:r>
      <w:r w:rsidR="00586733" w:rsidRPr="007E05D8">
        <w:rPr>
          <w:color w:val="000000"/>
          <w:sz w:val="28"/>
          <w:szCs w:val="28"/>
        </w:rPr>
        <w:t>функциями, определенными Положением о жилищной инспекции;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давать предписания собственникам, владельцам и пользователям жилищного фонда и придомовых территорий об устранении выявленных нарушений;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давать представления об аннулировании или приостановлении действия лицензий на осуществление деятельности юридическими и физическими лицами, допускающими грубые нарушения жилищного законодательства, правил и нормативов, связанных с использованием, содержанием и ремонтом жилищного фонда;</w:t>
      </w:r>
    </w:p>
    <w:p w:rsidR="00A846E7" w:rsidRP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выносить заключения о пригодности домов и помещений для проживания;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вносить предложения о привлечении должностных лиц и граждан к ответственности в соответствии с Кодексом РСФСР об административных правонарушениях;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в порядке и на условиях, устанавливаемых органами исполнительной власти республик в составе Российской Федерации, краев, областей, автономных образований, городов Москвы и Санкт-Петербурга, применять финансовые санкции за несоблюдение нормативно-технических требований по использованию, содержанию и ремонту жилищного фонда и придомовых территорий и неисполнение предписаний об устранении выявленных недостатков;</w:t>
      </w:r>
    </w:p>
    <w:p w:rsid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 xml:space="preserve">рассматривать дела о правонарушениях и налагать штраф в случаях, предусмотренных </w:t>
      </w:r>
      <w:r w:rsidRPr="000E54AB">
        <w:rPr>
          <w:color w:val="000000"/>
          <w:sz w:val="28"/>
          <w:szCs w:val="28"/>
        </w:rPr>
        <w:t>статьей 20 Федерального закона "О товариществах собственников жилья"</w:t>
      </w:r>
      <w:r w:rsidRPr="007E05D8">
        <w:rPr>
          <w:color w:val="000000"/>
          <w:sz w:val="28"/>
          <w:szCs w:val="28"/>
        </w:rPr>
        <w:t xml:space="preserve"> (Собрание законодательства Российской Федерации, 1996, N 25, ст. 2963), на домовладельцев граждан и организации, а также на должностных лиц, уполномоченных представлять интересы собственника в кондоминиуме в порядке, установленном </w:t>
      </w:r>
      <w:r w:rsidRPr="000E54AB">
        <w:rPr>
          <w:color w:val="000000"/>
          <w:sz w:val="28"/>
          <w:szCs w:val="28"/>
        </w:rPr>
        <w:t xml:space="preserve">главой 21 Кодекса РСФСР об административных правонарушениях </w:t>
      </w:r>
      <w:r w:rsidRPr="007E05D8">
        <w:rPr>
          <w:color w:val="000000"/>
          <w:sz w:val="28"/>
          <w:szCs w:val="28"/>
        </w:rPr>
        <w:t>(абзац дополнительно включен с 1 ноября 1997 года постановлением Правительства Российской Федерации от 13 октября 1997 года N 1303);</w:t>
      </w:r>
    </w:p>
    <w:p w:rsidR="00586733" w:rsidRPr="007E05D8" w:rsidRDefault="00A846E7" w:rsidP="007E05D8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участвовать в работе комиссий по приемке в эксплуатацию жилых зданий и их инженерных систем после проведения капитального ремонта или реконструкции (абзац дополнительно включен с 1 ноября 1997 года постановлением Правительства Российской Федерации от 13 октября 1997 года N 1303).</w:t>
      </w:r>
      <w:r w:rsidR="00586733" w:rsidRPr="007E05D8">
        <w:rPr>
          <w:rStyle w:val="a5"/>
          <w:color w:val="000000"/>
          <w:sz w:val="28"/>
          <w:szCs w:val="28"/>
        </w:rPr>
        <w:footnoteReference w:id="9"/>
      </w:r>
    </w:p>
    <w:p w:rsidR="001B646B" w:rsidRPr="007E05D8" w:rsidRDefault="001B646B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3CA0" w:rsidRPr="007E05D8" w:rsidRDefault="001B646B" w:rsidP="007E05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E05D8">
        <w:rPr>
          <w:b/>
          <w:bCs/>
          <w:color w:val="000000"/>
          <w:sz w:val="28"/>
          <w:szCs w:val="28"/>
        </w:rPr>
        <w:t>3. Задание. Составить договор безвозмездного пользования жилым помещением</w:t>
      </w:r>
    </w:p>
    <w:p w:rsidR="004D3CA0" w:rsidRPr="007E05D8" w:rsidRDefault="004D3CA0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5D8" w:rsidRP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Договор безвозмездного пользования</w:t>
      </w:r>
      <w:r w:rsidR="007E05D8" w:rsidRPr="007E05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жилым помещением (квартирой)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271E79" w:rsidRPr="007E05D8">
        <w:rPr>
          <w:rFonts w:ascii="Times New Roman" w:hAnsi="Times New Roman" w:cs="Times New Roman"/>
          <w:color w:val="000000"/>
          <w:sz w:val="28"/>
          <w:szCs w:val="28"/>
        </w:rPr>
        <w:t>Брянск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E79" w:rsidRPr="007E05D8">
        <w:rPr>
          <w:rFonts w:ascii="Times New Roman" w:hAnsi="Times New Roman" w:cs="Times New Roman"/>
          <w:color w:val="000000"/>
          <w:sz w:val="28"/>
          <w:szCs w:val="28"/>
        </w:rPr>
        <w:t>"10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71E79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E79" w:rsidRPr="007E05D8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7E05D8" w:rsidRDefault="00AC2224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Мы, гражда</w:t>
      </w:r>
      <w:r w:rsidR="004D3CA0" w:rsidRPr="007E05D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4D3CA0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РФ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Федичева Евгения Евгеньевна, проживающая</w:t>
      </w:r>
      <w:r w:rsidR="004D3CA0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E79" w:rsidRPr="007E05D8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7827" w:rsidRPr="007E05D8">
        <w:rPr>
          <w:rFonts w:ascii="Times New Roman" w:hAnsi="Times New Roman" w:cs="Times New Roman"/>
          <w:color w:val="000000"/>
          <w:sz w:val="28"/>
          <w:szCs w:val="28"/>
        </w:rPr>
        <w:t>Брянская область,</w:t>
      </w:r>
      <w:r w:rsidR="00271E79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г.Брянск</w:t>
      </w:r>
      <w:r w:rsidR="004D3CA0" w:rsidRPr="007E05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7827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ул. Мо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лодой гвардии, дом 31, корпус А, </w:t>
      </w:r>
      <w:r w:rsidR="00C17827" w:rsidRPr="007E05D8">
        <w:rPr>
          <w:rFonts w:ascii="Times New Roman" w:hAnsi="Times New Roman" w:cs="Times New Roman"/>
          <w:color w:val="000000"/>
          <w:sz w:val="28"/>
          <w:szCs w:val="28"/>
        </w:rPr>
        <w:t>квартира 21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D3CA0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именуем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4D3CA0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в дальнейшем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CA0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"Наймодатель",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с одной стороны, и граждане РФ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Иванов Иван Иванович </w:t>
      </w:r>
      <w:r w:rsidR="004D3CA0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Иванова Анна Ивановна</w:t>
      </w:r>
      <w:r w:rsidR="004D3CA0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, проживающие по адресу: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 Брянская область, г.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Брянск, ул. Медведева, дом 80 квартира 65, </w:t>
      </w:r>
      <w:r w:rsidR="004D3CA0" w:rsidRPr="007E05D8">
        <w:rPr>
          <w:rFonts w:ascii="Times New Roman" w:hAnsi="Times New Roman" w:cs="Times New Roman"/>
          <w:color w:val="000000"/>
          <w:sz w:val="28"/>
          <w:szCs w:val="28"/>
        </w:rPr>
        <w:t>именуемые в дальнейшем "Наниматели", с другой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CA0" w:rsidRPr="007E05D8">
        <w:rPr>
          <w:rFonts w:ascii="Times New Roman" w:hAnsi="Times New Roman" w:cs="Times New Roman"/>
          <w:color w:val="000000"/>
          <w:sz w:val="28"/>
          <w:szCs w:val="28"/>
        </w:rPr>
        <w:t>стороны, заключили настоящий договор о нижеследующем.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1. ПРЕДМЕТ ДОГОВОРА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договору Наймодатель обязуется предоставить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Нанимателям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в безвозмездное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пользование для постоянного проживания с</w:t>
      </w:r>
      <w:r w:rsidR="0053566A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правом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жительства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принадлежащее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Наймодателю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 праве собственности жилое помещение - квартиру,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общей</w:t>
      </w:r>
      <w:r w:rsidR="00AC2224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лощадью</w:t>
      </w:r>
      <w:r w:rsidR="00AC2224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65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кв.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м.,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состоящую из двух комнат, расположенную по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адресу: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город </w:t>
      </w:r>
      <w:r w:rsidR="00AC2224" w:rsidRPr="007E05D8">
        <w:rPr>
          <w:rFonts w:ascii="Times New Roman" w:hAnsi="Times New Roman" w:cs="Times New Roman"/>
          <w:color w:val="000000"/>
          <w:sz w:val="28"/>
          <w:szCs w:val="28"/>
        </w:rPr>
        <w:t>Брянск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298B" w:rsidRPr="007E05D8">
        <w:rPr>
          <w:rFonts w:ascii="Times New Roman" w:hAnsi="Times New Roman" w:cs="Times New Roman"/>
          <w:color w:val="000000"/>
          <w:sz w:val="28"/>
          <w:szCs w:val="28"/>
        </w:rPr>
        <w:t>Медведева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дом </w:t>
      </w:r>
      <w:r w:rsidR="00B3298B" w:rsidRPr="007E05D8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="0053566A" w:rsidRPr="007E05D8">
        <w:rPr>
          <w:rFonts w:ascii="Times New Roman" w:hAnsi="Times New Roman" w:cs="Times New Roman"/>
          <w:color w:val="000000"/>
          <w:sz w:val="28"/>
          <w:szCs w:val="28"/>
        </w:rPr>
        <w:t>, квартира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298B" w:rsidRPr="007E05D8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Наниматели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обязуются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принять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указанное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жилое помещение,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а в</w:t>
      </w:r>
      <w:r w:rsidR="00B3298B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прекращения действия настоящего договора - вернуть Помещение в</w:t>
      </w:r>
      <w:r w:rsidR="0053566A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состоянии, пригодном для проживания, с учетом нормального износа.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Право собственности на жилое помещение, указанное в п.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договора,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принадлежит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Наймодателю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 основании Договора передачи</w:t>
      </w:r>
      <w:r w:rsidR="0053566A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квартиры в собственность</w:t>
      </w:r>
      <w:r w:rsidR="00B3298B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№ 90</w:t>
      </w:r>
      <w:r w:rsidR="0053566A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от "26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3566A" w:rsidRPr="007E05D8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2E8" w:rsidRPr="007E05D8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г., заключенного</w:t>
      </w:r>
      <w:r w:rsidR="0053566A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Наймодателем с </w:t>
      </w:r>
      <w:r w:rsidR="00B3298B" w:rsidRPr="007E05D8">
        <w:rPr>
          <w:rFonts w:ascii="Times New Roman" w:hAnsi="Times New Roman" w:cs="Times New Roman"/>
          <w:color w:val="000000"/>
          <w:sz w:val="28"/>
          <w:szCs w:val="28"/>
        </w:rPr>
        <w:t>Обществ</w:t>
      </w:r>
      <w:r w:rsidR="004C32E8" w:rsidRPr="007E05D8">
        <w:rPr>
          <w:rFonts w:ascii="Times New Roman" w:hAnsi="Times New Roman" w:cs="Times New Roman"/>
          <w:color w:val="000000"/>
          <w:sz w:val="28"/>
          <w:szCs w:val="28"/>
        </w:rPr>
        <w:t>ом с ограниченгой ответственностью «Брянск ГИП»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298B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в лице общества с ограниченной ответственностью «Агентство недвижимости ГИП»,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удостоверенны</w:t>
      </w:r>
      <w:r w:rsidR="00B03F4B" w:rsidRPr="007E05D8">
        <w:rPr>
          <w:rFonts w:ascii="Times New Roman" w:hAnsi="Times New Roman" w:cs="Times New Roman"/>
          <w:color w:val="000000"/>
          <w:sz w:val="28"/>
          <w:szCs w:val="28"/>
        </w:rPr>
        <w:t>м нотариусом города Брянска Шаталовой Ириной Васильевной</w:t>
      </w:r>
      <w:r w:rsidR="00B3298B" w:rsidRPr="007E05D8">
        <w:rPr>
          <w:rFonts w:ascii="Times New Roman" w:hAnsi="Times New Roman" w:cs="Times New Roman"/>
          <w:color w:val="000000"/>
          <w:sz w:val="28"/>
          <w:szCs w:val="28"/>
        </w:rPr>
        <w:t>, за реестровым Nо. 2354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298B" w:rsidRPr="007E05D8">
        <w:rPr>
          <w:rFonts w:ascii="Times New Roman" w:hAnsi="Times New Roman" w:cs="Times New Roman"/>
          <w:color w:val="000000"/>
          <w:sz w:val="28"/>
          <w:szCs w:val="28"/>
        </w:rPr>
        <w:t>зарегистрированным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298B" w:rsidRPr="007E05D8">
        <w:rPr>
          <w:rFonts w:ascii="Times New Roman" w:hAnsi="Times New Roman" w:cs="Times New Roman"/>
          <w:color w:val="000000"/>
          <w:sz w:val="28"/>
          <w:szCs w:val="28"/>
        </w:rPr>
        <w:t>"25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B3298B" w:rsidRPr="007E05D8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298B" w:rsidRPr="007E05D8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B3298B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и Свидетельства о собстве</w:t>
      </w:r>
      <w:r w:rsidR="00B3298B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нности на жилище, выданного "18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B3298B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мая 2007 г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., зарегистрированного за Nо. </w:t>
      </w:r>
      <w:r w:rsidR="00B3298B" w:rsidRPr="007E05D8">
        <w:rPr>
          <w:rFonts w:ascii="Times New Roman" w:hAnsi="Times New Roman" w:cs="Times New Roman"/>
          <w:color w:val="000000"/>
          <w:sz w:val="28"/>
          <w:szCs w:val="28"/>
        </w:rPr>
        <w:t>32-АГ 322927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Наймодатель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гарантирует,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передаваемое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предметом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залога,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арестом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и запретом не состоит,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передано в пользование по каким-либо основаниям третьим лицам.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2. ПРАВА И ОБЯЗАННОСТИ СТОРОН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Наймодатель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обязуется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предоставить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Нанимателям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помещение в состоянии,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соответствующем условиям настоящего договора и</w:t>
      </w:r>
      <w:r w:rsidR="00B03F4B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его назначению.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2.2. Наниматели обязуются: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строго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назначению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(для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проживания);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б) содержать жилое помещение в исправном состоянии;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в) нести все расходы по содержанию жилого помещения,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за свой счет оплачивать коммунальные услуги;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не передавать жилое помещение в пользование третьим лицам без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предварительного согласия Наймодателя;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свой счет производить текущий и капитальный ремонт жилого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помещения;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е) выполнять другие обязанности,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вытекающие из права пользования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жилым помещением.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Наниматели вправе в любое время,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за своей счет,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 своему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усмотрению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производить в установленном порядке любые улучшения жилого</w:t>
      </w:r>
      <w:r w:rsidR="00B03F4B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помещения без предварительного согласия Наймодателя.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3. ОТВЕТСТВЕННОСТЬ СТОРОН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Наймодатель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отвечает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за недостатки Помещения,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которые он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умышленно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грубой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неосторожности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не оговорил при заключении настоящего договора.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Наниматели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риск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случайной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гибели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случайного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повреждения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погибло или было испорчено в связи с тем,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что он использовал его не по назначению либо передал его</w:t>
      </w:r>
      <w:r w:rsidR="00B03F4B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третьему лицу без предварительного согласия Наймодателя.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4. ОТКАЗ ОТ НАСТОЯЩЕГО ДОГОВОРА И ЕГО ДОСРОЧНОЕ РАСТОРЖЕНИЕ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Каждая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Сторон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всякое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время отказаться от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настоящего договора, письменно известив об этом другую Сторону за один</w:t>
      </w:r>
      <w:r w:rsidR="00B03F4B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месяц.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Наймодатель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потребовать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досрочного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настоящего договора в случаях, когда Наниматели: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- используют Помещение не в соответствии с настоящим договором;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не выполняют обязанностей по поддержанию Помещения в исправном</w:t>
      </w:r>
      <w:r w:rsidR="00B03F4B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состоянии;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- существенно ухудшают состояние Помещения;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Наймодателя предоставят Помещение в пользование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третьему лицу.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Наниматели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требовать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досрочного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настоящего договора: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- при обнаружении недостатков,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делающих нормальное использование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невозможным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или обременительным,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о наличии которых они не знали и не могли знать в момент заключения договора;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если Помещение в силу обстоятельств,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за которые Наниматели не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отвечают, окажется в состоянии, не пригодном для использования;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- при неисполнении Наймодателем обязанности передать Помещение.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4.4.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настоящего договора Наймодатель вправе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произвести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отчуждение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передать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его в возмездное или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безвозмездное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третьему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лицу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с предварительного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согласия Нанимателей. Передача Помещения в собственность третьему лицу не влечет за собой прекращения настоящего договора.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5. ПРОЧИЕ УСЛОВИЯ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5.1. Расходы по заключени</w:t>
      </w:r>
      <w:r w:rsidR="00B03F4B" w:rsidRPr="007E05D8">
        <w:rPr>
          <w:rFonts w:ascii="Times New Roman" w:hAnsi="Times New Roman" w:cs="Times New Roman"/>
          <w:color w:val="000000"/>
          <w:sz w:val="28"/>
          <w:szCs w:val="28"/>
        </w:rPr>
        <w:t>ю настоящего договора оплачивают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F4B" w:rsidRPr="007E05D8">
        <w:rPr>
          <w:rFonts w:ascii="Times New Roman" w:hAnsi="Times New Roman" w:cs="Times New Roman"/>
          <w:color w:val="000000"/>
          <w:sz w:val="28"/>
          <w:szCs w:val="28"/>
        </w:rPr>
        <w:t>Наниматели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статей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689-701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ГК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сторонам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нотариусом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разъяснено. Статья 35 СК РФ соблюдена.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Настоящий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составлен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в трех экземплярах,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один из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хранится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в делах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нотариуса города </w:t>
      </w:r>
      <w:r w:rsidR="00B03F4B" w:rsidRPr="007E05D8">
        <w:rPr>
          <w:rFonts w:ascii="Times New Roman" w:hAnsi="Times New Roman" w:cs="Times New Roman"/>
          <w:color w:val="000000"/>
          <w:sz w:val="28"/>
          <w:szCs w:val="28"/>
        </w:rPr>
        <w:t>Брянска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F4B" w:rsidRPr="007E05D8">
        <w:rPr>
          <w:rFonts w:ascii="Times New Roman" w:hAnsi="Times New Roman" w:cs="Times New Roman"/>
          <w:color w:val="000000"/>
          <w:sz w:val="28"/>
          <w:szCs w:val="28"/>
        </w:rPr>
        <w:t>Брянск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F4B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241035, г.Брянск, бульвар 50-лет Октября, д.38-а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 одному экземпляру для</w:t>
      </w:r>
      <w:r w:rsidR="00B03F4B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каждой Стороны.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6. ПОДПИСИ СТОРОН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Наймодатель 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Наниматель 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Наниматель </w:t>
      </w:r>
    </w:p>
    <w:p w:rsidR="007E05D8" w:rsidRDefault="00B3298B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"10</w:t>
      </w:r>
      <w:r w:rsidR="004D3CA0" w:rsidRPr="007E05D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4D3CA0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4D3CA0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года настоящий договор удостоверен мной </w:t>
      </w:r>
      <w:r w:rsidR="004C32E8" w:rsidRPr="007E05D8">
        <w:rPr>
          <w:rFonts w:ascii="Times New Roman" w:hAnsi="Times New Roman" w:cs="Times New Roman"/>
          <w:color w:val="000000"/>
          <w:sz w:val="28"/>
          <w:szCs w:val="28"/>
        </w:rPr>
        <w:t>Шаталовой Ириной Васльевной</w:t>
      </w:r>
      <w:r w:rsidR="004D3CA0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, нотариусом города </w:t>
      </w:r>
      <w:r w:rsidR="004C32E8" w:rsidRPr="007E05D8">
        <w:rPr>
          <w:rFonts w:ascii="Times New Roman" w:hAnsi="Times New Roman" w:cs="Times New Roman"/>
          <w:color w:val="000000"/>
          <w:sz w:val="28"/>
          <w:szCs w:val="28"/>
        </w:rPr>
        <w:t>Брянска</w:t>
      </w:r>
    </w:p>
    <w:p w:rsidR="004D3CA0" w:rsidRP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Дог</w:t>
      </w:r>
      <w:r w:rsidR="00B3298B" w:rsidRPr="007E05D8">
        <w:rPr>
          <w:rFonts w:ascii="Times New Roman" w:hAnsi="Times New Roman" w:cs="Times New Roman"/>
          <w:color w:val="000000"/>
          <w:sz w:val="28"/>
          <w:szCs w:val="28"/>
        </w:rPr>
        <w:t>овор подписан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298B" w:rsidRPr="007E05D8">
        <w:rPr>
          <w:rFonts w:ascii="Times New Roman" w:hAnsi="Times New Roman" w:cs="Times New Roman"/>
          <w:color w:val="000000"/>
          <w:sz w:val="28"/>
          <w:szCs w:val="28"/>
        </w:rPr>
        <w:t>Наймодателем Федичевой Егенией Евгеньевной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, и</w:t>
      </w:r>
    </w:p>
    <w:p w:rsidR="007E05D8" w:rsidRDefault="00B3298B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Нанимателями</w:t>
      </w:r>
      <w:r w:rsidR="004D3CA0"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Ивановым Иваном Ивановичем и </w:t>
      </w:r>
      <w:r w:rsidR="0094693F" w:rsidRPr="007E05D8">
        <w:rPr>
          <w:rFonts w:ascii="Times New Roman" w:hAnsi="Times New Roman" w:cs="Times New Roman"/>
          <w:color w:val="000000"/>
          <w:sz w:val="28"/>
          <w:szCs w:val="28"/>
        </w:rPr>
        <w:t>Ивановой Анной Ивановной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CA0" w:rsidRPr="007E05D8">
        <w:rPr>
          <w:rFonts w:ascii="Times New Roman" w:hAnsi="Times New Roman" w:cs="Times New Roman"/>
          <w:color w:val="000000"/>
          <w:sz w:val="28"/>
          <w:szCs w:val="28"/>
        </w:rPr>
        <w:t>в моем присутствии после прочтения текста договора вслух.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Личность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подписавших договор установлена,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их дееспособность,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также принадлежность квартиры </w:t>
      </w:r>
      <w:r w:rsidR="004C32E8" w:rsidRPr="007E05D8">
        <w:rPr>
          <w:rFonts w:ascii="Times New Roman" w:hAnsi="Times New Roman" w:cs="Times New Roman"/>
          <w:color w:val="000000"/>
          <w:sz w:val="28"/>
          <w:szCs w:val="28"/>
        </w:rPr>
        <w:t>Федичевой Е.Е.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проверена.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Зарегистрировано в реестре за Nо. </w:t>
      </w:r>
      <w:r w:rsidR="0094693F" w:rsidRPr="007E05D8">
        <w:rPr>
          <w:rFonts w:ascii="Times New Roman" w:hAnsi="Times New Roman" w:cs="Times New Roman"/>
          <w:color w:val="000000"/>
          <w:sz w:val="28"/>
          <w:szCs w:val="28"/>
        </w:rPr>
        <w:t>2621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Взыскано по тарифу </w:t>
      </w:r>
      <w:r w:rsidR="0094693F" w:rsidRPr="007E05D8">
        <w:rPr>
          <w:rFonts w:ascii="Times New Roman" w:hAnsi="Times New Roman" w:cs="Times New Roman"/>
          <w:color w:val="000000"/>
          <w:sz w:val="28"/>
          <w:szCs w:val="28"/>
        </w:rPr>
        <w:t>700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>Нотариус ____________</w:t>
      </w:r>
    </w:p>
    <w:p w:rsidR="007E05D8" w:rsidRDefault="007E05D8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Лицензия Nо. </w:t>
      </w:r>
      <w:r w:rsidR="0094693F" w:rsidRPr="007E05D8">
        <w:rPr>
          <w:rFonts w:ascii="Times New Roman" w:hAnsi="Times New Roman" w:cs="Times New Roman"/>
          <w:color w:val="000000"/>
          <w:sz w:val="28"/>
          <w:szCs w:val="28"/>
        </w:rPr>
        <w:t>7645 выдана "24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4693F" w:rsidRPr="007E05D8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93F" w:rsidRPr="007E05D8">
        <w:rPr>
          <w:rFonts w:ascii="Times New Roman" w:hAnsi="Times New Roman" w:cs="Times New Roman"/>
          <w:color w:val="000000"/>
          <w:sz w:val="28"/>
          <w:szCs w:val="28"/>
        </w:rPr>
        <w:t>2996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 года Управлением</w:t>
      </w:r>
    </w:p>
    <w:p w:rsidR="004D3CA0" w:rsidRPr="007E05D8" w:rsidRDefault="004D3CA0" w:rsidP="007E0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D8">
        <w:rPr>
          <w:rFonts w:ascii="Times New Roman" w:hAnsi="Times New Roman" w:cs="Times New Roman"/>
          <w:color w:val="000000"/>
          <w:sz w:val="28"/>
          <w:szCs w:val="28"/>
        </w:rPr>
        <w:t xml:space="preserve">юстиции города </w:t>
      </w:r>
      <w:r w:rsidR="0094693F" w:rsidRPr="007E05D8">
        <w:rPr>
          <w:rFonts w:ascii="Times New Roman" w:hAnsi="Times New Roman" w:cs="Times New Roman"/>
          <w:color w:val="000000"/>
          <w:sz w:val="28"/>
          <w:szCs w:val="28"/>
        </w:rPr>
        <w:t>Брянска</w:t>
      </w:r>
      <w:r w:rsidRPr="007E05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3CA0" w:rsidRPr="007E05D8" w:rsidRDefault="004D3CA0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646B" w:rsidRPr="007E05D8" w:rsidRDefault="007E05D8" w:rsidP="007E05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13CE7" w:rsidRPr="007E05D8">
        <w:rPr>
          <w:b/>
          <w:bCs/>
          <w:color w:val="000000"/>
          <w:sz w:val="28"/>
          <w:szCs w:val="28"/>
        </w:rPr>
        <w:t>Список используемой литературы</w:t>
      </w:r>
    </w:p>
    <w:p w:rsidR="00113CE7" w:rsidRPr="007E05D8" w:rsidRDefault="00113CE7" w:rsidP="007E05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E7" w:rsidRPr="007E05D8" w:rsidRDefault="00113CE7" w:rsidP="007E05D8">
      <w:pPr>
        <w:spacing w:line="360" w:lineRule="auto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1.</w:t>
      </w:r>
      <w:r w:rsidR="007E05D8"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Конституция Российской Федерации-М.; ИНФРА – М., 2008 – 512 с Библиотека кодексов</w:t>
      </w:r>
    </w:p>
    <w:p w:rsidR="00113CE7" w:rsidRPr="007E05D8" w:rsidRDefault="00113CE7" w:rsidP="007E05D8">
      <w:pPr>
        <w:pStyle w:val="a3"/>
        <w:spacing w:line="360" w:lineRule="auto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 xml:space="preserve">2. Гражданский Кодекс РФ – М.; Инфра-М.,2008 г -512 </w:t>
      </w:r>
      <w:r w:rsidRPr="007E05D8">
        <w:rPr>
          <w:color w:val="000000"/>
          <w:sz w:val="28"/>
          <w:szCs w:val="28"/>
          <w:lang w:val="en-GB"/>
        </w:rPr>
        <w:t>c</w:t>
      </w:r>
      <w:r w:rsidRPr="007E05D8">
        <w:rPr>
          <w:color w:val="000000"/>
          <w:sz w:val="28"/>
          <w:szCs w:val="28"/>
        </w:rPr>
        <w:t xml:space="preserve"> – библиотека кодексов</w:t>
      </w:r>
    </w:p>
    <w:p w:rsidR="00113CE7" w:rsidRPr="007E05D8" w:rsidRDefault="00113CE7" w:rsidP="007E05D8">
      <w:pPr>
        <w:spacing w:line="360" w:lineRule="auto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3.</w:t>
      </w:r>
      <w:r w:rsidR="00244A81" w:rsidRPr="007E05D8">
        <w:rPr>
          <w:color w:val="000000"/>
          <w:sz w:val="28"/>
          <w:szCs w:val="28"/>
        </w:rPr>
        <w:t xml:space="preserve"> Жилищный Кодекс Российской Федерации</w:t>
      </w:r>
    </w:p>
    <w:p w:rsidR="00244A81" w:rsidRPr="007E05D8" w:rsidRDefault="00244A81" w:rsidP="007E05D8">
      <w:pPr>
        <w:pStyle w:val="a3"/>
        <w:spacing w:line="360" w:lineRule="auto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4.</w:t>
      </w:r>
      <w:r w:rsidRPr="007E05D8">
        <w:rPr>
          <w:rStyle w:val="a5"/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Жилищное право: учебник для ВУЗов, - М.; ЗАО «Юстизинфом». 2007г. – 448с</w:t>
      </w:r>
    </w:p>
    <w:p w:rsidR="007E05D8" w:rsidRDefault="00244A81" w:rsidP="007E05D8">
      <w:pPr>
        <w:pStyle w:val="a3"/>
        <w:spacing w:line="360" w:lineRule="auto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5.</w:t>
      </w:r>
      <w:r w:rsidR="007E05D8">
        <w:rPr>
          <w:color w:val="000000"/>
          <w:sz w:val="28"/>
          <w:szCs w:val="28"/>
        </w:rPr>
        <w:t xml:space="preserve"> </w:t>
      </w:r>
      <w:r w:rsidRPr="007E05D8">
        <w:rPr>
          <w:color w:val="000000"/>
          <w:sz w:val="28"/>
          <w:szCs w:val="28"/>
        </w:rPr>
        <w:t>Титов А.А.Жилищное право РФ, учебник,- 2е издание переработанное и дополненное-М.:Юрайт-издат,2009 – 452 с (основы наук)</w:t>
      </w:r>
    </w:p>
    <w:p w:rsidR="00113CE7" w:rsidRPr="007E05D8" w:rsidRDefault="00244A81" w:rsidP="007E05D8">
      <w:pPr>
        <w:spacing w:line="360" w:lineRule="auto"/>
        <w:rPr>
          <w:color w:val="000000"/>
          <w:sz w:val="28"/>
          <w:szCs w:val="28"/>
        </w:rPr>
      </w:pPr>
      <w:r w:rsidRPr="007E05D8">
        <w:rPr>
          <w:color w:val="000000"/>
          <w:sz w:val="28"/>
          <w:szCs w:val="28"/>
        </w:rPr>
        <w:t>6. Российская газета, N 207, 24.10.97</w:t>
      </w:r>
      <w:r w:rsidR="007E05D8">
        <w:rPr>
          <w:color w:val="000000"/>
          <w:sz w:val="28"/>
          <w:szCs w:val="28"/>
        </w:rPr>
        <w:t>.</w:t>
      </w:r>
      <w:bookmarkStart w:id="1" w:name="_GoBack"/>
      <w:bookmarkEnd w:id="1"/>
    </w:p>
    <w:sectPr w:rsidR="00113CE7" w:rsidRPr="007E05D8" w:rsidSect="007E05D8">
      <w:headerReference w:type="default" r:id="rId7"/>
      <w:footerReference w:type="default" r:id="rId8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7A" w:rsidRDefault="00E1297A">
      <w:r>
        <w:separator/>
      </w:r>
    </w:p>
  </w:endnote>
  <w:endnote w:type="continuationSeparator" w:id="0">
    <w:p w:rsidR="00E1297A" w:rsidRDefault="00E1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E1" w:rsidRDefault="000E54AB" w:rsidP="007E05D8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8B79E1" w:rsidRDefault="008B79E1" w:rsidP="0046363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7A" w:rsidRDefault="00E1297A">
      <w:r>
        <w:separator/>
      </w:r>
    </w:p>
  </w:footnote>
  <w:footnote w:type="continuationSeparator" w:id="0">
    <w:p w:rsidR="00E1297A" w:rsidRDefault="00E1297A">
      <w:r>
        <w:continuationSeparator/>
      </w:r>
    </w:p>
  </w:footnote>
  <w:footnote w:id="1">
    <w:p w:rsidR="00E1297A" w:rsidRDefault="008B79E1">
      <w:pPr>
        <w:pStyle w:val="a3"/>
      </w:pPr>
      <w:r>
        <w:rPr>
          <w:rStyle w:val="a5"/>
        </w:rPr>
        <w:footnoteRef/>
      </w:r>
      <w:r>
        <w:t xml:space="preserve"> Титов А.А.Жилищное право РФ, учебник,</w:t>
      </w:r>
      <w:r w:rsidRPr="0003646F">
        <w:t>-</w:t>
      </w:r>
      <w:r>
        <w:t xml:space="preserve"> 2е издание переработанное и дополненное</w:t>
      </w:r>
      <w:r w:rsidRPr="0003646F">
        <w:t>-</w:t>
      </w:r>
      <w:r>
        <w:t>М.:Юрайт</w:t>
      </w:r>
      <w:r w:rsidRPr="0003646F">
        <w:t>-</w:t>
      </w:r>
      <w:r>
        <w:t>издат,2009</w:t>
      </w:r>
      <w:r w:rsidRPr="0003646F">
        <w:t xml:space="preserve"> – 452 </w:t>
      </w:r>
      <w:r>
        <w:t>с (основы наук)</w:t>
      </w:r>
      <w:r w:rsidRPr="0003646F">
        <w:t xml:space="preserve"> </w:t>
      </w:r>
    </w:p>
  </w:footnote>
  <w:footnote w:id="2">
    <w:p w:rsidR="00E1297A" w:rsidRDefault="008B79E1">
      <w:pPr>
        <w:pStyle w:val="a3"/>
      </w:pPr>
      <w:r>
        <w:rPr>
          <w:rStyle w:val="a5"/>
        </w:rPr>
        <w:footnoteRef/>
      </w:r>
      <w:r>
        <w:t xml:space="preserve"> Жилищный Кодекс Российской Федерации, </w:t>
      </w:r>
      <w:r w:rsidRPr="0075223B">
        <w:t>Статья 30. Права и обязанности собственника</w:t>
      </w:r>
      <w:r w:rsidRPr="0075223B">
        <w:rPr>
          <w:rFonts w:ascii="Verdana" w:hAnsi="Verdana" w:cs="Verdana"/>
        </w:rPr>
        <w:t xml:space="preserve"> </w:t>
      </w:r>
      <w:r w:rsidRPr="005E1F06">
        <w:t>жилого</w:t>
      </w:r>
      <w:r w:rsidRPr="0075223B">
        <w:rPr>
          <w:rFonts w:ascii="Verdana" w:hAnsi="Verdana" w:cs="Verdana"/>
        </w:rPr>
        <w:t xml:space="preserve"> </w:t>
      </w:r>
      <w:r w:rsidRPr="0075223B">
        <w:t>помещения</w:t>
      </w:r>
    </w:p>
  </w:footnote>
  <w:footnote w:id="3">
    <w:p w:rsidR="00E1297A" w:rsidRDefault="008B79E1" w:rsidP="0075223B">
      <w:pPr>
        <w:pStyle w:val="a3"/>
      </w:pPr>
      <w:r>
        <w:rPr>
          <w:rStyle w:val="a5"/>
        </w:rPr>
        <w:footnoteRef/>
      </w:r>
      <w:r>
        <w:t xml:space="preserve">Гражданский Кодекс РФ </w:t>
      </w:r>
      <w:r w:rsidRPr="0075223B">
        <w:t>–</w:t>
      </w:r>
      <w:r>
        <w:t xml:space="preserve"> М.; Инфра</w:t>
      </w:r>
      <w:r w:rsidRPr="0075223B">
        <w:t>-</w:t>
      </w:r>
      <w:r>
        <w:t>М.,2008 г</w:t>
      </w:r>
      <w:r w:rsidRPr="0075223B">
        <w:t xml:space="preserve"> -512 </w:t>
      </w:r>
      <w:r>
        <w:rPr>
          <w:lang w:val="en-GB"/>
        </w:rPr>
        <w:t>c</w:t>
      </w:r>
      <w:r w:rsidRPr="0075223B">
        <w:t xml:space="preserve"> </w:t>
      </w:r>
      <w:r>
        <w:t>–</w:t>
      </w:r>
      <w:r w:rsidRPr="0075223B">
        <w:t xml:space="preserve"> </w:t>
      </w:r>
      <w:r>
        <w:t>библиотека кодексов</w:t>
      </w:r>
    </w:p>
  </w:footnote>
  <w:footnote w:id="4">
    <w:p w:rsidR="00E1297A" w:rsidRDefault="008B79E1" w:rsidP="005E1F06">
      <w:pPr>
        <w:pStyle w:val="2"/>
        <w:spacing w:line="300" w:lineRule="auto"/>
      </w:pPr>
      <w:r>
        <w:rPr>
          <w:rStyle w:val="a5"/>
          <w:b w:val="0"/>
          <w:bCs w:val="0"/>
        </w:rPr>
        <w:footnoteRef/>
      </w:r>
      <w:r>
        <w:rPr>
          <w:b w:val="0"/>
          <w:bCs w:val="0"/>
          <w:color w:val="000000"/>
        </w:rPr>
        <w:t>Жилищный Кодекс РФ.</w:t>
      </w:r>
      <w:r w:rsidRPr="005E1F06">
        <w:rPr>
          <w:b w:val="0"/>
          <w:bCs w:val="0"/>
          <w:color w:val="000000"/>
        </w:rPr>
        <w:t>Статья 70. Право нанимателя на вселение в занимаемое им жилое помещение по договору социального найма других граждан в качестве членов своей семьи</w:t>
      </w:r>
    </w:p>
  </w:footnote>
  <w:footnote w:id="5">
    <w:p w:rsidR="00E1297A" w:rsidRDefault="008B79E1">
      <w:pPr>
        <w:pStyle w:val="a3"/>
      </w:pPr>
      <w:r>
        <w:rPr>
          <w:rStyle w:val="a5"/>
        </w:rPr>
        <w:footnoteRef/>
      </w:r>
      <w:r>
        <w:t xml:space="preserve"> Жилищное право: учебник для ВУЗов, </w:t>
      </w:r>
      <w:r w:rsidRPr="00397F2D">
        <w:t xml:space="preserve">- </w:t>
      </w:r>
      <w:r>
        <w:t xml:space="preserve">М.; ЗАО «Юстизинфом». 2007г. </w:t>
      </w:r>
      <w:r w:rsidRPr="00FF3E4D">
        <w:t>–</w:t>
      </w:r>
      <w:r>
        <w:t xml:space="preserve"> 448с</w:t>
      </w:r>
    </w:p>
  </w:footnote>
  <w:footnote w:id="6">
    <w:p w:rsidR="00E1297A" w:rsidRDefault="008B79E1" w:rsidP="007A2C13">
      <w:pPr>
        <w:pStyle w:val="a3"/>
      </w:pPr>
      <w:r>
        <w:rPr>
          <w:rStyle w:val="a5"/>
        </w:rPr>
        <w:footnoteRef/>
      </w:r>
      <w:r>
        <w:t xml:space="preserve"> Титов А.А.Жилищное право РФ, учебник,</w:t>
      </w:r>
      <w:r w:rsidRPr="0003646F">
        <w:t>-</w:t>
      </w:r>
      <w:r>
        <w:t xml:space="preserve"> 2е издание переработанное и дополненное</w:t>
      </w:r>
      <w:r w:rsidRPr="0003646F">
        <w:t>-</w:t>
      </w:r>
      <w:r>
        <w:t>М.:Юрайт</w:t>
      </w:r>
      <w:r w:rsidRPr="0003646F">
        <w:t>-</w:t>
      </w:r>
      <w:r>
        <w:t>издат,2009</w:t>
      </w:r>
      <w:r w:rsidRPr="0003646F">
        <w:t xml:space="preserve"> – 452 </w:t>
      </w:r>
      <w:r>
        <w:t>с (основы наук)</w:t>
      </w:r>
      <w:r w:rsidRPr="0003646F">
        <w:t xml:space="preserve"> </w:t>
      </w:r>
    </w:p>
  </w:footnote>
  <w:footnote w:id="7">
    <w:p w:rsidR="00E1297A" w:rsidRDefault="008B79E1">
      <w:pPr>
        <w:pStyle w:val="a3"/>
      </w:pPr>
      <w:r>
        <w:rPr>
          <w:rStyle w:val="a5"/>
        </w:rPr>
        <w:footnoteRef/>
      </w:r>
      <w:r>
        <w:t xml:space="preserve"> Жилищное право: учебник для ВУЗов, </w:t>
      </w:r>
      <w:r w:rsidRPr="00397F2D">
        <w:t xml:space="preserve">- </w:t>
      </w:r>
      <w:r>
        <w:t xml:space="preserve">М.; ЗАО «Юстизинфом». 2007г. </w:t>
      </w:r>
      <w:r w:rsidRPr="00FF3E4D">
        <w:t>–</w:t>
      </w:r>
      <w:r>
        <w:t xml:space="preserve"> 448с</w:t>
      </w:r>
    </w:p>
  </w:footnote>
  <w:footnote w:id="8">
    <w:p w:rsidR="00E1297A" w:rsidRDefault="008B79E1" w:rsidP="00BD5BF0">
      <w:pPr>
        <w:pStyle w:val="a9"/>
      </w:pPr>
      <w:r>
        <w:rPr>
          <w:rStyle w:val="a5"/>
        </w:rPr>
        <w:footnoteRef/>
      </w:r>
      <w:r>
        <w:t xml:space="preserve"> </w:t>
      </w:r>
      <w:r w:rsidRPr="00BD5BF0">
        <w:rPr>
          <w:color w:val="000000"/>
        </w:rPr>
        <w:t>ПОЛОЖЕНИЕ</w:t>
      </w:r>
      <w:r>
        <w:rPr>
          <w:color w:val="000000"/>
        </w:rPr>
        <w:t xml:space="preserve"> </w:t>
      </w:r>
      <w:r w:rsidRPr="00BD5BF0">
        <w:rPr>
          <w:color w:val="000000"/>
        </w:rPr>
        <w:t>о государственной жилищной инспекциив Российской Федерации (с изменениями на 13 октября 1997 года)</w:t>
      </w:r>
      <w:r w:rsidRPr="00BD5BF0">
        <w:rPr>
          <w:rFonts w:ascii="Arial" w:hAnsi="Arial" w:cs="Arial"/>
          <w:color w:val="19346B"/>
        </w:rPr>
        <w:t xml:space="preserve"> </w:t>
      </w:r>
      <w:r w:rsidRPr="00BD5BF0">
        <w:rPr>
          <w:color w:val="000000"/>
        </w:rPr>
        <w:t>(Российская газета, N 207, 24.10.97).</w:t>
      </w:r>
    </w:p>
  </w:footnote>
  <w:footnote w:id="9">
    <w:p w:rsidR="00E1297A" w:rsidRDefault="008B79E1" w:rsidP="00586733">
      <w:pPr>
        <w:pStyle w:val="a9"/>
      </w:pPr>
      <w:r>
        <w:rPr>
          <w:rStyle w:val="a5"/>
        </w:rPr>
        <w:footnoteRef/>
      </w:r>
      <w:r>
        <w:t xml:space="preserve"> </w:t>
      </w:r>
      <w:r w:rsidRPr="00BD5BF0">
        <w:rPr>
          <w:color w:val="000000"/>
        </w:rPr>
        <w:t>ПОЛОЖЕНИЕ</w:t>
      </w:r>
      <w:r>
        <w:rPr>
          <w:color w:val="000000"/>
        </w:rPr>
        <w:t xml:space="preserve"> </w:t>
      </w:r>
      <w:r w:rsidRPr="00BD5BF0">
        <w:rPr>
          <w:color w:val="000000"/>
        </w:rPr>
        <w:t>о государственной жилищной инспекциив Российской Федерации (с изменениями на 13 октября 1997 года)</w:t>
      </w:r>
      <w:r w:rsidRPr="00BD5BF0">
        <w:rPr>
          <w:rFonts w:ascii="Arial" w:hAnsi="Arial" w:cs="Arial"/>
          <w:color w:val="19346B"/>
        </w:rPr>
        <w:t xml:space="preserve"> </w:t>
      </w:r>
      <w:r w:rsidRPr="00BD5BF0">
        <w:rPr>
          <w:color w:val="000000"/>
        </w:rPr>
        <w:t>(Российская газета, N 207, 24.10.97).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D8" w:rsidRDefault="007E05D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B0303"/>
    <w:multiLevelType w:val="hybridMultilevel"/>
    <w:tmpl w:val="702E0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13BDF"/>
    <w:multiLevelType w:val="hybridMultilevel"/>
    <w:tmpl w:val="CEECB46A"/>
    <w:lvl w:ilvl="0" w:tplc="83FCE02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B6F284A"/>
    <w:multiLevelType w:val="hybridMultilevel"/>
    <w:tmpl w:val="27FC3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BA2"/>
    <w:rsid w:val="0003646F"/>
    <w:rsid w:val="00063C46"/>
    <w:rsid w:val="000D1381"/>
    <w:rsid w:val="000D452E"/>
    <w:rsid w:val="000E54AB"/>
    <w:rsid w:val="00113CE7"/>
    <w:rsid w:val="001172BF"/>
    <w:rsid w:val="00194948"/>
    <w:rsid w:val="001B646B"/>
    <w:rsid w:val="00244A81"/>
    <w:rsid w:val="00271E79"/>
    <w:rsid w:val="00286BA2"/>
    <w:rsid w:val="00326E9A"/>
    <w:rsid w:val="00362858"/>
    <w:rsid w:val="00397F2D"/>
    <w:rsid w:val="003A7D01"/>
    <w:rsid w:val="003E4AE4"/>
    <w:rsid w:val="0046363F"/>
    <w:rsid w:val="004C32E8"/>
    <w:rsid w:val="004D3CA0"/>
    <w:rsid w:val="00507E5C"/>
    <w:rsid w:val="00517320"/>
    <w:rsid w:val="0053566A"/>
    <w:rsid w:val="00586733"/>
    <w:rsid w:val="005A4847"/>
    <w:rsid w:val="005E1F06"/>
    <w:rsid w:val="006063B9"/>
    <w:rsid w:val="0075223B"/>
    <w:rsid w:val="007A2C13"/>
    <w:rsid w:val="007A34FD"/>
    <w:rsid w:val="007E05D8"/>
    <w:rsid w:val="008B79E1"/>
    <w:rsid w:val="008F3DA6"/>
    <w:rsid w:val="00911931"/>
    <w:rsid w:val="0094693F"/>
    <w:rsid w:val="009E10B2"/>
    <w:rsid w:val="009E6472"/>
    <w:rsid w:val="009F7B65"/>
    <w:rsid w:val="00A846E7"/>
    <w:rsid w:val="00AC2224"/>
    <w:rsid w:val="00AC2494"/>
    <w:rsid w:val="00AC4FCE"/>
    <w:rsid w:val="00B03F4B"/>
    <w:rsid w:val="00B3298B"/>
    <w:rsid w:val="00BD5BF0"/>
    <w:rsid w:val="00BE4172"/>
    <w:rsid w:val="00C17827"/>
    <w:rsid w:val="00C841B1"/>
    <w:rsid w:val="00DC3A60"/>
    <w:rsid w:val="00DC3F52"/>
    <w:rsid w:val="00E049EF"/>
    <w:rsid w:val="00E1297A"/>
    <w:rsid w:val="00E13074"/>
    <w:rsid w:val="00E71ADB"/>
    <w:rsid w:val="00E80F84"/>
    <w:rsid w:val="00E91E5C"/>
    <w:rsid w:val="00EC6014"/>
    <w:rsid w:val="00F96B8C"/>
    <w:rsid w:val="00FE6738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5A1E11-E71B-499A-B9DB-0059B810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F06"/>
    <w:pPr>
      <w:pBdr>
        <w:bottom w:val="single" w:sz="6" w:space="1" w:color="000000"/>
      </w:pBdr>
      <w:shd w:val="clear" w:color="auto" w:fill="FFFFFF"/>
      <w:spacing w:before="45" w:after="300" w:line="240" w:lineRule="atLeast"/>
      <w:outlineLvl w:val="0"/>
    </w:pPr>
    <w:rPr>
      <w:b/>
      <w:bCs/>
      <w:color w:val="000000"/>
      <w:kern w:val="36"/>
      <w:sz w:val="20"/>
      <w:szCs w:val="20"/>
    </w:rPr>
  </w:style>
  <w:style w:type="paragraph" w:styleId="2">
    <w:name w:val="heading 2"/>
    <w:basedOn w:val="a"/>
    <w:link w:val="20"/>
    <w:uiPriority w:val="99"/>
    <w:qFormat/>
    <w:rsid w:val="005E1F06"/>
    <w:pPr>
      <w:spacing w:before="100" w:beforeAutospacing="1" w:after="100" w:afterAutospacing="1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1172B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1172BF"/>
    <w:rPr>
      <w:vertAlign w:val="superscript"/>
    </w:rPr>
  </w:style>
  <w:style w:type="paragraph" w:customStyle="1" w:styleId="text-1">
    <w:name w:val="text-1"/>
    <w:basedOn w:val="a"/>
    <w:uiPriority w:val="99"/>
    <w:rsid w:val="0075223B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9E6472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4636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46363F"/>
  </w:style>
  <w:style w:type="paragraph" w:styleId="a9">
    <w:name w:val="Normal (Web)"/>
    <w:basedOn w:val="a"/>
    <w:uiPriority w:val="99"/>
    <w:rsid w:val="00BD5BF0"/>
    <w:pPr>
      <w:spacing w:before="100" w:beforeAutospacing="1" w:after="100" w:afterAutospacing="1"/>
    </w:pPr>
    <w:rPr>
      <w:sz w:val="20"/>
      <w:szCs w:val="20"/>
    </w:rPr>
  </w:style>
  <w:style w:type="character" w:styleId="aa">
    <w:name w:val="Hyperlink"/>
    <w:uiPriority w:val="99"/>
    <w:rsid w:val="00A846E7"/>
    <w:rPr>
      <w:color w:val="auto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4D3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8B79E1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8B79E1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rsid w:val="008B79E1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8B79E1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8B79E1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8B79E1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8B79E1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8B79E1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8B79E1"/>
    <w:pPr>
      <w:ind w:left="1920"/>
    </w:pPr>
    <w:rPr>
      <w:sz w:val="18"/>
      <w:szCs w:val="18"/>
    </w:rPr>
  </w:style>
  <w:style w:type="paragraph" w:styleId="ab">
    <w:name w:val="header"/>
    <w:basedOn w:val="a"/>
    <w:link w:val="ac"/>
    <w:uiPriority w:val="99"/>
    <w:rsid w:val="007E05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8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880897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0898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9438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08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4442</Words>
  <Characters>25321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29704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Customer</dc:creator>
  <cp:keywords/>
  <dc:description/>
  <cp:lastModifiedBy>admin</cp:lastModifiedBy>
  <cp:revision>2</cp:revision>
  <dcterms:created xsi:type="dcterms:W3CDTF">2014-03-06T17:56:00Z</dcterms:created>
  <dcterms:modified xsi:type="dcterms:W3CDTF">2014-03-06T17:56:00Z</dcterms:modified>
</cp:coreProperties>
</file>