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Министерство образования и науки РФ</w:t>
      </w: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Федеральное агентство по образованию ГОУ ВПО</w:t>
      </w: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Всероссийский заочный финансово-экономический институт</w:t>
      </w: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КОНТРОЛЬНАЯ РАБОТА</w:t>
      </w: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по дисциплине «Аудит»</w:t>
      </w: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919AF" w:rsidRPr="004C29FC" w:rsidRDefault="00F919AF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81845" w:rsidRPr="004C29FC" w:rsidRDefault="00081845" w:rsidP="00F919A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Уфа – 2009</w:t>
      </w:r>
    </w:p>
    <w:p w:rsidR="004465EB" w:rsidRPr="004C29FC" w:rsidRDefault="00F919A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br w:type="page"/>
      </w:r>
      <w:r w:rsidR="00081845" w:rsidRPr="004C29FC">
        <w:rPr>
          <w:noProof/>
          <w:color w:val="000000"/>
          <w:sz w:val="28"/>
          <w:szCs w:val="28"/>
        </w:rPr>
        <w:t>Содержание</w:t>
      </w:r>
    </w:p>
    <w:p w:rsidR="00081845" w:rsidRPr="004C29FC" w:rsidRDefault="00081845" w:rsidP="00F919A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1845" w:rsidRPr="004C29FC" w:rsidRDefault="00081845" w:rsidP="00F919AF">
      <w:pPr>
        <w:numPr>
          <w:ilvl w:val="0"/>
          <w:numId w:val="1"/>
        </w:numPr>
        <w:tabs>
          <w:tab w:val="clear" w:pos="1069"/>
          <w:tab w:val="num" w:pos="180"/>
          <w:tab w:val="left" w:pos="426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Понятие, цели, задачи аудита в Российской Федерации</w:t>
      </w:r>
    </w:p>
    <w:p w:rsidR="00081845" w:rsidRPr="004C29FC" w:rsidRDefault="00081845" w:rsidP="00F919A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Смысл документирования аудита</w:t>
      </w:r>
    </w:p>
    <w:p w:rsidR="00081845" w:rsidRPr="004C29FC" w:rsidRDefault="00081845" w:rsidP="00F919AF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Практическое задание (тест)</w:t>
      </w:r>
    </w:p>
    <w:p w:rsidR="00527BF4" w:rsidRPr="004C29FC" w:rsidRDefault="00527BF4" w:rsidP="00F919AF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081845" w:rsidRPr="004C29FC" w:rsidRDefault="00081845" w:rsidP="00F919A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1845" w:rsidRPr="004C29FC" w:rsidRDefault="00F919A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br w:type="page"/>
      </w:r>
      <w:r w:rsidR="00081845" w:rsidRPr="004C29FC">
        <w:rPr>
          <w:noProof/>
          <w:color w:val="000000"/>
          <w:sz w:val="28"/>
          <w:szCs w:val="28"/>
        </w:rPr>
        <w:t>1. Понятие, цели, задачи аудита в Российской Федерации</w:t>
      </w:r>
    </w:p>
    <w:p w:rsidR="00F919AF" w:rsidRPr="004C29FC" w:rsidRDefault="00F919A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1851" w:rsidRPr="004C29FC" w:rsidRDefault="001F2578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Существует множество определений аудита - одни из них закреплены в официальных нормативных документах, как международных, так и национальных, другие определения даются специалистами в области аудита.</w:t>
      </w:r>
    </w:p>
    <w:p w:rsidR="00F919AF" w:rsidRPr="004C29FC" w:rsidRDefault="001F2578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Федеральный закон Российской Федерации “Об</w:t>
      </w:r>
      <w:r w:rsidR="006E1851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аудиторской деятельности” от 30.12.2008</w:t>
      </w: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г. N </w:t>
      </w:r>
      <w:r w:rsidR="006E1851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307</w:t>
      </w: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-ФЗ так определяет понятие аудиторской деятельности: “</w:t>
      </w:r>
      <w:r w:rsidR="006E1851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Аудиторская деятельность </w:t>
      </w: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="006E1851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деятельность по проведению аудита и оказанию сопутствующих аудиту услуг, осуществляемая аудиторскими организациями, индивидуальными аудиторами.</w:t>
      </w:r>
    </w:p>
    <w:p w:rsidR="006E1851" w:rsidRPr="004C29FC" w:rsidRDefault="006E1851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Аудит согласно того же закона – это независимая проверка бухгалтерской (финансовой) отчетности аудируемого лица в целях выражения мнения о достоверности такой отчетности</w:t>
      </w:r>
    </w:p>
    <w:p w:rsidR="006E1851" w:rsidRPr="004C29FC" w:rsidRDefault="001F2578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Правило (стандарт) аудиторской деятельности в Российской Федерации “Цели и основные принципы, связанные с аудитом бухгалтерской отчетности” следующим образом определяет аудит бухгалтерской отчетности и его необходимость:</w:t>
      </w:r>
      <w:r w:rsidR="006E1851" w:rsidRPr="004C29FC">
        <w:rPr>
          <w:noProof/>
          <w:color w:val="000000"/>
          <w:sz w:val="28"/>
          <w:szCs w:val="28"/>
        </w:rPr>
        <w:t xml:space="preserve"> </w:t>
      </w:r>
      <w:r w:rsidRPr="004C29FC">
        <w:rPr>
          <w:noProof/>
          <w:color w:val="000000"/>
          <w:sz w:val="28"/>
          <w:szCs w:val="28"/>
        </w:rPr>
        <w:t>под аудитом бухгалтерской отчетности понимается независимая проверка,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субъекта.</w:t>
      </w:r>
    </w:p>
    <w:p w:rsidR="0061450F" w:rsidRPr="004C29FC" w:rsidRDefault="0061450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В странах с развитой рыночной экономикой, где аудит существует уже давно, этот термин практикуется весьма многообразно. </w:t>
      </w:r>
    </w:p>
    <w:p w:rsidR="0061450F" w:rsidRPr="004C29FC" w:rsidRDefault="0061450F" w:rsidP="00F919A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Под аудитом иногда понимается процесс снижения до приемлемого уровня информационного риска (т.е. вероятности того, что в финансовых отчетах содержатся ложные или неточные сведения) для пользователей финансовых отчетов. </w:t>
      </w:r>
    </w:p>
    <w:p w:rsidR="0061450F" w:rsidRPr="004C29FC" w:rsidRDefault="0061450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В ходе аудиторской проверки финансовых отчетов устанавливаются точность отражения в них финансового положения и результатов деятельности предприятия, соответствие ведения бухгалтерского учета установленным требованиям и критериям, соблюдение проверяемым предприятием действующего законодательства. </w:t>
      </w:r>
    </w:p>
    <w:p w:rsidR="0061450F" w:rsidRPr="004C29FC" w:rsidRDefault="0061450F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Аудитором согласно этому же закону является физическое лицо, получившее квалификационный аттестат аудитора и являющееся членом одной из саморегулируемых организаций аудиторов.</w:t>
      </w:r>
    </w:p>
    <w:p w:rsidR="001F2578" w:rsidRPr="004C29FC" w:rsidRDefault="001F2578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На макроэкономическом уровне аудит является элементом рыночной инфраструктуры, необходимость функционирования которого определяется следующими обстоятельствами:</w:t>
      </w:r>
    </w:p>
    <w:p w:rsidR="00F919AF" w:rsidRPr="004C29FC" w:rsidRDefault="001F2578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а) бухгалтерская отчетность используется для принятия решений ее з</w:t>
      </w:r>
      <w:r w:rsidR="00550AB9" w:rsidRPr="004C29FC">
        <w:rPr>
          <w:noProof/>
          <w:color w:val="000000"/>
          <w:sz w:val="28"/>
          <w:szCs w:val="28"/>
        </w:rPr>
        <w:t>аинтересованными пользователями;</w:t>
      </w:r>
    </w:p>
    <w:p w:rsidR="00550AB9" w:rsidRPr="004C29FC" w:rsidRDefault="001F2578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б) бухгалтерская отчетность может быть подвержена искажениям в силу ряда факторов, в частности применения оценочных значений и возможности неоднозначной интерпретации фактов хозяйственной жизни; </w:t>
      </w:r>
    </w:p>
    <w:p w:rsidR="001F2578" w:rsidRPr="004C29FC" w:rsidRDefault="001F2578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в) степень достоверности бухгалтерской отчетности, как правило, не может быть самостоятельно оценена большинством заинтересованных пользователей из-за затрудненности доступ</w:t>
      </w:r>
      <w:r w:rsidR="00550AB9" w:rsidRPr="004C29FC">
        <w:rPr>
          <w:noProof/>
          <w:color w:val="000000"/>
          <w:sz w:val="28"/>
          <w:szCs w:val="28"/>
        </w:rPr>
        <w:t>а к учетной и прочей информации</w:t>
      </w:r>
      <w:r w:rsidRPr="004C29FC">
        <w:rPr>
          <w:noProof/>
          <w:color w:val="000000"/>
          <w:sz w:val="28"/>
          <w:szCs w:val="28"/>
        </w:rPr>
        <w:t>.</w:t>
      </w:r>
      <w:r w:rsidR="003458A1" w:rsidRPr="004C29FC">
        <w:rPr>
          <w:noProof/>
          <w:color w:val="000000"/>
          <w:sz w:val="28"/>
          <w:szCs w:val="28"/>
        </w:rPr>
        <w:t xml:space="preserve"> [5, c. 12]</w:t>
      </w:r>
    </w:p>
    <w:p w:rsidR="001F2578" w:rsidRPr="004C29FC" w:rsidRDefault="001F2578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Аудит согласно закону об аудиторской деятельности в Российской Федерации не подменяет государственного контроля достоверности финансовой (бухгалтерской) отчетности, осуществляемого в соответствии с законодательством Российской Федерации уполномоченными органами государственной власти.</w:t>
      </w:r>
    </w:p>
    <w:p w:rsidR="006E1851" w:rsidRPr="004C29FC" w:rsidRDefault="006E1851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Отличие аудита от аудиторской деятельности состоит в том, что последняя предусматривает и различные аудиторские услуги</w:t>
      </w:r>
    </w:p>
    <w:p w:rsidR="00E56152" w:rsidRPr="004C29FC" w:rsidRDefault="00E56152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Сопутствующие аудиту работы и услуги - предпринимательская деятельность аудиторов или аудиторских организаций, включающая следующие основные направления: бухгалтерские услуги; услуги по проведению проверок и экспертиз, не являющихся собственно аудитом; консультационные услуги; обучение и прочие услуги аудиторского профиля</w:t>
      </w:r>
      <w:r w:rsidR="0061450F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E56152" w:rsidRPr="004C29FC" w:rsidRDefault="003A74A4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Основа взаимоотношений аудита – добровольность, осуществление на основе договоров.</w:t>
      </w:r>
    </w:p>
    <w:p w:rsidR="003A74A4" w:rsidRPr="004C29FC" w:rsidRDefault="003A74A4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Цель аудита определена как «выражение мнения о достоверности финансовой (бухгалтерской) отчетности и соответствии порядка ведения бухгалтерского учета законодательству Российской Федерации». Тем самым воспроизводится формулировка цели аудита, содержащаяся в Федеральном законе «Об аудиторской деятельности» (пункт 3 статьи 1). Однако подобной констатацией федеральное правило (стандарт)</w:t>
      </w:r>
      <w:r w:rsidR="0080345F" w:rsidRPr="004C29F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="0080345F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"Цель и основные принципы аудита финансовой (бухгалтерской) отчетности"</w:t>
      </w: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 ограничивается. Оно конкретизирует законодательную норму, отмечая, что мнение выражается применительно к существенным аспектам. Тем самым до сведения пользователей аудиторских услуг доводится тот факт, что от аудиторов нельзя требовать оценки абсолютно всех, в том числе незначительных, аспектов финансовой информации.</w:t>
      </w:r>
    </w:p>
    <w:p w:rsidR="0080345F" w:rsidRPr="004C29FC" w:rsidRDefault="0080345F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Такой подход полностью гармонирует с общепринятыми в мировой практике стандартами и технологиями аудита. То же самое относится и к содержащимся в рассматриваемом разделе пояснениям по следующим позициям:</w:t>
      </w:r>
    </w:p>
    <w:p w:rsidR="0080345F" w:rsidRPr="004C29FC" w:rsidRDefault="0080345F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мнение аудитора не должно трактоваться как уверенность в непрерывности деятельности аудируемого лица в будущем; </w:t>
      </w:r>
    </w:p>
    <w:p w:rsidR="0080345F" w:rsidRPr="004C29FC" w:rsidRDefault="0080345F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мнение аудитора не служит подтверждением эффективности ведения дел руководством аудируемого лица; </w:t>
      </w:r>
    </w:p>
    <w:p w:rsidR="0080345F" w:rsidRPr="004C29FC" w:rsidRDefault="0080345F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аудитор не дает оценку соблюдения интересов собственников (акционеров, участников) аудируемого лица и эффективности отдельных операций аудируемого лица.</w:t>
      </w:r>
      <w:r w:rsidR="003458A1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[7]</w:t>
      </w:r>
    </w:p>
    <w:p w:rsidR="0080345F" w:rsidRPr="004C29FC" w:rsidRDefault="0080345F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В ходе аудита бухгалтерской отчетности должны быть получены достаточные и уместные аудиторские доказательства, позволяющие аудиторской организации с приемлемой уверенностью сделать выводы относительно:</w:t>
      </w:r>
    </w:p>
    <w:p w:rsidR="0080345F" w:rsidRPr="004C29FC" w:rsidRDefault="0080345F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а) соответствия бухгалтерского учета экономического субъекта документам</w:t>
      </w:r>
      <w:r w:rsidR="00F919AF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и требованиям нормативных актов, регулирующих порядок ведения бухгалтерского учета и подготовки бухгалтерской отчетности в РФ;</w:t>
      </w:r>
    </w:p>
    <w:p w:rsidR="0080345F" w:rsidRPr="004C29FC" w:rsidRDefault="0080345F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б) соответствия бухгалтерской экономического субъекта тем сведениям, которыми располагает аудиторская организация о деятельности экономического субъекта.</w:t>
      </w:r>
    </w:p>
    <w:p w:rsidR="0080345F" w:rsidRPr="004C29FC" w:rsidRDefault="0080345F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Основная цель аудита может дополняться </w:t>
      </w:r>
      <w:r w:rsidR="007B6F87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обусловленными договором с клиентом задачами выявления резервов лучшего использования финансовых ресурсов, анализом правильности исчисления налогов и т.д.</w:t>
      </w:r>
      <w:r w:rsidR="003458A1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В ходе аудиторской проверки устанавливаются правильность составления баланса, отчета о прибылях и убытках, достоверность пояснений к ним.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При этом устанавливают: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-все ли активы и пассивы отражены в отчете;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-все ли документы использованы в отчете;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-насколько фактическая методика оценки имущества отклоняется от принятой при определении учетной политики предприятия.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Отчет о прибылях и убытках аудитор проверяет для установления правильности расчета общей (балансовой) и налогооблагаемой прибыли.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Аудиторы (аудиторские фирмы) в процессе своей деятельности решают также ряд задач, связанных с оказанием аудиторских услуг:</w:t>
      </w:r>
      <w:r w:rsidR="003458A1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[5, c. 18]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-проверка ведения бухгалтерского учета и составления отчетности, законности хозяйственных операций;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-помощь в организации бухгалтерского учета;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-помощь в восстановлении и ведении учета, составлении бухгалтерской (финансовой) отчетности;</w:t>
      </w:r>
    </w:p>
    <w:p w:rsidR="00C957F7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-помощь в налоговом планировании и расчете налогов;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-консультирование по отдельным вопросам ведения учета и составления отчетности;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-экспертные оценки и анализ результатов хозяйственной деятельности;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-консультирование по широкому кругу финансовых и правовых вопросов, маркетингу, менеджменту, технологическое и экологическое консультирование и др.;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-разработка учредительных документов и др.;</w:t>
      </w:r>
    </w:p>
    <w:p w:rsidR="00371474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-предоставление информации о будущих партнерах;</w:t>
      </w:r>
    </w:p>
    <w:p w:rsidR="00550AB9" w:rsidRPr="004C29FC" w:rsidRDefault="00371474" w:rsidP="00F919A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</w:rPr>
        <w:t>-</w:t>
      </w:r>
      <w:r w:rsidR="00DA043F" w:rsidRPr="004C29F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информационное обслуживание клиентов;</w:t>
      </w:r>
    </w:p>
    <w:p w:rsidR="00550AB9" w:rsidRPr="004C29FC" w:rsidRDefault="00550AB9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1474" w:rsidRPr="004C29FC" w:rsidRDefault="0037147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2. Смысл документирования аудита</w:t>
      </w:r>
    </w:p>
    <w:p w:rsidR="00F919AF" w:rsidRPr="004C29FC" w:rsidRDefault="00F919A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1474" w:rsidRPr="004C29FC" w:rsidRDefault="00F33DD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В</w:t>
      </w:r>
      <w:r w:rsidR="00371474" w:rsidRPr="004C29FC">
        <w:rPr>
          <w:noProof/>
          <w:color w:val="000000"/>
          <w:sz w:val="28"/>
          <w:szCs w:val="28"/>
        </w:rPr>
        <w:t xml:space="preserve"> международном стандарте четко сформулированы цели документирования аудита: наличие надлежащих документальных оснований для выражения аудиторского мнения и свидетельств того, что аудит был выполнен в соответствии с МСА, законодательством и профессиональными требованиями. Кроме того, перечислен ряд дополнительных целей, достижению которых способствует аудиторская документация. Новыми среди них являются: </w:t>
      </w:r>
    </w:p>
    <w:p w:rsidR="00371474" w:rsidRPr="004C29FC" w:rsidRDefault="0037147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- предоставление возможности команде аудиторов нести ответственность за свою работу; </w:t>
      </w:r>
    </w:p>
    <w:p w:rsidR="00371474" w:rsidRPr="004C29FC" w:rsidRDefault="0037147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- сохранение отчета по вопросам, имеющим значение для будущих аудиторских проверок; </w:t>
      </w:r>
    </w:p>
    <w:p w:rsidR="00371474" w:rsidRPr="004C29FC" w:rsidRDefault="0037147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- предоставление возможности опытному аудитору осуществлять внешний контроль качества.</w:t>
      </w:r>
      <w:r w:rsidR="003458A1" w:rsidRPr="004C29FC">
        <w:rPr>
          <w:noProof/>
          <w:color w:val="000000"/>
          <w:sz w:val="28"/>
          <w:szCs w:val="28"/>
        </w:rPr>
        <w:t xml:space="preserve"> [8]</w:t>
      </w:r>
    </w:p>
    <w:p w:rsidR="00F304FC" w:rsidRPr="004C29FC" w:rsidRDefault="00F304FC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В современных аудиторских фирмах работают специалисты</w:t>
      </w:r>
      <w:r w:rsidR="00C957F7" w:rsidRPr="004C29FC">
        <w:rPr>
          <w:noProof/>
          <w:color w:val="000000"/>
          <w:sz w:val="28"/>
          <w:szCs w:val="28"/>
        </w:rPr>
        <w:t xml:space="preserve"> разных профилей</w:t>
      </w:r>
      <w:r w:rsidRPr="004C29FC">
        <w:rPr>
          <w:noProof/>
          <w:color w:val="000000"/>
          <w:sz w:val="28"/>
          <w:szCs w:val="28"/>
        </w:rPr>
        <w:t>, в том числе юристы, аудиторы-спе</w:t>
      </w:r>
      <w:r w:rsidR="00C957F7" w:rsidRPr="004C29FC">
        <w:rPr>
          <w:noProof/>
          <w:color w:val="000000"/>
          <w:sz w:val="28"/>
          <w:szCs w:val="28"/>
        </w:rPr>
        <w:t>циалист</w:t>
      </w:r>
      <w:r w:rsidRPr="004C29FC">
        <w:rPr>
          <w:noProof/>
          <w:color w:val="000000"/>
          <w:sz w:val="28"/>
          <w:szCs w:val="28"/>
        </w:rPr>
        <w:t>ы по бухгалтерскому учету, аналитики, специалисты</w:t>
      </w:r>
      <w:r w:rsidR="00C957F7" w:rsidRPr="004C29FC">
        <w:rPr>
          <w:noProof/>
          <w:color w:val="000000"/>
          <w:sz w:val="28"/>
          <w:szCs w:val="28"/>
        </w:rPr>
        <w:t xml:space="preserve"> по налогообложению. Значительную часть работы выполняют ассистенты аудитора (т.е. специалисты, которые не имеют квалификационного аттестата аудитора). Для того, чтобы все сотрудники могли участвовать в коллективной работе, а руководитель проверки был в курсе всего процесса, аудиторская фирма и индивидуальный аудитор должны документально оформлять все сведения, которые важны с точки зрения представления доказательств, подтверждающих аудиторское мнение, а также доказательств того, что аудиторская проверка проводилась в соответствии с федеральными правилами (стандартами) аудиторской деятельности.</w:t>
      </w:r>
    </w:p>
    <w:p w:rsidR="003B12EC" w:rsidRPr="004C29FC" w:rsidRDefault="003B12EC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Важная функция рабочих бумаг заключается в том, чтобы служить доказательством надлежащего проведения аудита и обоснованием адекватности выводов проверки. Данное направление использования рабочей документации актуально в свете установленного статьей 14 Федерального закона «Об аудиторской деятельности» внешнего контроля качества работы аудиторских организаций и индивидуальных аудиторов. Основными критериями оценки при этом служат количественные и качественные характеристики составленной в ходе аудита документации.</w:t>
      </w:r>
    </w:p>
    <w:p w:rsidR="00F33DDB" w:rsidRPr="004C29FC" w:rsidRDefault="00F33DD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На современном этапе развития аудита порядок документирования в процессе осуществления аудиторской деятельности регламентируется Федеральным правилом (стандартом) аудиторской деятельности № 2 «Документирование аудита».</w:t>
      </w:r>
    </w:p>
    <w:p w:rsidR="00F33DDB" w:rsidRPr="004C29FC" w:rsidRDefault="00F33DD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Рассмотрим определение термина «документация», представленное в данном стандарте.</w:t>
      </w:r>
    </w:p>
    <w:p w:rsidR="00F33DDB" w:rsidRPr="004C29FC" w:rsidRDefault="00F33DD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Под термином «документация» понимаются рабочие документы и материалы, подготавливаемые аудитором и для аудитора либо получаемые и хранимые аудитором в связи с проведением аудита. Рабочие документы могут быть представлены в виде данных, зафиксированных на бумаге, фотопленке, в электронном виде или другой форме.</w:t>
      </w:r>
    </w:p>
    <w:p w:rsidR="00F33DDB" w:rsidRPr="004C29FC" w:rsidRDefault="00F304FC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Рассмотрим форму и содержание рабочих документов.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Аудитор должен составлять рабочие документы в достаточно полной и подробной форме, необходимой для обеспечения общего понимания аудита.</w:t>
      </w:r>
    </w:p>
    <w:p w:rsidR="003B12E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Аудитор должен отражать в рабочих документах информацию о планировании аудиторской работы, характере, временных рамках и объеме выполненных аудиторских процедур, их результатах, а также о выводах, сделанных на основе полученных аудиторских доказательств</w:t>
      </w:r>
      <w:r w:rsidR="003B12EC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рабочих документах должно содержаться обоснование аудитором всех важных моментов, по которым необходимо выразить свое профессиональное суждение, вместе с выводами аудитора по ним. В тех случаях, когда аудитор проводил рассмотрение сложных принципиальных вопросов или высказывал по каким-либо важным для аудита вопросам профессиональное суждение, в рабочие документы следует включать факты, которые были известны аудитору на момент формулирования выводов, и необходимую аргументацию.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Аудитор вправе определять объем документации по каждой конкретной аудиторской проверке, руководствуясь своим профессиональным мнением. Отражение в составе документации каждого рассмотренного аудитором в ходе проверки документа или вопроса не является необходимым.</w:t>
      </w:r>
      <w:r w:rsidR="003458A1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[4, c. 96] </w:t>
      </w:r>
    </w:p>
    <w:p w:rsidR="00F304FC" w:rsidRPr="004C29FC" w:rsidRDefault="00F304FC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Рекомендуется исключать из аудиторской документации замененные проекты рабочих документов и финансовых отчетов; неполные или предварительные записи и выводы; копии документов, которые впоследствии были исправлены, а также дубликаты документов.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Рабочие документы обычно содержат: [2]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информацию, касающуюся организационно-правовой формы и организационной структуры аудируемого лица;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выдержки или копии необходимых юридических документов, соглашений и протоколов;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информацию об отрасли, экономической и правовой среде, в которой аудируемое лицо осуществляет свою деятельность;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информацию, отражающую процесс планирования, включая программы аудита и любые изменения к ним;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доказательства понимания аудитором систем бухгалтерского учета и внутреннего контроля;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подробную информацию о процедурах, примененных в отношении финансовой (бухгалтерской) отчетности подразделений и/или дочерних предприятий, проверявшихся другим аудитором;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копии сообщений, направленных другим аудиторам, экспертам и третьим лицам и полученных от них;</w:t>
      </w:r>
    </w:p>
    <w:p w:rsidR="00F304FC" w:rsidRPr="004C29FC" w:rsidRDefault="00F304FC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Аудиторская документация должна быть подготовлена таким образом, чтобы опытный аудитор, не имеющий ранее отношения к данной аудиторской проверке, мог оценить: </w:t>
      </w:r>
    </w:p>
    <w:p w:rsidR="00F304FC" w:rsidRPr="004C29FC" w:rsidRDefault="00F304FC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а) характер, время и объем выполненных аудиторских процедур; </w:t>
      </w:r>
    </w:p>
    <w:p w:rsidR="00F304FC" w:rsidRPr="004C29FC" w:rsidRDefault="00F304FC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б) результаты аудиторских процедур и полученные аудиторские доказательства; </w:t>
      </w:r>
    </w:p>
    <w:p w:rsidR="00F304FC" w:rsidRPr="004C29FC" w:rsidRDefault="00F304FC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в) существенные вопросы, возникшие в ходе аудита, и результаты их рассмотрения.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Форма и содержание рабочих документов определяются такими факторами, как: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характер аудиторского задания;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требования, предъявляемые к аудиторскому заключению;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характер и сложность деятельности аудируемого лица;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характер и состояние систем бухгалтерского учета и внутреннего контроля аудируемого лица;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необходимость давать указания работникам аудитора, осуществлять за ними текущий контроль и проверять выполненную ими работу;</w:t>
      </w:r>
    </w:p>
    <w:p w:rsidR="00F304FC" w:rsidRPr="004C29FC" w:rsidRDefault="00F304F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- конкретные методы и приемы, применяемые в процессе проведения аудита.</w:t>
      </w:r>
    </w:p>
    <w:p w:rsidR="00FF5FC2" w:rsidRPr="004C29FC" w:rsidRDefault="00FF5FC2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В целях повышения эффективности подготовки и проверки рабочих документов в аудиторской фирме рекомендуется иметь унифицированные типовые формы документации, например: стандартную структуру аудиторского файла рабочих документов, бланки, вопросники, типовые письма и обращения и т.д.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Для повышения эффективности аудита допускается использовать в ходе проверки графики, аналитическую и иную документацию, подготовленные аудируемым лицом. В этих случаях аудитор обязан убедиться в том, что такие материалы подготовлены надлежащим образом.</w:t>
      </w:r>
    </w:p>
    <w:p w:rsidR="003B12EC" w:rsidRPr="004C29FC" w:rsidRDefault="00550AB9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Аудитору необходимо установить надлежащие процедуры для обеспечения конфиденциальности, сохранности рабочих документов, а также для их хранения в течение достаточного периода времени, исходя из особенностей деятельности аудитора, а также законодательных и профессиональных требований, но не менее 5 лет.</w:t>
      </w:r>
      <w:r w:rsidR="003B12EC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B12EC" w:rsidRPr="004C29FC" w:rsidRDefault="003B12EC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Рабочие документы являются собственностью аудитора. Хотя часть документов или выдержки из них могут быть предоставлены аудируемому лицу по усмотрению аудитора, они не могут служить заменой бухгалтерских записей аудируемого лица.</w:t>
      </w:r>
    </w:p>
    <w:p w:rsidR="00550AB9" w:rsidRPr="004C29FC" w:rsidRDefault="00550AB9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3. </w:t>
      </w:r>
      <w:r w:rsidR="00F919AF" w:rsidRPr="004C29FC">
        <w:rPr>
          <w:noProof/>
          <w:color w:val="000000"/>
          <w:sz w:val="28"/>
          <w:szCs w:val="28"/>
        </w:rPr>
        <w:t>Практическое задание (тест)</w:t>
      </w:r>
    </w:p>
    <w:p w:rsidR="00F919AF" w:rsidRPr="004C29FC" w:rsidRDefault="00F919A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1. Является ли соответствующей аудиту услугой управленческое консультирование, связанное с реструктуризацией организации: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да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нет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1 ч. 7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2. Рабочая документация аудитора должна содержать: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записи об ошибках, допущенных аудируемым лицом в бухгалтерском учете и при определении налогооблагаемых сумм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выводы о достоверности отчетности и соблюдении законодательства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записи о планировании аудита, выполнении аудиторских процедур и выводы аудитора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Стандарт №2 п.6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3. При проведении аудиторской проверки аудируемое лицо: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определяет круг вопросов, подлежащих выяснению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обязано не предпринимать какие бы то ни было действия с целью ограничить объем аудиторской проверки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может ограничивать круг вопросов, подлежащих выяснению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</w:t>
      </w:r>
      <w:r w:rsidR="00ED0E26" w:rsidRPr="004C29FC">
        <w:rPr>
          <w:noProof/>
          <w:color w:val="000000"/>
          <w:sz w:val="28"/>
          <w:szCs w:val="28"/>
        </w:rPr>
        <w:t>2. ФЗ № 307 от 30.12.08 ст. 14 ч. 2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4. Лицензирование аудиторской деятельности осуществляется: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Правительством РФ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аккредитованными профессиональными аудиторскими объединениями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Минфином РФ</w:t>
      </w:r>
    </w:p>
    <w:p w:rsidR="00DA043F" w:rsidRPr="004C29FC" w:rsidRDefault="00ED0E26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данный пункт исключен с 01.01.06г.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5. За составление заведомо ложного аудиторского заключения ответственность несет: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аудиторская фирма (индивидуальный аудитор)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аудиторская фирма (индивидуальный аудитор) и лицо, подписавшее такое заключение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только лицо, подписавшее такое заключение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4) по решению суда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6. Какова основная цель аудиторской проверки: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выражение мнения о достоверности финансовой отчетности аудируемых лиц и соответствии порядка ведения бухгалтерского учета законодательству РФ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выдача положительного аудиторского заключения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выявление нарушений</w:t>
      </w:r>
    </w:p>
    <w:p w:rsidR="00DA043F" w:rsidRPr="004C29FC" w:rsidRDefault="00ED0E26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Стандарт 1 п. 2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7. Аудиторская организация может быть зарегистрирована как организация, имеющая: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любую организационно-правовую форму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организационно-правовую форму ООО, ОАО, ЗАО</w:t>
      </w:r>
    </w:p>
    <w:p w:rsidR="00DA043F" w:rsidRPr="004C29FC" w:rsidRDefault="00DA043F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любую организационно-правовую форму, кроме ОАО</w:t>
      </w:r>
    </w:p>
    <w:p w:rsidR="00DA043F" w:rsidRPr="004C29FC" w:rsidRDefault="00ED0E26" w:rsidP="00F919AF">
      <w:pPr>
        <w:tabs>
          <w:tab w:val="left" w:pos="-153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1. ФЗ № 307 от 30.12.08 ст. 3 ч. 1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8. Федеральные (правила) стандарты аудиторской деятельности утверждаются:</w:t>
      </w:r>
    </w:p>
    <w:p w:rsidR="00DA043F" w:rsidRPr="004C29FC" w:rsidRDefault="00DA043F" w:rsidP="00F919AF">
      <w:pPr>
        <w:numPr>
          <w:ilvl w:val="0"/>
          <w:numId w:val="2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Уполномоченным федеральным органом, осуществляющим регулирование аудиторской деятельности</w:t>
      </w:r>
    </w:p>
    <w:p w:rsidR="00DA043F" w:rsidRPr="004C29FC" w:rsidRDefault="00DA043F" w:rsidP="00F919AF">
      <w:pPr>
        <w:numPr>
          <w:ilvl w:val="0"/>
          <w:numId w:val="2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Правительством РФ</w:t>
      </w:r>
    </w:p>
    <w:p w:rsidR="00DA043F" w:rsidRPr="004C29FC" w:rsidRDefault="00DA043F" w:rsidP="00F919AF">
      <w:pPr>
        <w:numPr>
          <w:ilvl w:val="0"/>
          <w:numId w:val="2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Советом по аудиторской деятельности</w:t>
      </w:r>
    </w:p>
    <w:p w:rsidR="00DA043F" w:rsidRPr="004C29FC" w:rsidRDefault="00ED0E26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2.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9. Какой вид деятельности не может осуществлять индивидуальный аудитор?</w:t>
      </w:r>
    </w:p>
    <w:p w:rsidR="00DA043F" w:rsidRPr="004C29FC" w:rsidRDefault="00DA043F" w:rsidP="00F919AF">
      <w:pPr>
        <w:numPr>
          <w:ilvl w:val="0"/>
          <w:numId w:val="3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обязательный аудит</w:t>
      </w:r>
    </w:p>
    <w:p w:rsidR="00DA043F" w:rsidRPr="004C29FC" w:rsidRDefault="00DA043F" w:rsidP="00F919AF">
      <w:pPr>
        <w:numPr>
          <w:ilvl w:val="0"/>
          <w:numId w:val="3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проведение научно-исследовательских и экспериментальных работ в области, связанной с аудиторской деятельностью</w:t>
      </w:r>
    </w:p>
    <w:p w:rsidR="00DA043F" w:rsidRPr="004C29FC" w:rsidRDefault="00DA043F" w:rsidP="00F919AF">
      <w:pPr>
        <w:numPr>
          <w:ilvl w:val="0"/>
          <w:numId w:val="3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обучение в установленном законодательством РФ порядке специалистов в областях, связанных с аудиторской деятельностью</w:t>
      </w:r>
    </w:p>
    <w:p w:rsidR="00DA043F" w:rsidRPr="004C29FC" w:rsidRDefault="00ED0E26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1 ч. 7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10. В результате проведения аудиторской проверки аудиторская организация пришла к выводу, что отчетность организации «А» недостоверна. Руководитель организации «А» отказался оплачивать работу аудиторов на основании того, что он не согласен с целым рядом замечаний и окончательным выводом. Оцените ситуацию:</w:t>
      </w:r>
    </w:p>
    <w:p w:rsidR="00DA043F" w:rsidRPr="004C29FC" w:rsidRDefault="00DA043F" w:rsidP="00F919AF">
      <w:pPr>
        <w:numPr>
          <w:ilvl w:val="0"/>
          <w:numId w:val="4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Руководитель организации поступил правильно</w:t>
      </w:r>
    </w:p>
    <w:p w:rsidR="00DA043F" w:rsidRPr="004C29FC" w:rsidRDefault="00DA043F" w:rsidP="00F919AF">
      <w:pPr>
        <w:numPr>
          <w:ilvl w:val="0"/>
          <w:numId w:val="4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Руководитель организации не должен отказываться оплачивать услуги аудиторов. Он должен дать время на исправление ошибок</w:t>
      </w:r>
    </w:p>
    <w:p w:rsidR="00DA043F" w:rsidRPr="004C29FC" w:rsidRDefault="00DA043F" w:rsidP="00F919AF">
      <w:pPr>
        <w:numPr>
          <w:ilvl w:val="0"/>
          <w:numId w:val="4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Руководитель организации обязан своевременно оплачивать услуги аудитора в соответствии с договором</w:t>
      </w:r>
    </w:p>
    <w:p w:rsidR="00DA043F" w:rsidRPr="004C29FC" w:rsidRDefault="00ED0E26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ФЗ № 307 от 30.12.08 ст. 14 ч. 3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11. Акционерное общество открытого типа функционирует два года. Пока число акционеров менее 100. Распространяется ли на него требование проведения обязательного аудита, если руководство не нуждается в услугах аудиторов:</w:t>
      </w:r>
    </w:p>
    <w:p w:rsidR="00DA043F" w:rsidRPr="004C29FC" w:rsidRDefault="00DA043F" w:rsidP="00F919AF">
      <w:pPr>
        <w:numPr>
          <w:ilvl w:val="0"/>
          <w:numId w:val="5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да</w:t>
      </w:r>
    </w:p>
    <w:p w:rsidR="00DA043F" w:rsidRPr="004C29FC" w:rsidRDefault="00DA043F" w:rsidP="00F919AF">
      <w:pPr>
        <w:numPr>
          <w:ilvl w:val="0"/>
          <w:numId w:val="5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нет</w:t>
      </w:r>
    </w:p>
    <w:p w:rsidR="00DA043F" w:rsidRPr="004C29FC" w:rsidRDefault="00DA043F" w:rsidP="00F919AF">
      <w:pPr>
        <w:numPr>
          <w:ilvl w:val="0"/>
          <w:numId w:val="5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по усмотрению руководства акционерного общества</w:t>
      </w:r>
    </w:p>
    <w:p w:rsidR="00DA043F" w:rsidRPr="004C29FC" w:rsidRDefault="00ED0E26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5 ч. 1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12. Что такое аудиторская тайна:</w:t>
      </w:r>
    </w:p>
    <w:p w:rsidR="00DA043F" w:rsidRPr="004C29FC" w:rsidRDefault="00DA043F" w:rsidP="00F919AF">
      <w:pPr>
        <w:numPr>
          <w:ilvl w:val="0"/>
          <w:numId w:val="6"/>
        </w:numPr>
        <w:tabs>
          <w:tab w:val="clear" w:pos="702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это обязанность аудиторских организаций и индивидуальных аудиторов хранить тайну об операциях аудируемых лиц и лиц, которым оказывались сопутствующие аудиту услуги</w:t>
      </w:r>
    </w:p>
    <w:p w:rsidR="00DA043F" w:rsidRPr="004C29FC" w:rsidRDefault="00DA043F" w:rsidP="00F919AF">
      <w:pPr>
        <w:numPr>
          <w:ilvl w:val="0"/>
          <w:numId w:val="6"/>
        </w:numPr>
        <w:tabs>
          <w:tab w:val="clear" w:pos="702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это обязанность аудиторских организаций и индивидуальных аудиторов хранить тайну о том, с помощью каких методов и приемов они проводят аудиторские проверки и оказывают сопутствующие аудиту услуги</w:t>
      </w:r>
    </w:p>
    <w:p w:rsidR="00DA043F" w:rsidRPr="004C29FC" w:rsidRDefault="00DA043F" w:rsidP="00F919AF">
      <w:pPr>
        <w:numPr>
          <w:ilvl w:val="0"/>
          <w:numId w:val="6"/>
        </w:numPr>
        <w:tabs>
          <w:tab w:val="clear" w:pos="702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это обязанность аудиторов не разглашать сведения о методах проверки бухгалтерской отчетности, применяемых в одной аудиторской организации, при переходе аудитора на работу в другую аудиторскую организацию</w:t>
      </w:r>
    </w:p>
    <w:p w:rsidR="00DA043F" w:rsidRPr="004C29FC" w:rsidRDefault="00ED0E26" w:rsidP="00F919AF">
      <w:pPr>
        <w:tabs>
          <w:tab w:val="num" w:pos="5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9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13. Аудиторскими (правилами) стандартами предусмотрены четыре вида аудиторских заключений. Какой из перечисленных заключений утверждает, что отчетность не является достоверной?</w:t>
      </w:r>
    </w:p>
    <w:p w:rsidR="00DA043F" w:rsidRPr="004C29FC" w:rsidRDefault="00DA043F" w:rsidP="00F919AF">
      <w:pPr>
        <w:numPr>
          <w:ilvl w:val="0"/>
          <w:numId w:val="7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безоговорочно положительное аудиторское заключение</w:t>
      </w:r>
    </w:p>
    <w:p w:rsidR="00DA043F" w:rsidRPr="004C29FC" w:rsidRDefault="00DA043F" w:rsidP="00F919AF">
      <w:pPr>
        <w:numPr>
          <w:ilvl w:val="0"/>
          <w:numId w:val="7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положительное аудиторское заключение с оговоркой</w:t>
      </w:r>
    </w:p>
    <w:p w:rsidR="00DA043F" w:rsidRPr="004C29FC" w:rsidRDefault="00DA043F" w:rsidP="00F919AF">
      <w:pPr>
        <w:numPr>
          <w:ilvl w:val="0"/>
          <w:numId w:val="7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отрицательное аудиторское заключение</w:t>
      </w:r>
    </w:p>
    <w:p w:rsidR="00DA043F" w:rsidRPr="004C29FC" w:rsidRDefault="00DA043F" w:rsidP="00F919AF">
      <w:pPr>
        <w:numPr>
          <w:ilvl w:val="0"/>
          <w:numId w:val="7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аудиторское заключение с отказом от выражения мнения о достоверности бухгалтерской отчетности</w:t>
      </w:r>
    </w:p>
    <w:p w:rsidR="00DA043F" w:rsidRPr="004C29FC" w:rsidRDefault="00ED0E26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</w:t>
      </w:r>
      <w:r w:rsidR="002067AA" w:rsidRPr="004C29FC">
        <w:rPr>
          <w:noProof/>
          <w:color w:val="000000"/>
          <w:sz w:val="28"/>
          <w:szCs w:val="28"/>
        </w:rPr>
        <w:t>3. Стандарт №6 п.47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14. Сумма активов баланса на конец отчетного года превышает 200.000 установленных законодательством минимальных размеров оплаты труда. В соответствии с таки критерием подлежат обязательному аудиту:</w:t>
      </w:r>
    </w:p>
    <w:p w:rsidR="00DA043F" w:rsidRPr="004C29FC" w:rsidRDefault="00DA043F" w:rsidP="00F919AF">
      <w:pPr>
        <w:numPr>
          <w:ilvl w:val="0"/>
          <w:numId w:val="8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любые организации или частные предприниматели</w:t>
      </w:r>
    </w:p>
    <w:p w:rsidR="00DA043F" w:rsidRPr="004C29FC" w:rsidRDefault="00DA043F" w:rsidP="00F919AF">
      <w:pPr>
        <w:numPr>
          <w:ilvl w:val="0"/>
          <w:numId w:val="8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только государственные и муниципальные унитарные предприятия</w:t>
      </w:r>
    </w:p>
    <w:p w:rsidR="00DA043F" w:rsidRPr="004C29FC" w:rsidRDefault="00DA043F" w:rsidP="00F919AF">
      <w:pPr>
        <w:numPr>
          <w:ilvl w:val="0"/>
          <w:numId w:val="8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только ОАО</w:t>
      </w:r>
    </w:p>
    <w:p w:rsidR="002067AA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5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15. Является ли сопутствующей аудиту услугой налоговое консультирование?</w:t>
      </w:r>
    </w:p>
    <w:p w:rsidR="00DA043F" w:rsidRPr="004C29FC" w:rsidRDefault="00DA043F" w:rsidP="00F919AF">
      <w:pPr>
        <w:numPr>
          <w:ilvl w:val="0"/>
          <w:numId w:val="10"/>
        </w:numPr>
        <w:tabs>
          <w:tab w:val="clear" w:pos="72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нет, аудитор занимается исключительно вопросами организации и ведения бухгалтерского учета</w:t>
      </w:r>
    </w:p>
    <w:p w:rsidR="00DA043F" w:rsidRPr="004C29FC" w:rsidRDefault="00DA043F" w:rsidP="00F919AF">
      <w:pPr>
        <w:numPr>
          <w:ilvl w:val="0"/>
          <w:numId w:val="10"/>
        </w:numPr>
        <w:tabs>
          <w:tab w:val="clear" w:pos="72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да</w:t>
      </w:r>
    </w:p>
    <w:p w:rsidR="00DA043F" w:rsidRPr="004C29FC" w:rsidRDefault="002067AA" w:rsidP="00F919AF">
      <w:pPr>
        <w:tabs>
          <w:tab w:val="num" w:pos="5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ФЗ № 307 от 30.12.08 ст. 1 ч. 7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16. Обязательной ежегодной аудиторской проверке подлежат экономические субъекты, имеющие организационно-правовую форму открытого акционерного общества:</w:t>
      </w:r>
    </w:p>
    <w:p w:rsidR="00DA043F" w:rsidRPr="004C29FC" w:rsidRDefault="00DA043F" w:rsidP="00F919AF">
      <w:pPr>
        <w:numPr>
          <w:ilvl w:val="0"/>
          <w:numId w:val="11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численностью более ста акционеров</w:t>
      </w:r>
    </w:p>
    <w:p w:rsidR="00DA043F" w:rsidRPr="004C29FC" w:rsidRDefault="00DA043F" w:rsidP="00F919AF">
      <w:pPr>
        <w:numPr>
          <w:ilvl w:val="0"/>
          <w:numId w:val="11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численностью более тысячи акционеров</w:t>
      </w:r>
    </w:p>
    <w:p w:rsidR="00DA043F" w:rsidRPr="004C29FC" w:rsidRDefault="00DA043F" w:rsidP="00F919AF">
      <w:pPr>
        <w:numPr>
          <w:ilvl w:val="0"/>
          <w:numId w:val="11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независимо от числа акционеров и размера уставного капитала</w:t>
      </w:r>
    </w:p>
    <w:p w:rsidR="00DA043F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3. ФЗ № 307 от 30.12.08 ст. 5 ч. 1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17. Имеют ли право индивидуальные аудитора проводить обязательный аудит:</w:t>
      </w:r>
    </w:p>
    <w:p w:rsidR="00DA043F" w:rsidRPr="004C29FC" w:rsidRDefault="00DA043F" w:rsidP="00F919AF">
      <w:pPr>
        <w:numPr>
          <w:ilvl w:val="0"/>
          <w:numId w:val="12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да</w:t>
      </w:r>
    </w:p>
    <w:p w:rsidR="00DA043F" w:rsidRPr="004C29FC" w:rsidRDefault="00DA043F" w:rsidP="00F919AF">
      <w:pPr>
        <w:numPr>
          <w:ilvl w:val="0"/>
          <w:numId w:val="12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нет</w:t>
      </w:r>
    </w:p>
    <w:p w:rsidR="00DA043F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ФЗ № 307 от 30.12.08 ст. 6 ч. 5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18. Аудиторское заключение признается заведомо ложным:</w:t>
      </w:r>
    </w:p>
    <w:p w:rsidR="00DA043F" w:rsidRPr="004C29FC" w:rsidRDefault="00DA043F" w:rsidP="00F919AF">
      <w:pPr>
        <w:numPr>
          <w:ilvl w:val="0"/>
          <w:numId w:val="9"/>
        </w:numPr>
        <w:tabs>
          <w:tab w:val="clear" w:pos="72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решением суда</w:t>
      </w:r>
    </w:p>
    <w:p w:rsidR="00DA043F" w:rsidRPr="004C29FC" w:rsidRDefault="00DA043F" w:rsidP="00F919AF">
      <w:pPr>
        <w:numPr>
          <w:ilvl w:val="0"/>
          <w:numId w:val="9"/>
        </w:numPr>
        <w:tabs>
          <w:tab w:val="clear" w:pos="72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руководителем организации, если проверка со стороны налоговых органов, проведенная после окончания аудиторской проверки, выявила ошибки и нарушения</w:t>
      </w:r>
    </w:p>
    <w:p w:rsidR="00DA043F" w:rsidRPr="004C29FC" w:rsidRDefault="00DA043F" w:rsidP="00F919AF">
      <w:pPr>
        <w:numPr>
          <w:ilvl w:val="0"/>
          <w:numId w:val="9"/>
        </w:numPr>
        <w:tabs>
          <w:tab w:val="clear" w:pos="72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руководителем налоговой инспекции, в которой зарегистрирована организация, если проверка со стороны налоговых органов, проведенная после окончания аудиторской проверки, выявила ошибки и нарушения</w:t>
      </w:r>
    </w:p>
    <w:p w:rsidR="00DA043F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6 ч. 5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19. Договором на проведение обязательной аудиторской проверки установлено, что денежное вознаграждение за эту проверку будет выплачено аудиторской организации после предоставления положительного аудиторского заключения:</w:t>
      </w:r>
    </w:p>
    <w:p w:rsidR="00DA043F" w:rsidRPr="004C29FC" w:rsidRDefault="00DA043F" w:rsidP="00F919AF">
      <w:pPr>
        <w:numPr>
          <w:ilvl w:val="0"/>
          <w:numId w:val="13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аудируемое лицо поступает правильно, заранее оговаривая такое условие</w:t>
      </w:r>
    </w:p>
    <w:p w:rsidR="00DA043F" w:rsidRPr="004C29FC" w:rsidRDefault="00DA043F" w:rsidP="00F919AF">
      <w:pPr>
        <w:numPr>
          <w:ilvl w:val="0"/>
          <w:numId w:val="13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такое содержание договора противоречит Законы «Об аудиторской деятельности»</w:t>
      </w:r>
    </w:p>
    <w:p w:rsidR="00DA043F" w:rsidRPr="004C29FC" w:rsidRDefault="00DA043F" w:rsidP="00F919AF">
      <w:pPr>
        <w:numPr>
          <w:ilvl w:val="0"/>
          <w:numId w:val="13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такая запись просто устанавливает порядок расчетов между аудиторской и проверяемой организациями</w:t>
      </w:r>
    </w:p>
    <w:p w:rsidR="00DA043F" w:rsidRPr="004C29FC" w:rsidRDefault="002067AA" w:rsidP="00F919AF">
      <w:pPr>
        <w:tabs>
          <w:tab w:val="num" w:pos="5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ФЗ № 307 от 30.12.08 ст. 8 ч. 2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20. Аудиторские организации обязаны обеспечить сохранность документов: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только тех, которые были получены от организации-клиента для проведения проверки первичных документов, бухгалтерских регистров, отчетности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только тех, которые они составили сами в ходе аудиторской проверки, называемых рабочими аудиторскими документами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как получаемых для проверки, так и составляемых в ходе проверки</w:t>
      </w:r>
    </w:p>
    <w:p w:rsidR="00DA043F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ФЗ № 307 от 30.12.08 ст. 9 ч. 1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21. Обязано ли аудируемое лицо оперативно устранять выявленные в ходе проверки нарушения правил ведения бухгалтерского учета и составления финансовой (бухгалтерской) отчетности: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да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да, но только в случае обязательного аудита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нет</w:t>
      </w:r>
    </w:p>
    <w:p w:rsidR="002067AA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3. ФЗ № 307 от 30.12.08 ст. </w:t>
      </w:r>
      <w:r w:rsidR="004A57A5" w:rsidRPr="004C29FC">
        <w:rPr>
          <w:noProof/>
          <w:color w:val="000000"/>
          <w:sz w:val="28"/>
          <w:szCs w:val="28"/>
        </w:rPr>
        <w:t>1</w:t>
      </w:r>
      <w:r w:rsidRPr="004C29FC">
        <w:rPr>
          <w:noProof/>
          <w:color w:val="000000"/>
          <w:sz w:val="28"/>
          <w:szCs w:val="28"/>
        </w:rPr>
        <w:t>4 ч. 2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22. Экономический субъект пригласил аудитора для проверки достоверности отчета за отчетный период. Вправе ли аудитор обращаться к клиенту за информацией, выходящей за рамки отчетного периода:</w:t>
      </w:r>
    </w:p>
    <w:p w:rsidR="00DA043F" w:rsidRPr="004C29FC" w:rsidRDefault="00DA043F" w:rsidP="00F919AF">
      <w:pPr>
        <w:numPr>
          <w:ilvl w:val="0"/>
          <w:numId w:val="14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аудитор проверяет только то, что просил клиент</w:t>
      </w:r>
    </w:p>
    <w:p w:rsidR="00DA043F" w:rsidRPr="004C29FC" w:rsidRDefault="00DA043F" w:rsidP="00F919AF">
      <w:pPr>
        <w:numPr>
          <w:ilvl w:val="0"/>
          <w:numId w:val="14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да, конечно, это решает аудитор исходя из обстоятельств проверки</w:t>
      </w:r>
    </w:p>
    <w:p w:rsidR="00DA043F" w:rsidRPr="004C29FC" w:rsidRDefault="00DA043F" w:rsidP="00F919AF">
      <w:pPr>
        <w:numPr>
          <w:ilvl w:val="0"/>
          <w:numId w:val="14"/>
        </w:numPr>
        <w:tabs>
          <w:tab w:val="clear" w:pos="1080"/>
          <w:tab w:val="num" w:pos="57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если аудитор не брал на себя таких обязательств, делать этого не следует</w:t>
      </w:r>
    </w:p>
    <w:p w:rsidR="002067AA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Стандарт № 27 п. 6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23. Термин «аудитор» происходит от латинского глагола, означающего: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проверять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слышать, слушать, выслушивать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подтверждать</w:t>
      </w:r>
    </w:p>
    <w:p w:rsidR="00DA043F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24. Услуги, совместимые с проведением у экономического субъекта обязательной аудиторской проверки во всех случаях, оказывают по: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ведению бухгалтерского учета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восстановлению бухгалтерского учета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составлению бухгалтерской отчетности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4) постановке бухгалтерского учета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25. Целью аудита является: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проверка бухгалтерской (финансовой)</w:t>
      </w:r>
      <w:r w:rsidR="00F919AF" w:rsidRPr="004C29FC">
        <w:rPr>
          <w:noProof/>
          <w:color w:val="000000"/>
          <w:sz w:val="28"/>
          <w:szCs w:val="28"/>
        </w:rPr>
        <w:t xml:space="preserve"> </w:t>
      </w:r>
      <w:r w:rsidRPr="004C29FC">
        <w:rPr>
          <w:noProof/>
          <w:color w:val="000000"/>
          <w:sz w:val="28"/>
          <w:szCs w:val="28"/>
        </w:rPr>
        <w:t>и налоговой отчетности экономических субъектов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выражение мнения о достоверности финансовой (бухгалтерской) отчетности во всех существенных отношениях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выражение мнения о достоверности финансовой (бухгалтерской) отчетности аудируемых лиц и соответствии порядка ведения бухгалтерского учета законодательству РФ</w:t>
      </w:r>
    </w:p>
    <w:p w:rsidR="002067AA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Стандарт № 1 п. 2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26. Судебно-бухгалтерская экспертиза проводится: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по решению органов налоговой инспекции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после вынесения специального постановления следственных органов, суда, арбитражного суда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как по решению налоговой инспекции, так и по решению следственных органов, суда, арбитражного суда</w:t>
      </w:r>
    </w:p>
    <w:p w:rsidR="00DA043F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ФЗ № 173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27. При проведении обязательного аудита предприятий заключение договоров на оказание аудиторских услуг должно осуществляться по итогам открытого конкурса, если доля государственной собственности составляет: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не менее 25 %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не более 25 %</w:t>
      </w:r>
    </w:p>
    <w:p w:rsidR="002067AA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не более 50%</w:t>
      </w:r>
    </w:p>
    <w:p w:rsidR="00DA043F" w:rsidRPr="004C29FC" w:rsidRDefault="002067AA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</w:t>
      </w:r>
      <w:r w:rsidR="00FF491B" w:rsidRPr="004C29FC">
        <w:rPr>
          <w:noProof/>
          <w:color w:val="000000"/>
          <w:sz w:val="28"/>
          <w:szCs w:val="28"/>
        </w:rPr>
        <w:t>1. ФЗ № 307 от 30.12.08 ст. 5 ч. 4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28. Аудиторская организация «А» является учредителем организации «Б». Организация «Б» является единственным учредителем организации «В». Может ли аудиторская организация «А» проводить аудиторскую проверку организаций «Б» и «В»: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не может проводить проверку ни организации «Б», ни «В»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не может проводить проверку только организации «Б»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может проводить проверку обеих организаций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2. ФЗ № 307 от 30.12.08 ст. 8 ч. 1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29. Страхование риска ответственности аудиторской организации за нарушение договора является обязательным: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только при проведении аудиторских проверок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только при проведении обязательного аудита</w:t>
      </w:r>
    </w:p>
    <w:p w:rsidR="00FF491B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при оказании любых аудиторских услуг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30. Обязательный аудит проводится: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по поручению финансовых или налоговых органов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в случаях, установленных законодательством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по решению экономического субъекта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ФЗ № 307 от 30.12.08 ст. 5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31. Имеет ли право аудиторская организация проводить аудиторскую проверку на предприятии, которому она оказала услуги по восстановлению бухгалтерского учета: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нет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да, во всех случаях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да, за исключением случаев, предусмотренных законодательством РФ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8 ч. 1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32. Лицо, квалификационный аттестат которого аннулирован в связи с установлением факта получения аттестата аудитора с использованием подложных документов: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не вправе повторно обращаться в соответствующие органы с заявлением о получении аттестата аудитора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не вправе повторно обращаться в соответствующие органы с заявлением о получении аттестата аудитора в течение трех лет со дня аннулирования аттестата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не вправе повторно обращаться в соответствующие органы с заявлением о получении аттестата аудитора в течение пяти лет со дня аннулирования аттестата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2. ФЗ № 307 от 30.12.08 ст. 12 ч. 4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33. Совет по аудиторской деятельности при уполномоченном федеральном органе создан в целях: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учета мнения профессиональных участников рынка аудиторской деятельности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контроля за деятельностью аудиторских организаций и индивидуальны аудиторов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рассмотрения аудиторских заключений по результатам проверок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16 ч. 1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34. Квалификационный аттестат аудитора выдается: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на 3 года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на 5 лет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без ограничения срока действия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ФЗ № 307 от 30.12.08 ст. 11 ч. 7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35. При проведении аудита муниципальных унитарных предприятий финансовые показатели, установленные законодательством РФ для целей обязательного аудита: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могут быть понижены законами субъектов РФ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могут быть повышены законами субъектов РФ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не могут пересматриваться законами субъектов РФ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1 ФЗ № 307 от 30.12.08 ст. 5 ч. 1.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36. Одним из условий осуществления деятельности аудиторской фирмы является то, что: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учредителями аудиторской организации являются только аттестованные аудиторы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аудиторская организация должна быть создана в форме</w:t>
      </w:r>
      <w:r w:rsidR="00F919AF" w:rsidRPr="004C29FC">
        <w:rPr>
          <w:noProof/>
          <w:color w:val="000000"/>
          <w:sz w:val="28"/>
          <w:szCs w:val="28"/>
        </w:rPr>
        <w:t xml:space="preserve"> </w:t>
      </w:r>
      <w:r w:rsidRPr="004C29FC">
        <w:rPr>
          <w:noProof/>
          <w:color w:val="000000"/>
          <w:sz w:val="28"/>
          <w:szCs w:val="28"/>
        </w:rPr>
        <w:t>АО или ООО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руководитель аудиторской организации, а также не менее 50 % кадрового состава должны составлять граждане РФ, постоянно проживающие на территории РФ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1. ФЗ № 307 от 30.12.08 ст. 18 ч. 2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37. Аудиторы и аудиторские организации могут образовывать союзы и объединения для: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расширения сферы своей деятельности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координации своей деятельности и защиты своих профессиональных интересов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расширение спектра оказываемых аудиторских услуг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38. Общий план и программа аудита: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должны уточняться и пересматриваться в ходе аудита по мере необходимости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</w:t>
      </w:r>
      <w:r w:rsidR="00F919AF" w:rsidRPr="004C29FC">
        <w:rPr>
          <w:noProof/>
          <w:color w:val="000000"/>
          <w:sz w:val="28"/>
          <w:szCs w:val="28"/>
        </w:rPr>
        <w:t xml:space="preserve"> </w:t>
      </w:r>
      <w:r w:rsidRPr="004C29FC">
        <w:rPr>
          <w:noProof/>
          <w:color w:val="000000"/>
          <w:sz w:val="28"/>
          <w:szCs w:val="28"/>
        </w:rPr>
        <w:t>могут уточняться и пересматриваться в ходе аудита по мере необходимости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не могут уточняться и пересматриваться в ходе аудита по мере необходимости</w:t>
      </w:r>
    </w:p>
    <w:p w:rsidR="00FF491B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Стандарт № 3 п. 12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39. Общий план аудита должен содержать: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предполагаемый объем проведения проверки и аудиторские процедуры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предполагаемый объем и порядок проведения аудиторской проверки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предполагаемый объем, порядок проверки и аудиторские процедуры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Стандарт № 3 п. 8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40. Может ли аудитор самостоятельно определять формы и методы проведения аудита: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нет, формы и методы проверки согласовываются с руководителем проверяемой организации на этапе планирования аудиторской проверки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да, это его право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да, за исключением случаев, когда проводится обязательная аудиторская проверка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ФЗ № 307 от 30.12.08 ст. 13 ч. 1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41. Если аудитор приходит к выводу о том, что искажения могут оказаться существенными, то он должен: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провести дополнительные аудиторские процедуры или потребовать от руководства аудируемого лица внесения поправок в финансовую (бухгалтерскую) отчетность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выдать модифицированное аудиторское заключение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отказаться от выдачи аудиторского заключения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Стандарт № 26 п. 7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42. Программа аудита представляет собой: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описание предполагаемых объема и порядка проведения аудиторской проверки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описание характера и объема запланированных аудиторских процедур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описание характера, временных рамок и объема запланированных аудиторских процедур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Стандарт № 3 п. 11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43. Под термином «документация» понимаются: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только рабочие документы и материалы, подготовленные аудитором в связи с проведением аудита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только документы и материалы, получаемые аудитором в связи с проведением аудита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рабочие документы и материалы, подготовленные аудитором либо получаемые и хранимые аудитором в связи с проведением аудита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Стандарт № 2 п. 3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44. Рабочие документы аудитора используются: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при планировании, проведении аудита, фиксировании аудиторских доказательств, а также при осуществлении текущего контроля выполненной аудитором работы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только для фиксирования аудиторских доказательств, получаемых в целях подтверждения мнения аудитора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только при осуществлении текущего контроля и проверки выполненной аудитором работы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Стандарт № 2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45. Организация «А» пригласила для проведения аудита аудиторскую организацию «Б», руководитель которой владеет долей в уставном капитале организации «А». Оцените ситуацию: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это лучший вариант, так как обе стороны заинтересованы в аудите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аудиторская организация не вправе проводить аудит данной организации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самое главное – это высокое качество и приемлемая стоимость аудиторских услуг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Стандарт № 1 п. 3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46. Отражение в составе документации каждого рассмотренного аудитором в ходе проверки документа или вопроса: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не является необходимым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является необходимым</w:t>
      </w:r>
    </w:p>
    <w:p w:rsidR="00DA043F" w:rsidRPr="004C29FC" w:rsidRDefault="00FF491B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Стандарт № 2 п. 7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47. Рабочая документация должна храниться в архиве аудиторской организации: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не менее пяти лет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не менее трех лет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постоянно</w:t>
      </w: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Стандарт № 2 п.13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48. Аудиторская организация: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обязана предоставлять рабочую документацию экономическому субъекту, в отношении которого проводился аудит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не обязана предоставлять рабочую документацию экономическому субъекту, в отношении которого проводился аудит</w:t>
      </w: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Стандарт № 2 п. 14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49. Проверяемая организация не представила аудиторской организации всю документацию, необходимую для проверки бухгалтерской отчетности этой организации за истекший год. Может ли аудиторская организация отказаться от выражения мнения о достоверности отчетности в этом случае: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да, это ее право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нет, ей следует сделать вывод о достоверности отчетности на основании документации</w:t>
      </w:r>
      <w:r w:rsidR="00F919AF" w:rsidRPr="004C29FC">
        <w:rPr>
          <w:noProof/>
          <w:color w:val="000000"/>
          <w:sz w:val="28"/>
          <w:szCs w:val="28"/>
        </w:rPr>
        <w:t>,</w:t>
      </w:r>
      <w:r w:rsidRPr="004C29FC">
        <w:rPr>
          <w:noProof/>
          <w:color w:val="000000"/>
          <w:sz w:val="28"/>
          <w:szCs w:val="28"/>
        </w:rPr>
        <w:t xml:space="preserve"> которая была представлена</w:t>
      </w: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13 ч. 1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50. Кем принимается решение об аннулировании квалификационного аттестата аудитора: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аккредитованным профессиональным аудиторским объединением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уполномоченный федеральный орган государственного регулирования аудита</w:t>
      </w: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Ответ: 1. ФЗ № 307 от 30.12.08 ст. 12 ч. 12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51. Аудиторское заключение является официальным документом, предназначенным: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для всех пользователей финансовой (бухгалтерской) отчетности аудируемых лиц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только для внутренних пользователей финансовой (бухгалтерской) отчетности аудируемых лиц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только для собственников аудируемых юридических лиц</w:t>
      </w: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1. ФЗ № 307 от 30.12.08 ст. 6 ч. 1</w:t>
      </w:r>
      <w:r w:rsidR="00F919AF" w:rsidRPr="004C29FC">
        <w:rPr>
          <w:noProof/>
          <w:color w:val="000000"/>
          <w:sz w:val="28"/>
          <w:szCs w:val="28"/>
        </w:rPr>
        <w:t xml:space="preserve"> 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52. Аудиторское заключение:</w:t>
      </w:r>
    </w:p>
    <w:p w:rsidR="00DA043F" w:rsidRPr="004C29FC" w:rsidRDefault="00DA043F" w:rsidP="00F919AF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может быть датировано ранее даты подписания бухгалтерской отчетности руководством аудируемого лица</w:t>
      </w:r>
    </w:p>
    <w:p w:rsidR="00DA043F" w:rsidRPr="004C29FC" w:rsidRDefault="00DA043F" w:rsidP="00F919AF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должно быть датировано ранее даты подписания бухгалтерской отчетности руководством аудируемого лица</w:t>
      </w:r>
    </w:p>
    <w:p w:rsidR="00DA043F" w:rsidRPr="004C29FC" w:rsidRDefault="00DA043F" w:rsidP="00F919AF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не может быть датировано ранее даты подписания бухгалтерской отчетности руководством аудируемого лица</w:t>
      </w:r>
    </w:p>
    <w:p w:rsidR="00527BF4" w:rsidRPr="004C29FC" w:rsidRDefault="00527BF4" w:rsidP="00F919AF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Стандарт № 6 п. 20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53. Функции внутреннего аудита могут выполнять: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только специальные службы или отдельные аудиторы, состоящие в штате экономического субъекта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сторонние организации, привлекаемые для целей внутреннего аудита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аудиторы, состоящие в штате экономического субъекта и ревизионные комиссии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4) специальные службы или отдельные аудиторы, состоящие в штате экономического субъекта, ревизионные комиссии, привлекаемые для целей внутреннего аудита сторонние организации и внешние аудиторы</w:t>
      </w:r>
    </w:p>
    <w:p w:rsidR="00527BF4" w:rsidRPr="004C29FC" w:rsidRDefault="00527BF4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3. Стандарт № 7 п. 6, 13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54. Аудитор в ходе аудиторской проверки должен принимать во внимание, что система внутреннего контроля должна включать в себя: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осведомленность и практические действия руководства экономического субъекта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2) надлежащую систему бухгалтерского учета, контрольную среду, отдельные средства контроля 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соответствие хозяйственной деятельности экономического субъекта в целом требованиям действующего законодательства</w:t>
      </w:r>
    </w:p>
    <w:p w:rsidR="00DA043F" w:rsidRPr="004C29FC" w:rsidRDefault="00527BF4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Стандарт № 7 п. 5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55. Аудиторское заключение должно содержать: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перечень проверенных первичных документов и регистров бухгалтерского учета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перечень форм бухгалтерской отчетности</w:t>
      </w:r>
    </w:p>
    <w:p w:rsidR="00DA043F" w:rsidRPr="004C29FC" w:rsidRDefault="00527BF4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2. Стандарт № 6 п. 5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56. Форма, содержание и порядок представления аудиторского заключения определяется: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договором между проверяемой и аудиторской организациями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рекомендациями руководителя или совета директоров проверяемой организации</w:t>
      </w:r>
    </w:p>
    <w:p w:rsidR="00DA043F" w:rsidRPr="004C29FC" w:rsidRDefault="00DA043F" w:rsidP="00F919AF">
      <w:pPr>
        <w:tabs>
          <w:tab w:val="left" w:pos="-199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федеральными правилами (стандартами) аудиторской деятельности</w:t>
      </w: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3 ФЗ № 307 от 30.12.08 ст. 6 ч. 3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57. Аудиторские организации в ходе проведения аудиторской проверки устанавливают достоверность отчетности: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с абсолютной точностью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с приблизительной точностью, исходя из принципа существенности</w:t>
      </w: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2 Стандарт № 4 п. 4, 5, 6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58. Аудиторские организации по результатам обязательной аудиторской проверки представляет руководству проверяемой организации: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только аудиторское заключение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отчет аудиторской организации и аудиторское заключение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3) только </w:t>
      </w:r>
      <w:r w:rsidR="00527BF4" w:rsidRPr="004C29FC">
        <w:rPr>
          <w:noProof/>
          <w:color w:val="000000"/>
          <w:sz w:val="28"/>
          <w:szCs w:val="28"/>
        </w:rPr>
        <w:t>отчет аудиторской организации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59. Главный бухгалтер организации «А» для проведения обязательной аудиторской проверки пригласила аудиторскую организацию, аудитором в которой работает ее дочь, которая была включена руководителем аудиторской организации в группу аудиторов, направленных на проверку организации «А». Оцените ситуацию.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это случай, когда нарушается принцип независимости аудитора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это случай, когда между клиентом и аудитором уже сложились доверительные отношения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3) это случай, когда родственные связи помогают бизнесу </w:t>
      </w:r>
    </w:p>
    <w:p w:rsidR="00DA043F" w:rsidRPr="004C29FC" w:rsidRDefault="00527BF4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Ответ: 1 Стандарт № 1 п. 3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60. Аудируемые лица – это: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1) только организации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2) только индивидуальные аудиторы</w:t>
      </w:r>
    </w:p>
    <w:p w:rsidR="00DA043F" w:rsidRPr="004C29FC" w:rsidRDefault="00DA043F" w:rsidP="00F919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3) организации и индивидуальные аудиторы</w:t>
      </w:r>
    </w:p>
    <w:p w:rsidR="00DA043F" w:rsidRPr="004C29FC" w:rsidRDefault="00527BF4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Ответ: 1. </w:t>
      </w:r>
    </w:p>
    <w:p w:rsidR="00527BF4" w:rsidRPr="004C29FC" w:rsidRDefault="00527BF4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27BF4" w:rsidRPr="004C29FC" w:rsidRDefault="00F919AF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80086" w:rsidRPr="004C29FC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использованной литературы</w:t>
      </w:r>
    </w:p>
    <w:p w:rsidR="00F919AF" w:rsidRPr="004C29FC" w:rsidRDefault="00F919AF" w:rsidP="00F91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80086" w:rsidRPr="004C29FC" w:rsidRDefault="00C80086" w:rsidP="00F919AF">
      <w:pPr>
        <w:numPr>
          <w:ilvl w:val="0"/>
          <w:numId w:val="17"/>
        </w:numPr>
        <w:tabs>
          <w:tab w:val="clear" w:pos="720"/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Федеральный закон «Об аудиторской деятельности» от 30.12.2008 № 307-ФЗ (в ред. последующих изменений и дополнений).</w:t>
      </w:r>
    </w:p>
    <w:p w:rsidR="00C80086" w:rsidRPr="004C29FC" w:rsidRDefault="00C80086" w:rsidP="00F919AF">
      <w:pPr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Федеральные правила (стандарты) аудиторской деятельности</w:t>
      </w:r>
      <w:r w:rsidR="00F919AF" w:rsidRPr="004C29FC">
        <w:rPr>
          <w:noProof/>
          <w:color w:val="000000"/>
          <w:sz w:val="28"/>
          <w:szCs w:val="28"/>
        </w:rPr>
        <w:t xml:space="preserve"> </w:t>
      </w:r>
      <w:r w:rsidRPr="004C29FC">
        <w:rPr>
          <w:noProof/>
          <w:color w:val="000000"/>
          <w:sz w:val="28"/>
          <w:szCs w:val="28"/>
        </w:rPr>
        <w:t>в ред. Постановления Правительства РФ от 22.09.2002</w:t>
      </w:r>
      <w:r w:rsidR="00F919AF" w:rsidRPr="004C29FC">
        <w:rPr>
          <w:noProof/>
          <w:color w:val="000000"/>
          <w:sz w:val="28"/>
          <w:szCs w:val="28"/>
        </w:rPr>
        <w:t xml:space="preserve"> </w:t>
      </w:r>
      <w:r w:rsidRPr="004C29FC">
        <w:rPr>
          <w:noProof/>
          <w:color w:val="000000"/>
          <w:sz w:val="28"/>
          <w:szCs w:val="28"/>
        </w:rPr>
        <w:t>№ 696 (в ред. последующих изменений и дополнений).</w:t>
      </w:r>
    </w:p>
    <w:p w:rsidR="00C80086" w:rsidRPr="004C29FC" w:rsidRDefault="00C80086" w:rsidP="00F919AF">
      <w:pPr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Когинев Ю.Ю. Аудит 3-е изд. – СПб.: Питер, 2005</w:t>
      </w:r>
    </w:p>
    <w:p w:rsidR="00C80086" w:rsidRPr="004C29FC" w:rsidRDefault="00C80086" w:rsidP="00F919AF">
      <w:pPr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Мерзликина Е.М., Никольская Ю.П. Аудит: Учебник. – 3-е изд., перераб. и доп. – М.: ИНФРА-М, 2007</w:t>
      </w:r>
    </w:p>
    <w:p w:rsidR="00C80086" w:rsidRPr="004C29FC" w:rsidRDefault="00C80086" w:rsidP="00F919AF">
      <w:pPr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Суйц В.П. Аудит общий, банковский, страховой: Учебник. – М.: ИНФРА-М, 2004.</w:t>
      </w:r>
    </w:p>
    <w:p w:rsidR="00C80086" w:rsidRPr="004C29FC" w:rsidRDefault="00333255" w:rsidP="00F919AF">
      <w:pPr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 xml:space="preserve">Юридические основы аудита. </w:t>
      </w:r>
      <w:r w:rsidRPr="00BA0D96">
        <w:rPr>
          <w:noProof/>
          <w:color w:val="000000"/>
          <w:sz w:val="28"/>
          <w:szCs w:val="28"/>
        </w:rPr>
        <w:t>http://abc-people.com</w:t>
      </w:r>
    </w:p>
    <w:p w:rsidR="00333255" w:rsidRPr="004C29FC" w:rsidRDefault="00333255" w:rsidP="00F919AF">
      <w:pPr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Комментарии к Федеральным правилам (стандартам) аудиторской деятельности.</w:t>
      </w:r>
      <w:r w:rsidR="00F919AF" w:rsidRPr="004C29FC">
        <w:rPr>
          <w:noProof/>
          <w:color w:val="000000"/>
          <w:sz w:val="28"/>
          <w:szCs w:val="28"/>
        </w:rPr>
        <w:t xml:space="preserve"> </w:t>
      </w:r>
      <w:r w:rsidRPr="00BA0D96">
        <w:rPr>
          <w:noProof/>
          <w:color w:val="000000"/>
          <w:sz w:val="28"/>
          <w:szCs w:val="28"/>
        </w:rPr>
        <w:t>http://GAAP.ru</w:t>
      </w:r>
    </w:p>
    <w:p w:rsidR="00F919AF" w:rsidRPr="004C29FC" w:rsidRDefault="00333255" w:rsidP="00F919AF">
      <w:pPr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C29FC">
        <w:rPr>
          <w:noProof/>
          <w:color w:val="000000"/>
          <w:sz w:val="28"/>
          <w:szCs w:val="28"/>
        </w:rPr>
        <w:t>Сайт для профессиональных бухгалтеров.</w:t>
      </w:r>
      <w:r w:rsidRPr="004C29FC">
        <w:rPr>
          <w:noProof/>
          <w:color w:val="000000"/>
          <w:sz w:val="28"/>
        </w:rPr>
        <w:t xml:space="preserve"> </w:t>
      </w:r>
      <w:r w:rsidRPr="00BA0D96">
        <w:rPr>
          <w:noProof/>
          <w:color w:val="000000"/>
          <w:sz w:val="28"/>
          <w:szCs w:val="28"/>
        </w:rPr>
        <w:t>http://provodka.ru</w:t>
      </w:r>
      <w:bookmarkStart w:id="0" w:name="_GoBack"/>
      <w:bookmarkEnd w:id="0"/>
    </w:p>
    <w:sectPr w:rsidR="00F919AF" w:rsidRPr="004C29FC" w:rsidSect="00F919A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EC" w:rsidRDefault="00752FEC">
      <w:r>
        <w:separator/>
      </w:r>
    </w:p>
  </w:endnote>
  <w:endnote w:type="continuationSeparator" w:id="0">
    <w:p w:rsidR="00752FEC" w:rsidRDefault="0075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EC" w:rsidRDefault="00752FEC">
      <w:r>
        <w:separator/>
      </w:r>
    </w:p>
  </w:footnote>
  <w:footnote w:type="continuationSeparator" w:id="0">
    <w:p w:rsidR="00752FEC" w:rsidRDefault="00752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55" w:rsidRDefault="00333255" w:rsidP="00AE7268">
    <w:pPr>
      <w:pStyle w:val="a4"/>
      <w:framePr w:wrap="around" w:vAnchor="text" w:hAnchor="margin" w:xAlign="center" w:y="1"/>
      <w:rPr>
        <w:rStyle w:val="a6"/>
      </w:rPr>
    </w:pPr>
  </w:p>
  <w:p w:rsidR="00333255" w:rsidRDefault="003332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55" w:rsidRDefault="00BA0D96" w:rsidP="00AE726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333255" w:rsidRDefault="003332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0C7"/>
    <w:multiLevelType w:val="hybridMultilevel"/>
    <w:tmpl w:val="97E0F5B4"/>
    <w:lvl w:ilvl="0" w:tplc="91B0B18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63D05CD"/>
    <w:multiLevelType w:val="hybridMultilevel"/>
    <w:tmpl w:val="5D54E38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CB87B82"/>
    <w:multiLevelType w:val="hybridMultilevel"/>
    <w:tmpl w:val="F1C2553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27389B"/>
    <w:multiLevelType w:val="hybridMultilevel"/>
    <w:tmpl w:val="BE4CF87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7CA1889"/>
    <w:multiLevelType w:val="hybridMultilevel"/>
    <w:tmpl w:val="0C5219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8C41BFF"/>
    <w:multiLevelType w:val="hybridMultilevel"/>
    <w:tmpl w:val="59EC2C1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A1D2BDD"/>
    <w:multiLevelType w:val="hybridMultilevel"/>
    <w:tmpl w:val="D89C735E"/>
    <w:lvl w:ilvl="0" w:tplc="04190011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B42F90"/>
    <w:multiLevelType w:val="hybridMultilevel"/>
    <w:tmpl w:val="B610133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4AD7651"/>
    <w:multiLevelType w:val="hybridMultilevel"/>
    <w:tmpl w:val="8B6A0A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9E700A"/>
    <w:multiLevelType w:val="hybridMultilevel"/>
    <w:tmpl w:val="0A76AFD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6BB17CF"/>
    <w:multiLevelType w:val="hybridMultilevel"/>
    <w:tmpl w:val="38B4E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22009C"/>
    <w:multiLevelType w:val="hybridMultilevel"/>
    <w:tmpl w:val="12885DC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5E204ACB"/>
    <w:multiLevelType w:val="hybridMultilevel"/>
    <w:tmpl w:val="401E495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8F837D6"/>
    <w:multiLevelType w:val="hybridMultilevel"/>
    <w:tmpl w:val="F0DE3352"/>
    <w:lvl w:ilvl="0" w:tplc="607E3A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B670D8A"/>
    <w:multiLevelType w:val="hybridMultilevel"/>
    <w:tmpl w:val="CBAE7008"/>
    <w:lvl w:ilvl="0" w:tplc="B3D0C67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6CC8062D"/>
    <w:multiLevelType w:val="hybridMultilevel"/>
    <w:tmpl w:val="413859F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DAC411C"/>
    <w:multiLevelType w:val="hybridMultilevel"/>
    <w:tmpl w:val="1FF2EB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5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6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845"/>
    <w:rsid w:val="00062C25"/>
    <w:rsid w:val="00081845"/>
    <w:rsid w:val="000D5196"/>
    <w:rsid w:val="001A64AC"/>
    <w:rsid w:val="001F2578"/>
    <w:rsid w:val="002067AA"/>
    <w:rsid w:val="00210C04"/>
    <w:rsid w:val="00333255"/>
    <w:rsid w:val="003458A1"/>
    <w:rsid w:val="00371474"/>
    <w:rsid w:val="003A74A4"/>
    <w:rsid w:val="003B12EC"/>
    <w:rsid w:val="004465EB"/>
    <w:rsid w:val="004A57A5"/>
    <w:rsid w:val="004C29FC"/>
    <w:rsid w:val="00527BF4"/>
    <w:rsid w:val="00550AB9"/>
    <w:rsid w:val="0061450F"/>
    <w:rsid w:val="006E1851"/>
    <w:rsid w:val="007363B8"/>
    <w:rsid w:val="00752FEC"/>
    <w:rsid w:val="00787551"/>
    <w:rsid w:val="007B6F87"/>
    <w:rsid w:val="0080345F"/>
    <w:rsid w:val="00903469"/>
    <w:rsid w:val="00AD7835"/>
    <w:rsid w:val="00AE7268"/>
    <w:rsid w:val="00BA0D96"/>
    <w:rsid w:val="00C80086"/>
    <w:rsid w:val="00C957F7"/>
    <w:rsid w:val="00DA043F"/>
    <w:rsid w:val="00DA57B3"/>
    <w:rsid w:val="00E56152"/>
    <w:rsid w:val="00ED0E26"/>
    <w:rsid w:val="00F24318"/>
    <w:rsid w:val="00F304FC"/>
    <w:rsid w:val="00F33DDB"/>
    <w:rsid w:val="00F919AF"/>
    <w:rsid w:val="00FD4B5C"/>
    <w:rsid w:val="00FF491B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92F055-7561-4FE8-98C8-FA5CB8C2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818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E18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957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957F7"/>
    <w:rPr>
      <w:rFonts w:cs="Times New Roman"/>
    </w:rPr>
  </w:style>
  <w:style w:type="paragraph" w:styleId="a7">
    <w:name w:val="footer"/>
    <w:basedOn w:val="a"/>
    <w:link w:val="a8"/>
    <w:uiPriority w:val="99"/>
    <w:rsid w:val="00550A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3332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5172</Words>
  <Characters>29482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2014-03-03T23:32:00Z</dcterms:created>
  <dcterms:modified xsi:type="dcterms:W3CDTF">2014-03-03T23:32:00Z</dcterms:modified>
</cp:coreProperties>
</file>