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73" w:rsidRPr="00105452" w:rsidRDefault="00A62173" w:rsidP="00A62173">
      <w:pPr>
        <w:tabs>
          <w:tab w:val="left" w:pos="0"/>
        </w:tabs>
        <w:spacing w:after="0" w:line="360" w:lineRule="auto"/>
        <w:jc w:val="center"/>
        <w:rPr>
          <w:rFonts w:ascii="Times New Roman" w:hAnsi="Times New Roman"/>
          <w:iCs/>
          <w:noProof/>
          <w:color w:val="000000"/>
          <w:sz w:val="28"/>
        </w:rPr>
      </w:pPr>
    </w:p>
    <w:p w:rsidR="00A62173" w:rsidRPr="00105452" w:rsidRDefault="00A62173" w:rsidP="00A62173">
      <w:pPr>
        <w:tabs>
          <w:tab w:val="left" w:pos="0"/>
        </w:tabs>
        <w:spacing w:after="0" w:line="360" w:lineRule="auto"/>
        <w:jc w:val="center"/>
        <w:rPr>
          <w:rFonts w:ascii="Times New Roman" w:hAnsi="Times New Roman"/>
          <w:iCs/>
          <w:noProof/>
          <w:color w:val="000000"/>
          <w:sz w:val="28"/>
        </w:rPr>
      </w:pPr>
    </w:p>
    <w:p w:rsidR="00A62173" w:rsidRPr="00105452" w:rsidRDefault="00A62173" w:rsidP="00A62173">
      <w:pPr>
        <w:tabs>
          <w:tab w:val="left" w:pos="0"/>
        </w:tabs>
        <w:spacing w:after="0" w:line="360" w:lineRule="auto"/>
        <w:jc w:val="center"/>
        <w:rPr>
          <w:rFonts w:ascii="Times New Roman" w:hAnsi="Times New Roman"/>
          <w:iCs/>
          <w:noProof/>
          <w:color w:val="000000"/>
          <w:sz w:val="28"/>
        </w:rPr>
      </w:pPr>
    </w:p>
    <w:p w:rsidR="00A62173" w:rsidRPr="00105452" w:rsidRDefault="00A62173" w:rsidP="00A62173">
      <w:pPr>
        <w:tabs>
          <w:tab w:val="left" w:pos="0"/>
        </w:tabs>
        <w:spacing w:after="0" w:line="360" w:lineRule="auto"/>
        <w:jc w:val="center"/>
        <w:rPr>
          <w:rFonts w:ascii="Times New Roman" w:hAnsi="Times New Roman"/>
          <w:iCs/>
          <w:noProof/>
          <w:color w:val="000000"/>
          <w:sz w:val="28"/>
        </w:rPr>
      </w:pPr>
    </w:p>
    <w:p w:rsidR="00A62173" w:rsidRPr="00105452" w:rsidRDefault="00A62173" w:rsidP="00A62173">
      <w:pPr>
        <w:tabs>
          <w:tab w:val="left" w:pos="0"/>
        </w:tabs>
        <w:spacing w:after="0" w:line="360" w:lineRule="auto"/>
        <w:jc w:val="center"/>
        <w:rPr>
          <w:rFonts w:ascii="Times New Roman" w:hAnsi="Times New Roman"/>
          <w:iCs/>
          <w:noProof/>
          <w:color w:val="000000"/>
          <w:sz w:val="28"/>
        </w:rPr>
      </w:pPr>
    </w:p>
    <w:p w:rsidR="00A62173" w:rsidRPr="00105452" w:rsidRDefault="00A62173" w:rsidP="00A62173">
      <w:pPr>
        <w:tabs>
          <w:tab w:val="left" w:pos="0"/>
        </w:tabs>
        <w:spacing w:after="0" w:line="360" w:lineRule="auto"/>
        <w:jc w:val="center"/>
        <w:rPr>
          <w:rFonts w:ascii="Times New Roman" w:hAnsi="Times New Roman"/>
          <w:iCs/>
          <w:noProof/>
          <w:color w:val="000000"/>
          <w:sz w:val="28"/>
        </w:rPr>
      </w:pPr>
    </w:p>
    <w:p w:rsidR="00A62173" w:rsidRPr="00105452" w:rsidRDefault="00A62173" w:rsidP="00A62173">
      <w:pPr>
        <w:tabs>
          <w:tab w:val="left" w:pos="0"/>
        </w:tabs>
        <w:spacing w:after="0" w:line="360" w:lineRule="auto"/>
        <w:jc w:val="center"/>
        <w:rPr>
          <w:rFonts w:ascii="Times New Roman" w:hAnsi="Times New Roman"/>
          <w:iCs/>
          <w:noProof/>
          <w:color w:val="000000"/>
          <w:sz w:val="28"/>
        </w:rPr>
      </w:pPr>
    </w:p>
    <w:p w:rsidR="00A62173" w:rsidRPr="00105452" w:rsidRDefault="00A62173" w:rsidP="00A62173">
      <w:pPr>
        <w:tabs>
          <w:tab w:val="left" w:pos="0"/>
        </w:tabs>
        <w:spacing w:after="0" w:line="360" w:lineRule="auto"/>
        <w:jc w:val="center"/>
        <w:rPr>
          <w:rFonts w:ascii="Times New Roman" w:hAnsi="Times New Roman"/>
          <w:iCs/>
          <w:noProof/>
          <w:color w:val="000000"/>
          <w:sz w:val="28"/>
        </w:rPr>
      </w:pPr>
    </w:p>
    <w:p w:rsidR="00A62173" w:rsidRPr="00105452" w:rsidRDefault="00A62173" w:rsidP="00A62173">
      <w:pPr>
        <w:tabs>
          <w:tab w:val="left" w:pos="0"/>
        </w:tabs>
        <w:spacing w:after="0" w:line="360" w:lineRule="auto"/>
        <w:jc w:val="center"/>
        <w:rPr>
          <w:rFonts w:ascii="Times New Roman" w:hAnsi="Times New Roman"/>
          <w:iCs/>
          <w:noProof/>
          <w:color w:val="000000"/>
          <w:sz w:val="28"/>
        </w:rPr>
      </w:pPr>
    </w:p>
    <w:p w:rsidR="00A62173" w:rsidRPr="00105452" w:rsidRDefault="00A62173" w:rsidP="00A62173">
      <w:pPr>
        <w:tabs>
          <w:tab w:val="left" w:pos="0"/>
        </w:tabs>
        <w:spacing w:after="0" w:line="360" w:lineRule="auto"/>
        <w:jc w:val="center"/>
        <w:rPr>
          <w:rFonts w:ascii="Times New Roman" w:hAnsi="Times New Roman"/>
          <w:iCs/>
          <w:noProof/>
          <w:color w:val="000000"/>
          <w:sz w:val="28"/>
        </w:rPr>
      </w:pPr>
    </w:p>
    <w:p w:rsidR="00A62173" w:rsidRPr="00105452" w:rsidRDefault="00A62173" w:rsidP="00A62173">
      <w:pPr>
        <w:tabs>
          <w:tab w:val="left" w:pos="0"/>
        </w:tabs>
        <w:spacing w:after="0" w:line="360" w:lineRule="auto"/>
        <w:jc w:val="center"/>
        <w:rPr>
          <w:rFonts w:ascii="Times New Roman" w:hAnsi="Times New Roman"/>
          <w:iCs/>
          <w:noProof/>
          <w:color w:val="000000"/>
          <w:sz w:val="28"/>
        </w:rPr>
      </w:pPr>
    </w:p>
    <w:p w:rsidR="00A62173" w:rsidRPr="00105452" w:rsidRDefault="00A62173" w:rsidP="00A62173">
      <w:pPr>
        <w:tabs>
          <w:tab w:val="left" w:pos="0"/>
        </w:tabs>
        <w:spacing w:after="0" w:line="360" w:lineRule="auto"/>
        <w:jc w:val="center"/>
        <w:rPr>
          <w:rFonts w:ascii="Times New Roman" w:hAnsi="Times New Roman"/>
          <w:iCs/>
          <w:noProof/>
          <w:color w:val="000000"/>
          <w:sz w:val="28"/>
        </w:rPr>
      </w:pPr>
    </w:p>
    <w:p w:rsidR="00DB07D5" w:rsidRPr="006B3F40" w:rsidRDefault="00DB07D5" w:rsidP="00A62173">
      <w:pPr>
        <w:tabs>
          <w:tab w:val="left" w:pos="0"/>
        </w:tabs>
        <w:spacing w:after="0" w:line="360" w:lineRule="auto"/>
        <w:jc w:val="center"/>
        <w:rPr>
          <w:rFonts w:ascii="Times New Roman" w:hAnsi="Times New Roman"/>
          <w:b/>
          <w:iCs/>
          <w:noProof/>
          <w:color w:val="000000"/>
          <w:sz w:val="28"/>
        </w:rPr>
      </w:pPr>
      <w:r w:rsidRPr="006B3F40">
        <w:rPr>
          <w:rFonts w:ascii="Times New Roman" w:hAnsi="Times New Roman"/>
          <w:b/>
          <w:iCs/>
          <w:noProof/>
          <w:color w:val="000000"/>
          <w:sz w:val="28"/>
        </w:rPr>
        <w:t xml:space="preserve">Понятие и </w:t>
      </w:r>
      <w:r w:rsidR="00F900C7" w:rsidRPr="006B3F40">
        <w:rPr>
          <w:rFonts w:ascii="Times New Roman" w:hAnsi="Times New Roman"/>
          <w:b/>
          <w:iCs/>
          <w:noProof/>
          <w:color w:val="000000"/>
          <w:sz w:val="28"/>
        </w:rPr>
        <w:t xml:space="preserve">правовое </w:t>
      </w:r>
      <w:r w:rsidRPr="006B3F40">
        <w:rPr>
          <w:rFonts w:ascii="Times New Roman" w:hAnsi="Times New Roman"/>
          <w:b/>
          <w:iCs/>
          <w:noProof/>
          <w:color w:val="000000"/>
          <w:sz w:val="28"/>
        </w:rPr>
        <w:t>регулирование аудиторской деятельности</w:t>
      </w:r>
    </w:p>
    <w:p w:rsidR="00A62173" w:rsidRPr="00105452" w:rsidRDefault="00A62173">
      <w:pPr>
        <w:rPr>
          <w:rFonts w:ascii="Times New Roman" w:hAnsi="Times New Roman"/>
          <w:iCs/>
          <w:noProof/>
          <w:color w:val="000000"/>
          <w:sz w:val="28"/>
        </w:rPr>
      </w:pPr>
      <w:r w:rsidRPr="00105452">
        <w:rPr>
          <w:rFonts w:ascii="Times New Roman" w:hAnsi="Times New Roman"/>
          <w:iCs/>
          <w:noProof/>
          <w:color w:val="000000"/>
          <w:sz w:val="28"/>
        </w:rPr>
        <w:br w:type="page"/>
      </w:r>
    </w:p>
    <w:p w:rsidR="00DB07D5" w:rsidRPr="00105452" w:rsidRDefault="00165795" w:rsidP="00A62173">
      <w:pPr>
        <w:tabs>
          <w:tab w:val="left" w:pos="0"/>
        </w:tabs>
        <w:spacing w:after="0" w:line="360" w:lineRule="auto"/>
        <w:ind w:firstLine="709"/>
        <w:jc w:val="both"/>
        <w:rPr>
          <w:rFonts w:ascii="Times New Roman" w:hAnsi="Times New Roman"/>
          <w:iCs/>
          <w:noProof/>
          <w:color w:val="000000"/>
          <w:sz w:val="28"/>
        </w:rPr>
      </w:pPr>
      <w:r w:rsidRPr="00105452">
        <w:rPr>
          <w:rFonts w:ascii="Times New Roman" w:hAnsi="Times New Roman"/>
          <w:iCs/>
          <w:noProof/>
          <w:color w:val="000000"/>
          <w:sz w:val="28"/>
        </w:rPr>
        <w:t>1. Понятие аудита и аудиторской деятельности</w:t>
      </w:r>
    </w:p>
    <w:p w:rsidR="00A62173" w:rsidRPr="00105452" w:rsidRDefault="00A62173" w:rsidP="00A62173">
      <w:pPr>
        <w:tabs>
          <w:tab w:val="left" w:pos="0"/>
        </w:tabs>
        <w:spacing w:after="0" w:line="360" w:lineRule="auto"/>
        <w:ind w:firstLine="709"/>
        <w:jc w:val="both"/>
        <w:rPr>
          <w:rFonts w:ascii="Times New Roman" w:hAnsi="Times New Roman"/>
          <w:iCs/>
          <w:noProof/>
          <w:color w:val="000000"/>
          <w:sz w:val="28"/>
        </w:rPr>
      </w:pPr>
    </w:p>
    <w:p w:rsidR="00DB07D5" w:rsidRPr="00105452" w:rsidRDefault="00DB07D5" w:rsidP="00A62173">
      <w:pPr>
        <w:tabs>
          <w:tab w:val="left" w:pos="0"/>
        </w:tabs>
        <w:spacing w:after="0" w:line="360" w:lineRule="auto"/>
        <w:ind w:firstLine="709"/>
        <w:jc w:val="both"/>
        <w:rPr>
          <w:rFonts w:ascii="Times New Roman" w:hAnsi="Times New Roman"/>
          <w:iCs/>
          <w:noProof/>
          <w:color w:val="000000"/>
          <w:sz w:val="28"/>
        </w:rPr>
      </w:pPr>
      <w:r w:rsidRPr="00105452">
        <w:rPr>
          <w:rFonts w:ascii="Times New Roman" w:hAnsi="Times New Roman"/>
          <w:iCs/>
          <w:noProof/>
          <w:color w:val="000000"/>
          <w:sz w:val="28"/>
        </w:rPr>
        <w:t>В последние годы наряду с развитием бухгалтерского учета, экономического анализа, государственного финансового контроля – аудита. Вступил в действие Федеральный закон «Об аудиторской деятельности», разработаны общие принципы и федеральные правила (стандарты) аудиторской деятельности, принят Кодекс этики российских аудиторов, подготовлены и аттестованы российские аудиторы, разработана концепция развития аудиторской деятельности на среднесрочную перспективу. Как отмечено в этом документе, аудит как форма независимой проверки бухгалтерской отчетности хозяйствующих субъектов лицами, обладающими полномочиями, должен стать основой системы финансового контроля.</w:t>
      </w:r>
    </w:p>
    <w:p w:rsidR="00DB07D5" w:rsidRPr="00105452" w:rsidRDefault="00CC2C1D" w:rsidP="00A62173">
      <w:pPr>
        <w:tabs>
          <w:tab w:val="left" w:pos="0"/>
        </w:tabs>
        <w:spacing w:after="0" w:line="360" w:lineRule="auto"/>
        <w:ind w:firstLine="709"/>
        <w:jc w:val="both"/>
        <w:rPr>
          <w:rFonts w:ascii="Times New Roman" w:hAnsi="Times New Roman"/>
          <w:iCs/>
          <w:noProof/>
          <w:color w:val="000000"/>
          <w:sz w:val="28"/>
        </w:rPr>
      </w:pPr>
      <w:r w:rsidRPr="00105452">
        <w:rPr>
          <w:rFonts w:ascii="Times New Roman" w:hAnsi="Times New Roman"/>
          <w:iCs/>
          <w:noProof/>
          <w:color w:val="000000"/>
          <w:sz w:val="28"/>
        </w:rPr>
        <w:t xml:space="preserve">Общие основы концепции </w:t>
      </w:r>
      <w:r w:rsidR="00DB07D5" w:rsidRPr="00105452">
        <w:rPr>
          <w:rFonts w:ascii="Times New Roman" w:hAnsi="Times New Roman"/>
          <w:iCs/>
          <w:noProof/>
          <w:color w:val="000000"/>
          <w:sz w:val="28"/>
        </w:rPr>
        <w:t>аудита изложены в ряде научных работ. Предпо</w:t>
      </w:r>
      <w:r w:rsidRPr="00105452">
        <w:rPr>
          <w:rFonts w:ascii="Times New Roman" w:hAnsi="Times New Roman"/>
          <w:iCs/>
          <w:noProof/>
          <w:color w:val="000000"/>
          <w:sz w:val="28"/>
        </w:rPr>
        <w:t xml:space="preserve">сылками действенности концепции </w:t>
      </w:r>
      <w:r w:rsidR="00DB07D5" w:rsidRPr="00105452">
        <w:rPr>
          <w:rFonts w:ascii="Times New Roman" w:hAnsi="Times New Roman"/>
          <w:iCs/>
          <w:noProof/>
          <w:color w:val="000000"/>
          <w:sz w:val="28"/>
        </w:rPr>
        <w:t>аудита являются:</w:t>
      </w:r>
    </w:p>
    <w:p w:rsidR="00DB07D5" w:rsidRPr="00105452" w:rsidRDefault="00DB07D5" w:rsidP="00A62173">
      <w:pPr>
        <w:widowControl w:val="0"/>
        <w:numPr>
          <w:ilvl w:val="0"/>
          <w:numId w:val="1"/>
        </w:numPr>
        <w:tabs>
          <w:tab w:val="left" w:pos="0"/>
        </w:tabs>
        <w:autoSpaceDE w:val="0"/>
        <w:autoSpaceDN w:val="0"/>
        <w:adjustRightInd w:val="0"/>
        <w:spacing w:after="0" w:line="360" w:lineRule="auto"/>
        <w:ind w:left="0" w:firstLine="709"/>
        <w:jc w:val="both"/>
        <w:rPr>
          <w:rFonts w:ascii="Times New Roman" w:hAnsi="Times New Roman"/>
          <w:iCs/>
          <w:noProof/>
          <w:color w:val="000000"/>
          <w:sz w:val="28"/>
        </w:rPr>
      </w:pPr>
      <w:r w:rsidRPr="00105452">
        <w:rPr>
          <w:rFonts w:ascii="Times New Roman" w:hAnsi="Times New Roman"/>
          <w:iCs/>
          <w:noProof/>
          <w:color w:val="000000"/>
          <w:sz w:val="28"/>
        </w:rPr>
        <w:t>качественные стандарты аудиторской деятельности, соответствующие Международным стандартам аудита;</w:t>
      </w:r>
    </w:p>
    <w:p w:rsidR="00DB07D5" w:rsidRPr="00105452" w:rsidRDefault="00DB07D5" w:rsidP="00A62173">
      <w:pPr>
        <w:widowControl w:val="0"/>
        <w:numPr>
          <w:ilvl w:val="0"/>
          <w:numId w:val="1"/>
        </w:numPr>
        <w:tabs>
          <w:tab w:val="left" w:pos="0"/>
        </w:tabs>
        <w:autoSpaceDE w:val="0"/>
        <w:autoSpaceDN w:val="0"/>
        <w:adjustRightInd w:val="0"/>
        <w:spacing w:after="0" w:line="360" w:lineRule="auto"/>
        <w:ind w:left="0" w:firstLine="709"/>
        <w:jc w:val="both"/>
        <w:rPr>
          <w:rFonts w:ascii="Times New Roman" w:hAnsi="Times New Roman"/>
          <w:iCs/>
          <w:noProof/>
          <w:color w:val="000000"/>
          <w:sz w:val="28"/>
        </w:rPr>
      </w:pPr>
      <w:r w:rsidRPr="00105452">
        <w:rPr>
          <w:rFonts w:ascii="Times New Roman" w:hAnsi="Times New Roman"/>
          <w:iCs/>
          <w:noProof/>
          <w:color w:val="000000"/>
          <w:sz w:val="28"/>
        </w:rPr>
        <w:t>четкие правила независимости аудиторских организаций и аудиторов;</w:t>
      </w:r>
    </w:p>
    <w:p w:rsidR="00DB07D5" w:rsidRPr="00105452" w:rsidRDefault="00DB07D5" w:rsidP="00A62173">
      <w:pPr>
        <w:widowControl w:val="0"/>
        <w:numPr>
          <w:ilvl w:val="0"/>
          <w:numId w:val="1"/>
        </w:numPr>
        <w:tabs>
          <w:tab w:val="left" w:pos="0"/>
        </w:tabs>
        <w:autoSpaceDE w:val="0"/>
        <w:autoSpaceDN w:val="0"/>
        <w:adjustRightInd w:val="0"/>
        <w:spacing w:after="0" w:line="360" w:lineRule="auto"/>
        <w:ind w:left="0" w:firstLine="709"/>
        <w:jc w:val="both"/>
        <w:rPr>
          <w:rFonts w:ascii="Times New Roman" w:hAnsi="Times New Roman"/>
          <w:iCs/>
          <w:noProof/>
          <w:color w:val="000000"/>
          <w:sz w:val="28"/>
        </w:rPr>
      </w:pPr>
      <w:r w:rsidRPr="00105452">
        <w:rPr>
          <w:rFonts w:ascii="Times New Roman" w:hAnsi="Times New Roman"/>
          <w:iCs/>
          <w:noProof/>
          <w:color w:val="000000"/>
          <w:sz w:val="28"/>
        </w:rPr>
        <w:t>непреложное следование аудиторских организаций и аудиторов Кодексу профессиональной этики;</w:t>
      </w:r>
    </w:p>
    <w:p w:rsidR="00DB07D5" w:rsidRPr="00105452" w:rsidRDefault="00DB07D5" w:rsidP="00A62173">
      <w:pPr>
        <w:widowControl w:val="0"/>
        <w:numPr>
          <w:ilvl w:val="0"/>
          <w:numId w:val="1"/>
        </w:numPr>
        <w:tabs>
          <w:tab w:val="left" w:pos="0"/>
        </w:tabs>
        <w:autoSpaceDE w:val="0"/>
        <w:autoSpaceDN w:val="0"/>
        <w:adjustRightInd w:val="0"/>
        <w:spacing w:after="0" w:line="360" w:lineRule="auto"/>
        <w:ind w:left="0" w:firstLine="709"/>
        <w:jc w:val="both"/>
        <w:rPr>
          <w:rFonts w:ascii="Times New Roman" w:hAnsi="Times New Roman"/>
          <w:iCs/>
          <w:noProof/>
          <w:color w:val="000000"/>
          <w:sz w:val="28"/>
        </w:rPr>
      </w:pPr>
      <w:r w:rsidRPr="00105452">
        <w:rPr>
          <w:rFonts w:ascii="Times New Roman" w:hAnsi="Times New Roman"/>
          <w:iCs/>
          <w:noProof/>
          <w:color w:val="000000"/>
          <w:sz w:val="28"/>
        </w:rPr>
        <w:t>единые квалификационные требования к аудиторам независимо от того, в какой отрасли или сфере экономики они ведут деятельность;</w:t>
      </w:r>
    </w:p>
    <w:p w:rsidR="00DB07D5" w:rsidRPr="00105452" w:rsidRDefault="00DB07D5" w:rsidP="00A62173">
      <w:pPr>
        <w:widowControl w:val="0"/>
        <w:numPr>
          <w:ilvl w:val="0"/>
          <w:numId w:val="1"/>
        </w:numPr>
        <w:tabs>
          <w:tab w:val="left" w:pos="0"/>
        </w:tabs>
        <w:autoSpaceDE w:val="0"/>
        <w:autoSpaceDN w:val="0"/>
        <w:adjustRightInd w:val="0"/>
        <w:spacing w:after="0" w:line="360" w:lineRule="auto"/>
        <w:ind w:left="0" w:firstLine="709"/>
        <w:jc w:val="both"/>
        <w:rPr>
          <w:rFonts w:ascii="Times New Roman" w:hAnsi="Times New Roman"/>
          <w:iCs/>
          <w:noProof/>
          <w:color w:val="000000"/>
          <w:sz w:val="28"/>
        </w:rPr>
      </w:pPr>
      <w:r w:rsidRPr="00105452">
        <w:rPr>
          <w:rFonts w:ascii="Times New Roman" w:hAnsi="Times New Roman"/>
          <w:iCs/>
          <w:noProof/>
          <w:color w:val="000000"/>
          <w:sz w:val="28"/>
        </w:rPr>
        <w:t>высокий квалификационный уровень (в том числе в области международных стандартов финансовой отчетности) аудиторов, обеспечиваемый системой аттестации и повышения квалификации, включая квалификационный экзамен;</w:t>
      </w:r>
    </w:p>
    <w:p w:rsidR="00DB07D5" w:rsidRPr="00105452" w:rsidRDefault="00DB07D5" w:rsidP="00A62173">
      <w:pPr>
        <w:widowControl w:val="0"/>
        <w:numPr>
          <w:ilvl w:val="0"/>
          <w:numId w:val="1"/>
        </w:numPr>
        <w:tabs>
          <w:tab w:val="left" w:pos="0"/>
        </w:tabs>
        <w:autoSpaceDE w:val="0"/>
        <w:autoSpaceDN w:val="0"/>
        <w:adjustRightInd w:val="0"/>
        <w:spacing w:after="0" w:line="360" w:lineRule="auto"/>
        <w:ind w:left="0" w:firstLine="709"/>
        <w:jc w:val="both"/>
        <w:rPr>
          <w:rFonts w:ascii="Times New Roman" w:hAnsi="Times New Roman"/>
          <w:iCs/>
          <w:noProof/>
          <w:color w:val="000000"/>
          <w:sz w:val="28"/>
        </w:rPr>
      </w:pPr>
      <w:r w:rsidRPr="00105452">
        <w:rPr>
          <w:rFonts w:ascii="Times New Roman" w:hAnsi="Times New Roman"/>
          <w:iCs/>
          <w:noProof/>
          <w:color w:val="000000"/>
          <w:sz w:val="28"/>
        </w:rPr>
        <w:t>контроль качества работы аудиторских организаций и аудиторов со стороны прежде всего профессиональных общественных объединений;</w:t>
      </w:r>
    </w:p>
    <w:p w:rsidR="00DB07D5" w:rsidRPr="00105452" w:rsidRDefault="00DB07D5" w:rsidP="00A62173">
      <w:pPr>
        <w:widowControl w:val="0"/>
        <w:numPr>
          <w:ilvl w:val="0"/>
          <w:numId w:val="1"/>
        </w:numPr>
        <w:tabs>
          <w:tab w:val="left" w:pos="0"/>
        </w:tabs>
        <w:autoSpaceDE w:val="0"/>
        <w:autoSpaceDN w:val="0"/>
        <w:adjustRightInd w:val="0"/>
        <w:spacing w:after="0" w:line="360" w:lineRule="auto"/>
        <w:ind w:left="0" w:firstLine="709"/>
        <w:jc w:val="both"/>
        <w:rPr>
          <w:rFonts w:ascii="Times New Roman" w:hAnsi="Times New Roman"/>
          <w:iCs/>
          <w:noProof/>
          <w:color w:val="000000"/>
          <w:sz w:val="28"/>
        </w:rPr>
      </w:pPr>
      <w:r w:rsidRPr="00105452">
        <w:rPr>
          <w:rFonts w:ascii="Times New Roman" w:hAnsi="Times New Roman"/>
          <w:iCs/>
          <w:noProof/>
          <w:color w:val="000000"/>
          <w:sz w:val="28"/>
        </w:rPr>
        <w:t>эффективная система государственно-общественного надзора за аудиторскими организациями и аудиторами.</w:t>
      </w:r>
    </w:p>
    <w:p w:rsidR="00DB07D5" w:rsidRPr="00105452" w:rsidRDefault="00DB07D5" w:rsidP="00A62173">
      <w:pPr>
        <w:tabs>
          <w:tab w:val="left" w:pos="0"/>
        </w:tabs>
        <w:spacing w:after="0" w:line="360" w:lineRule="auto"/>
        <w:ind w:firstLine="709"/>
        <w:jc w:val="both"/>
        <w:rPr>
          <w:rFonts w:ascii="Times New Roman" w:hAnsi="Times New Roman"/>
          <w:iCs/>
          <w:noProof/>
          <w:color w:val="000000"/>
          <w:sz w:val="28"/>
        </w:rPr>
      </w:pPr>
      <w:r w:rsidRPr="00105452">
        <w:rPr>
          <w:rFonts w:ascii="Times New Roman" w:hAnsi="Times New Roman"/>
          <w:iCs/>
          <w:noProof/>
          <w:color w:val="000000"/>
          <w:sz w:val="28"/>
        </w:rPr>
        <w:t>Аудит сложился как самостоятельная функц</w:t>
      </w:r>
      <w:r w:rsidR="00CC2C1D" w:rsidRPr="00105452">
        <w:rPr>
          <w:rFonts w:ascii="Times New Roman" w:hAnsi="Times New Roman"/>
          <w:iCs/>
          <w:noProof/>
          <w:color w:val="000000"/>
          <w:sz w:val="28"/>
        </w:rPr>
        <w:t>иональная наука и практика, име</w:t>
      </w:r>
      <w:r w:rsidRPr="00105452">
        <w:rPr>
          <w:rFonts w:ascii="Times New Roman" w:hAnsi="Times New Roman"/>
          <w:iCs/>
          <w:noProof/>
          <w:color w:val="000000"/>
          <w:sz w:val="28"/>
        </w:rPr>
        <w:t>ющая специфическую сущность, определенные связи с другими науками.</w:t>
      </w:r>
    </w:p>
    <w:p w:rsidR="00DB07D5" w:rsidRPr="00105452" w:rsidRDefault="00DB07D5" w:rsidP="00A62173">
      <w:pPr>
        <w:tabs>
          <w:tab w:val="left" w:pos="0"/>
        </w:tabs>
        <w:spacing w:after="0" w:line="360" w:lineRule="auto"/>
        <w:ind w:firstLine="709"/>
        <w:jc w:val="both"/>
        <w:rPr>
          <w:rFonts w:ascii="Times New Roman" w:hAnsi="Times New Roman"/>
          <w:iCs/>
          <w:noProof/>
          <w:color w:val="000000"/>
          <w:sz w:val="28"/>
        </w:rPr>
      </w:pPr>
      <w:r w:rsidRPr="00105452">
        <w:rPr>
          <w:rFonts w:ascii="Times New Roman" w:hAnsi="Times New Roman"/>
          <w:iCs/>
          <w:noProof/>
          <w:color w:val="000000"/>
          <w:sz w:val="28"/>
        </w:rPr>
        <w:t>Аудит представляет собой функциональную науку о методах и приемах независимого финансового контроля. Он взаимосвязан с такими функциональными науками, как бухгалтерский учет (финансовый и управленческий), анализ хозяйственной деятельности по данным учета и отчетности, оперативное управление (регулирование, координация и мониторинг планов); финансовый контроль, включая разные его формы.</w:t>
      </w:r>
    </w:p>
    <w:p w:rsidR="00DB07D5" w:rsidRPr="00105452" w:rsidRDefault="00DB07D5" w:rsidP="00A62173">
      <w:pPr>
        <w:tabs>
          <w:tab w:val="left" w:pos="0"/>
        </w:tabs>
        <w:spacing w:after="0" w:line="360" w:lineRule="auto"/>
        <w:ind w:firstLine="709"/>
        <w:jc w:val="both"/>
        <w:rPr>
          <w:rFonts w:ascii="Times New Roman" w:hAnsi="Times New Roman"/>
          <w:iCs/>
          <w:noProof/>
          <w:color w:val="000000"/>
          <w:sz w:val="28"/>
        </w:rPr>
      </w:pPr>
      <w:r w:rsidRPr="00105452">
        <w:rPr>
          <w:rFonts w:ascii="Times New Roman" w:hAnsi="Times New Roman"/>
          <w:iCs/>
          <w:noProof/>
          <w:color w:val="000000"/>
          <w:sz w:val="28"/>
        </w:rPr>
        <w:t>В систему финансового контроля аудит входит как независимый финансовый контроль наряду с другими составляющими: общегосударственным финансовым контролем, бюджетно-финансовым, ведомственным финансовым контролем, общественным контролем.</w:t>
      </w:r>
    </w:p>
    <w:p w:rsidR="00DB07D5" w:rsidRPr="00105452" w:rsidRDefault="00DB07D5" w:rsidP="00A62173">
      <w:pPr>
        <w:tabs>
          <w:tab w:val="left" w:pos="0"/>
        </w:tabs>
        <w:spacing w:after="0" w:line="360" w:lineRule="auto"/>
        <w:ind w:firstLine="709"/>
        <w:jc w:val="both"/>
        <w:rPr>
          <w:rFonts w:ascii="Times New Roman" w:hAnsi="Times New Roman"/>
          <w:iCs/>
          <w:noProof/>
          <w:color w:val="000000"/>
          <w:sz w:val="28"/>
        </w:rPr>
      </w:pPr>
      <w:r w:rsidRPr="00105452">
        <w:rPr>
          <w:rFonts w:ascii="Times New Roman" w:hAnsi="Times New Roman"/>
          <w:iCs/>
          <w:noProof/>
          <w:color w:val="000000"/>
          <w:sz w:val="28"/>
        </w:rPr>
        <w:t>Аудит как наука представляет систему знаний о методах и приемах независимого финансового контроля. Аудит как практика – вид управленческой деятельности, сводящийся к независимому финансовому контролю ведения бухгалтерского учета и оценке бухгалтерской (финансовой) отчетности. Следовательно, именно принцип независимости определяет основную сущность аудита, этим он отличается от других видов контроля и является самостоятельной научной (и учебной) дисциплиной и практикой.</w:t>
      </w:r>
    </w:p>
    <w:p w:rsidR="00DB07D5" w:rsidRPr="00105452" w:rsidRDefault="00DB07D5" w:rsidP="00A62173">
      <w:pPr>
        <w:tabs>
          <w:tab w:val="left" w:pos="0"/>
        </w:tabs>
        <w:spacing w:after="0" w:line="360" w:lineRule="auto"/>
        <w:ind w:firstLine="709"/>
        <w:jc w:val="both"/>
        <w:rPr>
          <w:rFonts w:ascii="Times New Roman" w:hAnsi="Times New Roman"/>
          <w:iCs/>
          <w:noProof/>
          <w:color w:val="000000"/>
          <w:sz w:val="28"/>
        </w:rPr>
      </w:pPr>
      <w:r w:rsidRPr="00105452">
        <w:rPr>
          <w:rFonts w:ascii="Times New Roman" w:hAnsi="Times New Roman"/>
          <w:iCs/>
          <w:noProof/>
          <w:color w:val="000000"/>
          <w:sz w:val="28"/>
        </w:rPr>
        <w:t>Предметом аудита является одна из основных функций управления, один из видов общественно необходимой деятельности по обеспечению пользователей достоверной информацией бухгалтерской (финансовой) отчетности аудируемого лица для принятия решений пользователями этой отчетности, т.е. обеспечивается обратная связь между экономическими субъектами и пользователями.</w:t>
      </w:r>
      <w:r w:rsidR="00A62173" w:rsidRPr="00105452">
        <w:rPr>
          <w:rFonts w:ascii="Times New Roman" w:hAnsi="Times New Roman"/>
          <w:iCs/>
          <w:noProof/>
          <w:color w:val="000000"/>
          <w:sz w:val="28"/>
        </w:rPr>
        <w:t xml:space="preserve"> </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iCs/>
          <w:noProof/>
          <w:color w:val="000000"/>
          <w:sz w:val="28"/>
        </w:rPr>
        <w:t xml:space="preserve">Объектом </w:t>
      </w:r>
      <w:r w:rsidRPr="00105452">
        <w:rPr>
          <w:rFonts w:ascii="Times New Roman" w:hAnsi="Times New Roman"/>
          <w:noProof/>
          <w:color w:val="000000"/>
          <w:sz w:val="28"/>
        </w:rPr>
        <w:t>аудита является бухгалтерская (финансовая) отчетность организации</w:t>
      </w:r>
      <w:r w:rsidR="00165795" w:rsidRPr="00105452">
        <w:rPr>
          <w:rFonts w:ascii="Times New Roman" w:hAnsi="Times New Roman"/>
          <w:noProof/>
          <w:color w:val="000000"/>
          <w:sz w:val="28"/>
        </w:rPr>
        <w:t xml:space="preserve"> и индивидуальных предпринимателей</w:t>
      </w:r>
      <w:r w:rsidRPr="00105452">
        <w:rPr>
          <w:rFonts w:ascii="Times New Roman" w:hAnsi="Times New Roman"/>
          <w:noProof/>
          <w:color w:val="000000"/>
          <w:sz w:val="28"/>
        </w:rPr>
        <w:t xml:space="preserve"> </w:t>
      </w:r>
      <w:r w:rsidR="00165795" w:rsidRPr="00105452">
        <w:rPr>
          <w:rFonts w:ascii="Times New Roman" w:hAnsi="Times New Roman"/>
          <w:noProof/>
          <w:color w:val="000000"/>
          <w:sz w:val="28"/>
        </w:rPr>
        <w:t xml:space="preserve">и </w:t>
      </w:r>
      <w:r w:rsidRPr="00105452">
        <w:rPr>
          <w:rFonts w:ascii="Times New Roman" w:hAnsi="Times New Roman"/>
          <w:noProof/>
          <w:color w:val="000000"/>
          <w:sz w:val="28"/>
        </w:rPr>
        <w:t>отражение хозяйственной деятельности организаций</w:t>
      </w:r>
      <w:r w:rsidR="00165795" w:rsidRPr="00105452">
        <w:rPr>
          <w:rFonts w:ascii="Times New Roman" w:hAnsi="Times New Roman"/>
          <w:noProof/>
          <w:color w:val="000000"/>
          <w:sz w:val="28"/>
        </w:rPr>
        <w:t xml:space="preserve"> и индивидуальных предпринимателей</w:t>
      </w:r>
      <w:r w:rsidRPr="00105452">
        <w:rPr>
          <w:rFonts w:ascii="Times New Roman" w:hAnsi="Times New Roman"/>
          <w:noProof/>
          <w:color w:val="000000"/>
          <w:sz w:val="28"/>
        </w:rPr>
        <w:t>, рассматриваемая во взаимодействии с техническими, социальными и природными ее условиями. Хозяйственная деятельность в рыночной экономике отражается в бухгалтерской (финансовой) отчетности. Такая отчетность является наиболее важным объектом аудита, но не может ограничивать аудит при изучении хозяйственной деятельности аудируемых лиц.</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 xml:space="preserve">Финансовый аудиторский контроль осуществляют </w:t>
      </w:r>
      <w:r w:rsidRPr="00105452">
        <w:rPr>
          <w:rFonts w:ascii="Times New Roman" w:hAnsi="Times New Roman"/>
          <w:iCs/>
          <w:noProof/>
          <w:color w:val="000000"/>
          <w:sz w:val="28"/>
        </w:rPr>
        <w:t xml:space="preserve">субъекты контроля </w:t>
      </w:r>
      <w:r w:rsidRPr="00105452">
        <w:rPr>
          <w:rFonts w:ascii="Times New Roman" w:hAnsi="Times New Roman"/>
          <w:noProof/>
          <w:color w:val="000000"/>
          <w:sz w:val="28"/>
        </w:rPr>
        <w:t>(аудиторские организации и индивидуальные аудиторы), общественный статус, права, обязанности и ответственность которых строго регламентированы нормативно-законодательными актами.</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iCs/>
          <w:noProof/>
          <w:color w:val="000000"/>
          <w:sz w:val="28"/>
        </w:rPr>
        <w:t xml:space="preserve">Метод аудита </w:t>
      </w:r>
      <w:r w:rsidRPr="00105452">
        <w:rPr>
          <w:rFonts w:ascii="Times New Roman" w:hAnsi="Times New Roman"/>
          <w:noProof/>
          <w:color w:val="000000"/>
          <w:sz w:val="28"/>
        </w:rPr>
        <w:t>как общий подход к исследованию базируется, как и в других науках, на диалектике. Ее основные черты – единство анализа и синтеза, изучение показателей в их взаимосвязи, в развитии и т.д., которые определяют методологию и методику аудита.</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 xml:space="preserve">Методология – учение о структуре, логической организации, методах и средствах деятельности, поскольку последнее становится предметом осознания, обучения и рационализации. </w:t>
      </w:r>
      <w:r w:rsidRPr="00105452">
        <w:rPr>
          <w:rFonts w:ascii="Times New Roman" w:hAnsi="Times New Roman"/>
          <w:iCs/>
          <w:noProof/>
          <w:color w:val="000000"/>
          <w:sz w:val="28"/>
        </w:rPr>
        <w:t xml:space="preserve">Методология аудита </w:t>
      </w:r>
      <w:r w:rsidRPr="00105452">
        <w:rPr>
          <w:rFonts w:ascii="Times New Roman" w:hAnsi="Times New Roman"/>
          <w:noProof/>
          <w:color w:val="000000"/>
          <w:sz w:val="28"/>
        </w:rPr>
        <w:t>как науки принимает форму предписаний и норм, в которых фиксируются содержание и последовательность как определенных видов деятельности, так и описаний фактически выполненной деятельности.</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iCs/>
          <w:noProof/>
          <w:color w:val="000000"/>
          <w:sz w:val="28"/>
        </w:rPr>
        <w:t xml:space="preserve">Методика аудита – </w:t>
      </w:r>
      <w:r w:rsidRPr="00105452">
        <w:rPr>
          <w:rFonts w:ascii="Times New Roman" w:hAnsi="Times New Roman"/>
          <w:noProof/>
          <w:color w:val="000000"/>
          <w:sz w:val="28"/>
        </w:rPr>
        <w:t>совокупность специальных приемов, т.е. конкретных процедур, расчетов, математических моделей, сопоставлений, применяемых для обоснования мнения о степени достоверности бухгалтерской (финансовой) отчетности. Для подтверждения достоверности бухгалтерской (финансовой) отчетности необходимо получить достаточные доказательства в целях формулирования обоснованных выводов, на которых обосновывается мнение аудитора.</w:t>
      </w:r>
    </w:p>
    <w:p w:rsidR="002F144A"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iCs/>
          <w:noProof/>
          <w:color w:val="000000"/>
          <w:sz w:val="28"/>
        </w:rPr>
        <w:t xml:space="preserve">Аудиторские доказательства </w:t>
      </w:r>
      <w:r w:rsidRPr="00105452">
        <w:rPr>
          <w:rFonts w:ascii="Times New Roman" w:hAnsi="Times New Roman"/>
          <w:noProof/>
          <w:color w:val="000000"/>
          <w:sz w:val="28"/>
        </w:rPr>
        <w:t>получают в результате выполнения процедур по существу и проведения тестов средств внутреннего контроля.</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 xml:space="preserve">В отличие от комплексной проверки, т.е. аудита, описание исследования отдельных элементов, составных частей финансовой отчетности или разделов бухгалтерского учета можно определить как </w:t>
      </w:r>
      <w:r w:rsidRPr="00105452">
        <w:rPr>
          <w:rFonts w:ascii="Times New Roman" w:hAnsi="Times New Roman"/>
          <w:iCs/>
          <w:noProof/>
          <w:color w:val="000000"/>
          <w:sz w:val="28"/>
        </w:rPr>
        <w:t>методику проведения аудиторской проверки.</w:t>
      </w:r>
      <w:r w:rsidRPr="00105452">
        <w:rPr>
          <w:rFonts w:ascii="Times New Roman" w:hAnsi="Times New Roman"/>
          <w:noProof/>
          <w:color w:val="000000"/>
          <w:sz w:val="28"/>
        </w:rPr>
        <w:t xml:space="preserve"> Следует также отличать собственно аудит именно финансовой отчетности от определений таких видов «аудита», как экологический, управленческий (производственный), технический, аудит персонала, кадровый аудит, аудит эффективности, аудит интеллектуальной собственности и т.д.</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 xml:space="preserve">К теоретическим положениям аудита относят также постулаты аудита и принципы аудита. Наряду с понятием «аудит» различают и термин «аудиторская деятельность». В соответствии с Федеральным законом «Об аудиторской деятельности» и мировым опытом </w:t>
      </w:r>
      <w:r w:rsidRPr="00105452">
        <w:rPr>
          <w:rFonts w:ascii="Times New Roman" w:hAnsi="Times New Roman"/>
          <w:iCs/>
          <w:noProof/>
          <w:color w:val="000000"/>
          <w:sz w:val="28"/>
        </w:rPr>
        <w:t xml:space="preserve">аудиторская деятельность </w:t>
      </w:r>
      <w:r w:rsidRPr="00105452">
        <w:rPr>
          <w:rFonts w:ascii="Times New Roman" w:hAnsi="Times New Roman"/>
          <w:noProof/>
          <w:color w:val="000000"/>
          <w:sz w:val="28"/>
        </w:rPr>
        <w:t>включает два компонента: аудит и сопутствующие аудиту услуги.</w:t>
      </w:r>
    </w:p>
    <w:p w:rsidR="00DB07D5" w:rsidRPr="00105452" w:rsidRDefault="00DB07D5" w:rsidP="00A62173">
      <w:pPr>
        <w:tabs>
          <w:tab w:val="left" w:pos="0"/>
        </w:tabs>
        <w:spacing w:after="0" w:line="360" w:lineRule="auto"/>
        <w:ind w:firstLine="709"/>
        <w:jc w:val="both"/>
        <w:rPr>
          <w:rFonts w:ascii="Times New Roman" w:hAnsi="Times New Roman"/>
          <w:iCs/>
          <w:noProof/>
          <w:color w:val="000000"/>
          <w:sz w:val="28"/>
        </w:rPr>
      </w:pPr>
      <w:r w:rsidRPr="00105452">
        <w:rPr>
          <w:rFonts w:ascii="Times New Roman" w:hAnsi="Times New Roman"/>
          <w:iCs/>
          <w:noProof/>
          <w:color w:val="000000"/>
          <w:sz w:val="28"/>
        </w:rPr>
        <w:t>Аудит – независимая проверка бухгалтерской (финансовой) отчетности организаций</w:t>
      </w:r>
      <w:r w:rsidR="00DB3F73" w:rsidRPr="00105452">
        <w:rPr>
          <w:rFonts w:ascii="Times New Roman" w:hAnsi="Times New Roman"/>
          <w:noProof/>
          <w:color w:val="000000"/>
          <w:sz w:val="28"/>
          <w:szCs w:val="20"/>
        </w:rPr>
        <w:t xml:space="preserve"> </w:t>
      </w:r>
      <w:r w:rsidR="00DB3F73" w:rsidRPr="00105452">
        <w:rPr>
          <w:rFonts w:ascii="Times New Roman" w:hAnsi="Times New Roman"/>
          <w:iCs/>
          <w:noProof/>
          <w:color w:val="000000"/>
          <w:sz w:val="28"/>
        </w:rPr>
        <w:t>и индивидуальных предпринимателей</w:t>
      </w:r>
      <w:r w:rsidR="00A2210F" w:rsidRPr="00105452">
        <w:rPr>
          <w:rFonts w:ascii="Times New Roman" w:hAnsi="Times New Roman"/>
          <w:iCs/>
          <w:noProof/>
          <w:color w:val="000000"/>
          <w:sz w:val="28"/>
        </w:rPr>
        <w:t xml:space="preserve"> и ведения бухгалтерского учета</w:t>
      </w:r>
      <w:r w:rsidR="003C12DE" w:rsidRPr="00105452">
        <w:rPr>
          <w:rFonts w:ascii="Times New Roman" w:hAnsi="Times New Roman"/>
          <w:iCs/>
          <w:noProof/>
          <w:color w:val="000000"/>
          <w:sz w:val="28"/>
        </w:rPr>
        <w:t>.</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Целью аудита является выражение мнения о достоверности финансовой отчетности аудируемых лиц. Под достоверностью понимается степень точности данных финансовой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iCs/>
          <w:noProof/>
          <w:color w:val="000000"/>
          <w:sz w:val="28"/>
        </w:rPr>
        <w:t xml:space="preserve">Сущность аудита </w:t>
      </w:r>
      <w:r w:rsidRPr="00105452">
        <w:rPr>
          <w:rFonts w:ascii="Times New Roman" w:hAnsi="Times New Roman"/>
          <w:noProof/>
          <w:color w:val="000000"/>
          <w:sz w:val="28"/>
        </w:rPr>
        <w:t>заключается не только в подтверждении или неподтверждении достоверности бухгалтерской (финансовой) отчетности, но и в оценке эффективности хозяйственной деятельности аудируемых лиц, их способности продолжать дальнейшую деятельность, по крайней мере, в течение следующего за отчетным года.</w:t>
      </w:r>
    </w:p>
    <w:p w:rsidR="002D5DC6" w:rsidRPr="00105452" w:rsidRDefault="002D5DC6"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В соответствии со ст. 1 Федерального закона «Об аудиторской деятельности»:</w:t>
      </w:r>
    </w:p>
    <w:p w:rsidR="00DB07D5" w:rsidRPr="00105452" w:rsidRDefault="00DB07D5" w:rsidP="00A62173">
      <w:pPr>
        <w:tabs>
          <w:tab w:val="left" w:pos="0"/>
        </w:tabs>
        <w:spacing w:after="0" w:line="360" w:lineRule="auto"/>
        <w:ind w:firstLine="709"/>
        <w:jc w:val="both"/>
        <w:rPr>
          <w:rFonts w:ascii="Times New Roman" w:hAnsi="Times New Roman"/>
          <w:iCs/>
          <w:noProof/>
          <w:color w:val="000000"/>
          <w:sz w:val="28"/>
        </w:rPr>
      </w:pPr>
      <w:r w:rsidRPr="00105452">
        <w:rPr>
          <w:rFonts w:ascii="Times New Roman" w:hAnsi="Times New Roman"/>
          <w:iCs/>
          <w:noProof/>
          <w:color w:val="000000"/>
          <w:sz w:val="28"/>
        </w:rPr>
        <w:t>Сопутствующие аудиту услуги</w:t>
      </w:r>
      <w:r w:rsidR="00A2210F" w:rsidRPr="00105452">
        <w:rPr>
          <w:rFonts w:ascii="Times New Roman" w:hAnsi="Times New Roman"/>
          <w:iCs/>
          <w:noProof/>
          <w:color w:val="000000"/>
          <w:sz w:val="28"/>
        </w:rPr>
        <w:t xml:space="preserve"> (аудиторская деятельность)</w:t>
      </w:r>
      <w:r w:rsidRPr="00105452">
        <w:rPr>
          <w:rFonts w:ascii="Times New Roman" w:hAnsi="Times New Roman"/>
          <w:iCs/>
          <w:noProof/>
          <w:color w:val="000000"/>
          <w:sz w:val="28"/>
        </w:rPr>
        <w:t xml:space="preserve"> </w:t>
      </w:r>
      <w:r w:rsidRPr="00105452">
        <w:rPr>
          <w:rFonts w:ascii="Times New Roman" w:hAnsi="Times New Roman"/>
          <w:noProof/>
          <w:color w:val="000000"/>
          <w:sz w:val="28"/>
        </w:rPr>
        <w:t xml:space="preserve">— </w:t>
      </w:r>
      <w:r w:rsidR="00A2210F" w:rsidRPr="00105452">
        <w:rPr>
          <w:rFonts w:ascii="Times New Roman" w:hAnsi="Times New Roman"/>
          <w:noProof/>
          <w:color w:val="000000"/>
          <w:sz w:val="28"/>
        </w:rPr>
        <w:t xml:space="preserve">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 </w:t>
      </w:r>
      <w:r w:rsidRPr="00105452">
        <w:rPr>
          <w:rFonts w:ascii="Times New Roman" w:hAnsi="Times New Roman"/>
          <w:noProof/>
          <w:color w:val="000000"/>
          <w:sz w:val="28"/>
        </w:rPr>
        <w:t xml:space="preserve">это </w:t>
      </w:r>
      <w:r w:rsidRPr="00105452">
        <w:rPr>
          <w:rFonts w:ascii="Times New Roman" w:hAnsi="Times New Roman"/>
          <w:iCs/>
          <w:noProof/>
          <w:color w:val="000000"/>
          <w:sz w:val="28"/>
        </w:rPr>
        <w:t>отли</w:t>
      </w:r>
      <w:r w:rsidR="002F144A" w:rsidRPr="00105452">
        <w:rPr>
          <w:rFonts w:ascii="Times New Roman" w:hAnsi="Times New Roman"/>
          <w:iCs/>
          <w:noProof/>
          <w:color w:val="000000"/>
          <w:sz w:val="28"/>
        </w:rPr>
        <w:t>чные от аудита услуги, свя</w:t>
      </w:r>
      <w:r w:rsidRPr="00105452">
        <w:rPr>
          <w:rFonts w:ascii="Times New Roman" w:hAnsi="Times New Roman"/>
          <w:iCs/>
          <w:noProof/>
          <w:color w:val="000000"/>
          <w:sz w:val="28"/>
        </w:rPr>
        <w:t>занные с выражением в установленной форме независимого мнения об информации организаций.</w:t>
      </w:r>
      <w:r w:rsidR="00A2210F" w:rsidRPr="00105452">
        <w:rPr>
          <w:rFonts w:ascii="Times New Roman" w:hAnsi="Times New Roman"/>
          <w:iCs/>
          <w:noProof/>
          <w:color w:val="000000"/>
          <w:sz w:val="28"/>
        </w:rPr>
        <w:t xml:space="preserve"> В данном определении можно выделить несколько основных составляющих. Во-первых, понятие «предпринимательская деятельность» означает, что все аудиторские фирмы создаются с целью получения прибыли, как и любые другие предпринимательские структуры. Во-вторых, понятие «независимость проверки» (его достаточно детальная</w:t>
      </w:r>
      <w:r w:rsidR="00A62173" w:rsidRPr="00105452">
        <w:rPr>
          <w:rFonts w:ascii="Times New Roman" w:hAnsi="Times New Roman"/>
          <w:iCs/>
          <w:noProof/>
          <w:color w:val="000000"/>
          <w:sz w:val="28"/>
        </w:rPr>
        <w:t xml:space="preserve"> </w:t>
      </w:r>
      <w:r w:rsidR="00A2210F" w:rsidRPr="00105452">
        <w:rPr>
          <w:rFonts w:ascii="Times New Roman" w:hAnsi="Times New Roman"/>
          <w:iCs/>
          <w:noProof/>
          <w:color w:val="000000"/>
          <w:sz w:val="28"/>
        </w:rPr>
        <w:t>расшифровка дана в Законе</w:t>
      </w:r>
      <w:r w:rsidR="00A62173" w:rsidRPr="00105452">
        <w:rPr>
          <w:rFonts w:ascii="Times New Roman" w:hAnsi="Times New Roman"/>
          <w:iCs/>
          <w:noProof/>
          <w:color w:val="000000"/>
          <w:sz w:val="28"/>
        </w:rPr>
        <w:t xml:space="preserve"> </w:t>
      </w:r>
      <w:r w:rsidR="00A2210F" w:rsidRPr="00105452">
        <w:rPr>
          <w:rFonts w:ascii="Times New Roman" w:hAnsi="Times New Roman"/>
          <w:iCs/>
          <w:noProof/>
          <w:color w:val="000000"/>
          <w:sz w:val="28"/>
        </w:rPr>
        <w:t>об</w:t>
      </w:r>
      <w:r w:rsidR="00A62173" w:rsidRPr="00105452">
        <w:rPr>
          <w:rFonts w:ascii="Times New Roman" w:hAnsi="Times New Roman"/>
          <w:iCs/>
          <w:noProof/>
          <w:color w:val="000000"/>
          <w:sz w:val="28"/>
        </w:rPr>
        <w:t xml:space="preserve"> </w:t>
      </w:r>
      <w:r w:rsidR="00A2210F" w:rsidRPr="00105452">
        <w:rPr>
          <w:rFonts w:ascii="Times New Roman" w:hAnsi="Times New Roman"/>
          <w:iCs/>
          <w:noProof/>
          <w:color w:val="000000"/>
          <w:sz w:val="28"/>
        </w:rPr>
        <w:t>аудите)</w:t>
      </w:r>
      <w:r w:rsidR="00A62173" w:rsidRPr="00105452">
        <w:rPr>
          <w:rFonts w:ascii="Times New Roman" w:hAnsi="Times New Roman"/>
          <w:iCs/>
          <w:noProof/>
          <w:color w:val="000000"/>
          <w:sz w:val="28"/>
        </w:rPr>
        <w:t xml:space="preserve"> </w:t>
      </w:r>
      <w:r w:rsidR="00A2210F" w:rsidRPr="00105452">
        <w:rPr>
          <w:rFonts w:ascii="Times New Roman" w:hAnsi="Times New Roman"/>
          <w:iCs/>
          <w:noProof/>
          <w:color w:val="000000"/>
          <w:sz w:val="28"/>
        </w:rPr>
        <w:t>является</w:t>
      </w:r>
      <w:r w:rsidR="00A62173" w:rsidRPr="00105452">
        <w:rPr>
          <w:rFonts w:ascii="Times New Roman" w:hAnsi="Times New Roman"/>
          <w:iCs/>
          <w:noProof/>
          <w:color w:val="000000"/>
          <w:sz w:val="28"/>
        </w:rPr>
        <w:t xml:space="preserve"> </w:t>
      </w:r>
      <w:r w:rsidR="00A2210F" w:rsidRPr="00105452">
        <w:rPr>
          <w:rFonts w:ascii="Times New Roman" w:hAnsi="Times New Roman"/>
          <w:iCs/>
          <w:noProof/>
          <w:color w:val="000000"/>
          <w:sz w:val="28"/>
        </w:rPr>
        <w:t>ключевым</w:t>
      </w:r>
      <w:r w:rsidR="00A62173" w:rsidRPr="00105452">
        <w:rPr>
          <w:rFonts w:ascii="Times New Roman" w:hAnsi="Times New Roman"/>
          <w:iCs/>
          <w:noProof/>
          <w:color w:val="000000"/>
          <w:sz w:val="28"/>
        </w:rPr>
        <w:t xml:space="preserve"> </w:t>
      </w:r>
      <w:r w:rsidR="00A2210F" w:rsidRPr="00105452">
        <w:rPr>
          <w:rFonts w:ascii="Times New Roman" w:hAnsi="Times New Roman"/>
          <w:iCs/>
          <w:noProof/>
          <w:color w:val="000000"/>
          <w:sz w:val="28"/>
        </w:rPr>
        <w:t>принципом</w:t>
      </w:r>
      <w:r w:rsidR="00A62173" w:rsidRPr="00105452">
        <w:rPr>
          <w:rFonts w:ascii="Times New Roman" w:hAnsi="Times New Roman"/>
          <w:iCs/>
          <w:noProof/>
          <w:color w:val="000000"/>
          <w:sz w:val="28"/>
        </w:rPr>
        <w:t xml:space="preserve"> </w:t>
      </w:r>
      <w:r w:rsidR="00A2210F" w:rsidRPr="00105452">
        <w:rPr>
          <w:rFonts w:ascii="Times New Roman" w:hAnsi="Times New Roman"/>
          <w:iCs/>
          <w:noProof/>
          <w:color w:val="000000"/>
          <w:sz w:val="28"/>
        </w:rPr>
        <w:t>проведения</w:t>
      </w:r>
      <w:r w:rsidR="00A62173" w:rsidRPr="00105452">
        <w:rPr>
          <w:rFonts w:ascii="Times New Roman" w:hAnsi="Times New Roman"/>
          <w:iCs/>
          <w:noProof/>
          <w:color w:val="000000"/>
          <w:sz w:val="28"/>
        </w:rPr>
        <w:t xml:space="preserve"> </w:t>
      </w:r>
      <w:r w:rsidR="00A2210F" w:rsidRPr="00105452">
        <w:rPr>
          <w:rFonts w:ascii="Times New Roman" w:hAnsi="Times New Roman"/>
          <w:iCs/>
          <w:noProof/>
          <w:color w:val="000000"/>
          <w:sz w:val="28"/>
        </w:rPr>
        <w:t>аудита.</w:t>
      </w:r>
      <w:r w:rsidR="00A62173" w:rsidRPr="00105452">
        <w:rPr>
          <w:rFonts w:ascii="Times New Roman" w:hAnsi="Times New Roman"/>
          <w:iCs/>
          <w:noProof/>
          <w:color w:val="000000"/>
          <w:sz w:val="28"/>
        </w:rPr>
        <w:t xml:space="preserve"> </w:t>
      </w:r>
      <w:r w:rsidR="00A2210F" w:rsidRPr="00105452">
        <w:rPr>
          <w:rFonts w:ascii="Times New Roman" w:hAnsi="Times New Roman"/>
          <w:iCs/>
          <w:noProof/>
          <w:color w:val="000000"/>
          <w:sz w:val="28"/>
        </w:rPr>
        <w:t>В-третьих, проверке может подлежать отчетность не только организаций, но и индивидуальных предпринимателей, критерии обязательности также приведены в Законе об аудите.</w:t>
      </w:r>
    </w:p>
    <w:p w:rsidR="002D5DC6" w:rsidRPr="00105452" w:rsidRDefault="002D5DC6"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Аудиторские организации и индивидуальные аудиторы могут оказывать и сопутствующие аудиту услуги.</w:t>
      </w:r>
    </w:p>
    <w:p w:rsidR="002D5DC6" w:rsidRPr="00105452" w:rsidRDefault="002D5DC6"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iCs/>
          <w:noProof/>
          <w:color w:val="000000"/>
          <w:sz w:val="28"/>
        </w:rPr>
        <w:t xml:space="preserve">Аудитор </w:t>
      </w:r>
      <w:r w:rsidRPr="00105452">
        <w:rPr>
          <w:rFonts w:ascii="Times New Roman" w:hAnsi="Times New Roman"/>
          <w:noProof/>
          <w:color w:val="000000"/>
          <w:sz w:val="28"/>
        </w:rPr>
        <w:t>(от лат. Auditor – слушатель, ученик, последователь) – лицо, проверяющее состояние финансово-хозяйственной деятельности предприятия за определенный период. Аудитор отличается от ревизора по своей сущности, по подходу к проверке документации, по взаимоотношениям с клиентом, по выводам, сделанным по результатам проверки, и т.д.</w:t>
      </w:r>
    </w:p>
    <w:p w:rsidR="002D5DC6" w:rsidRPr="00105452" w:rsidRDefault="002D5DC6"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Понятие «аудит» значительно шире таких понятий, как «ревизия» и «контроль». Аудит обеспечивает не только проверку достоверности финансовых показателей, но и, а это не менее важно, разработку предложений по оптимизации хозяйственной деятельности в целях рационализации расходов и увеличения прибыли. Аудит можно определить как своеобразную экспертизу бизнеса.</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 xml:space="preserve">В соответствии с ФЗ «Об аудиторской деятельности» к таким услугам относят: различные виды консультирования – бухгалтерское, управленческое, правовое и др.; ведение бухгалтерского учета для организаций; анализ финансово-хозяйственной деятельности организаций; автоматизацию бухгалтерского учета и ряд других. Например, анализ эффективности хозяйственной деятельности входит в понятие «аудиторская деятельность» как одна из услуг, сопутствующих аудиту. Услуги, сопутствующие аудиту, выполняются специалистом-аудитором. В современных условиях </w:t>
      </w:r>
      <w:r w:rsidRPr="00105452">
        <w:rPr>
          <w:rFonts w:ascii="Times New Roman" w:hAnsi="Times New Roman"/>
          <w:iCs/>
          <w:noProof/>
          <w:color w:val="000000"/>
          <w:sz w:val="28"/>
        </w:rPr>
        <w:t xml:space="preserve">аудитор – </w:t>
      </w:r>
      <w:r w:rsidRPr="00105452">
        <w:rPr>
          <w:rFonts w:ascii="Times New Roman" w:hAnsi="Times New Roman"/>
          <w:noProof/>
          <w:color w:val="000000"/>
          <w:sz w:val="28"/>
        </w:rPr>
        <w:t>это профессиональный бухгалтер, имеющий дополнительные профессиональные навыки, профессиональные ценности, владеющий профессиональной этикой, профессиональными возможностями и компетенцией, т.е. имеющий дополнительные знания.</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iCs/>
          <w:noProof/>
          <w:color w:val="000000"/>
          <w:sz w:val="28"/>
        </w:rPr>
        <w:t xml:space="preserve">Правила (стандарты) аудиторской деятельности </w:t>
      </w:r>
      <w:r w:rsidRPr="00105452">
        <w:rPr>
          <w:rFonts w:ascii="Times New Roman" w:hAnsi="Times New Roman"/>
          <w:noProof/>
          <w:color w:val="000000"/>
          <w:sz w:val="28"/>
        </w:rPr>
        <w:t>представляют собой единые требования к порядку осуществления аудиторской деятельности, оформлению и оценке качества аудита и сопутствующих ему услуг, к порядку подготовки аудиторов и оценке их квалификации.</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Ни один из видов финансового контроля кроме аудита не имеет в своем арсенале стандартов, что свидетельствует о несомненном преимуществе данного вида контроля перед другими.</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Аудиторские стандарты являются основной нормативно-правовой базой аудиторской деятельности. В настоящее время существует две группы таких стандартов: международные и национальные. На русский язык Международные стандарты аудита переведены дважды (в 2000 и 2001 г.).</w:t>
      </w:r>
    </w:p>
    <w:p w:rsidR="00DB07D5" w:rsidRPr="00105452" w:rsidRDefault="00DB07D5" w:rsidP="00A62173">
      <w:pPr>
        <w:tabs>
          <w:tab w:val="left" w:pos="0"/>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Национальные (российские) стандарты аудита прошли два этапа создания и применения в Российской Федерации. На первом этапе (1995 –2000 г.) Комиссией по аудиторской деятельности при Президенте РФ были одобрены 38 национальных стандартов и перечень терминов и определений. Второй этап начался после принятия Федерального закона «Об аудиторской деятельности». В настоящее время Правительством РФ утверждено 31 федеральное правило (стандарт) аудиторской деятельности, в стадии разработки находятся еще шесть стандартов и начата переработка некоторых федеральных стандартов, созданных в 2003 – 2005 гг.</w:t>
      </w:r>
    </w:p>
    <w:p w:rsidR="00D63961" w:rsidRPr="00105452" w:rsidRDefault="00DB07D5" w:rsidP="00A62173">
      <w:pPr>
        <w:tabs>
          <w:tab w:val="left" w:pos="0"/>
          <w:tab w:val="left" w:pos="709"/>
          <w:tab w:val="left" w:pos="9354"/>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Рассмотренные основы теории аудита не являются исчерпывающими, однако определяют основные направления его реформирования, позволяющие избежать противоречий и ошибок в ходе развития всей системы финансового контроля в РФ.</w:t>
      </w:r>
    </w:p>
    <w:p w:rsidR="00A62173" w:rsidRPr="00105452" w:rsidRDefault="00A62173" w:rsidP="00A62173">
      <w:pPr>
        <w:widowControl w:val="0"/>
        <w:tabs>
          <w:tab w:val="left" w:pos="0"/>
          <w:tab w:val="left" w:pos="9354"/>
        </w:tabs>
        <w:spacing w:after="0" w:line="360" w:lineRule="auto"/>
        <w:ind w:firstLine="709"/>
        <w:jc w:val="both"/>
        <w:rPr>
          <w:rFonts w:ascii="Times New Roman" w:hAnsi="Times New Roman"/>
          <w:noProof/>
          <w:color w:val="000000"/>
          <w:sz w:val="28"/>
        </w:rPr>
      </w:pPr>
    </w:p>
    <w:p w:rsidR="000851B6" w:rsidRPr="00105452" w:rsidRDefault="000851B6" w:rsidP="00A62173">
      <w:pPr>
        <w:widowControl w:val="0"/>
        <w:tabs>
          <w:tab w:val="left" w:pos="0"/>
          <w:tab w:val="left" w:pos="9354"/>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2</w:t>
      </w:r>
      <w:r w:rsidR="00A62173" w:rsidRPr="00105452">
        <w:rPr>
          <w:rFonts w:ascii="Times New Roman" w:hAnsi="Times New Roman"/>
          <w:noProof/>
          <w:color w:val="000000"/>
          <w:sz w:val="28"/>
        </w:rPr>
        <w:t>.</w:t>
      </w:r>
      <w:r w:rsidRPr="00105452">
        <w:rPr>
          <w:rFonts w:ascii="Times New Roman" w:hAnsi="Times New Roman"/>
          <w:noProof/>
          <w:color w:val="000000"/>
          <w:sz w:val="28"/>
        </w:rPr>
        <w:t xml:space="preserve"> Правовое регулирование аудиторской деятельности</w:t>
      </w:r>
    </w:p>
    <w:p w:rsidR="00A62173" w:rsidRPr="00105452" w:rsidRDefault="00A62173" w:rsidP="00A62173">
      <w:pPr>
        <w:widowControl w:val="0"/>
        <w:tabs>
          <w:tab w:val="left" w:pos="0"/>
          <w:tab w:val="left" w:pos="9356"/>
        </w:tabs>
        <w:spacing w:after="0" w:line="360" w:lineRule="auto"/>
        <w:ind w:firstLine="709"/>
        <w:jc w:val="both"/>
        <w:rPr>
          <w:rFonts w:ascii="Times New Roman" w:hAnsi="Times New Roman"/>
          <w:noProof/>
          <w:color w:val="000000"/>
          <w:sz w:val="28"/>
        </w:rPr>
      </w:pP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Поскольку результаты аудиторской проверки являются основой для принятия множества экономических решений, аудит достаточно жестко регулируется во всех странах.</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В настоящее время в России действует шестиуровневая система регулир</w:t>
      </w:r>
      <w:r w:rsidR="00390E79" w:rsidRPr="00105452">
        <w:rPr>
          <w:rFonts w:ascii="Times New Roman" w:hAnsi="Times New Roman"/>
          <w:noProof/>
          <w:color w:val="000000"/>
          <w:sz w:val="28"/>
        </w:rPr>
        <w:t>ования аудиторской деятельности:</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 xml:space="preserve">I. </w:t>
      </w:r>
      <w:r w:rsidR="00036999" w:rsidRPr="00105452">
        <w:rPr>
          <w:rFonts w:ascii="Times New Roman" w:hAnsi="Times New Roman"/>
          <w:noProof/>
          <w:color w:val="000000"/>
          <w:sz w:val="28"/>
        </w:rPr>
        <w:t>Закон об аудите;</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II. Законодательные</w:t>
      </w:r>
      <w:r w:rsidR="00036999" w:rsidRPr="00105452">
        <w:rPr>
          <w:rFonts w:ascii="Times New Roman" w:hAnsi="Times New Roman"/>
          <w:noProof/>
          <w:color w:val="000000"/>
          <w:sz w:val="28"/>
        </w:rPr>
        <w:t xml:space="preserve"> и подзаконные нормативные акты;</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III. Федеральные правила (стандарты) аудиторской деятельности в Российской Федерации (постановления Правительства РФ от 23.09.20</w:t>
      </w:r>
      <w:r w:rsidR="00036999" w:rsidRPr="00105452">
        <w:rPr>
          <w:rFonts w:ascii="Times New Roman" w:hAnsi="Times New Roman"/>
          <w:noProof/>
          <w:color w:val="000000"/>
          <w:sz w:val="28"/>
        </w:rPr>
        <w:t>02 № 696 и от 22.07.2003 № 405);</w:t>
      </w:r>
    </w:p>
    <w:p w:rsidR="00A62173" w:rsidRPr="00105452" w:rsidRDefault="007052FE" w:rsidP="00A62173">
      <w:pPr>
        <w:widowControl w:val="0"/>
        <w:tabs>
          <w:tab w:val="left" w:pos="0"/>
          <w:tab w:val="left" w:pos="709"/>
          <w:tab w:val="left" w:pos="1134"/>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IV.</w:t>
      </w:r>
      <w:r w:rsidR="00036999" w:rsidRPr="00105452">
        <w:rPr>
          <w:rFonts w:ascii="Times New Roman" w:hAnsi="Times New Roman"/>
          <w:noProof/>
          <w:color w:val="000000"/>
          <w:sz w:val="28"/>
        </w:rPr>
        <w:t xml:space="preserve"> </w:t>
      </w:r>
      <w:r w:rsidRPr="00105452">
        <w:rPr>
          <w:rFonts w:ascii="Times New Roman" w:hAnsi="Times New Roman"/>
          <w:noProof/>
          <w:color w:val="000000"/>
          <w:sz w:val="28"/>
        </w:rPr>
        <w:t>Правила (стандарты)</w:t>
      </w:r>
      <w:r w:rsidR="00036999" w:rsidRPr="00105452">
        <w:rPr>
          <w:rFonts w:ascii="Times New Roman" w:hAnsi="Times New Roman"/>
          <w:noProof/>
          <w:color w:val="000000"/>
          <w:sz w:val="28"/>
        </w:rPr>
        <w:t xml:space="preserve"> специальных видов деятельности;</w:t>
      </w:r>
    </w:p>
    <w:p w:rsidR="007052FE" w:rsidRPr="00105452" w:rsidRDefault="007052FE" w:rsidP="00A62173">
      <w:pPr>
        <w:widowControl w:val="0"/>
        <w:tabs>
          <w:tab w:val="left" w:pos="0"/>
          <w:tab w:val="left" w:pos="709"/>
          <w:tab w:val="left" w:pos="1134"/>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V. Стандарты общ</w:t>
      </w:r>
      <w:r w:rsidR="00036999" w:rsidRPr="00105452">
        <w:rPr>
          <w:rFonts w:ascii="Times New Roman" w:hAnsi="Times New Roman"/>
          <w:noProof/>
          <w:color w:val="000000"/>
          <w:sz w:val="28"/>
        </w:rPr>
        <w:t>ественных объединений аудиторов;</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VI. Внутрифирменные аудиторские стандарты.</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Правовые основы регулирования аудиторской деятельности в России определяет Закон об аудите, который заменил Временные правила аудиторской деятельности в Российской Федерации (временные правила – это не постоянный документ, он лишь предварял процедуру принятия Федерального закона).</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Отношения, возникающие при осуществлении аудиторской деятельности, могут регулироваться также указами Президента РФ, которые не должны противоречить Закону об аудите и иным федеральным законам. Нормы законодательства РФ об аудиторской деятельности, содержащиеся в любых других федеральных законах, также должны соответствовать указанному Закону. В случае противоречия Указа Президента РФ или постановления Правительства РФ Закону об аудите или иному федеральному закону применяется Закон об аудите или соответствующий федеральный закон.</w:t>
      </w:r>
      <w:r w:rsidRPr="00105452">
        <w:rPr>
          <w:rFonts w:ascii="Times New Roman" w:hAnsi="Times New Roman"/>
          <w:noProof/>
          <w:color w:val="000000"/>
          <w:sz w:val="28"/>
        </w:rPr>
        <w:tab/>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На основании и во исполнение Закона об аудите и иных федеральных законов, указов Президента РФ Правительство РФ вправе принимать постановления, содержащие нормы законодательства РФ об аудиторской деятельности.</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ФПСАД</w:t>
      </w:r>
      <w:r w:rsidR="00BC339B" w:rsidRPr="00105452">
        <w:rPr>
          <w:rFonts w:ascii="Times New Roman" w:hAnsi="Times New Roman"/>
          <w:noProof/>
          <w:color w:val="000000"/>
          <w:sz w:val="28"/>
        </w:rPr>
        <w:t xml:space="preserve"> (федеральные правила и стандарты аудиторской деятельности)</w:t>
      </w:r>
      <w:r w:rsidRPr="00105452">
        <w:rPr>
          <w:rFonts w:ascii="Times New Roman" w:hAnsi="Times New Roman"/>
          <w:noProof/>
          <w:color w:val="000000"/>
          <w:sz w:val="28"/>
        </w:rPr>
        <w:t xml:space="preserve"> являются обязательными для аудиторских организаций, индивидуальных аудиторов, а также для аудируемых лиц, за исключением положений, в которых указано, что они имеют рекомендательный характер. ФПСАД утверждаются Правительством РФ.</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Аудиторским организациям и индивидуальным аудиторам до утверждения полного комплекта ФПСАД предписано руководствоваться в своей деятельности ПСАД, одобренными Комиссией по аудиторской деятельности при Президенте РФ.</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Профессиональные аудиторские объединения вправе, если это предусмотрено их уставами, устанавливать для своих членов внутренние правила (стандарты) аудиторской деятельности, которые не могут противоречить ФПСАД и иметь требования ниже последних.</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Аудиторские организации и индивидуальные аудиторы вправе устанавливать собственные правила (стандарты) аудиторской деятельности, которые не могут противоречить ФПСАД. При этом требования правил (стандартов) аудиторской деятельности аудиторских организаций и индивидуальных аудиторов не могут противоречить ФПСАД и внутренним правилам (стандартам) аудиторской деятельности профессионального аудиторского объединения, членами которого они являются.</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 xml:space="preserve">Функции федерального органа государственного регулирования аудиторской деятельности осуществляет уполномоченный федеральный орган исполнительной власти, определяемый Правительством РФ. Положение о федеральном органе также утверждает Правительство РФ. Во исполнение Закона об аудите Правительством РФ принято постановление от 06.02.2002 № 80 «О вопросах государственного регулирования аудиторской деятельности в Российской Федерации», которым определено, что уполномоченным федеральным органом исполнительной власти, осуществляющим государственное регулирование аудиторской деятельности, является </w:t>
      </w:r>
      <w:r w:rsidRPr="00105452">
        <w:rPr>
          <w:rFonts w:ascii="Times New Roman" w:hAnsi="Times New Roman"/>
          <w:iCs/>
          <w:noProof/>
          <w:color w:val="000000"/>
          <w:sz w:val="28"/>
        </w:rPr>
        <w:t>Минфин России.</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На Минфин России возложено обеспечение разработки и представления в установленном порядке в Правительство РФ проектов ФПСАД, актов Правительства РФ, приведенных в соответствие с Законом об аудите, либо принятие решения о признании их утратившими силу.</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Основными функциями уполномоченного федерального органа являются:</w:t>
      </w:r>
    </w:p>
    <w:p w:rsidR="007052FE" w:rsidRPr="00105452" w:rsidRDefault="007052FE" w:rsidP="00A62173">
      <w:pPr>
        <w:widowControl w:val="0"/>
        <w:numPr>
          <w:ilvl w:val="0"/>
          <w:numId w:val="5"/>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издание в пределах своей компетенции нормативных правовых актов, регулирующих аудиторскую деятельность;</w:t>
      </w:r>
    </w:p>
    <w:p w:rsidR="007052FE" w:rsidRPr="00105452" w:rsidRDefault="007052FE" w:rsidP="00A62173">
      <w:pPr>
        <w:widowControl w:val="0"/>
        <w:numPr>
          <w:ilvl w:val="0"/>
          <w:numId w:val="5"/>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организация разработки и пре</w:t>
      </w:r>
      <w:r w:rsidR="003759AA" w:rsidRPr="00105452">
        <w:rPr>
          <w:rFonts w:ascii="Times New Roman" w:hAnsi="Times New Roman"/>
          <w:noProof/>
          <w:color w:val="000000"/>
          <w:sz w:val="28"/>
        </w:rPr>
        <w:t>дставление на утверждение Прави</w:t>
      </w:r>
      <w:r w:rsidRPr="00105452">
        <w:rPr>
          <w:rFonts w:ascii="Times New Roman" w:hAnsi="Times New Roman"/>
          <w:noProof/>
          <w:color w:val="000000"/>
          <w:sz w:val="28"/>
        </w:rPr>
        <w:t>тельству РФ федеральных правил (</w:t>
      </w:r>
      <w:r w:rsidR="003759AA" w:rsidRPr="00105452">
        <w:rPr>
          <w:rFonts w:ascii="Times New Roman" w:hAnsi="Times New Roman"/>
          <w:noProof/>
          <w:color w:val="000000"/>
          <w:sz w:val="28"/>
        </w:rPr>
        <w:t>стандартов) аудиторской деятель</w:t>
      </w:r>
      <w:r w:rsidRPr="00105452">
        <w:rPr>
          <w:rFonts w:ascii="Times New Roman" w:hAnsi="Times New Roman"/>
          <w:noProof/>
          <w:color w:val="000000"/>
          <w:sz w:val="28"/>
        </w:rPr>
        <w:t>ности;</w:t>
      </w:r>
    </w:p>
    <w:p w:rsidR="007052FE" w:rsidRPr="00105452" w:rsidRDefault="007052FE" w:rsidP="00A62173">
      <w:pPr>
        <w:widowControl w:val="0"/>
        <w:numPr>
          <w:ilvl w:val="0"/>
          <w:numId w:val="5"/>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 xml:space="preserve">организация в установленном </w:t>
      </w:r>
      <w:r w:rsidR="003759AA" w:rsidRPr="00105452">
        <w:rPr>
          <w:rFonts w:ascii="Times New Roman" w:hAnsi="Times New Roman"/>
          <w:noProof/>
          <w:color w:val="000000"/>
          <w:sz w:val="28"/>
        </w:rPr>
        <w:t>законодательством РФ порядке си</w:t>
      </w:r>
      <w:r w:rsidRPr="00105452">
        <w:rPr>
          <w:rFonts w:ascii="Times New Roman" w:hAnsi="Times New Roman"/>
          <w:noProof/>
          <w:color w:val="000000"/>
          <w:sz w:val="28"/>
        </w:rPr>
        <w:t>стемы аттестации, обучения и повышения квалификации аудиторов в Российской Федерации, лицензирование аудиторской деятельности;</w:t>
      </w:r>
    </w:p>
    <w:p w:rsidR="007052FE" w:rsidRPr="00105452" w:rsidRDefault="007052FE" w:rsidP="00A62173">
      <w:pPr>
        <w:widowControl w:val="0"/>
        <w:numPr>
          <w:ilvl w:val="0"/>
          <w:numId w:val="5"/>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организация системы надзора за соблюдением аудиторскими организациями и индивидуальными аудиторами лицензионных требований и условий;</w:t>
      </w:r>
    </w:p>
    <w:p w:rsidR="007052FE" w:rsidRPr="00105452" w:rsidRDefault="007052FE" w:rsidP="00A62173">
      <w:pPr>
        <w:widowControl w:val="0"/>
        <w:numPr>
          <w:ilvl w:val="0"/>
          <w:numId w:val="5"/>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контроль за соблюдением ау</w:t>
      </w:r>
      <w:r w:rsidR="003759AA" w:rsidRPr="00105452">
        <w:rPr>
          <w:rFonts w:ascii="Times New Roman" w:hAnsi="Times New Roman"/>
          <w:noProof/>
          <w:color w:val="000000"/>
          <w:sz w:val="28"/>
        </w:rPr>
        <w:t>диторскими организациями и инди</w:t>
      </w:r>
      <w:r w:rsidRPr="00105452">
        <w:rPr>
          <w:rFonts w:ascii="Times New Roman" w:hAnsi="Times New Roman"/>
          <w:noProof/>
          <w:color w:val="000000"/>
          <w:sz w:val="28"/>
        </w:rPr>
        <w:t>видуальными аудиторами федераль</w:t>
      </w:r>
      <w:r w:rsidR="003759AA" w:rsidRPr="00105452">
        <w:rPr>
          <w:rFonts w:ascii="Times New Roman" w:hAnsi="Times New Roman"/>
          <w:noProof/>
          <w:color w:val="000000"/>
          <w:sz w:val="28"/>
        </w:rPr>
        <w:t>ных правил (стандартов) аудитор</w:t>
      </w:r>
      <w:r w:rsidRPr="00105452">
        <w:rPr>
          <w:rFonts w:ascii="Times New Roman" w:hAnsi="Times New Roman"/>
          <w:noProof/>
          <w:color w:val="000000"/>
          <w:sz w:val="28"/>
        </w:rPr>
        <w:t>ской деятельности:</w:t>
      </w:r>
    </w:p>
    <w:p w:rsidR="007052FE" w:rsidRPr="00105452" w:rsidRDefault="007052FE" w:rsidP="00A62173">
      <w:pPr>
        <w:widowControl w:val="0"/>
        <w:numPr>
          <w:ilvl w:val="0"/>
          <w:numId w:val="5"/>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определение объема и разработ</w:t>
      </w:r>
      <w:r w:rsidR="003759AA" w:rsidRPr="00105452">
        <w:rPr>
          <w:rFonts w:ascii="Times New Roman" w:hAnsi="Times New Roman"/>
          <w:noProof/>
          <w:color w:val="000000"/>
          <w:sz w:val="28"/>
        </w:rPr>
        <w:t>ка порядка представления уполно</w:t>
      </w:r>
      <w:r w:rsidRPr="00105452">
        <w:rPr>
          <w:rFonts w:ascii="Times New Roman" w:hAnsi="Times New Roman"/>
          <w:noProof/>
          <w:color w:val="000000"/>
          <w:sz w:val="28"/>
        </w:rPr>
        <w:t>моченному федеральному органу отчетности аудиторских организаций и индивидуальных аудиторов;</w:t>
      </w:r>
    </w:p>
    <w:p w:rsidR="007052FE" w:rsidRPr="00105452" w:rsidRDefault="007052FE" w:rsidP="00A62173">
      <w:pPr>
        <w:pStyle w:val="a3"/>
        <w:widowControl w:val="0"/>
        <w:numPr>
          <w:ilvl w:val="0"/>
          <w:numId w:val="5"/>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ведение государственных реестров аттестованных аудиторов аудиторских организаций, индивидуальных аудиторов, профессиональных аудиторских объединений и учебно-методических центров в соответствии с Положением о ведении реестров, утверждаемым уполномоченным федеральным органом, а также предоставление информации, содержащейся в реестрах, всем заинтересованным лицам;</w:t>
      </w:r>
    </w:p>
    <w:p w:rsidR="007052FE" w:rsidRPr="00105452" w:rsidRDefault="007052FE" w:rsidP="00A62173">
      <w:pPr>
        <w:pStyle w:val="a3"/>
        <w:widowControl w:val="0"/>
        <w:numPr>
          <w:ilvl w:val="0"/>
          <w:numId w:val="5"/>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аккредитация профессиональных аудиторских объединений.</w:t>
      </w:r>
    </w:p>
    <w:p w:rsidR="00992E78" w:rsidRPr="00105452" w:rsidRDefault="00992E78" w:rsidP="00A62173">
      <w:pPr>
        <w:pStyle w:val="a3"/>
        <w:widowControl w:val="0"/>
        <w:tabs>
          <w:tab w:val="left" w:pos="0"/>
          <w:tab w:val="left" w:pos="9354"/>
        </w:tabs>
        <w:spacing w:after="0" w:line="360" w:lineRule="auto"/>
        <w:ind w:left="0" w:firstLine="709"/>
        <w:contextualSpacing w:val="0"/>
        <w:jc w:val="both"/>
        <w:rPr>
          <w:rFonts w:ascii="Times New Roman" w:hAnsi="Times New Roman"/>
          <w:noProof/>
          <w:color w:val="000000"/>
          <w:sz w:val="28"/>
        </w:rPr>
      </w:pPr>
      <w:r w:rsidRPr="00105452">
        <w:rPr>
          <w:rFonts w:ascii="Times New Roman" w:hAnsi="Times New Roman"/>
          <w:noProof/>
          <w:color w:val="000000"/>
          <w:sz w:val="28"/>
        </w:rPr>
        <w:t>Общегосударственный финансовый контроль в России осуществляют: Счетная палата РФ, Федеральная налоговая служба, Федеральная служба финансово-бюджетного надзора, Федеральная служба по финансовому мониторингу, Федеральное казначейство, Федеральная таможенная служба, Банк России, контрольные органы законодательных (исполнительных) органов субъектов РФ (счетные палаты или аналогичные органы субъектов РФ).</w:t>
      </w:r>
    </w:p>
    <w:p w:rsidR="00992E78" w:rsidRPr="00105452" w:rsidRDefault="00992E78" w:rsidP="00A62173">
      <w:pPr>
        <w:pStyle w:val="a3"/>
        <w:tabs>
          <w:tab w:val="left" w:pos="0"/>
        </w:tabs>
        <w:spacing w:after="0" w:line="360" w:lineRule="auto"/>
        <w:ind w:left="0" w:firstLine="709"/>
        <w:contextualSpacing w:val="0"/>
        <w:jc w:val="both"/>
        <w:rPr>
          <w:rFonts w:ascii="Times New Roman" w:hAnsi="Times New Roman"/>
          <w:noProof/>
          <w:color w:val="000000"/>
          <w:sz w:val="28"/>
        </w:rPr>
      </w:pPr>
      <w:r w:rsidRPr="00105452">
        <w:rPr>
          <w:rFonts w:ascii="Times New Roman" w:hAnsi="Times New Roman"/>
          <w:noProof/>
          <w:color w:val="000000"/>
          <w:sz w:val="28"/>
        </w:rPr>
        <w:t xml:space="preserve">Система общегосударственного финансового контроля выполняет следующие задачи и функции. К </w:t>
      </w:r>
      <w:r w:rsidRPr="00105452">
        <w:rPr>
          <w:rFonts w:ascii="Times New Roman" w:hAnsi="Times New Roman"/>
          <w:iCs/>
          <w:noProof/>
          <w:color w:val="000000"/>
          <w:sz w:val="28"/>
        </w:rPr>
        <w:t xml:space="preserve">основным задачам </w:t>
      </w:r>
      <w:r w:rsidRPr="00105452">
        <w:rPr>
          <w:rFonts w:ascii="Times New Roman" w:hAnsi="Times New Roman"/>
          <w:noProof/>
          <w:color w:val="000000"/>
          <w:sz w:val="28"/>
        </w:rPr>
        <w:t xml:space="preserve">финансового контроля относятся: </w:t>
      </w:r>
    </w:p>
    <w:p w:rsidR="00992E78" w:rsidRPr="00105452" w:rsidRDefault="00992E78" w:rsidP="00A62173">
      <w:pPr>
        <w:pStyle w:val="a3"/>
        <w:numPr>
          <w:ilvl w:val="0"/>
          <w:numId w:val="10"/>
        </w:numPr>
        <w:tabs>
          <w:tab w:val="left" w:pos="0"/>
        </w:tabs>
        <w:spacing w:after="0" w:line="360" w:lineRule="auto"/>
        <w:ind w:left="0" w:firstLine="709"/>
        <w:contextualSpacing w:val="0"/>
        <w:jc w:val="both"/>
        <w:rPr>
          <w:rFonts w:ascii="Times New Roman" w:hAnsi="Times New Roman"/>
          <w:noProof/>
          <w:color w:val="000000"/>
          <w:sz w:val="28"/>
        </w:rPr>
      </w:pPr>
      <w:r w:rsidRPr="00105452">
        <w:rPr>
          <w:rFonts w:ascii="Times New Roman" w:hAnsi="Times New Roman"/>
          <w:noProof/>
          <w:color w:val="000000"/>
          <w:sz w:val="28"/>
        </w:rPr>
        <w:t xml:space="preserve">контроль за образованием и использованием государственных средств РФ и ее субъектов; </w:t>
      </w:r>
    </w:p>
    <w:p w:rsidR="00992E78" w:rsidRPr="00105452" w:rsidRDefault="00992E78" w:rsidP="00A62173">
      <w:pPr>
        <w:pStyle w:val="a3"/>
        <w:numPr>
          <w:ilvl w:val="0"/>
          <w:numId w:val="10"/>
        </w:numPr>
        <w:tabs>
          <w:tab w:val="left" w:pos="0"/>
        </w:tabs>
        <w:spacing w:after="0" w:line="360" w:lineRule="auto"/>
        <w:ind w:left="0" w:firstLine="709"/>
        <w:contextualSpacing w:val="0"/>
        <w:jc w:val="both"/>
        <w:rPr>
          <w:rFonts w:ascii="Times New Roman" w:hAnsi="Times New Roman"/>
          <w:noProof/>
          <w:color w:val="000000"/>
          <w:sz w:val="28"/>
        </w:rPr>
      </w:pPr>
      <w:r w:rsidRPr="00105452">
        <w:rPr>
          <w:rFonts w:ascii="Times New Roman" w:hAnsi="Times New Roman"/>
          <w:noProof/>
          <w:color w:val="000000"/>
          <w:sz w:val="28"/>
        </w:rPr>
        <w:t xml:space="preserve">контроль за деятельностью органов исполнительной власти, на которые возложено практическое проведение финансовой, бюджетной, кредитной, денежной, налоговой и валютной политики; </w:t>
      </w:r>
    </w:p>
    <w:p w:rsidR="00992E78" w:rsidRPr="00105452" w:rsidRDefault="00992E78" w:rsidP="00A62173">
      <w:pPr>
        <w:pStyle w:val="a3"/>
        <w:numPr>
          <w:ilvl w:val="0"/>
          <w:numId w:val="10"/>
        </w:numPr>
        <w:tabs>
          <w:tab w:val="left" w:pos="0"/>
        </w:tabs>
        <w:spacing w:after="0" w:line="360" w:lineRule="auto"/>
        <w:ind w:left="0" w:firstLine="709"/>
        <w:contextualSpacing w:val="0"/>
        <w:jc w:val="both"/>
        <w:rPr>
          <w:rFonts w:ascii="Times New Roman" w:hAnsi="Times New Roman"/>
          <w:noProof/>
          <w:color w:val="000000"/>
          <w:sz w:val="28"/>
        </w:rPr>
      </w:pPr>
      <w:r w:rsidRPr="00105452">
        <w:rPr>
          <w:rFonts w:ascii="Times New Roman" w:hAnsi="Times New Roman"/>
          <w:noProof/>
          <w:color w:val="000000"/>
          <w:sz w:val="28"/>
        </w:rPr>
        <w:t>контроль законности привлечения и использования средств юридических и физических лиц кредитными учреждениями.</w:t>
      </w:r>
    </w:p>
    <w:p w:rsidR="00992E78" w:rsidRPr="00105452" w:rsidRDefault="00992E78" w:rsidP="00A62173">
      <w:pPr>
        <w:pStyle w:val="a3"/>
        <w:tabs>
          <w:tab w:val="left" w:pos="0"/>
        </w:tabs>
        <w:spacing w:after="0" w:line="360" w:lineRule="auto"/>
        <w:ind w:left="0" w:firstLine="709"/>
        <w:contextualSpacing w:val="0"/>
        <w:jc w:val="both"/>
        <w:rPr>
          <w:rFonts w:ascii="Times New Roman" w:hAnsi="Times New Roman"/>
          <w:noProof/>
          <w:color w:val="000000"/>
          <w:sz w:val="28"/>
        </w:rPr>
      </w:pPr>
      <w:r w:rsidRPr="00105452">
        <w:rPr>
          <w:rFonts w:ascii="Times New Roman" w:hAnsi="Times New Roman"/>
          <w:iCs/>
          <w:noProof/>
          <w:color w:val="000000"/>
          <w:sz w:val="28"/>
        </w:rPr>
        <w:t xml:space="preserve">Основные функции </w:t>
      </w:r>
      <w:r w:rsidRPr="00105452">
        <w:rPr>
          <w:rFonts w:ascii="Times New Roman" w:hAnsi="Times New Roman"/>
          <w:noProof/>
          <w:color w:val="000000"/>
          <w:sz w:val="28"/>
        </w:rPr>
        <w:t xml:space="preserve">включают: </w:t>
      </w:r>
    </w:p>
    <w:p w:rsidR="00992E78" w:rsidRPr="00105452" w:rsidRDefault="00992E78" w:rsidP="00A62173">
      <w:pPr>
        <w:pStyle w:val="a3"/>
        <w:numPr>
          <w:ilvl w:val="0"/>
          <w:numId w:val="11"/>
        </w:numPr>
        <w:tabs>
          <w:tab w:val="left" w:pos="0"/>
        </w:tabs>
        <w:spacing w:after="0" w:line="360" w:lineRule="auto"/>
        <w:ind w:left="0" w:firstLine="709"/>
        <w:contextualSpacing w:val="0"/>
        <w:jc w:val="both"/>
        <w:rPr>
          <w:rFonts w:ascii="Times New Roman" w:hAnsi="Times New Roman"/>
          <w:noProof/>
          <w:color w:val="000000"/>
          <w:sz w:val="28"/>
        </w:rPr>
      </w:pPr>
      <w:r w:rsidRPr="00105452">
        <w:rPr>
          <w:rFonts w:ascii="Times New Roman" w:hAnsi="Times New Roman"/>
          <w:noProof/>
          <w:color w:val="000000"/>
          <w:sz w:val="28"/>
        </w:rPr>
        <w:t xml:space="preserve">проверку правильности образования государственных средств, их сохранности и целевого использования; </w:t>
      </w:r>
    </w:p>
    <w:p w:rsidR="00992E78" w:rsidRPr="00105452" w:rsidRDefault="00992E78" w:rsidP="00A62173">
      <w:pPr>
        <w:pStyle w:val="a3"/>
        <w:numPr>
          <w:ilvl w:val="0"/>
          <w:numId w:val="11"/>
        </w:numPr>
        <w:tabs>
          <w:tab w:val="left" w:pos="0"/>
        </w:tabs>
        <w:spacing w:after="0" w:line="360" w:lineRule="auto"/>
        <w:ind w:left="0" w:firstLine="709"/>
        <w:contextualSpacing w:val="0"/>
        <w:jc w:val="both"/>
        <w:rPr>
          <w:rFonts w:ascii="Times New Roman" w:hAnsi="Times New Roman"/>
          <w:noProof/>
          <w:color w:val="000000"/>
          <w:sz w:val="28"/>
        </w:rPr>
      </w:pPr>
      <w:r w:rsidRPr="00105452">
        <w:rPr>
          <w:rFonts w:ascii="Times New Roman" w:hAnsi="Times New Roman"/>
          <w:noProof/>
          <w:color w:val="000000"/>
          <w:sz w:val="28"/>
        </w:rPr>
        <w:t xml:space="preserve">контроль правильности и эффективности использования кредитных ресурсов; </w:t>
      </w:r>
    </w:p>
    <w:p w:rsidR="00992E78" w:rsidRPr="00105452" w:rsidRDefault="00992E78" w:rsidP="00A62173">
      <w:pPr>
        <w:pStyle w:val="a3"/>
        <w:numPr>
          <w:ilvl w:val="0"/>
          <w:numId w:val="11"/>
        </w:numPr>
        <w:tabs>
          <w:tab w:val="left" w:pos="0"/>
        </w:tabs>
        <w:spacing w:after="0" w:line="360" w:lineRule="auto"/>
        <w:ind w:left="0" w:firstLine="709"/>
        <w:contextualSpacing w:val="0"/>
        <w:jc w:val="both"/>
        <w:rPr>
          <w:rFonts w:ascii="Times New Roman" w:hAnsi="Times New Roman"/>
          <w:noProof/>
          <w:color w:val="000000"/>
          <w:sz w:val="28"/>
        </w:rPr>
      </w:pPr>
      <w:r w:rsidRPr="00105452">
        <w:rPr>
          <w:rFonts w:ascii="Times New Roman" w:hAnsi="Times New Roman"/>
          <w:noProof/>
          <w:color w:val="000000"/>
          <w:sz w:val="28"/>
        </w:rPr>
        <w:t xml:space="preserve">обеспечение обоснованности и правомерности действий кредитных учреждений в части использования средств организаций и физических лиц; </w:t>
      </w:r>
    </w:p>
    <w:p w:rsidR="00992E78" w:rsidRPr="00105452" w:rsidRDefault="00992E78" w:rsidP="00A62173">
      <w:pPr>
        <w:pStyle w:val="a3"/>
        <w:numPr>
          <w:ilvl w:val="0"/>
          <w:numId w:val="11"/>
        </w:numPr>
        <w:tabs>
          <w:tab w:val="left" w:pos="0"/>
        </w:tabs>
        <w:spacing w:after="0" w:line="360" w:lineRule="auto"/>
        <w:ind w:left="0" w:firstLine="709"/>
        <w:contextualSpacing w:val="0"/>
        <w:jc w:val="both"/>
        <w:rPr>
          <w:rFonts w:ascii="Times New Roman" w:hAnsi="Times New Roman"/>
          <w:noProof/>
          <w:color w:val="000000"/>
          <w:sz w:val="28"/>
        </w:rPr>
      </w:pPr>
      <w:r w:rsidRPr="00105452">
        <w:rPr>
          <w:rFonts w:ascii="Times New Roman" w:hAnsi="Times New Roman"/>
          <w:noProof/>
          <w:color w:val="000000"/>
          <w:sz w:val="28"/>
        </w:rPr>
        <w:t>контроль государственного внутреннего и внешнего долга.</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В целях учета мнения професс</w:t>
      </w:r>
      <w:r w:rsidR="00B67242" w:rsidRPr="00105452">
        <w:rPr>
          <w:rFonts w:ascii="Times New Roman" w:hAnsi="Times New Roman"/>
          <w:noProof/>
          <w:color w:val="000000"/>
          <w:sz w:val="28"/>
        </w:rPr>
        <w:t>иональных участников рынка ауди</w:t>
      </w:r>
      <w:r w:rsidRPr="00105452">
        <w:rPr>
          <w:rFonts w:ascii="Times New Roman" w:hAnsi="Times New Roman"/>
          <w:noProof/>
          <w:color w:val="000000"/>
          <w:sz w:val="28"/>
        </w:rPr>
        <w:t xml:space="preserve">торской деятельности создается </w:t>
      </w:r>
      <w:r w:rsidRPr="00105452">
        <w:rPr>
          <w:rFonts w:ascii="Times New Roman" w:hAnsi="Times New Roman"/>
          <w:iCs/>
          <w:noProof/>
          <w:color w:val="000000"/>
          <w:sz w:val="28"/>
        </w:rPr>
        <w:t xml:space="preserve">Совет по аудиторской деятельности </w:t>
      </w:r>
      <w:r w:rsidRPr="00105452">
        <w:rPr>
          <w:rFonts w:ascii="Times New Roman" w:hAnsi="Times New Roman"/>
          <w:noProof/>
          <w:color w:val="000000"/>
          <w:sz w:val="28"/>
        </w:rPr>
        <w:t>при уполномоченном федеральном органе. Положение о Совете утверждается руководителем уполномоченного федерального органа.</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Совет по аудиторской деятельности:</w:t>
      </w:r>
    </w:p>
    <w:p w:rsidR="007052FE" w:rsidRPr="00105452" w:rsidRDefault="007052FE" w:rsidP="00A62173">
      <w:pPr>
        <w:widowControl w:val="0"/>
        <w:numPr>
          <w:ilvl w:val="0"/>
          <w:numId w:val="6"/>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принимает участие в подгото</w:t>
      </w:r>
      <w:r w:rsidR="00B67242" w:rsidRPr="00105452">
        <w:rPr>
          <w:rFonts w:ascii="Times New Roman" w:hAnsi="Times New Roman"/>
          <w:noProof/>
          <w:color w:val="000000"/>
          <w:sz w:val="28"/>
        </w:rPr>
        <w:t>вке и предварительном рассмотре</w:t>
      </w:r>
      <w:r w:rsidRPr="00105452">
        <w:rPr>
          <w:rFonts w:ascii="Times New Roman" w:hAnsi="Times New Roman"/>
          <w:noProof/>
          <w:color w:val="000000"/>
          <w:sz w:val="28"/>
        </w:rPr>
        <w:t>нии основных документов аудиторской деятельности и проектов решений уполномоченного федерального органа;</w:t>
      </w:r>
    </w:p>
    <w:p w:rsidR="007052FE" w:rsidRPr="00105452" w:rsidRDefault="007052FE" w:rsidP="00A62173">
      <w:pPr>
        <w:widowControl w:val="0"/>
        <w:numPr>
          <w:ilvl w:val="0"/>
          <w:numId w:val="6"/>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разрабатывает федеральные правила (стандарты) аудиторской деятельности, периодически их пересматривает и выносит на рассмотрение уполномоченным федеральным органом;</w:t>
      </w:r>
    </w:p>
    <w:p w:rsidR="00B67242" w:rsidRPr="00105452" w:rsidRDefault="007052FE" w:rsidP="00A62173">
      <w:pPr>
        <w:widowControl w:val="0"/>
        <w:numPr>
          <w:ilvl w:val="0"/>
          <w:numId w:val="6"/>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 xml:space="preserve">рассматривает обращения и </w:t>
      </w:r>
      <w:r w:rsidR="00B67242" w:rsidRPr="00105452">
        <w:rPr>
          <w:rFonts w:ascii="Times New Roman" w:hAnsi="Times New Roman"/>
          <w:noProof/>
          <w:color w:val="000000"/>
          <w:sz w:val="28"/>
        </w:rPr>
        <w:t>ходатайства аккредитованных про</w:t>
      </w:r>
      <w:r w:rsidRPr="00105452">
        <w:rPr>
          <w:rFonts w:ascii="Times New Roman" w:hAnsi="Times New Roman"/>
          <w:noProof/>
          <w:color w:val="000000"/>
          <w:sz w:val="28"/>
        </w:rPr>
        <w:t>фессиональных аудиторских объединений и вносит соответствующие рекомендации на рассмотрение уполномоченного федерального органа;</w:t>
      </w:r>
    </w:p>
    <w:p w:rsidR="007052FE" w:rsidRPr="00105452" w:rsidRDefault="007052FE" w:rsidP="00A62173">
      <w:pPr>
        <w:widowControl w:val="0"/>
        <w:numPr>
          <w:ilvl w:val="0"/>
          <w:numId w:val="6"/>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 xml:space="preserve">осуществляет иные функции в </w:t>
      </w:r>
      <w:r w:rsidR="00B67242" w:rsidRPr="00105452">
        <w:rPr>
          <w:rFonts w:ascii="Times New Roman" w:hAnsi="Times New Roman"/>
          <w:noProof/>
          <w:color w:val="000000"/>
          <w:sz w:val="28"/>
        </w:rPr>
        <w:t>соответствии с положением о дан</w:t>
      </w:r>
      <w:r w:rsidRPr="00105452">
        <w:rPr>
          <w:rFonts w:ascii="Times New Roman" w:hAnsi="Times New Roman"/>
          <w:noProof/>
          <w:color w:val="000000"/>
          <w:sz w:val="28"/>
        </w:rPr>
        <w:t>ном Совете.</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Члены Совета по аудиторской д</w:t>
      </w:r>
      <w:r w:rsidR="00B67242" w:rsidRPr="00105452">
        <w:rPr>
          <w:rFonts w:ascii="Times New Roman" w:hAnsi="Times New Roman"/>
          <w:noProof/>
          <w:color w:val="000000"/>
          <w:sz w:val="28"/>
        </w:rPr>
        <w:t>еятельности утверждаются руково</w:t>
      </w:r>
      <w:r w:rsidRPr="00105452">
        <w:rPr>
          <w:rFonts w:ascii="Times New Roman" w:hAnsi="Times New Roman"/>
          <w:noProof/>
          <w:color w:val="000000"/>
          <w:sz w:val="28"/>
        </w:rPr>
        <w:t>дителем уполномоченного федерального органа по представлению аккредитованных профессиональны</w:t>
      </w:r>
      <w:r w:rsidR="00B67242" w:rsidRPr="00105452">
        <w:rPr>
          <w:rFonts w:ascii="Times New Roman" w:hAnsi="Times New Roman"/>
          <w:noProof/>
          <w:color w:val="000000"/>
          <w:sz w:val="28"/>
        </w:rPr>
        <w:t>х аудиторских объединений, феде</w:t>
      </w:r>
      <w:r w:rsidRPr="00105452">
        <w:rPr>
          <w:rFonts w:ascii="Times New Roman" w:hAnsi="Times New Roman"/>
          <w:noProof/>
          <w:color w:val="000000"/>
          <w:sz w:val="28"/>
        </w:rPr>
        <w:t>ральных органов исполнительной вл</w:t>
      </w:r>
      <w:r w:rsidR="00B67242" w:rsidRPr="00105452">
        <w:rPr>
          <w:rFonts w:ascii="Times New Roman" w:hAnsi="Times New Roman"/>
          <w:noProof/>
          <w:color w:val="000000"/>
          <w:sz w:val="28"/>
        </w:rPr>
        <w:t>асти, научных организаций и выс</w:t>
      </w:r>
      <w:r w:rsidRPr="00105452">
        <w:rPr>
          <w:rFonts w:ascii="Times New Roman" w:hAnsi="Times New Roman"/>
          <w:noProof/>
          <w:color w:val="000000"/>
          <w:sz w:val="28"/>
        </w:rPr>
        <w:t>ших учебных заведений. В состав Совета включаются представители федеральных органов исполнитель</w:t>
      </w:r>
      <w:r w:rsidR="00B67242" w:rsidRPr="00105452">
        <w:rPr>
          <w:rFonts w:ascii="Times New Roman" w:hAnsi="Times New Roman"/>
          <w:noProof/>
          <w:color w:val="000000"/>
          <w:sz w:val="28"/>
        </w:rPr>
        <w:t>ной власти, осуществляющих регу</w:t>
      </w:r>
      <w:r w:rsidRPr="00105452">
        <w:rPr>
          <w:rFonts w:ascii="Times New Roman" w:hAnsi="Times New Roman"/>
          <w:noProof/>
          <w:color w:val="000000"/>
          <w:sz w:val="28"/>
        </w:rPr>
        <w:t>лирование профессиональной деятельности организаций, подлежащих обязательному аудиту.</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Представительство аккредитованных профессиональных аудиторских объединений в Совете по аудиторской деятельности должно быть не менее 51% общего состава Совета. Кроме того, в него должны входить представители государственных органов, ЦБР и пользователей аудиторских услуг.</w:t>
      </w:r>
    </w:p>
    <w:p w:rsidR="00A62173" w:rsidRPr="00105452" w:rsidRDefault="00A62173" w:rsidP="00A62173">
      <w:pPr>
        <w:widowControl w:val="0"/>
        <w:tabs>
          <w:tab w:val="left" w:pos="0"/>
          <w:tab w:val="left" w:pos="9356"/>
        </w:tabs>
        <w:spacing w:after="0" w:line="360" w:lineRule="auto"/>
        <w:ind w:firstLine="709"/>
        <w:jc w:val="both"/>
        <w:rPr>
          <w:rFonts w:ascii="Times New Roman" w:hAnsi="Times New Roman"/>
          <w:noProof/>
          <w:color w:val="000000"/>
          <w:sz w:val="28"/>
        </w:rPr>
      </w:pPr>
    </w:p>
    <w:p w:rsidR="007052FE" w:rsidRPr="00105452" w:rsidRDefault="002E0BD7"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3</w:t>
      </w:r>
      <w:r w:rsidR="00A62173" w:rsidRPr="00105452">
        <w:rPr>
          <w:rFonts w:ascii="Times New Roman" w:hAnsi="Times New Roman"/>
          <w:noProof/>
          <w:color w:val="000000"/>
          <w:sz w:val="28"/>
        </w:rPr>
        <w:t>.</w:t>
      </w:r>
      <w:r w:rsidR="007052FE" w:rsidRPr="00105452">
        <w:rPr>
          <w:rFonts w:ascii="Times New Roman" w:hAnsi="Times New Roman"/>
          <w:noProof/>
          <w:color w:val="000000"/>
          <w:sz w:val="28"/>
        </w:rPr>
        <w:t xml:space="preserve"> </w:t>
      </w:r>
      <w:r w:rsidR="00B67242" w:rsidRPr="00105452">
        <w:rPr>
          <w:rFonts w:ascii="Times New Roman" w:hAnsi="Times New Roman"/>
          <w:noProof/>
          <w:color w:val="000000"/>
          <w:sz w:val="28"/>
        </w:rPr>
        <w:t>П</w:t>
      </w:r>
      <w:r w:rsidR="007052FE" w:rsidRPr="00105452">
        <w:rPr>
          <w:rFonts w:ascii="Times New Roman" w:hAnsi="Times New Roman"/>
          <w:noProof/>
          <w:color w:val="000000"/>
          <w:sz w:val="28"/>
        </w:rPr>
        <w:t>равовые нормы</w:t>
      </w:r>
      <w:r w:rsidR="00B67242" w:rsidRPr="00105452">
        <w:rPr>
          <w:rFonts w:ascii="Times New Roman" w:hAnsi="Times New Roman"/>
          <w:noProof/>
          <w:color w:val="000000"/>
          <w:sz w:val="28"/>
        </w:rPr>
        <w:t xml:space="preserve"> аудита в Российской Федерации</w:t>
      </w:r>
    </w:p>
    <w:p w:rsidR="00A62173" w:rsidRPr="00105452" w:rsidRDefault="00A62173" w:rsidP="00A62173">
      <w:pPr>
        <w:widowControl w:val="0"/>
        <w:tabs>
          <w:tab w:val="left" w:pos="0"/>
          <w:tab w:val="left" w:pos="9356"/>
        </w:tabs>
        <w:spacing w:after="0" w:line="360" w:lineRule="auto"/>
        <w:ind w:firstLine="709"/>
        <w:jc w:val="both"/>
        <w:rPr>
          <w:rFonts w:ascii="Times New Roman" w:hAnsi="Times New Roman"/>
          <w:noProof/>
          <w:color w:val="000000"/>
          <w:sz w:val="28"/>
        </w:rPr>
      </w:pP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 не подменяет государственного контроля достоверности финансовой (бухгалтерской) отчетности, осуществляемого в соответствии с законодательством РФ уполномоченными органами государственной власти.</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Особенности правового положения аудиторских организаций, проводящих аудиторские проверки сельскохозяйственных кооперативов и союзов этих кооперативов, определяются Федеральным законом от 08.12.1995 № 193-ФЗ «О сельскохозяйственной кооперации».</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Аудитором является физическое лицо, отвечающее квалификационным требованиям, установленным уполномоченным федеральным органом, и имеющее квалификационный аттестат аудитора.</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Аудитор вправе осуществлять аудиторскую деятельность в качестве работника аудиторской организации или в качестве лица, привлекаемого аудиторской организацией к работе на основании гражданско-правового договора, либо в качестве индивидуального предпринимателя, выполняющего свою работу без образования юридического лица.</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Индивидуальный аудитор впра</w:t>
      </w:r>
      <w:r w:rsidR="0081017C" w:rsidRPr="00105452">
        <w:rPr>
          <w:rFonts w:ascii="Times New Roman" w:hAnsi="Times New Roman"/>
          <w:noProof/>
          <w:color w:val="000000"/>
          <w:sz w:val="28"/>
        </w:rPr>
        <w:t>ве осуществлять аудиторскую дея</w:t>
      </w:r>
      <w:r w:rsidRPr="00105452">
        <w:rPr>
          <w:rFonts w:ascii="Times New Roman" w:hAnsi="Times New Roman"/>
          <w:noProof/>
          <w:color w:val="000000"/>
          <w:sz w:val="28"/>
        </w:rPr>
        <w:t>тельность, а также оказывать сопутствующие аудиту услуги. Он не вправе выполнять иные виды предпринимательской деятельности.</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Аудиторская организация — эт</w:t>
      </w:r>
      <w:r w:rsidR="0081017C" w:rsidRPr="00105452">
        <w:rPr>
          <w:rFonts w:ascii="Times New Roman" w:hAnsi="Times New Roman"/>
          <w:noProof/>
          <w:color w:val="000000"/>
          <w:sz w:val="28"/>
        </w:rPr>
        <w:t>о коммерческая организация, про</w:t>
      </w:r>
      <w:r w:rsidRPr="00105452">
        <w:rPr>
          <w:rFonts w:ascii="Times New Roman" w:hAnsi="Times New Roman"/>
          <w:noProof/>
          <w:color w:val="000000"/>
          <w:sz w:val="28"/>
        </w:rPr>
        <w:t>водящая аудиторские проверки и оказывающая сопутствующие аудиту услуги.</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Аудиторская организация осуществляет свою деятельность по проведению аудита после получения лицензии. Лицензирование аудиторской деятельности, в том числе порядок выдачи, приостановления и аннулирования лицензии, регулир</w:t>
      </w:r>
      <w:r w:rsidR="0081017C" w:rsidRPr="00105452">
        <w:rPr>
          <w:rFonts w:ascii="Times New Roman" w:hAnsi="Times New Roman"/>
          <w:noProof/>
          <w:color w:val="000000"/>
          <w:sz w:val="28"/>
        </w:rPr>
        <w:t>уется законодательством РФ о ли</w:t>
      </w:r>
      <w:r w:rsidRPr="00105452">
        <w:rPr>
          <w:rFonts w:ascii="Times New Roman" w:hAnsi="Times New Roman"/>
          <w:noProof/>
          <w:color w:val="000000"/>
          <w:sz w:val="28"/>
        </w:rPr>
        <w:t>цензировании отдельных видов деятельности.</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Аудиторским организациям и индивидуальным аудиторам запрещается заниматься какой-либо иной предпринимательской деятельностью, кроме проведения аудита и оказания сопутствующих ему услуг.</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Аудиторская организация може</w:t>
      </w:r>
      <w:r w:rsidR="0081017C" w:rsidRPr="00105452">
        <w:rPr>
          <w:rFonts w:ascii="Times New Roman" w:hAnsi="Times New Roman"/>
          <w:noProof/>
          <w:color w:val="000000"/>
          <w:sz w:val="28"/>
        </w:rPr>
        <w:t>т быть создана в любой организа</w:t>
      </w:r>
      <w:r w:rsidRPr="00105452">
        <w:rPr>
          <w:rFonts w:ascii="Times New Roman" w:hAnsi="Times New Roman"/>
          <w:noProof/>
          <w:color w:val="000000"/>
          <w:sz w:val="28"/>
        </w:rPr>
        <w:t>ционно-правовой форме, за исключением открытого акционерного общества. Не менее 50% ее кадрового состава должны составлять граждане Российской Федерации, постоянно проживающие на территории России, а в случае, если руководителем аудиторской организации является иностранный граждан</w:t>
      </w:r>
      <w:r w:rsidR="0081017C" w:rsidRPr="00105452">
        <w:rPr>
          <w:rFonts w:ascii="Times New Roman" w:hAnsi="Times New Roman"/>
          <w:noProof/>
          <w:color w:val="000000"/>
          <w:sz w:val="28"/>
        </w:rPr>
        <w:t xml:space="preserve">ин, – </w:t>
      </w:r>
      <w:r w:rsidRPr="00105452">
        <w:rPr>
          <w:rFonts w:ascii="Times New Roman" w:hAnsi="Times New Roman"/>
          <w:noProof/>
          <w:color w:val="000000"/>
          <w:sz w:val="28"/>
        </w:rPr>
        <w:t>не менее 75%.</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В штате аудиторской организации должно состоять не менее пяти аудиторов (данное положение вступило в силу с 09.09.2003). По замыслу законодателей эта новая норма вмес</w:t>
      </w:r>
      <w:r w:rsidR="00D71B9E" w:rsidRPr="00105452">
        <w:rPr>
          <w:rFonts w:ascii="Times New Roman" w:hAnsi="Times New Roman"/>
          <w:noProof/>
          <w:color w:val="000000"/>
          <w:sz w:val="28"/>
        </w:rPr>
        <w:t>те с требованием о том, что обя</w:t>
      </w:r>
      <w:r w:rsidRPr="00105452">
        <w:rPr>
          <w:rFonts w:ascii="Times New Roman" w:hAnsi="Times New Roman"/>
          <w:noProof/>
          <w:color w:val="000000"/>
          <w:sz w:val="28"/>
        </w:rPr>
        <w:t>зательный аудит может быть проведен только аудиторской организацией, должна служить повышению качества аудита. Предполагается, что большее количество квалифицированных специалистов в аудиторской фирме будет способствовать общему повышению качества ее работы, а вертикальные и горизонтальные проверки специалистами одной фирмы работы друг друга снизят вероятность сговора отдельного аудитора с неблагополучным клиентом. Кроме того, укрупнение аудиторских фирм приведет к исчезновению (или существенному снижению) «карманных» аудиторов, действующих в интересах некоторых конкретных клиентов или определенной узкой группы организаций.</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Аудиторские организации и индивидуальные аудиторы обязаны хранить тайну об операциях аудируемых лиц и лиц, которым оказывались сопутствующие аудиту услуги.</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Аудиторские организации и их руководители, индивидуальные аудиторы, аудируемые лица и лица, подлежащие обязательному аудиту, несут уголовную, администра</w:t>
      </w:r>
      <w:r w:rsidR="00D71B9E" w:rsidRPr="00105452">
        <w:rPr>
          <w:rFonts w:ascii="Times New Roman" w:hAnsi="Times New Roman"/>
          <w:noProof/>
          <w:color w:val="000000"/>
          <w:sz w:val="28"/>
        </w:rPr>
        <w:t>тивную и гражданско-правовую от</w:t>
      </w:r>
      <w:r w:rsidRPr="00105452">
        <w:rPr>
          <w:rFonts w:ascii="Times New Roman" w:hAnsi="Times New Roman"/>
          <w:noProof/>
          <w:color w:val="000000"/>
          <w:sz w:val="28"/>
        </w:rPr>
        <w:t>ветственность в соответствии с законодательством РФ.</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При рассмотрении целей и общих принципов аудита необходимо руководствоваться не только положени</w:t>
      </w:r>
      <w:r w:rsidR="00D71B9E" w:rsidRPr="00105452">
        <w:rPr>
          <w:rFonts w:ascii="Times New Roman" w:hAnsi="Times New Roman"/>
          <w:noProof/>
          <w:color w:val="000000"/>
          <w:sz w:val="28"/>
        </w:rPr>
        <w:t>ями Закона об аудите, но и стан</w:t>
      </w:r>
      <w:r w:rsidRPr="00105452">
        <w:rPr>
          <w:rFonts w:ascii="Times New Roman" w:hAnsi="Times New Roman"/>
          <w:noProof/>
          <w:color w:val="000000"/>
          <w:sz w:val="28"/>
        </w:rPr>
        <w:t>дартами.</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ФПСАД № 1 «Цель и основные принципы аудита» утверждено постановлением Правительства РФ от 23.09.2002 № 696. Оно соответствует МСА 200 «Цели и общие принципы, регулирующие аудит финансовой отчетности», а также Кодексу этики профессиональных бухгалтеров.</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Настоящее ФПСАД, разработанное с учетом МСА, устанавливает единые цели и основные принципы проведения аудита финансовой (бухгалтерской) отчетности, котор</w:t>
      </w:r>
      <w:r w:rsidR="00D71B9E" w:rsidRPr="00105452">
        <w:rPr>
          <w:rFonts w:ascii="Times New Roman" w:hAnsi="Times New Roman"/>
          <w:noProof/>
          <w:color w:val="000000"/>
          <w:sz w:val="28"/>
        </w:rPr>
        <w:t>ые аудиторская организация и ин</w:t>
      </w:r>
      <w:r w:rsidRPr="00105452">
        <w:rPr>
          <w:rFonts w:ascii="Times New Roman" w:hAnsi="Times New Roman"/>
          <w:noProof/>
          <w:color w:val="000000"/>
          <w:sz w:val="28"/>
        </w:rPr>
        <w:t>дивидуальный аудитор обязаны соблюдать.</w:t>
      </w:r>
    </w:p>
    <w:p w:rsidR="007052FE" w:rsidRPr="00105452" w:rsidRDefault="007052FE"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Основные разделы ФПСАД:</w:t>
      </w:r>
    </w:p>
    <w:p w:rsidR="007052FE" w:rsidRPr="00105452" w:rsidRDefault="007052FE" w:rsidP="00A62173">
      <w:pPr>
        <w:widowControl w:val="0"/>
        <w:numPr>
          <w:ilvl w:val="0"/>
          <w:numId w:val="7"/>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введение;</w:t>
      </w:r>
    </w:p>
    <w:p w:rsidR="007052FE" w:rsidRPr="00105452" w:rsidRDefault="007052FE" w:rsidP="00A62173">
      <w:pPr>
        <w:widowControl w:val="0"/>
        <w:numPr>
          <w:ilvl w:val="0"/>
          <w:numId w:val="7"/>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цель аудита;</w:t>
      </w:r>
    </w:p>
    <w:p w:rsidR="007052FE" w:rsidRPr="00105452" w:rsidRDefault="007052FE" w:rsidP="00A62173">
      <w:pPr>
        <w:widowControl w:val="0"/>
        <w:numPr>
          <w:ilvl w:val="0"/>
          <w:numId w:val="7"/>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общие принципы аудита;</w:t>
      </w:r>
    </w:p>
    <w:p w:rsidR="007052FE" w:rsidRPr="00105452" w:rsidRDefault="007052FE" w:rsidP="00A62173">
      <w:pPr>
        <w:widowControl w:val="0"/>
        <w:numPr>
          <w:ilvl w:val="0"/>
          <w:numId w:val="7"/>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объем аудита;</w:t>
      </w:r>
    </w:p>
    <w:p w:rsidR="007052FE" w:rsidRPr="00105452" w:rsidRDefault="007052FE" w:rsidP="00A62173">
      <w:pPr>
        <w:widowControl w:val="0"/>
        <w:numPr>
          <w:ilvl w:val="0"/>
          <w:numId w:val="7"/>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разумная уверенность;</w:t>
      </w:r>
    </w:p>
    <w:p w:rsidR="007052FE" w:rsidRPr="00105452" w:rsidRDefault="007052FE" w:rsidP="00A62173">
      <w:pPr>
        <w:widowControl w:val="0"/>
        <w:numPr>
          <w:ilvl w:val="0"/>
          <w:numId w:val="7"/>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ответственность за финансовую (бухгалтерскую) отчетность. Аудит финансовой отчетности призван дать аудитору возможность</w:t>
      </w:r>
      <w:r w:rsidR="005C4BEB" w:rsidRPr="00105452">
        <w:rPr>
          <w:rFonts w:ascii="Times New Roman" w:hAnsi="Times New Roman"/>
          <w:noProof/>
          <w:color w:val="000000"/>
          <w:sz w:val="28"/>
        </w:rPr>
        <w:t xml:space="preserve"> </w:t>
      </w:r>
      <w:r w:rsidRPr="00105452">
        <w:rPr>
          <w:rFonts w:ascii="Times New Roman" w:hAnsi="Times New Roman"/>
          <w:noProof/>
          <w:color w:val="000000"/>
          <w:sz w:val="28"/>
        </w:rPr>
        <w:t>достоверно и объективно выразить мнение о том, составлена ли финансовая отчетность во всех существенных аспектах в соответствии с установленными основами финансовой отчетности (п. 2 МСА 200).</w:t>
      </w:r>
    </w:p>
    <w:p w:rsidR="007052FE" w:rsidRPr="00105452" w:rsidRDefault="005C4BEB" w:rsidP="00A62173">
      <w:pPr>
        <w:widowControl w:val="0"/>
        <w:tabs>
          <w:tab w:val="left" w:pos="0"/>
          <w:tab w:val="left" w:pos="9356"/>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 xml:space="preserve">Цель аудита – </w:t>
      </w:r>
      <w:r w:rsidR="007052FE" w:rsidRPr="00105452">
        <w:rPr>
          <w:rFonts w:ascii="Times New Roman" w:hAnsi="Times New Roman"/>
          <w:noProof/>
          <w:color w:val="000000"/>
          <w:sz w:val="28"/>
        </w:rPr>
        <w:t>это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 Данное определение приведено и в Законе об аудите, и в ФПСАД, оно является полным и исчерпывающим. Исходя из этого, целью аудита не является:</w:t>
      </w:r>
    </w:p>
    <w:p w:rsidR="007052FE" w:rsidRPr="00105452" w:rsidRDefault="007052FE" w:rsidP="00A62173">
      <w:pPr>
        <w:widowControl w:val="0"/>
        <w:numPr>
          <w:ilvl w:val="0"/>
          <w:numId w:val="9"/>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поиск ошибок и злоупотреблений;</w:t>
      </w:r>
    </w:p>
    <w:p w:rsidR="007052FE" w:rsidRPr="00105452" w:rsidRDefault="007052FE" w:rsidP="00A62173">
      <w:pPr>
        <w:widowControl w:val="0"/>
        <w:numPr>
          <w:ilvl w:val="0"/>
          <w:numId w:val="8"/>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проверка правильности налог</w:t>
      </w:r>
      <w:r w:rsidR="005C4BEB" w:rsidRPr="00105452">
        <w:rPr>
          <w:rFonts w:ascii="Times New Roman" w:hAnsi="Times New Roman"/>
          <w:noProof/>
          <w:color w:val="000000"/>
          <w:sz w:val="28"/>
        </w:rPr>
        <w:t>овых расчетов или налоговые кон</w:t>
      </w:r>
      <w:r w:rsidRPr="00105452">
        <w:rPr>
          <w:rFonts w:ascii="Times New Roman" w:hAnsi="Times New Roman"/>
          <w:noProof/>
          <w:color w:val="000000"/>
          <w:sz w:val="28"/>
        </w:rPr>
        <w:t>сультации;</w:t>
      </w:r>
    </w:p>
    <w:p w:rsidR="007052FE" w:rsidRPr="00105452" w:rsidRDefault="007052FE" w:rsidP="00A62173">
      <w:pPr>
        <w:widowControl w:val="0"/>
        <w:numPr>
          <w:ilvl w:val="0"/>
          <w:numId w:val="8"/>
        </w:numPr>
        <w:tabs>
          <w:tab w:val="left" w:pos="0"/>
        </w:tabs>
        <w:spacing w:after="0" w:line="360" w:lineRule="auto"/>
        <w:ind w:left="0" w:firstLine="709"/>
        <w:jc w:val="both"/>
        <w:rPr>
          <w:rFonts w:ascii="Times New Roman" w:hAnsi="Times New Roman"/>
          <w:noProof/>
          <w:color w:val="000000"/>
          <w:sz w:val="28"/>
        </w:rPr>
      </w:pPr>
      <w:r w:rsidRPr="00105452">
        <w:rPr>
          <w:rFonts w:ascii="Times New Roman" w:hAnsi="Times New Roman"/>
          <w:noProof/>
          <w:color w:val="000000"/>
          <w:sz w:val="28"/>
        </w:rPr>
        <w:t>разоблачение мошеннических действий.</w:t>
      </w:r>
    </w:p>
    <w:p w:rsidR="007052FE" w:rsidRPr="00105452" w:rsidRDefault="007052FE" w:rsidP="00A62173">
      <w:pPr>
        <w:widowControl w:val="0"/>
        <w:tabs>
          <w:tab w:val="left" w:pos="0"/>
          <w:tab w:val="left" w:pos="9354"/>
        </w:tabs>
        <w:spacing w:after="0" w:line="360" w:lineRule="auto"/>
        <w:ind w:firstLine="709"/>
        <w:jc w:val="both"/>
        <w:rPr>
          <w:rFonts w:ascii="Times New Roman" w:hAnsi="Times New Roman"/>
          <w:noProof/>
          <w:color w:val="000000"/>
          <w:sz w:val="28"/>
        </w:rPr>
      </w:pPr>
      <w:r w:rsidRPr="00105452">
        <w:rPr>
          <w:rFonts w:ascii="Times New Roman" w:hAnsi="Times New Roman"/>
          <w:noProof/>
          <w:color w:val="000000"/>
          <w:sz w:val="28"/>
        </w:rPr>
        <w:t>Этот стандарт заменил ранее действующее Правило (стандарт) аудиторской деятельности «Цели и основные принципы, связанные с а</w:t>
      </w:r>
      <w:r w:rsidR="005C4BEB" w:rsidRPr="00105452">
        <w:rPr>
          <w:rFonts w:ascii="Times New Roman" w:hAnsi="Times New Roman"/>
          <w:noProof/>
          <w:color w:val="000000"/>
          <w:sz w:val="28"/>
        </w:rPr>
        <w:t>удитом бухгалтерской отчетности»</w:t>
      </w:r>
      <w:r w:rsidRPr="00105452">
        <w:rPr>
          <w:rFonts w:ascii="Times New Roman" w:hAnsi="Times New Roman"/>
          <w:noProof/>
          <w:color w:val="000000"/>
          <w:sz w:val="28"/>
        </w:rPr>
        <w:t>, одобренное Комиссией по аудиторской деятельности при Президенте РФ от 20.08.1999, протокол № 5.</w:t>
      </w:r>
      <w:bookmarkStart w:id="0" w:name="_GoBack"/>
      <w:bookmarkEnd w:id="0"/>
    </w:p>
    <w:sectPr w:rsidR="007052FE" w:rsidRPr="00105452" w:rsidSect="00A6217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F5" w:rsidRDefault="009A28F5" w:rsidP="00A62173">
      <w:pPr>
        <w:spacing w:after="0" w:line="240" w:lineRule="auto"/>
      </w:pPr>
      <w:r>
        <w:separator/>
      </w:r>
    </w:p>
  </w:endnote>
  <w:endnote w:type="continuationSeparator" w:id="0">
    <w:p w:rsidR="009A28F5" w:rsidRDefault="009A28F5" w:rsidP="00A6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F5" w:rsidRDefault="009A28F5" w:rsidP="00A62173">
      <w:pPr>
        <w:spacing w:after="0" w:line="240" w:lineRule="auto"/>
      </w:pPr>
      <w:r>
        <w:separator/>
      </w:r>
    </w:p>
  </w:footnote>
  <w:footnote w:type="continuationSeparator" w:id="0">
    <w:p w:rsidR="009A28F5" w:rsidRDefault="009A28F5" w:rsidP="00A62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243F62"/>
    <w:lvl w:ilvl="0">
      <w:numFmt w:val="bullet"/>
      <w:lvlText w:val="*"/>
      <w:lvlJc w:val="left"/>
    </w:lvl>
  </w:abstractNum>
  <w:abstractNum w:abstractNumId="1">
    <w:nsid w:val="04D17F93"/>
    <w:multiLevelType w:val="hybridMultilevel"/>
    <w:tmpl w:val="F57428AC"/>
    <w:lvl w:ilvl="0" w:tplc="95E6FEC0">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9B92D63"/>
    <w:multiLevelType w:val="hybridMultilevel"/>
    <w:tmpl w:val="E91C8B78"/>
    <w:lvl w:ilvl="0" w:tplc="95E6FEC0">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E11E05"/>
    <w:multiLevelType w:val="hybridMultilevel"/>
    <w:tmpl w:val="65724670"/>
    <w:lvl w:ilvl="0" w:tplc="95E6FEC0">
      <w:start w:val="1"/>
      <w:numFmt w:val="bullet"/>
      <w:lvlText w:val="─"/>
      <w:lvlJc w:val="left"/>
      <w:pPr>
        <w:ind w:left="1440" w:hanging="360"/>
      </w:pPr>
      <w:rPr>
        <w:rFonts w:ascii="Times New Roman" w:hAnsi="Times New Roman" w:hint="default"/>
      </w:rPr>
    </w:lvl>
    <w:lvl w:ilvl="1" w:tplc="ACC458B8">
      <w:numFmt w:val="bullet"/>
      <w:lvlText w:val="•"/>
      <w:lvlJc w:val="left"/>
      <w:pPr>
        <w:ind w:left="2715" w:hanging="915"/>
      </w:pPr>
      <w:rPr>
        <w:rFonts w:ascii="Times New Roman" w:eastAsia="Times New Roman" w:hAnsi="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E087D40"/>
    <w:multiLevelType w:val="hybridMultilevel"/>
    <w:tmpl w:val="8E68D092"/>
    <w:lvl w:ilvl="0" w:tplc="95E6FEC0">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F3002F"/>
    <w:multiLevelType w:val="hybridMultilevel"/>
    <w:tmpl w:val="7166B75A"/>
    <w:lvl w:ilvl="0" w:tplc="95E6FEC0">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FB471F3"/>
    <w:multiLevelType w:val="hybridMultilevel"/>
    <w:tmpl w:val="AD02CB34"/>
    <w:lvl w:ilvl="0" w:tplc="95E6FEC0">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2F376B7"/>
    <w:multiLevelType w:val="hybridMultilevel"/>
    <w:tmpl w:val="2C4E0FAA"/>
    <w:lvl w:ilvl="0" w:tplc="95E6FEC0">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BFF390F"/>
    <w:multiLevelType w:val="hybridMultilevel"/>
    <w:tmpl w:val="87820CCE"/>
    <w:lvl w:ilvl="0" w:tplc="95E6FEC0">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0"/>
    <w:lvlOverride w:ilvl="0">
      <w:lvl w:ilvl="0">
        <w:numFmt w:val="bullet"/>
        <w:lvlText w:val="•"/>
        <w:legacy w:legacy="1" w:legacySpace="0" w:legacyIndent="137"/>
        <w:lvlJc w:val="left"/>
        <w:rPr>
          <w:rFonts w:ascii="Times New Roman" w:hAnsi="Times New Roman" w:hint="default"/>
        </w:rPr>
      </w:lvl>
    </w:lvlOverride>
  </w:num>
  <w:num w:numId="3">
    <w:abstractNumId w:val="0"/>
    <w:lvlOverride w:ilvl="0">
      <w:lvl w:ilvl="0">
        <w:numFmt w:val="bullet"/>
        <w:lvlText w:val="—"/>
        <w:legacy w:legacy="1" w:legacySpace="0" w:legacyIndent="208"/>
        <w:lvlJc w:val="left"/>
        <w:rPr>
          <w:rFonts w:ascii="Times New Roman" w:hAnsi="Times New Roman" w:hint="default"/>
        </w:rPr>
      </w:lvl>
    </w:lvlOverride>
  </w:num>
  <w:num w:numId="4">
    <w:abstractNumId w:val="0"/>
    <w:lvlOverride w:ilvl="0">
      <w:lvl w:ilvl="0">
        <w:numFmt w:val="bullet"/>
        <w:lvlText w:val="*"/>
        <w:legacy w:legacy="1" w:legacySpace="0" w:legacyIndent="137"/>
        <w:lvlJc w:val="left"/>
        <w:rPr>
          <w:rFonts w:ascii="Times New Roman" w:hAnsi="Times New Roman" w:hint="default"/>
        </w:rPr>
      </w:lvl>
    </w:lvlOverride>
  </w:num>
  <w:num w:numId="5">
    <w:abstractNumId w:val="5"/>
  </w:num>
  <w:num w:numId="6">
    <w:abstractNumId w:val="3"/>
  </w:num>
  <w:num w:numId="7">
    <w:abstractNumId w:val="6"/>
  </w:num>
  <w:num w:numId="8">
    <w:abstractNumId w:val="4"/>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7D5"/>
    <w:rsid w:val="00036999"/>
    <w:rsid w:val="000851B6"/>
    <w:rsid w:val="00096C03"/>
    <w:rsid w:val="000D07A4"/>
    <w:rsid w:val="00105452"/>
    <w:rsid w:val="00165795"/>
    <w:rsid w:val="002D5DC6"/>
    <w:rsid w:val="002E0BD7"/>
    <w:rsid w:val="002F144A"/>
    <w:rsid w:val="003759AA"/>
    <w:rsid w:val="00390E79"/>
    <w:rsid w:val="003C12DE"/>
    <w:rsid w:val="00554046"/>
    <w:rsid w:val="005B08D7"/>
    <w:rsid w:val="005C4BEB"/>
    <w:rsid w:val="00694D40"/>
    <w:rsid w:val="006B3F40"/>
    <w:rsid w:val="007052FE"/>
    <w:rsid w:val="0081017C"/>
    <w:rsid w:val="00992E78"/>
    <w:rsid w:val="009A28F5"/>
    <w:rsid w:val="00A2210F"/>
    <w:rsid w:val="00A62173"/>
    <w:rsid w:val="00AC2EBF"/>
    <w:rsid w:val="00AF1D6F"/>
    <w:rsid w:val="00B67242"/>
    <w:rsid w:val="00BC339B"/>
    <w:rsid w:val="00BD3F07"/>
    <w:rsid w:val="00C563D4"/>
    <w:rsid w:val="00CC2C1D"/>
    <w:rsid w:val="00D209F6"/>
    <w:rsid w:val="00D63961"/>
    <w:rsid w:val="00D71B9E"/>
    <w:rsid w:val="00DB07D5"/>
    <w:rsid w:val="00DB3F73"/>
    <w:rsid w:val="00EE1E88"/>
    <w:rsid w:val="00F4042A"/>
    <w:rsid w:val="00F90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E91B10-C4D7-455E-A812-05430BED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9AA"/>
    <w:pPr>
      <w:ind w:left="720"/>
      <w:contextualSpacing/>
    </w:pPr>
  </w:style>
  <w:style w:type="paragraph" w:styleId="a4">
    <w:name w:val="header"/>
    <w:basedOn w:val="a"/>
    <w:link w:val="a5"/>
    <w:uiPriority w:val="99"/>
    <w:unhideWhenUsed/>
    <w:rsid w:val="00A62173"/>
    <w:pPr>
      <w:tabs>
        <w:tab w:val="center" w:pos="4677"/>
        <w:tab w:val="right" w:pos="9355"/>
      </w:tabs>
      <w:spacing w:after="0" w:line="240" w:lineRule="auto"/>
    </w:pPr>
  </w:style>
  <w:style w:type="character" w:customStyle="1" w:styleId="a5">
    <w:name w:val="Верхний колонтитул Знак"/>
    <w:link w:val="a4"/>
    <w:uiPriority w:val="99"/>
    <w:locked/>
    <w:rsid w:val="00A62173"/>
    <w:rPr>
      <w:rFonts w:cs="Times New Roman"/>
    </w:rPr>
  </w:style>
  <w:style w:type="paragraph" w:styleId="a6">
    <w:name w:val="footer"/>
    <w:basedOn w:val="a"/>
    <w:link w:val="a7"/>
    <w:uiPriority w:val="99"/>
    <w:unhideWhenUsed/>
    <w:rsid w:val="00A62173"/>
    <w:pPr>
      <w:tabs>
        <w:tab w:val="center" w:pos="4677"/>
        <w:tab w:val="right" w:pos="9355"/>
      </w:tabs>
      <w:spacing w:after="0" w:line="240" w:lineRule="auto"/>
    </w:pPr>
  </w:style>
  <w:style w:type="character" w:customStyle="1" w:styleId="a7">
    <w:name w:val="Нижний колонтитул Знак"/>
    <w:link w:val="a6"/>
    <w:uiPriority w:val="99"/>
    <w:locked/>
    <w:rsid w:val="00A621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3607</Words>
  <Characters>20564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CTX400</dc:creator>
  <cp:keywords/>
  <dc:description/>
  <cp:lastModifiedBy>admin</cp:lastModifiedBy>
  <cp:revision>2</cp:revision>
  <dcterms:created xsi:type="dcterms:W3CDTF">2014-03-03T23:30:00Z</dcterms:created>
  <dcterms:modified xsi:type="dcterms:W3CDTF">2014-03-03T23:30:00Z</dcterms:modified>
</cp:coreProperties>
</file>