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65E" w:rsidRPr="00295094" w:rsidRDefault="00F46367" w:rsidP="00295094">
      <w:pPr>
        <w:suppressAutoHyphens/>
        <w:spacing w:line="360" w:lineRule="auto"/>
        <w:ind w:firstLine="709"/>
        <w:jc w:val="both"/>
        <w:rPr>
          <w:b/>
          <w:sz w:val="28"/>
          <w:szCs w:val="28"/>
        </w:rPr>
      </w:pPr>
      <w:r w:rsidRPr="00295094">
        <w:rPr>
          <w:b/>
          <w:sz w:val="28"/>
          <w:szCs w:val="28"/>
        </w:rPr>
        <w:t>План.</w:t>
      </w:r>
    </w:p>
    <w:p w:rsidR="00285F71" w:rsidRPr="00295094" w:rsidRDefault="00285F71" w:rsidP="00295094">
      <w:pPr>
        <w:suppressAutoHyphens/>
        <w:spacing w:line="360" w:lineRule="auto"/>
        <w:rPr>
          <w:sz w:val="28"/>
          <w:szCs w:val="28"/>
        </w:rPr>
      </w:pPr>
    </w:p>
    <w:p w:rsidR="00F46367" w:rsidRPr="00295094" w:rsidRDefault="00F46367" w:rsidP="00295094">
      <w:pPr>
        <w:numPr>
          <w:ilvl w:val="0"/>
          <w:numId w:val="7"/>
        </w:numPr>
        <w:suppressAutoHyphens/>
        <w:spacing w:line="360" w:lineRule="auto"/>
        <w:ind w:left="0" w:firstLine="0"/>
        <w:rPr>
          <w:sz w:val="28"/>
          <w:szCs w:val="28"/>
        </w:rPr>
      </w:pPr>
      <w:r w:rsidRPr="00295094">
        <w:rPr>
          <w:sz w:val="28"/>
          <w:szCs w:val="28"/>
        </w:rPr>
        <w:t>Понятие криминалистической</w:t>
      </w:r>
      <w:r w:rsidR="00295094">
        <w:rPr>
          <w:sz w:val="28"/>
          <w:szCs w:val="28"/>
        </w:rPr>
        <w:t xml:space="preserve"> </w:t>
      </w:r>
      <w:r w:rsidRPr="00295094">
        <w:rPr>
          <w:sz w:val="28"/>
          <w:szCs w:val="28"/>
        </w:rPr>
        <w:t>идентификации</w:t>
      </w:r>
    </w:p>
    <w:p w:rsidR="00F46367" w:rsidRPr="00295094" w:rsidRDefault="00F46367" w:rsidP="00295094">
      <w:pPr>
        <w:numPr>
          <w:ilvl w:val="0"/>
          <w:numId w:val="7"/>
        </w:numPr>
        <w:suppressAutoHyphens/>
        <w:spacing w:line="360" w:lineRule="auto"/>
        <w:ind w:left="0" w:firstLine="0"/>
        <w:rPr>
          <w:sz w:val="28"/>
          <w:szCs w:val="28"/>
        </w:rPr>
      </w:pPr>
      <w:r w:rsidRPr="00295094">
        <w:rPr>
          <w:sz w:val="28"/>
          <w:szCs w:val="28"/>
        </w:rPr>
        <w:t>Виды и формы криминалистической идентификации</w:t>
      </w:r>
    </w:p>
    <w:p w:rsidR="00F46367" w:rsidRPr="00295094" w:rsidRDefault="00F46367" w:rsidP="00295094">
      <w:pPr>
        <w:numPr>
          <w:ilvl w:val="0"/>
          <w:numId w:val="7"/>
        </w:numPr>
        <w:suppressAutoHyphens/>
        <w:spacing w:line="360" w:lineRule="auto"/>
        <w:ind w:left="0" w:firstLine="0"/>
        <w:rPr>
          <w:sz w:val="28"/>
          <w:szCs w:val="28"/>
        </w:rPr>
      </w:pPr>
      <w:r w:rsidRPr="00295094">
        <w:rPr>
          <w:sz w:val="28"/>
          <w:szCs w:val="28"/>
        </w:rPr>
        <w:t>Установление групповой принадлежности в криминалистике</w:t>
      </w:r>
    </w:p>
    <w:p w:rsidR="00F46367" w:rsidRPr="00295094" w:rsidRDefault="00F46367" w:rsidP="00295094">
      <w:pPr>
        <w:numPr>
          <w:ilvl w:val="0"/>
          <w:numId w:val="7"/>
        </w:numPr>
        <w:suppressAutoHyphens/>
        <w:spacing w:line="360" w:lineRule="auto"/>
        <w:ind w:left="0" w:firstLine="0"/>
        <w:rPr>
          <w:sz w:val="28"/>
          <w:szCs w:val="28"/>
        </w:rPr>
      </w:pPr>
      <w:r w:rsidRPr="00295094">
        <w:rPr>
          <w:sz w:val="28"/>
          <w:szCs w:val="28"/>
        </w:rPr>
        <w:t>Криминалистическая диагностика</w:t>
      </w:r>
    </w:p>
    <w:p w:rsidR="00F46367" w:rsidRPr="00295094" w:rsidRDefault="00F46367" w:rsidP="00295094">
      <w:pPr>
        <w:suppressAutoHyphens/>
        <w:spacing w:line="360" w:lineRule="auto"/>
        <w:rPr>
          <w:sz w:val="28"/>
          <w:szCs w:val="28"/>
        </w:rPr>
      </w:pPr>
      <w:r w:rsidRPr="00295094">
        <w:rPr>
          <w:sz w:val="28"/>
          <w:szCs w:val="28"/>
        </w:rPr>
        <w:t>Список литературы</w:t>
      </w:r>
    </w:p>
    <w:p w:rsidR="00F46367" w:rsidRPr="00295094" w:rsidRDefault="00F46367" w:rsidP="00295094">
      <w:pPr>
        <w:suppressAutoHyphens/>
        <w:spacing w:line="360" w:lineRule="auto"/>
        <w:ind w:firstLine="709"/>
        <w:jc w:val="both"/>
        <w:rPr>
          <w:sz w:val="28"/>
          <w:szCs w:val="28"/>
        </w:rPr>
      </w:pPr>
    </w:p>
    <w:p w:rsidR="00F46367" w:rsidRPr="00295094" w:rsidRDefault="00295094" w:rsidP="00295094">
      <w:pPr>
        <w:suppressAutoHyphens/>
        <w:spacing w:line="360" w:lineRule="auto"/>
        <w:ind w:firstLine="709"/>
        <w:jc w:val="both"/>
        <w:rPr>
          <w:b/>
          <w:sz w:val="28"/>
          <w:szCs w:val="28"/>
        </w:rPr>
      </w:pPr>
      <w:r>
        <w:rPr>
          <w:sz w:val="28"/>
          <w:szCs w:val="28"/>
        </w:rPr>
        <w:br w:type="page"/>
      </w:r>
      <w:r w:rsidR="00285F71" w:rsidRPr="00295094">
        <w:rPr>
          <w:b/>
          <w:sz w:val="28"/>
          <w:szCs w:val="28"/>
        </w:rPr>
        <w:t>1. Понятие криминалистической идентификации</w:t>
      </w:r>
    </w:p>
    <w:p w:rsidR="00285F71" w:rsidRPr="00295094" w:rsidRDefault="00285F71" w:rsidP="00295094">
      <w:pPr>
        <w:suppressAutoHyphens/>
        <w:spacing w:line="360" w:lineRule="auto"/>
        <w:ind w:firstLine="709"/>
        <w:jc w:val="both"/>
        <w:rPr>
          <w:sz w:val="28"/>
          <w:szCs w:val="28"/>
        </w:rPr>
      </w:pPr>
    </w:p>
    <w:p w:rsidR="00285F71" w:rsidRPr="00295094" w:rsidRDefault="00285F71" w:rsidP="00295094">
      <w:pPr>
        <w:suppressAutoHyphens/>
        <w:spacing w:line="360" w:lineRule="auto"/>
        <w:ind w:firstLine="709"/>
        <w:jc w:val="both"/>
        <w:rPr>
          <w:sz w:val="28"/>
          <w:szCs w:val="28"/>
        </w:rPr>
      </w:pPr>
      <w:r w:rsidRPr="00295094">
        <w:rPr>
          <w:sz w:val="28"/>
          <w:szCs w:val="28"/>
        </w:rPr>
        <w:t>Любое преступление совершается в условиях реальной действительности и при этом неизбежно в окружающей среде, где совершается то</w:t>
      </w:r>
      <w:r w:rsidR="00295094">
        <w:rPr>
          <w:sz w:val="28"/>
          <w:szCs w:val="28"/>
        </w:rPr>
        <w:t xml:space="preserve"> </w:t>
      </w:r>
      <w:r w:rsidRPr="00295094">
        <w:rPr>
          <w:sz w:val="28"/>
          <w:szCs w:val="28"/>
        </w:rPr>
        <w:t>или иное преступление, образуются различные следы (отображения)</w:t>
      </w:r>
      <w:r w:rsidR="00295094">
        <w:rPr>
          <w:sz w:val="28"/>
          <w:szCs w:val="28"/>
        </w:rPr>
        <w:t xml:space="preserve"> </w:t>
      </w:r>
      <w:r w:rsidRPr="00295094">
        <w:rPr>
          <w:sz w:val="28"/>
          <w:szCs w:val="28"/>
        </w:rPr>
        <w:t>в силу всеобщего свойства материи как свойство отражения. И при раскрытии преступлений, часто возникает необходимость определить по следам или иным отображениям связь человека, предмета</w:t>
      </w:r>
      <w:r w:rsidR="00295094">
        <w:rPr>
          <w:sz w:val="28"/>
          <w:szCs w:val="28"/>
        </w:rPr>
        <w:t xml:space="preserve"> </w:t>
      </w:r>
      <w:r w:rsidRPr="00295094">
        <w:rPr>
          <w:sz w:val="28"/>
          <w:szCs w:val="28"/>
        </w:rPr>
        <w:t>(орудия взлома) или иного объекта с расследуемым событием.</w:t>
      </w:r>
    </w:p>
    <w:p w:rsidR="00285F71" w:rsidRPr="00295094" w:rsidRDefault="00285F71" w:rsidP="00295094">
      <w:pPr>
        <w:suppressAutoHyphens/>
        <w:spacing w:line="360" w:lineRule="auto"/>
        <w:ind w:firstLine="709"/>
        <w:jc w:val="both"/>
        <w:rPr>
          <w:sz w:val="28"/>
          <w:szCs w:val="28"/>
        </w:rPr>
      </w:pPr>
      <w:r w:rsidRPr="00295094">
        <w:rPr>
          <w:sz w:val="28"/>
          <w:szCs w:val="28"/>
        </w:rPr>
        <w:t xml:space="preserve">Термин </w:t>
      </w:r>
      <w:r w:rsidR="00295094">
        <w:rPr>
          <w:sz w:val="28"/>
          <w:szCs w:val="28"/>
        </w:rPr>
        <w:t>"</w:t>
      </w:r>
      <w:r w:rsidRPr="00295094">
        <w:rPr>
          <w:sz w:val="28"/>
          <w:szCs w:val="28"/>
        </w:rPr>
        <w:t>идентификация</w:t>
      </w:r>
      <w:r w:rsidR="00295094">
        <w:rPr>
          <w:sz w:val="28"/>
          <w:szCs w:val="28"/>
        </w:rPr>
        <w:t>"</w:t>
      </w:r>
      <w:r w:rsidRPr="00295094">
        <w:rPr>
          <w:sz w:val="28"/>
          <w:szCs w:val="28"/>
        </w:rPr>
        <w:t xml:space="preserve"> происходит от латинского слова</w:t>
      </w:r>
      <w:r w:rsidR="00295094">
        <w:rPr>
          <w:sz w:val="28"/>
          <w:szCs w:val="28"/>
        </w:rPr>
        <w:t xml:space="preserve"> "</w:t>
      </w:r>
      <w:r w:rsidRPr="00295094">
        <w:rPr>
          <w:sz w:val="28"/>
          <w:szCs w:val="28"/>
        </w:rPr>
        <w:t>identificare</w:t>
      </w:r>
      <w:r w:rsidR="00295094">
        <w:rPr>
          <w:sz w:val="28"/>
          <w:szCs w:val="28"/>
        </w:rPr>
        <w:t>"</w:t>
      </w:r>
      <w:r w:rsidRPr="00295094">
        <w:rPr>
          <w:sz w:val="28"/>
          <w:szCs w:val="28"/>
        </w:rPr>
        <w:t>- тождественный, тот же самый и означает установление тождества того или иного объекта (человек, вещи, явления и т.п.).</w:t>
      </w:r>
    </w:p>
    <w:p w:rsidR="00285F71" w:rsidRPr="00295094" w:rsidRDefault="00285F71" w:rsidP="00295094">
      <w:pPr>
        <w:suppressAutoHyphens/>
        <w:spacing w:line="360" w:lineRule="auto"/>
        <w:ind w:firstLine="709"/>
        <w:jc w:val="both"/>
        <w:rPr>
          <w:sz w:val="28"/>
          <w:szCs w:val="28"/>
        </w:rPr>
      </w:pPr>
      <w:r w:rsidRPr="00295094">
        <w:rPr>
          <w:sz w:val="28"/>
          <w:szCs w:val="28"/>
        </w:rPr>
        <w:t>Идентифицировать, отождествлять - это значит методом сравнительного исследования установить, не являются ли определенный объект искомым.</w:t>
      </w:r>
    </w:p>
    <w:p w:rsidR="00285F71" w:rsidRPr="00295094" w:rsidRDefault="00285F71" w:rsidP="00295094">
      <w:pPr>
        <w:suppressAutoHyphens/>
        <w:spacing w:line="360" w:lineRule="auto"/>
        <w:ind w:firstLine="709"/>
        <w:jc w:val="both"/>
        <w:rPr>
          <w:sz w:val="28"/>
          <w:szCs w:val="28"/>
        </w:rPr>
      </w:pPr>
      <w:r w:rsidRPr="00295094">
        <w:rPr>
          <w:i/>
          <w:sz w:val="28"/>
          <w:szCs w:val="28"/>
        </w:rPr>
        <w:t>Криминалистическая идентификация</w:t>
      </w:r>
      <w:r w:rsidRPr="00295094">
        <w:rPr>
          <w:sz w:val="28"/>
          <w:szCs w:val="28"/>
        </w:rPr>
        <w:t xml:space="preserve"> - это процесс установления единого конкретного объекта по различным его отображениям из множества других аналогичных ему объектов в целях расследования и предупреждения преступлений.</w:t>
      </w:r>
    </w:p>
    <w:p w:rsidR="00285F71" w:rsidRPr="00295094" w:rsidRDefault="00285F71" w:rsidP="00295094">
      <w:pPr>
        <w:suppressAutoHyphens/>
        <w:spacing w:line="360" w:lineRule="auto"/>
        <w:ind w:firstLine="709"/>
        <w:jc w:val="both"/>
        <w:rPr>
          <w:sz w:val="28"/>
          <w:szCs w:val="28"/>
        </w:rPr>
      </w:pPr>
      <w:r w:rsidRPr="00295094">
        <w:rPr>
          <w:sz w:val="28"/>
          <w:szCs w:val="28"/>
        </w:rPr>
        <w:t>Из определения видно, что, прежде всего, идентификация является процессом исследования. Раз она является процессом исследования, то в нем участвуют определенные лица, которые устанавливают данный единичный конкретный объект. Их принято называть субъектами криминалистической идентификации. Ими могут быть различные участники уголовного процесса: следователь, дознаватель, судья, эксперт, потерпевший, подозреваемые и т.п. Каждый из них решает задачи идентификации в соответствии со своим процессуальным положением и средствами дозволенными законом. Например:</w:t>
      </w:r>
    </w:p>
    <w:p w:rsidR="00285F71" w:rsidRPr="00295094" w:rsidRDefault="00285F71" w:rsidP="00295094">
      <w:pPr>
        <w:suppressAutoHyphens/>
        <w:spacing w:line="360" w:lineRule="auto"/>
        <w:ind w:firstLine="709"/>
        <w:jc w:val="both"/>
        <w:rPr>
          <w:sz w:val="28"/>
          <w:szCs w:val="28"/>
        </w:rPr>
      </w:pPr>
      <w:r w:rsidRPr="00295094">
        <w:rPr>
          <w:sz w:val="28"/>
          <w:szCs w:val="28"/>
        </w:rPr>
        <w:t>а) эксперт проводя баллистическую экспертизу определил, что пуля выстрелена из данного пистолета;</w:t>
      </w:r>
    </w:p>
    <w:p w:rsidR="00285F71" w:rsidRPr="00295094" w:rsidRDefault="00285F71" w:rsidP="00295094">
      <w:pPr>
        <w:suppressAutoHyphens/>
        <w:spacing w:line="360" w:lineRule="auto"/>
        <w:ind w:firstLine="709"/>
        <w:jc w:val="both"/>
        <w:rPr>
          <w:sz w:val="28"/>
          <w:szCs w:val="28"/>
        </w:rPr>
      </w:pPr>
      <w:r w:rsidRPr="00295094">
        <w:rPr>
          <w:sz w:val="28"/>
          <w:szCs w:val="28"/>
        </w:rPr>
        <w:t>б) свидетели видели преступника, запомнили его внешний облик и по мысленному образу могут его распознать.</w:t>
      </w:r>
    </w:p>
    <w:p w:rsidR="00285F71" w:rsidRPr="00295094" w:rsidRDefault="00285F71" w:rsidP="00295094">
      <w:pPr>
        <w:suppressAutoHyphens/>
        <w:spacing w:line="360" w:lineRule="auto"/>
        <w:ind w:firstLine="709"/>
        <w:jc w:val="both"/>
        <w:rPr>
          <w:sz w:val="28"/>
          <w:szCs w:val="28"/>
        </w:rPr>
      </w:pPr>
      <w:r w:rsidRPr="00295094">
        <w:rPr>
          <w:sz w:val="28"/>
          <w:szCs w:val="28"/>
        </w:rPr>
        <w:t>В определении указан способ установления единичного конкретного объекта - это различные отображения этих объектов.</w:t>
      </w:r>
    </w:p>
    <w:p w:rsidR="00285F71" w:rsidRPr="00295094" w:rsidRDefault="00285F71" w:rsidP="00295094">
      <w:pPr>
        <w:suppressAutoHyphens/>
        <w:spacing w:line="360" w:lineRule="auto"/>
        <w:ind w:firstLine="709"/>
        <w:jc w:val="both"/>
        <w:rPr>
          <w:sz w:val="28"/>
          <w:szCs w:val="28"/>
        </w:rPr>
      </w:pPr>
      <w:r w:rsidRPr="00295094">
        <w:rPr>
          <w:sz w:val="28"/>
          <w:szCs w:val="28"/>
        </w:rPr>
        <w:t>Известно, что каждый объект имеет множество свойств и признаков (форма, размер, цвет, состав и т.д.).</w:t>
      </w:r>
    </w:p>
    <w:p w:rsidR="00285F71" w:rsidRPr="00295094" w:rsidRDefault="00285F71" w:rsidP="00295094">
      <w:pPr>
        <w:suppressAutoHyphens/>
        <w:spacing w:line="360" w:lineRule="auto"/>
        <w:ind w:firstLine="709"/>
        <w:jc w:val="both"/>
        <w:rPr>
          <w:sz w:val="28"/>
          <w:szCs w:val="28"/>
        </w:rPr>
      </w:pPr>
      <w:r w:rsidRPr="00295094">
        <w:rPr>
          <w:sz w:val="28"/>
          <w:szCs w:val="28"/>
        </w:rPr>
        <w:t>В криминалистической идентификации изучаются не все свойства и признаки, а главным образом их внешние признаки, особенности внешнего строения объектов. Эти особенности внешнего строения объектов при определенных условиях отображаются на других объектах. Например, особенности лезвия топора (неровности) отображаются в следе разруба на дереве, особенности внешности человека - в памяти другого человека, на фотографии и т.д.</w:t>
      </w:r>
    </w:p>
    <w:p w:rsidR="00285F71" w:rsidRPr="00295094" w:rsidRDefault="00285F71" w:rsidP="00295094">
      <w:pPr>
        <w:suppressAutoHyphens/>
        <w:spacing w:line="360" w:lineRule="auto"/>
        <w:ind w:firstLine="709"/>
        <w:jc w:val="both"/>
        <w:rPr>
          <w:sz w:val="28"/>
          <w:szCs w:val="28"/>
        </w:rPr>
      </w:pPr>
      <w:r w:rsidRPr="00295094">
        <w:rPr>
          <w:sz w:val="28"/>
          <w:szCs w:val="28"/>
        </w:rPr>
        <w:t>Таким образом, отображения объектов существуют в различных формах, а именно:</w:t>
      </w:r>
    </w:p>
    <w:p w:rsidR="00285F71" w:rsidRPr="00295094" w:rsidRDefault="00285F71" w:rsidP="00295094">
      <w:pPr>
        <w:numPr>
          <w:ilvl w:val="0"/>
          <w:numId w:val="8"/>
        </w:numPr>
        <w:suppressAutoHyphens/>
        <w:spacing w:line="360" w:lineRule="auto"/>
        <w:ind w:left="0" w:firstLine="709"/>
        <w:jc w:val="both"/>
        <w:rPr>
          <w:sz w:val="28"/>
          <w:szCs w:val="28"/>
        </w:rPr>
      </w:pPr>
      <w:r w:rsidRPr="00295094">
        <w:rPr>
          <w:sz w:val="28"/>
          <w:szCs w:val="28"/>
        </w:rPr>
        <w:t>отображение в виде мысленных образов, возникающих в сознании людей как результат зрительных или иных восприятий (приметы преступника в памяти потерпевшего, особенности звука выстрела).</w:t>
      </w:r>
    </w:p>
    <w:p w:rsidR="00285F71" w:rsidRPr="00295094" w:rsidRDefault="00285F71" w:rsidP="00295094">
      <w:pPr>
        <w:numPr>
          <w:ilvl w:val="0"/>
          <w:numId w:val="8"/>
        </w:numPr>
        <w:suppressAutoHyphens/>
        <w:spacing w:line="360" w:lineRule="auto"/>
        <w:ind w:left="0" w:firstLine="709"/>
        <w:jc w:val="both"/>
        <w:rPr>
          <w:sz w:val="28"/>
          <w:szCs w:val="28"/>
        </w:rPr>
      </w:pPr>
      <w:r w:rsidRPr="00295094">
        <w:rPr>
          <w:sz w:val="28"/>
          <w:szCs w:val="28"/>
        </w:rPr>
        <w:t>отображение в виде описания, рисунков, сделанных в момент или после зрительного восприятия объектов самими наблюдаемыми или по их показаниям другими лицами (следователем, художником и т.п.) (ориентировки, субъективные портреты).</w:t>
      </w:r>
    </w:p>
    <w:p w:rsidR="00285F71" w:rsidRPr="00295094" w:rsidRDefault="00285F71" w:rsidP="00295094">
      <w:pPr>
        <w:numPr>
          <w:ilvl w:val="0"/>
          <w:numId w:val="8"/>
        </w:numPr>
        <w:suppressAutoHyphens/>
        <w:spacing w:line="360" w:lineRule="auto"/>
        <w:ind w:left="0" w:firstLine="709"/>
        <w:jc w:val="both"/>
        <w:rPr>
          <w:sz w:val="28"/>
          <w:szCs w:val="28"/>
        </w:rPr>
      </w:pPr>
      <w:r w:rsidRPr="00295094">
        <w:rPr>
          <w:sz w:val="28"/>
          <w:szCs w:val="28"/>
        </w:rPr>
        <w:t>отображения, как фиксирование воспроизведения выработанных навыков, например, навыков письменной речи и почерка в рукописях, способа преступных действий в окружающей среде.</w:t>
      </w:r>
    </w:p>
    <w:p w:rsidR="00285F71" w:rsidRPr="00295094" w:rsidRDefault="00285F71" w:rsidP="00295094">
      <w:pPr>
        <w:numPr>
          <w:ilvl w:val="0"/>
          <w:numId w:val="8"/>
        </w:numPr>
        <w:suppressAutoHyphens/>
        <w:spacing w:line="360" w:lineRule="auto"/>
        <w:ind w:left="0" w:firstLine="709"/>
        <w:jc w:val="both"/>
        <w:rPr>
          <w:sz w:val="28"/>
          <w:szCs w:val="28"/>
        </w:rPr>
      </w:pPr>
      <w:r w:rsidRPr="00295094">
        <w:rPr>
          <w:sz w:val="28"/>
          <w:szCs w:val="28"/>
        </w:rPr>
        <w:t>фотографические отображения и отображения в виде механических записей человеческой речи, голоса (фонограммы).</w:t>
      </w:r>
    </w:p>
    <w:p w:rsidR="00285F71" w:rsidRPr="00295094" w:rsidRDefault="00285F71" w:rsidP="00295094">
      <w:pPr>
        <w:numPr>
          <w:ilvl w:val="0"/>
          <w:numId w:val="8"/>
        </w:numPr>
        <w:suppressAutoHyphens/>
        <w:spacing w:line="360" w:lineRule="auto"/>
        <w:ind w:left="0" w:firstLine="709"/>
        <w:jc w:val="both"/>
        <w:rPr>
          <w:sz w:val="28"/>
          <w:szCs w:val="28"/>
        </w:rPr>
      </w:pPr>
      <w:r w:rsidRPr="00295094">
        <w:rPr>
          <w:sz w:val="28"/>
          <w:szCs w:val="28"/>
        </w:rPr>
        <w:t>отображение в виде частей предметов и частиц вещества (части орудия взлома, осколки фарного стекла на месте происшествия).</w:t>
      </w:r>
    </w:p>
    <w:p w:rsidR="00285F71" w:rsidRPr="00295094" w:rsidRDefault="00285F71" w:rsidP="00295094">
      <w:pPr>
        <w:numPr>
          <w:ilvl w:val="0"/>
          <w:numId w:val="8"/>
        </w:numPr>
        <w:suppressAutoHyphens/>
        <w:spacing w:line="360" w:lineRule="auto"/>
        <w:ind w:left="0" w:firstLine="709"/>
        <w:jc w:val="both"/>
        <w:rPr>
          <w:sz w:val="28"/>
          <w:szCs w:val="28"/>
        </w:rPr>
      </w:pPr>
      <w:r w:rsidRPr="00295094">
        <w:rPr>
          <w:sz w:val="28"/>
          <w:szCs w:val="28"/>
        </w:rPr>
        <w:t>отображение в виде различного вида следов (следы рук, ног, орудий взлома, транспортных средств).</w:t>
      </w:r>
    </w:p>
    <w:p w:rsidR="00285F71" w:rsidRPr="00295094" w:rsidRDefault="00285F71" w:rsidP="00295094">
      <w:pPr>
        <w:suppressAutoHyphens/>
        <w:spacing w:line="360" w:lineRule="auto"/>
        <w:ind w:firstLine="709"/>
        <w:jc w:val="both"/>
        <w:rPr>
          <w:sz w:val="28"/>
          <w:szCs w:val="28"/>
        </w:rPr>
      </w:pPr>
      <w:r w:rsidRPr="00295094">
        <w:rPr>
          <w:sz w:val="28"/>
          <w:szCs w:val="28"/>
        </w:rPr>
        <w:t>В зависимости от того, какое использовалось отображение для идентификации, определяется вид и самой идентификации.</w:t>
      </w:r>
    </w:p>
    <w:p w:rsidR="00295094" w:rsidRDefault="00295094" w:rsidP="00295094">
      <w:pPr>
        <w:suppressAutoHyphens/>
        <w:spacing w:line="360" w:lineRule="auto"/>
        <w:ind w:firstLine="709"/>
        <w:jc w:val="both"/>
        <w:rPr>
          <w:b/>
          <w:sz w:val="28"/>
          <w:szCs w:val="28"/>
          <w:lang w:val="en-US"/>
        </w:rPr>
      </w:pPr>
    </w:p>
    <w:p w:rsidR="00285F71" w:rsidRPr="00295094" w:rsidRDefault="00285F71" w:rsidP="00295094">
      <w:pPr>
        <w:suppressAutoHyphens/>
        <w:spacing w:line="360" w:lineRule="auto"/>
        <w:ind w:firstLine="709"/>
        <w:jc w:val="both"/>
        <w:rPr>
          <w:b/>
          <w:sz w:val="28"/>
          <w:szCs w:val="28"/>
        </w:rPr>
      </w:pPr>
      <w:r w:rsidRPr="00295094">
        <w:rPr>
          <w:b/>
          <w:sz w:val="28"/>
          <w:szCs w:val="28"/>
        </w:rPr>
        <w:t>2. Виды и формы криминалистической идентификации</w:t>
      </w:r>
    </w:p>
    <w:p w:rsidR="00285F71" w:rsidRPr="00295094" w:rsidRDefault="00285F71" w:rsidP="00295094">
      <w:pPr>
        <w:suppressAutoHyphens/>
        <w:spacing w:line="360" w:lineRule="auto"/>
        <w:ind w:firstLine="709"/>
        <w:jc w:val="both"/>
        <w:rPr>
          <w:sz w:val="28"/>
          <w:szCs w:val="28"/>
        </w:rPr>
      </w:pPr>
    </w:p>
    <w:p w:rsidR="00285F71" w:rsidRPr="00295094" w:rsidRDefault="00285F71" w:rsidP="00295094">
      <w:pPr>
        <w:suppressAutoHyphens/>
        <w:spacing w:line="360" w:lineRule="auto"/>
        <w:ind w:firstLine="709"/>
        <w:jc w:val="both"/>
        <w:rPr>
          <w:i/>
          <w:sz w:val="28"/>
          <w:szCs w:val="28"/>
        </w:rPr>
      </w:pPr>
      <w:r w:rsidRPr="00295094">
        <w:rPr>
          <w:sz w:val="28"/>
          <w:szCs w:val="28"/>
        </w:rPr>
        <w:t xml:space="preserve">В зависимости от характера отображения признаков объекта, тождество которого устанавливается, различают </w:t>
      </w:r>
      <w:r w:rsidRPr="00295094">
        <w:rPr>
          <w:i/>
          <w:sz w:val="28"/>
          <w:szCs w:val="28"/>
        </w:rPr>
        <w:t>4 вида криминалистической идентификации:</w:t>
      </w:r>
    </w:p>
    <w:p w:rsidR="00285F71" w:rsidRPr="00295094" w:rsidRDefault="00285F71" w:rsidP="00295094">
      <w:pPr>
        <w:suppressAutoHyphens/>
        <w:spacing w:line="360" w:lineRule="auto"/>
        <w:ind w:firstLine="709"/>
        <w:jc w:val="both"/>
        <w:rPr>
          <w:sz w:val="28"/>
          <w:szCs w:val="28"/>
        </w:rPr>
      </w:pPr>
      <w:r w:rsidRPr="00295094">
        <w:rPr>
          <w:sz w:val="28"/>
          <w:szCs w:val="28"/>
        </w:rPr>
        <w:t>1. Идентификация объектов по мысленному образу. Широко используется в практике расследования преступлений при проведении такого следственного действия, как предъявление для опознания.</w:t>
      </w:r>
    </w:p>
    <w:p w:rsidR="00285F71" w:rsidRPr="00295094" w:rsidRDefault="00285F71" w:rsidP="00295094">
      <w:pPr>
        <w:suppressAutoHyphens/>
        <w:spacing w:line="360" w:lineRule="auto"/>
        <w:ind w:firstLine="709"/>
        <w:jc w:val="both"/>
        <w:rPr>
          <w:sz w:val="28"/>
          <w:szCs w:val="28"/>
        </w:rPr>
      </w:pPr>
      <w:r w:rsidRPr="00295094">
        <w:rPr>
          <w:sz w:val="28"/>
          <w:szCs w:val="28"/>
        </w:rPr>
        <w:t>2. Идентификация объекта по его описанию. Используется, главным образом, для розыска преступников и похищенных вещей, установления неопознанных трупов, а также в криминалистических учетах.</w:t>
      </w:r>
    </w:p>
    <w:p w:rsidR="00285F71" w:rsidRPr="00295094" w:rsidRDefault="00285F71" w:rsidP="00295094">
      <w:pPr>
        <w:suppressAutoHyphens/>
        <w:spacing w:line="360" w:lineRule="auto"/>
        <w:ind w:firstLine="709"/>
        <w:jc w:val="both"/>
        <w:rPr>
          <w:sz w:val="28"/>
          <w:szCs w:val="28"/>
        </w:rPr>
      </w:pPr>
      <w:r w:rsidRPr="00295094">
        <w:rPr>
          <w:sz w:val="28"/>
          <w:szCs w:val="28"/>
        </w:rPr>
        <w:t>3. Идентификация объектов по их материально-фиксированным отображениям (следам, фотоснимкам, рукописям и т. п.) - наиболее частый случай криминалистической идентификации, осуществляемый в процессе проведения криминалистических экспертиз.</w:t>
      </w:r>
    </w:p>
    <w:p w:rsidR="00285F71" w:rsidRPr="00295094" w:rsidRDefault="00285F71" w:rsidP="00295094">
      <w:pPr>
        <w:suppressAutoHyphens/>
        <w:spacing w:line="360" w:lineRule="auto"/>
        <w:ind w:firstLine="709"/>
        <w:jc w:val="both"/>
        <w:rPr>
          <w:sz w:val="28"/>
          <w:szCs w:val="28"/>
        </w:rPr>
      </w:pPr>
      <w:r w:rsidRPr="00295094">
        <w:rPr>
          <w:sz w:val="28"/>
          <w:szCs w:val="28"/>
        </w:rPr>
        <w:t>4. Идентификация объекта по его частям. Проводится в случаях, когда возникает необходимость установить, что эти части до разрушения (разделения) объекта составляли единое целое. Например, по осколкам фарного стекла, обнаруженным на мести происшествия и изъятым из фары автомобиля, идентифицируется данный автомобиль как участник этого происшествия.</w:t>
      </w:r>
    </w:p>
    <w:p w:rsidR="00285F71" w:rsidRPr="00295094" w:rsidRDefault="00285F71" w:rsidP="00295094">
      <w:pPr>
        <w:suppressAutoHyphens/>
        <w:spacing w:line="360" w:lineRule="auto"/>
        <w:ind w:firstLine="709"/>
        <w:jc w:val="both"/>
        <w:rPr>
          <w:sz w:val="28"/>
          <w:szCs w:val="28"/>
        </w:rPr>
      </w:pPr>
      <w:r w:rsidRPr="00295094">
        <w:rPr>
          <w:sz w:val="28"/>
          <w:szCs w:val="28"/>
        </w:rPr>
        <w:t>Научной основой криминалистической идентификации являются положения теории об индивидуальности и относительной устойчивости объектов материального мира и их способности отражать свои признаки на других объектах.</w:t>
      </w:r>
    </w:p>
    <w:p w:rsidR="00295094" w:rsidRDefault="00285F71" w:rsidP="00295094">
      <w:pPr>
        <w:suppressAutoHyphens/>
        <w:spacing w:line="360" w:lineRule="auto"/>
        <w:ind w:firstLine="709"/>
        <w:jc w:val="both"/>
        <w:rPr>
          <w:sz w:val="28"/>
          <w:szCs w:val="28"/>
        </w:rPr>
      </w:pPr>
      <w:r w:rsidRPr="00295094">
        <w:rPr>
          <w:sz w:val="28"/>
          <w:szCs w:val="28"/>
        </w:rPr>
        <w:t>Индивидуальность - это неповторимость объекта, его тождественность, равенство с самим собой. В природе нет и не может быть двух тождественных друг другу объектов. Индивидуальность объекта выражается в наличии у него неповторимой совокупности признаков, которых нет у другого подобного объекта. Такими признаками для предмета, вещи являются размеры, форма, цвет, вес, структура материала, рельеф поверхности и иные признаки; для человека - особенности фигуры, строение головы, лица и конечностей, физиологические особенности организма, особенности психики, поведения, навыки и т. д. Так как объекты материального мира индивидуальны, тождественны самим себе, то им, следовательно, свойственны индивидуальные признаки и свойства. В свою очередь, эти признаки объектов отображаются на других объектах.</w:t>
      </w:r>
    </w:p>
    <w:p w:rsidR="00285F71" w:rsidRPr="00295094" w:rsidRDefault="00285F71" w:rsidP="00295094">
      <w:pPr>
        <w:suppressAutoHyphens/>
        <w:spacing w:line="360" w:lineRule="auto"/>
        <w:ind w:firstLine="709"/>
        <w:jc w:val="both"/>
        <w:rPr>
          <w:sz w:val="28"/>
          <w:szCs w:val="28"/>
        </w:rPr>
      </w:pPr>
      <w:r w:rsidRPr="00295094">
        <w:rPr>
          <w:sz w:val="28"/>
          <w:szCs w:val="28"/>
        </w:rPr>
        <w:t>Отображения, стало быть, также являются индивидуальными.</w:t>
      </w:r>
      <w:r w:rsidR="00295094">
        <w:rPr>
          <w:sz w:val="28"/>
          <w:szCs w:val="28"/>
        </w:rPr>
        <w:t xml:space="preserve"> </w:t>
      </w:r>
      <w:r w:rsidRPr="00295094">
        <w:rPr>
          <w:sz w:val="28"/>
          <w:szCs w:val="28"/>
        </w:rPr>
        <w:t>С другой стороны, все объекты материального мира подвергаются непрерывным изменениям (человек стареет, обувь изнашивается и т. д.). У одних эти изменения наступают быстро, у других - медленно, у одних изменения могут быть значительными, а у других - малозначительными. Хотя объекты изменяются постоянно, но в течение определенного времени они сохраняют наиболее устойчивую часть своих признаков, которые позволяют осуществить идентификацию. Свойство материальных объектов сохранять, несмотря на изменения, совокупность своих признаков называется относительной устойчивостью.</w:t>
      </w:r>
    </w:p>
    <w:p w:rsidR="00295094" w:rsidRDefault="00285F71" w:rsidP="00295094">
      <w:pPr>
        <w:suppressAutoHyphens/>
        <w:spacing w:line="360" w:lineRule="auto"/>
        <w:ind w:firstLine="709"/>
        <w:jc w:val="both"/>
        <w:rPr>
          <w:sz w:val="28"/>
          <w:szCs w:val="28"/>
        </w:rPr>
      </w:pPr>
      <w:r w:rsidRPr="00295094">
        <w:rPr>
          <w:sz w:val="28"/>
          <w:szCs w:val="28"/>
        </w:rPr>
        <w:t>Следующей важной предпосылкой криминалистической идентификации является свойство отражения объектов материального мира, т. е. их способность отражать свои признаки на других объектах в различных формах отображений, которые мы рассмотрели выше.</w:t>
      </w:r>
      <w:r w:rsidR="00295094">
        <w:rPr>
          <w:sz w:val="28"/>
          <w:szCs w:val="28"/>
        </w:rPr>
        <w:t xml:space="preserve"> </w:t>
      </w:r>
      <w:r w:rsidRPr="00295094">
        <w:rPr>
          <w:sz w:val="28"/>
          <w:szCs w:val="28"/>
        </w:rPr>
        <w:t>Таким образом:</w:t>
      </w:r>
    </w:p>
    <w:p w:rsidR="00285F71" w:rsidRPr="00295094" w:rsidRDefault="00285F71" w:rsidP="00295094">
      <w:pPr>
        <w:numPr>
          <w:ilvl w:val="0"/>
          <w:numId w:val="11"/>
        </w:numPr>
        <w:suppressAutoHyphens/>
        <w:spacing w:line="360" w:lineRule="auto"/>
        <w:ind w:left="0" w:firstLine="709"/>
        <w:jc w:val="both"/>
        <w:rPr>
          <w:sz w:val="28"/>
          <w:szCs w:val="28"/>
        </w:rPr>
      </w:pPr>
      <w:r w:rsidRPr="00295094">
        <w:rPr>
          <w:sz w:val="28"/>
          <w:szCs w:val="28"/>
        </w:rPr>
        <w:t>идентификация объектов материального мира, связанных с событием преступления, играет важную роль в процессе раскрытия, расследования преступления;</w:t>
      </w:r>
    </w:p>
    <w:p w:rsidR="00285F71" w:rsidRPr="00295094" w:rsidRDefault="00285F71" w:rsidP="00295094">
      <w:pPr>
        <w:numPr>
          <w:ilvl w:val="0"/>
          <w:numId w:val="11"/>
        </w:numPr>
        <w:suppressAutoHyphens/>
        <w:spacing w:line="360" w:lineRule="auto"/>
        <w:ind w:left="0" w:firstLine="709"/>
        <w:jc w:val="both"/>
        <w:rPr>
          <w:sz w:val="28"/>
          <w:szCs w:val="28"/>
        </w:rPr>
      </w:pPr>
      <w:r w:rsidRPr="00295094">
        <w:rPr>
          <w:sz w:val="28"/>
          <w:szCs w:val="28"/>
        </w:rPr>
        <w:t>научной основой криминалистической идентификации являются положения теории познания об индивидуальности, относительной устойчивости и способности объектов материального мира отражать признаки на других объектах.</w:t>
      </w:r>
    </w:p>
    <w:p w:rsidR="00285F71" w:rsidRPr="00295094" w:rsidRDefault="00285F71" w:rsidP="00295094">
      <w:pPr>
        <w:suppressAutoHyphens/>
        <w:spacing w:line="360" w:lineRule="auto"/>
        <w:ind w:firstLine="709"/>
        <w:jc w:val="both"/>
        <w:rPr>
          <w:sz w:val="28"/>
          <w:szCs w:val="28"/>
        </w:rPr>
      </w:pPr>
      <w:r w:rsidRPr="00295094">
        <w:rPr>
          <w:sz w:val="28"/>
          <w:szCs w:val="28"/>
        </w:rPr>
        <w:t xml:space="preserve">Идентификация может проводиться в </w:t>
      </w:r>
      <w:r w:rsidRPr="00295094">
        <w:rPr>
          <w:i/>
          <w:sz w:val="28"/>
          <w:szCs w:val="28"/>
        </w:rPr>
        <w:t>двух формах</w:t>
      </w:r>
      <w:r w:rsidRPr="00295094">
        <w:rPr>
          <w:sz w:val="28"/>
          <w:szCs w:val="28"/>
        </w:rPr>
        <w:t>: процессуальной и непроцессуальной.</w:t>
      </w:r>
    </w:p>
    <w:p w:rsidR="00285F71" w:rsidRPr="00295094" w:rsidRDefault="00285F71" w:rsidP="00295094">
      <w:pPr>
        <w:suppressAutoHyphens/>
        <w:spacing w:line="360" w:lineRule="auto"/>
        <w:ind w:firstLine="709"/>
        <w:jc w:val="both"/>
        <w:rPr>
          <w:sz w:val="28"/>
          <w:szCs w:val="28"/>
        </w:rPr>
      </w:pPr>
      <w:r w:rsidRPr="00295094">
        <w:rPr>
          <w:i/>
          <w:sz w:val="28"/>
          <w:szCs w:val="28"/>
        </w:rPr>
        <w:t>Процессуальные</w:t>
      </w:r>
      <w:r w:rsidRPr="00295094">
        <w:rPr>
          <w:sz w:val="28"/>
          <w:szCs w:val="28"/>
        </w:rPr>
        <w:t xml:space="preserve"> - это те формы, которые прямо предусмотрены уголовно-процессуальным кодексом </w:t>
      </w:r>
      <w:r w:rsidR="00FE7F72" w:rsidRPr="00295094">
        <w:rPr>
          <w:sz w:val="28"/>
          <w:szCs w:val="28"/>
        </w:rPr>
        <w:t>РФ</w:t>
      </w:r>
      <w:r w:rsidRPr="00295094">
        <w:rPr>
          <w:sz w:val="28"/>
          <w:szCs w:val="28"/>
        </w:rPr>
        <w:t>. Они могут проводиться при:</w:t>
      </w:r>
    </w:p>
    <w:p w:rsidR="00285F71" w:rsidRPr="00295094" w:rsidRDefault="00285F71" w:rsidP="00295094">
      <w:pPr>
        <w:numPr>
          <w:ilvl w:val="0"/>
          <w:numId w:val="13"/>
        </w:numPr>
        <w:suppressAutoHyphens/>
        <w:spacing w:line="360" w:lineRule="auto"/>
        <w:ind w:left="0" w:firstLine="709"/>
        <w:jc w:val="both"/>
        <w:rPr>
          <w:sz w:val="28"/>
          <w:szCs w:val="28"/>
        </w:rPr>
      </w:pPr>
      <w:r w:rsidRPr="00295094">
        <w:rPr>
          <w:sz w:val="28"/>
          <w:szCs w:val="28"/>
        </w:rPr>
        <w:t>проведении идентификационных экспертиз;</w:t>
      </w:r>
    </w:p>
    <w:p w:rsidR="00285F71" w:rsidRPr="00295094" w:rsidRDefault="00285F71" w:rsidP="00295094">
      <w:pPr>
        <w:numPr>
          <w:ilvl w:val="0"/>
          <w:numId w:val="13"/>
        </w:numPr>
        <w:suppressAutoHyphens/>
        <w:spacing w:line="360" w:lineRule="auto"/>
        <w:ind w:left="0" w:firstLine="709"/>
        <w:jc w:val="both"/>
        <w:rPr>
          <w:sz w:val="28"/>
          <w:szCs w:val="28"/>
        </w:rPr>
      </w:pPr>
      <w:r w:rsidRPr="00295094">
        <w:rPr>
          <w:sz w:val="28"/>
          <w:szCs w:val="28"/>
        </w:rPr>
        <w:t>предъявлении для опознания;</w:t>
      </w:r>
    </w:p>
    <w:p w:rsidR="00285F71" w:rsidRPr="00295094" w:rsidRDefault="00285F71" w:rsidP="00295094">
      <w:pPr>
        <w:numPr>
          <w:ilvl w:val="0"/>
          <w:numId w:val="13"/>
        </w:numPr>
        <w:suppressAutoHyphens/>
        <w:spacing w:line="360" w:lineRule="auto"/>
        <w:ind w:left="0" w:firstLine="709"/>
        <w:jc w:val="both"/>
        <w:rPr>
          <w:sz w:val="28"/>
          <w:szCs w:val="28"/>
        </w:rPr>
      </w:pPr>
      <w:r w:rsidRPr="00295094">
        <w:rPr>
          <w:sz w:val="28"/>
          <w:szCs w:val="28"/>
        </w:rPr>
        <w:t>осмотре и освидетельствовании;</w:t>
      </w:r>
    </w:p>
    <w:p w:rsidR="00285F71" w:rsidRPr="00295094" w:rsidRDefault="00285F71" w:rsidP="00295094">
      <w:pPr>
        <w:numPr>
          <w:ilvl w:val="0"/>
          <w:numId w:val="13"/>
        </w:numPr>
        <w:suppressAutoHyphens/>
        <w:spacing w:line="360" w:lineRule="auto"/>
        <w:ind w:left="0" w:firstLine="709"/>
        <w:jc w:val="both"/>
        <w:rPr>
          <w:sz w:val="28"/>
          <w:szCs w:val="28"/>
        </w:rPr>
      </w:pPr>
      <w:r w:rsidRPr="00295094">
        <w:rPr>
          <w:sz w:val="28"/>
          <w:szCs w:val="28"/>
        </w:rPr>
        <w:t>выемке и обыске.</w:t>
      </w:r>
    </w:p>
    <w:p w:rsidR="00285F71" w:rsidRPr="00295094" w:rsidRDefault="00285F71" w:rsidP="00295094">
      <w:pPr>
        <w:suppressAutoHyphens/>
        <w:spacing w:line="360" w:lineRule="auto"/>
        <w:ind w:firstLine="709"/>
        <w:jc w:val="both"/>
        <w:rPr>
          <w:sz w:val="28"/>
          <w:szCs w:val="28"/>
        </w:rPr>
      </w:pPr>
      <w:r w:rsidRPr="00295094">
        <w:rPr>
          <w:sz w:val="28"/>
          <w:szCs w:val="28"/>
        </w:rPr>
        <w:t>Результаты идентификации, отраженные в заключении в заключении эксперта и в протоколе предъявления для опознания, приобретают значение доказательств.</w:t>
      </w:r>
    </w:p>
    <w:p w:rsidR="00285F71" w:rsidRPr="00295094" w:rsidRDefault="00285F71" w:rsidP="00295094">
      <w:pPr>
        <w:suppressAutoHyphens/>
        <w:spacing w:line="360" w:lineRule="auto"/>
        <w:ind w:firstLine="709"/>
        <w:jc w:val="both"/>
        <w:rPr>
          <w:sz w:val="28"/>
          <w:szCs w:val="28"/>
        </w:rPr>
      </w:pPr>
      <w:r w:rsidRPr="00295094">
        <w:rPr>
          <w:sz w:val="28"/>
          <w:szCs w:val="28"/>
        </w:rPr>
        <w:t xml:space="preserve">К </w:t>
      </w:r>
      <w:r w:rsidRPr="00295094">
        <w:rPr>
          <w:i/>
          <w:sz w:val="28"/>
          <w:szCs w:val="28"/>
        </w:rPr>
        <w:t>непроцессуальной</w:t>
      </w:r>
      <w:r w:rsidRPr="00295094">
        <w:rPr>
          <w:sz w:val="28"/>
          <w:szCs w:val="28"/>
        </w:rPr>
        <w:t xml:space="preserve"> форме относится идентификация, осуществляемая в оперативных целях. К ним можно отнести:</w:t>
      </w:r>
    </w:p>
    <w:p w:rsidR="00285F71" w:rsidRPr="00295094" w:rsidRDefault="00285F71" w:rsidP="00295094">
      <w:pPr>
        <w:numPr>
          <w:ilvl w:val="0"/>
          <w:numId w:val="12"/>
        </w:numPr>
        <w:suppressAutoHyphens/>
        <w:spacing w:line="360" w:lineRule="auto"/>
        <w:ind w:left="0" w:firstLine="709"/>
        <w:jc w:val="both"/>
        <w:rPr>
          <w:sz w:val="28"/>
          <w:szCs w:val="28"/>
        </w:rPr>
      </w:pPr>
      <w:r w:rsidRPr="00295094">
        <w:rPr>
          <w:sz w:val="28"/>
          <w:szCs w:val="28"/>
        </w:rPr>
        <w:t>проведение экспертного исследования (справка эксперта);</w:t>
      </w:r>
    </w:p>
    <w:p w:rsidR="00285F71" w:rsidRPr="00295094" w:rsidRDefault="00285F71" w:rsidP="00295094">
      <w:pPr>
        <w:numPr>
          <w:ilvl w:val="0"/>
          <w:numId w:val="12"/>
        </w:numPr>
        <w:suppressAutoHyphens/>
        <w:spacing w:line="360" w:lineRule="auto"/>
        <w:ind w:left="0" w:firstLine="709"/>
        <w:jc w:val="both"/>
        <w:rPr>
          <w:sz w:val="28"/>
          <w:szCs w:val="28"/>
        </w:rPr>
      </w:pPr>
      <w:r w:rsidRPr="00295094">
        <w:rPr>
          <w:sz w:val="28"/>
          <w:szCs w:val="28"/>
        </w:rPr>
        <w:t>проведение следователем самостоятельного или совместно со специалистом предварительного доэкспертного исследование вещдоков (определение роста человека по следу обуви и т.д.);</w:t>
      </w:r>
    </w:p>
    <w:p w:rsidR="00285F71" w:rsidRPr="00295094" w:rsidRDefault="00285F71" w:rsidP="00295094">
      <w:pPr>
        <w:numPr>
          <w:ilvl w:val="0"/>
          <w:numId w:val="12"/>
        </w:numPr>
        <w:suppressAutoHyphens/>
        <w:spacing w:line="360" w:lineRule="auto"/>
        <w:ind w:left="0" w:firstLine="709"/>
        <w:jc w:val="both"/>
        <w:rPr>
          <w:sz w:val="28"/>
          <w:szCs w:val="28"/>
        </w:rPr>
      </w:pPr>
      <w:r w:rsidRPr="00295094">
        <w:rPr>
          <w:sz w:val="28"/>
          <w:szCs w:val="28"/>
        </w:rPr>
        <w:t>проверка (установление) личности по документам;</w:t>
      </w:r>
    </w:p>
    <w:p w:rsidR="00285F71" w:rsidRPr="00295094" w:rsidRDefault="00285F71" w:rsidP="00295094">
      <w:pPr>
        <w:numPr>
          <w:ilvl w:val="0"/>
          <w:numId w:val="12"/>
        </w:numPr>
        <w:suppressAutoHyphens/>
        <w:spacing w:line="360" w:lineRule="auto"/>
        <w:ind w:left="0" w:firstLine="709"/>
        <w:jc w:val="both"/>
        <w:rPr>
          <w:sz w:val="28"/>
          <w:szCs w:val="28"/>
        </w:rPr>
      </w:pPr>
      <w:r w:rsidRPr="00295094">
        <w:rPr>
          <w:sz w:val="28"/>
          <w:szCs w:val="28"/>
        </w:rPr>
        <w:t>использование криминалистических и оперативных учетов и др.</w:t>
      </w:r>
    </w:p>
    <w:p w:rsidR="00285F71" w:rsidRPr="00295094" w:rsidRDefault="00285F71" w:rsidP="00295094">
      <w:pPr>
        <w:suppressAutoHyphens/>
        <w:spacing w:line="360" w:lineRule="auto"/>
        <w:ind w:firstLine="709"/>
        <w:jc w:val="both"/>
        <w:rPr>
          <w:sz w:val="28"/>
          <w:szCs w:val="28"/>
        </w:rPr>
      </w:pPr>
      <w:r w:rsidRPr="00295094">
        <w:rPr>
          <w:sz w:val="28"/>
          <w:szCs w:val="28"/>
        </w:rPr>
        <w:t>Признаки объектов, которые могут быть использованы для их отождествления, называются идентификационными. Они делятся на общие и частные.</w:t>
      </w:r>
    </w:p>
    <w:p w:rsidR="00285F71" w:rsidRPr="00295094" w:rsidRDefault="00285F71" w:rsidP="00295094">
      <w:pPr>
        <w:suppressAutoHyphens/>
        <w:spacing w:line="360" w:lineRule="auto"/>
        <w:ind w:firstLine="709"/>
        <w:jc w:val="both"/>
        <w:rPr>
          <w:sz w:val="28"/>
          <w:szCs w:val="28"/>
        </w:rPr>
      </w:pPr>
      <w:r w:rsidRPr="00295094">
        <w:rPr>
          <w:sz w:val="28"/>
          <w:szCs w:val="28"/>
        </w:rPr>
        <w:t>Общие признаки присущи не только данному объекту, но и всем объектам той или иной конкретной группы (вида, рода). Например, всем топорам присущ определенный размер и форма лезвия, любому почерку - выработанность, размер, наклон, связанность и т.д. Отождествление по ним не может быть осуществлено, они служат для сужения круга искомых объектов.</w:t>
      </w:r>
    </w:p>
    <w:p w:rsidR="00285F71" w:rsidRPr="00295094" w:rsidRDefault="00285F71" w:rsidP="00295094">
      <w:pPr>
        <w:suppressAutoHyphens/>
        <w:spacing w:line="360" w:lineRule="auto"/>
        <w:ind w:firstLine="709"/>
        <w:jc w:val="both"/>
        <w:rPr>
          <w:sz w:val="28"/>
          <w:szCs w:val="28"/>
        </w:rPr>
      </w:pPr>
      <w:r w:rsidRPr="00295094">
        <w:rPr>
          <w:sz w:val="28"/>
          <w:szCs w:val="28"/>
        </w:rPr>
        <w:t>Частные признаки - это такие, которые присущи объектам одной группы и характеризуют детали каждого объекта. Например, частными признаками лезвия топора могут быть зазубринки, вмятины, частными признаками подошвы обуви - трещинки, царапины, заплатки и т.д. Они являются основой для идентификации. Иногда частный признак может быть присущ и некоторым иным объектам подобного вида. Поэтому при идентификационном исследовании используется совокупность как общих, так и частных признаков. Каждый признак характеризуется: величиной, формой, цветом, положением, особенностями.</w:t>
      </w:r>
    </w:p>
    <w:p w:rsidR="00285F71" w:rsidRPr="00295094" w:rsidRDefault="00285F71" w:rsidP="00295094">
      <w:pPr>
        <w:suppressAutoHyphens/>
        <w:spacing w:line="360" w:lineRule="auto"/>
        <w:ind w:firstLine="709"/>
        <w:jc w:val="both"/>
        <w:rPr>
          <w:sz w:val="28"/>
          <w:szCs w:val="28"/>
        </w:rPr>
      </w:pPr>
    </w:p>
    <w:p w:rsidR="00285F71" w:rsidRPr="00295094" w:rsidRDefault="00FE7F72" w:rsidP="00295094">
      <w:pPr>
        <w:suppressAutoHyphens/>
        <w:spacing w:line="360" w:lineRule="auto"/>
        <w:ind w:firstLine="709"/>
        <w:jc w:val="both"/>
        <w:rPr>
          <w:b/>
          <w:sz w:val="28"/>
          <w:szCs w:val="28"/>
        </w:rPr>
      </w:pPr>
      <w:r w:rsidRPr="00295094">
        <w:rPr>
          <w:b/>
          <w:sz w:val="28"/>
          <w:szCs w:val="28"/>
        </w:rPr>
        <w:t xml:space="preserve">3. </w:t>
      </w:r>
      <w:r w:rsidR="00285F71" w:rsidRPr="00295094">
        <w:rPr>
          <w:b/>
          <w:sz w:val="28"/>
          <w:szCs w:val="28"/>
        </w:rPr>
        <w:t>Установление групповой принадлежности в криминалистике</w:t>
      </w:r>
    </w:p>
    <w:p w:rsidR="00285F71" w:rsidRPr="00295094" w:rsidRDefault="00285F71" w:rsidP="00295094">
      <w:pPr>
        <w:suppressAutoHyphens/>
        <w:spacing w:line="360" w:lineRule="auto"/>
        <w:ind w:firstLine="709"/>
        <w:jc w:val="both"/>
        <w:rPr>
          <w:sz w:val="28"/>
          <w:szCs w:val="28"/>
        </w:rPr>
      </w:pPr>
    </w:p>
    <w:p w:rsidR="00FE7F72" w:rsidRPr="00295094" w:rsidRDefault="00285F71" w:rsidP="00295094">
      <w:pPr>
        <w:suppressAutoHyphens/>
        <w:spacing w:line="360" w:lineRule="auto"/>
        <w:ind w:firstLine="709"/>
        <w:jc w:val="both"/>
        <w:rPr>
          <w:sz w:val="28"/>
          <w:szCs w:val="28"/>
        </w:rPr>
      </w:pPr>
      <w:r w:rsidRPr="00295094">
        <w:rPr>
          <w:sz w:val="28"/>
          <w:szCs w:val="28"/>
        </w:rPr>
        <w:t>При расследовании преступлений наряду с идентификацией широко применяется и установление групповой принадлежности. Под установлением групповой принадлежности понимается определение типа, класса, рода, вида, разновидности или иной группы, к которой относится данный объект. Оно основывается на объективной возможности классифицировать (группировать) все многообразие предметов и явлений по их признакам. Принадлежность к определенной группе означает такое соотношение двух или более объектов, при котором все их важнейшие свойства (или признаки) оказываются совпадающими и между ними (объектами) нет существенных различий.</w:t>
      </w:r>
    </w:p>
    <w:p w:rsidR="00295094" w:rsidRDefault="00285F71" w:rsidP="00295094">
      <w:pPr>
        <w:suppressAutoHyphens/>
        <w:spacing w:line="360" w:lineRule="auto"/>
        <w:ind w:firstLine="709"/>
        <w:jc w:val="both"/>
        <w:rPr>
          <w:sz w:val="28"/>
          <w:szCs w:val="28"/>
        </w:rPr>
      </w:pPr>
      <w:r w:rsidRPr="00295094">
        <w:rPr>
          <w:sz w:val="28"/>
          <w:szCs w:val="28"/>
        </w:rPr>
        <w:t>Объекты, принадлежащие к той или иной группе, характеризуются определенной совокупностью признаков, причем с увеличением количества признаков, которые могут быть положены в основу классификации, объем группы, то есть количество входящих в нее объектов, уменьшается.</w:t>
      </w:r>
      <w:r w:rsidR="00295094">
        <w:rPr>
          <w:sz w:val="28"/>
          <w:szCs w:val="28"/>
        </w:rPr>
        <w:t xml:space="preserve"> </w:t>
      </w:r>
      <w:r w:rsidRPr="00295094">
        <w:rPr>
          <w:sz w:val="28"/>
          <w:szCs w:val="28"/>
        </w:rPr>
        <w:t>Для целей расследования, как правило, важно установить наиболее узкую группу. Сужение группы способствует более успешному ведению розыска еще не установленного объекта, а также позволяет с большей степенью вероятности судить о возможной связи данного объекта с расследуемым событием. Поэтому в следственной и судебной практике при установлении групповой принадлежности кроме универсальных групп (классов), которые используются во многих областях науки и производства, выделяют так называемые специальные группы.</w:t>
      </w:r>
    </w:p>
    <w:p w:rsidR="00FE7F72" w:rsidRPr="00295094" w:rsidRDefault="00285F71" w:rsidP="00295094">
      <w:pPr>
        <w:suppressAutoHyphens/>
        <w:spacing w:line="360" w:lineRule="auto"/>
        <w:ind w:firstLine="709"/>
        <w:jc w:val="both"/>
        <w:rPr>
          <w:sz w:val="28"/>
          <w:szCs w:val="28"/>
        </w:rPr>
      </w:pPr>
      <w:r w:rsidRPr="00295094">
        <w:rPr>
          <w:sz w:val="28"/>
          <w:szCs w:val="28"/>
        </w:rPr>
        <w:t>Для выделения таких специальных групп в качестве критериев используются различные свойства и признаки объектов. Основная задача специальной классификации состоит в том, чтобы по возможности сузить объем группы. Так, в судебной баллистике огнестрельное оружие классифицируется не только по принятым в военном деле группам в зависимости от особенностей его конструкции (вид, образец, модель), но и по характеру (виду) следов обработки патронного упора.</w:t>
      </w:r>
    </w:p>
    <w:p w:rsidR="00FE7F72" w:rsidRPr="00295094" w:rsidRDefault="00285F71" w:rsidP="00295094">
      <w:pPr>
        <w:suppressAutoHyphens/>
        <w:spacing w:line="360" w:lineRule="auto"/>
        <w:ind w:firstLine="709"/>
        <w:jc w:val="both"/>
        <w:rPr>
          <w:sz w:val="28"/>
          <w:szCs w:val="28"/>
        </w:rPr>
      </w:pPr>
      <w:r w:rsidRPr="00295094">
        <w:rPr>
          <w:sz w:val="28"/>
          <w:szCs w:val="28"/>
        </w:rPr>
        <w:t>В отличие от идентификации, задача которой заключается в установлении индивидуально-определенного объекта, при установлении групповой принадлежности задача состоит в том, чтобы путем сравнения признаков определенного объекта с совокупностью признаков, характеризующих ту или иную группу, т. е. признаков группового значения, определить, к какой группе относится этот объект. Установление групповой принадлежности означает констатацию факта, что данный объект является таким же, как и другие объекты, составляющие определенную группу.</w:t>
      </w:r>
    </w:p>
    <w:p w:rsidR="00FE7F72" w:rsidRPr="00295094" w:rsidRDefault="00285F71" w:rsidP="00295094">
      <w:pPr>
        <w:suppressAutoHyphens/>
        <w:spacing w:line="360" w:lineRule="auto"/>
        <w:ind w:firstLine="709"/>
        <w:jc w:val="both"/>
        <w:rPr>
          <w:sz w:val="28"/>
          <w:szCs w:val="28"/>
        </w:rPr>
      </w:pPr>
      <w:r w:rsidRPr="00295094">
        <w:rPr>
          <w:sz w:val="28"/>
          <w:szCs w:val="28"/>
        </w:rPr>
        <w:t>Различие между идентификацией и установлением групповой принадлежности отмечается также в области доказательственного значения фактов, которые устанавливаются с их помощью. Вывод о тождестве указывает на наличие причинной связи между данным объектом и определенным обстоятельством, которое выясняется в процессе расследования; вывод о групповой принадлежности свидетельствует лишь о .возможной причастности данного объекта к этому обстоятельству. Тем не менее установление групповой принадлежности имеет большое значение для раскрытия и расследования преступлений. Установление групповой принадлежности является первой ступенью идентификации любого вида. Несовпадение групповых признаков исключает необходимость дальнейшего исследования и является основанием для вывода об4 отсутствии тождества, совпадение их определяет необходимость продолжать сравнение.</w:t>
      </w:r>
      <w:r w:rsidR="00295094">
        <w:rPr>
          <w:sz w:val="28"/>
          <w:szCs w:val="28"/>
        </w:rPr>
        <w:t xml:space="preserve"> </w:t>
      </w:r>
      <w:r w:rsidRPr="00295094">
        <w:rPr>
          <w:sz w:val="28"/>
          <w:szCs w:val="28"/>
        </w:rPr>
        <w:t>К установлению групповой принадлежности прибегают и в тех случаях, когда:</w:t>
      </w:r>
    </w:p>
    <w:p w:rsidR="00FE7F72" w:rsidRPr="00295094" w:rsidRDefault="00FE7F72" w:rsidP="00295094">
      <w:pPr>
        <w:numPr>
          <w:ilvl w:val="0"/>
          <w:numId w:val="15"/>
        </w:numPr>
        <w:suppressAutoHyphens/>
        <w:spacing w:line="360" w:lineRule="auto"/>
        <w:ind w:left="0" w:firstLine="709"/>
        <w:jc w:val="both"/>
        <w:rPr>
          <w:sz w:val="28"/>
          <w:szCs w:val="28"/>
        </w:rPr>
      </w:pPr>
      <w:r w:rsidRPr="00295094">
        <w:rPr>
          <w:sz w:val="28"/>
          <w:szCs w:val="28"/>
        </w:rPr>
        <w:t>совокупность</w:t>
      </w:r>
      <w:r w:rsidR="00285F71" w:rsidRPr="00295094">
        <w:rPr>
          <w:sz w:val="28"/>
          <w:szCs w:val="28"/>
        </w:rPr>
        <w:t xml:space="preserve"> признаков, отобразившихся в идентифицирующем объекте, недостаточно для решения вопроса о тождестве (отобразились только групповые признаки);</w:t>
      </w:r>
    </w:p>
    <w:p w:rsidR="00FE7F72" w:rsidRPr="00295094" w:rsidRDefault="00285F71" w:rsidP="00295094">
      <w:pPr>
        <w:numPr>
          <w:ilvl w:val="0"/>
          <w:numId w:val="15"/>
        </w:numPr>
        <w:suppressAutoHyphens/>
        <w:spacing w:line="360" w:lineRule="auto"/>
        <w:ind w:left="0" w:firstLine="709"/>
        <w:jc w:val="both"/>
        <w:rPr>
          <w:sz w:val="28"/>
          <w:szCs w:val="28"/>
        </w:rPr>
      </w:pPr>
      <w:r w:rsidRPr="00295094">
        <w:rPr>
          <w:sz w:val="28"/>
          <w:szCs w:val="28"/>
        </w:rPr>
        <w:t>идентифицируемый объект претерпел изменения в степени, исключающей отождествление: новая совокупность признаков не соответствует той, которая отобразилась в идентифицирующем объекте (например, обувь, которой был образован след на месте происшествия, длительное время после этого носилась преступником и ее признаки, которые отобразились в следе, изменились или вовсе исчезли. В этом случае вопрос о тождестве остается открытым, так как эксперт вынужден ограничиться выводом о виде модели обуви);</w:t>
      </w:r>
    </w:p>
    <w:p w:rsidR="00FE7F72" w:rsidRPr="00295094" w:rsidRDefault="00285F71" w:rsidP="00295094">
      <w:pPr>
        <w:numPr>
          <w:ilvl w:val="0"/>
          <w:numId w:val="15"/>
        </w:numPr>
        <w:suppressAutoHyphens/>
        <w:spacing w:line="360" w:lineRule="auto"/>
        <w:ind w:left="0" w:firstLine="709"/>
        <w:jc w:val="both"/>
        <w:rPr>
          <w:sz w:val="28"/>
          <w:szCs w:val="28"/>
        </w:rPr>
      </w:pPr>
      <w:r w:rsidRPr="00295094">
        <w:rPr>
          <w:sz w:val="28"/>
          <w:szCs w:val="28"/>
        </w:rPr>
        <w:t>специфика механизма образования следов такова, что в них не отображаются признаки, индивидуализирующие конкретный объект (к таким следам, например, относятся следы распила, образованные зубьями пилы или напильником);</w:t>
      </w:r>
    </w:p>
    <w:p w:rsidR="00FE7F72" w:rsidRPr="00295094" w:rsidRDefault="00285F71" w:rsidP="00295094">
      <w:pPr>
        <w:numPr>
          <w:ilvl w:val="0"/>
          <w:numId w:val="15"/>
        </w:numPr>
        <w:suppressAutoHyphens/>
        <w:spacing w:line="360" w:lineRule="auto"/>
        <w:ind w:left="0" w:firstLine="709"/>
        <w:jc w:val="both"/>
        <w:rPr>
          <w:sz w:val="28"/>
          <w:szCs w:val="28"/>
        </w:rPr>
      </w:pPr>
      <w:r w:rsidRPr="00295094">
        <w:rPr>
          <w:sz w:val="28"/>
          <w:szCs w:val="28"/>
        </w:rPr>
        <w:t>следствие располагает отождествляющим объектом (например, следом), но неизвестен (не найден) объект, тождество которого предстоит установить.</w:t>
      </w:r>
    </w:p>
    <w:p w:rsidR="00FE7F72" w:rsidRPr="00295094" w:rsidRDefault="00285F71" w:rsidP="00295094">
      <w:pPr>
        <w:suppressAutoHyphens/>
        <w:spacing w:line="360" w:lineRule="auto"/>
        <w:ind w:firstLine="709"/>
        <w:jc w:val="both"/>
        <w:rPr>
          <w:sz w:val="28"/>
          <w:szCs w:val="28"/>
        </w:rPr>
      </w:pPr>
      <w:r w:rsidRPr="00295094">
        <w:rPr>
          <w:sz w:val="28"/>
          <w:szCs w:val="28"/>
        </w:rPr>
        <w:t>Установление групповой принадлежности может оказаться необходимым для юридической характеристики определенного объекта при расследовании дел о незаконном изготовлении, хранении, сбыте предметов или веществ, например оружия, а также о выпуске недоброкачественной, нестандартной или некомплектной продукции.</w:t>
      </w:r>
    </w:p>
    <w:p w:rsidR="00FE7F72" w:rsidRPr="00295094" w:rsidRDefault="00285F71" w:rsidP="00295094">
      <w:pPr>
        <w:suppressAutoHyphens/>
        <w:spacing w:line="360" w:lineRule="auto"/>
        <w:ind w:firstLine="709"/>
        <w:jc w:val="both"/>
        <w:rPr>
          <w:sz w:val="28"/>
          <w:szCs w:val="28"/>
        </w:rPr>
      </w:pPr>
      <w:r w:rsidRPr="00295094">
        <w:rPr>
          <w:sz w:val="28"/>
          <w:szCs w:val="28"/>
        </w:rPr>
        <w:t>При установлении групповой принадлежности различают устанавливаемые и устанавливающие объекты и образцы (по аналогии с идентификацией).</w:t>
      </w:r>
    </w:p>
    <w:p w:rsidR="00FE7F72" w:rsidRPr="00295094" w:rsidRDefault="00285F71" w:rsidP="00295094">
      <w:pPr>
        <w:suppressAutoHyphens/>
        <w:spacing w:line="360" w:lineRule="auto"/>
        <w:ind w:firstLine="709"/>
        <w:jc w:val="both"/>
        <w:rPr>
          <w:sz w:val="28"/>
          <w:szCs w:val="28"/>
        </w:rPr>
      </w:pPr>
      <w:r w:rsidRPr="00295094">
        <w:rPr>
          <w:sz w:val="28"/>
          <w:szCs w:val="28"/>
        </w:rPr>
        <w:t>Виды и формы установления групповой принадлежности аналогичны видам и формам идентификации. Процесс установления групповой принадлежности по отображениям принципиально не отличается от соответствующих видов идентификации, по основывается на признаках группового значения.</w:t>
      </w:r>
    </w:p>
    <w:p w:rsidR="00285F71" w:rsidRPr="00295094" w:rsidRDefault="00285F71" w:rsidP="00295094">
      <w:pPr>
        <w:suppressAutoHyphens/>
        <w:spacing w:line="360" w:lineRule="auto"/>
        <w:ind w:firstLine="709"/>
        <w:jc w:val="both"/>
        <w:rPr>
          <w:sz w:val="28"/>
          <w:szCs w:val="28"/>
        </w:rPr>
      </w:pPr>
    </w:p>
    <w:p w:rsidR="00285F71" w:rsidRPr="00295094" w:rsidRDefault="00FE7F72" w:rsidP="00295094">
      <w:pPr>
        <w:suppressAutoHyphens/>
        <w:spacing w:line="360" w:lineRule="auto"/>
        <w:ind w:firstLine="709"/>
        <w:jc w:val="both"/>
        <w:rPr>
          <w:b/>
          <w:sz w:val="28"/>
          <w:szCs w:val="28"/>
        </w:rPr>
      </w:pPr>
      <w:r w:rsidRPr="00295094">
        <w:rPr>
          <w:b/>
          <w:sz w:val="28"/>
          <w:szCs w:val="28"/>
        </w:rPr>
        <w:t xml:space="preserve">4. </w:t>
      </w:r>
      <w:r w:rsidR="00285F71" w:rsidRPr="00295094">
        <w:rPr>
          <w:b/>
          <w:sz w:val="28"/>
          <w:szCs w:val="28"/>
        </w:rPr>
        <w:t>Криминалистическая диагностика</w:t>
      </w:r>
    </w:p>
    <w:p w:rsidR="00285F71" w:rsidRPr="00295094" w:rsidRDefault="00285F71" w:rsidP="00295094">
      <w:pPr>
        <w:suppressAutoHyphens/>
        <w:spacing w:line="360" w:lineRule="auto"/>
        <w:ind w:firstLine="709"/>
        <w:jc w:val="both"/>
        <w:rPr>
          <w:sz w:val="28"/>
          <w:szCs w:val="28"/>
        </w:rPr>
      </w:pPr>
    </w:p>
    <w:p w:rsidR="00285F71" w:rsidRPr="00295094" w:rsidRDefault="00285F71" w:rsidP="00295094">
      <w:pPr>
        <w:suppressAutoHyphens/>
        <w:spacing w:line="360" w:lineRule="auto"/>
        <w:ind w:firstLine="709"/>
        <w:jc w:val="both"/>
        <w:rPr>
          <w:sz w:val="28"/>
          <w:szCs w:val="28"/>
        </w:rPr>
      </w:pPr>
      <w:r w:rsidRPr="00295094">
        <w:rPr>
          <w:sz w:val="28"/>
          <w:szCs w:val="28"/>
        </w:rPr>
        <w:t>Криминалистическая диагностика распознает состояние объектов, познает события, явления, процессы. Так, по следам ног можно не только идентифицировать человека, но и судить о направленности его движения, приблизительной скорости, о факте перетаскивания тяжести, о передвижении в темноте. По следам взлома судят не только об использованном орудии, но и о способе взлома, о навыках лица, его физической силе, затраченном времени и т. п.</w:t>
      </w:r>
      <w:r w:rsidR="00295094" w:rsidRPr="00295094">
        <w:rPr>
          <w:sz w:val="28"/>
          <w:szCs w:val="28"/>
        </w:rPr>
        <w:t xml:space="preserve"> </w:t>
      </w:r>
      <w:r w:rsidRPr="00295094">
        <w:rPr>
          <w:sz w:val="28"/>
          <w:szCs w:val="28"/>
        </w:rPr>
        <w:t xml:space="preserve">Слово </w:t>
      </w:r>
      <w:r w:rsidR="00295094">
        <w:rPr>
          <w:sz w:val="28"/>
          <w:szCs w:val="28"/>
        </w:rPr>
        <w:t>"</w:t>
      </w:r>
      <w:r w:rsidRPr="00295094">
        <w:rPr>
          <w:sz w:val="28"/>
          <w:szCs w:val="28"/>
        </w:rPr>
        <w:t>диагностика</w:t>
      </w:r>
      <w:r w:rsidR="00295094">
        <w:rPr>
          <w:sz w:val="28"/>
          <w:szCs w:val="28"/>
        </w:rPr>
        <w:t>"</w:t>
      </w:r>
      <w:r w:rsidRPr="00295094">
        <w:rPr>
          <w:sz w:val="28"/>
          <w:szCs w:val="28"/>
        </w:rPr>
        <w:t xml:space="preserve"> греческого происхождения и означает </w:t>
      </w:r>
      <w:r w:rsidR="00295094">
        <w:rPr>
          <w:sz w:val="28"/>
          <w:szCs w:val="28"/>
        </w:rPr>
        <w:t>"</w:t>
      </w:r>
      <w:r w:rsidRPr="00295094">
        <w:rPr>
          <w:sz w:val="28"/>
          <w:szCs w:val="28"/>
        </w:rPr>
        <w:t>распознавание</w:t>
      </w:r>
      <w:r w:rsidR="00295094">
        <w:rPr>
          <w:sz w:val="28"/>
          <w:szCs w:val="28"/>
        </w:rPr>
        <w:t>"</w:t>
      </w:r>
      <w:r w:rsidRPr="00295094">
        <w:rPr>
          <w:sz w:val="28"/>
          <w:szCs w:val="28"/>
        </w:rPr>
        <w:t xml:space="preserve">, </w:t>
      </w:r>
      <w:r w:rsidR="00295094">
        <w:rPr>
          <w:sz w:val="28"/>
          <w:szCs w:val="28"/>
        </w:rPr>
        <w:t>"</w:t>
      </w:r>
      <w:r w:rsidRPr="00295094">
        <w:rPr>
          <w:sz w:val="28"/>
          <w:szCs w:val="28"/>
        </w:rPr>
        <w:t>различение</w:t>
      </w:r>
      <w:r w:rsidR="00295094">
        <w:rPr>
          <w:sz w:val="28"/>
          <w:szCs w:val="28"/>
        </w:rPr>
        <w:t>"</w:t>
      </w:r>
      <w:r w:rsidRPr="00295094">
        <w:rPr>
          <w:sz w:val="28"/>
          <w:szCs w:val="28"/>
        </w:rPr>
        <w:t xml:space="preserve">, </w:t>
      </w:r>
      <w:r w:rsidR="00295094">
        <w:rPr>
          <w:sz w:val="28"/>
          <w:szCs w:val="28"/>
        </w:rPr>
        <w:t>"</w:t>
      </w:r>
      <w:r w:rsidRPr="00295094">
        <w:rPr>
          <w:sz w:val="28"/>
          <w:szCs w:val="28"/>
        </w:rPr>
        <w:t>определение</w:t>
      </w:r>
      <w:r w:rsidR="00295094">
        <w:rPr>
          <w:sz w:val="28"/>
          <w:szCs w:val="28"/>
        </w:rPr>
        <w:t>"</w:t>
      </w:r>
      <w:r w:rsidRPr="00295094">
        <w:rPr>
          <w:sz w:val="28"/>
          <w:szCs w:val="28"/>
        </w:rPr>
        <w:t>. Каждый из этих терминов, не являющихся синонимами, способен охарактеризовать один из аспектов этого сложного процесса. Распознать – значит установить некое подобие уже известному. В криминалистике это установление сходства изучаемой ситуации с некоторой типовой моделью (типичной ситуацией). Различить – значит отделить, отдифференцировать эту ситуацию от других ей подобных. В медицине, например, есть понятие дифференциальной диагностики, к</w:t>
      </w:r>
      <w:r w:rsidR="00FE7F72" w:rsidRPr="00295094">
        <w:rPr>
          <w:sz w:val="28"/>
          <w:szCs w:val="28"/>
        </w:rPr>
        <w:t>о</w:t>
      </w:r>
      <w:r w:rsidRPr="00295094">
        <w:rPr>
          <w:sz w:val="28"/>
          <w:szCs w:val="28"/>
        </w:rPr>
        <w:t>гда типовая форма устанавливаемого заболевания отграничивается от иных форм, обладающих сходными симптомами. И наконец, определить (заключительный этап диагностирования) – значит через сходство с типовой моделью, различение исследованного выявить индивидуально конкретное, присущее данной исследуемой ситуации.</w:t>
      </w:r>
      <w:r w:rsidR="00295094" w:rsidRPr="00295094">
        <w:rPr>
          <w:sz w:val="28"/>
          <w:szCs w:val="28"/>
        </w:rPr>
        <w:t xml:space="preserve"> </w:t>
      </w:r>
      <w:r w:rsidRPr="00295094">
        <w:rPr>
          <w:sz w:val="28"/>
          <w:szCs w:val="28"/>
        </w:rPr>
        <w:t>С учетом этого общая задача криминалистической диагностики трактуется как установление (определение, раскрытие) объективной истины путем изучения и объяснения свойств и состояний объекта (явления). Следовательно, диагностика может быть определена как процесс познания, в основе которого лежат общие события (явления, факты), по их результатам. Являясь одним из методов в сложной системе судебного доказывания, диагностика полностью согласуется с его общими принципами установления истины. С познавательной стороны судебное доказывание расценивается как мысленная реконструкция прошлых событий, в ходе которой преобладают выводы так называемого обратного направления: от явления – к его сущности, от следствия – к его причине, от отображения – к анализу свойств и состояния отображенного объекта. Методологической основой процесса такого познания является теория отражения.</w:t>
      </w:r>
      <w:r w:rsidR="00295094" w:rsidRPr="00295094">
        <w:rPr>
          <w:sz w:val="28"/>
          <w:szCs w:val="28"/>
        </w:rPr>
        <w:t xml:space="preserve"> </w:t>
      </w:r>
      <w:r w:rsidRPr="00295094">
        <w:rPr>
          <w:sz w:val="28"/>
          <w:szCs w:val="28"/>
        </w:rPr>
        <w:t>Криминальная ситуация как объект доказывания обладает в информационном плане следующими чертами:</w:t>
      </w:r>
    </w:p>
    <w:p w:rsidR="00285F71" w:rsidRPr="00295094" w:rsidRDefault="00285F71" w:rsidP="00295094">
      <w:pPr>
        <w:suppressAutoHyphens/>
        <w:spacing w:line="360" w:lineRule="auto"/>
        <w:ind w:firstLine="709"/>
        <w:jc w:val="both"/>
        <w:rPr>
          <w:sz w:val="28"/>
          <w:szCs w:val="28"/>
        </w:rPr>
      </w:pPr>
      <w:r w:rsidRPr="00295094">
        <w:rPr>
          <w:sz w:val="28"/>
          <w:szCs w:val="28"/>
        </w:rPr>
        <w:t>а) ретроспективностью, ибо познаваемое событие уже произошло;</w:t>
      </w:r>
    </w:p>
    <w:p w:rsidR="00285F71" w:rsidRPr="00295094" w:rsidRDefault="00285F71" w:rsidP="00295094">
      <w:pPr>
        <w:suppressAutoHyphens/>
        <w:spacing w:line="360" w:lineRule="auto"/>
        <w:ind w:firstLine="709"/>
        <w:jc w:val="both"/>
        <w:rPr>
          <w:sz w:val="28"/>
          <w:szCs w:val="28"/>
        </w:rPr>
      </w:pPr>
      <w:r w:rsidRPr="00295094">
        <w:rPr>
          <w:sz w:val="28"/>
          <w:szCs w:val="28"/>
        </w:rPr>
        <w:t>б) уникальностью, т. е. неповторимостью, определяемой сочетанием условий и обстоятельств данной ситуации;</w:t>
      </w:r>
    </w:p>
    <w:p w:rsidR="00285F71" w:rsidRPr="00295094" w:rsidRDefault="00285F71" w:rsidP="00295094">
      <w:pPr>
        <w:suppressAutoHyphens/>
        <w:spacing w:line="360" w:lineRule="auto"/>
        <w:ind w:firstLine="709"/>
        <w:jc w:val="both"/>
        <w:rPr>
          <w:sz w:val="28"/>
          <w:szCs w:val="28"/>
        </w:rPr>
      </w:pPr>
      <w:r w:rsidRPr="00295094">
        <w:rPr>
          <w:sz w:val="28"/>
          <w:szCs w:val="28"/>
        </w:rPr>
        <w:t>в) отображаемостью в материальных и идеальных формах, т. е. вещной (вещественной) обстановке события и</w:t>
      </w:r>
      <w:r w:rsidR="00FE7F72" w:rsidRPr="00295094">
        <w:rPr>
          <w:sz w:val="28"/>
          <w:szCs w:val="28"/>
        </w:rPr>
        <w:t xml:space="preserve"> </w:t>
      </w:r>
      <w:r w:rsidRPr="00295094">
        <w:rPr>
          <w:sz w:val="28"/>
          <w:szCs w:val="28"/>
        </w:rPr>
        <w:t>в сознании людей (участников, свидетелей, потерпевших).</w:t>
      </w:r>
    </w:p>
    <w:p w:rsidR="00285F71" w:rsidRPr="00295094" w:rsidRDefault="00285F71" w:rsidP="00295094">
      <w:pPr>
        <w:suppressAutoHyphens/>
        <w:spacing w:line="360" w:lineRule="auto"/>
        <w:ind w:firstLine="709"/>
        <w:jc w:val="both"/>
        <w:rPr>
          <w:sz w:val="28"/>
          <w:szCs w:val="28"/>
        </w:rPr>
      </w:pPr>
      <w:r w:rsidRPr="00295094">
        <w:rPr>
          <w:sz w:val="28"/>
          <w:szCs w:val="28"/>
        </w:rPr>
        <w:t>Рассматривая событийную ситуацию как определенную систему, в ней можно условно выделить две большие группы подлежащих установлению фактов:</w:t>
      </w:r>
    </w:p>
    <w:p w:rsidR="00285F71" w:rsidRPr="00295094" w:rsidRDefault="00285F71" w:rsidP="00295094">
      <w:pPr>
        <w:numPr>
          <w:ilvl w:val="0"/>
          <w:numId w:val="16"/>
        </w:numPr>
        <w:suppressAutoHyphens/>
        <w:spacing w:line="360" w:lineRule="auto"/>
        <w:ind w:left="0" w:firstLine="709"/>
        <w:jc w:val="both"/>
        <w:rPr>
          <w:sz w:val="28"/>
          <w:szCs w:val="28"/>
        </w:rPr>
      </w:pPr>
      <w:r w:rsidRPr="00295094">
        <w:rPr>
          <w:sz w:val="28"/>
          <w:szCs w:val="28"/>
        </w:rPr>
        <w:t>относящихся к относительно стабильным компонентам ситуации. Это участники события, орудия преступления, иные предметы, средства сокрытия следов преступления;</w:t>
      </w:r>
    </w:p>
    <w:p w:rsidR="00285F71" w:rsidRPr="00295094" w:rsidRDefault="00285F71" w:rsidP="00295094">
      <w:pPr>
        <w:numPr>
          <w:ilvl w:val="0"/>
          <w:numId w:val="16"/>
        </w:numPr>
        <w:suppressAutoHyphens/>
        <w:spacing w:line="360" w:lineRule="auto"/>
        <w:ind w:left="0" w:firstLine="709"/>
        <w:jc w:val="both"/>
        <w:rPr>
          <w:sz w:val="28"/>
          <w:szCs w:val="28"/>
        </w:rPr>
      </w:pPr>
      <w:r w:rsidRPr="00295094">
        <w:rPr>
          <w:sz w:val="28"/>
          <w:szCs w:val="28"/>
        </w:rPr>
        <w:t>относящихся к изменчивым компонентам ситуации. Сюда относятся состояние объектов, условия места и времени, механизм взаимодействия субъектов, предметов.</w:t>
      </w:r>
    </w:p>
    <w:p w:rsidR="00285F71" w:rsidRPr="00295094" w:rsidRDefault="00285F71" w:rsidP="00295094">
      <w:pPr>
        <w:suppressAutoHyphens/>
        <w:spacing w:line="360" w:lineRule="auto"/>
        <w:ind w:firstLine="709"/>
        <w:jc w:val="both"/>
        <w:rPr>
          <w:sz w:val="28"/>
          <w:szCs w:val="28"/>
        </w:rPr>
      </w:pPr>
      <w:r w:rsidRPr="00295094">
        <w:rPr>
          <w:sz w:val="28"/>
          <w:szCs w:val="28"/>
        </w:rPr>
        <w:t>В соответствии с этим и информацию о рассматриваемых фактах можно разделить на два вида: об относительно стабильных материальных объектах, причастных к преступлению, и об изменчивых ситуативных условиях, также связанных с происшедшим событием. Если для его реконструкции необходима информация о тождестве конкретных объектов, то решаются идентификационные задачи (отождествление объекта по его следам, установление частей по единому целому, установление общего источника происхождения и т. п.). Если предметом изучения при реконструкции является установление конкретных ситуационных факторов (условия, в которых находились и взаимодействовали объекты первого вида, характер их взаимодействия, причина наблюдаемых последствий), то на первый план выходит решение диагностических задач,</w:t>
      </w:r>
    </w:p>
    <w:p w:rsidR="00285F71" w:rsidRPr="00295094" w:rsidRDefault="00285F71" w:rsidP="00295094">
      <w:pPr>
        <w:suppressAutoHyphens/>
        <w:spacing w:line="360" w:lineRule="auto"/>
        <w:ind w:firstLine="709"/>
        <w:jc w:val="both"/>
        <w:rPr>
          <w:sz w:val="28"/>
          <w:szCs w:val="28"/>
        </w:rPr>
      </w:pPr>
      <w:r w:rsidRPr="00295094">
        <w:rPr>
          <w:sz w:val="28"/>
          <w:szCs w:val="28"/>
        </w:rPr>
        <w:t>В наиболее общем виде задачи криминалистической диагностики могут быть классифицированы следующим образом:</w:t>
      </w:r>
    </w:p>
    <w:p w:rsidR="00285F71" w:rsidRPr="00295094" w:rsidRDefault="00285F71" w:rsidP="00295094">
      <w:pPr>
        <w:suppressAutoHyphens/>
        <w:spacing w:line="360" w:lineRule="auto"/>
        <w:ind w:firstLine="709"/>
        <w:jc w:val="both"/>
        <w:rPr>
          <w:sz w:val="28"/>
          <w:szCs w:val="28"/>
        </w:rPr>
      </w:pPr>
      <w:r w:rsidRPr="00295094">
        <w:rPr>
          <w:sz w:val="28"/>
          <w:szCs w:val="28"/>
        </w:rPr>
        <w:t>а) установление пространственной,структуры обстановки преступного события (где, в какой обстановке произошло преступление, каково точное место столкновения транспортных средств, какие из имеющихся следов относятся к совершенному преступлению и т. п.);</w:t>
      </w:r>
    </w:p>
    <w:p w:rsidR="00285F71" w:rsidRPr="00295094" w:rsidRDefault="00285F71" w:rsidP="00295094">
      <w:pPr>
        <w:suppressAutoHyphens/>
        <w:spacing w:line="360" w:lineRule="auto"/>
        <w:ind w:firstLine="709"/>
        <w:jc w:val="both"/>
        <w:rPr>
          <w:sz w:val="28"/>
          <w:szCs w:val="28"/>
        </w:rPr>
      </w:pPr>
      <w:r w:rsidRPr="00295094">
        <w:rPr>
          <w:sz w:val="28"/>
          <w:szCs w:val="28"/>
        </w:rPr>
        <w:t>б) установление механизма отдельных этапов (стадий) события (направление и характер взлома преграды, взаимное положение транспортных средств в момент столкновения, способ изготовления фальшивых денежных знаков и т. п.);</w:t>
      </w:r>
    </w:p>
    <w:p w:rsidR="00285F71" w:rsidRPr="00295094" w:rsidRDefault="00285F71" w:rsidP="00295094">
      <w:pPr>
        <w:suppressAutoHyphens/>
        <w:spacing w:line="360" w:lineRule="auto"/>
        <w:ind w:firstLine="709"/>
        <w:jc w:val="both"/>
        <w:rPr>
          <w:sz w:val="28"/>
          <w:szCs w:val="28"/>
        </w:rPr>
      </w:pPr>
      <w:r w:rsidRPr="00295094">
        <w:rPr>
          <w:sz w:val="28"/>
          <w:szCs w:val="28"/>
        </w:rPr>
        <w:t>в) определение вещественной структуры обстановки места происшествия (каковы свойства и состояние объектов этой обстановки, в какой мере они могли обусловить механизм преступления, выбор орудия преступления, оставить следы на преступнике и его одежде, обеспечить скрытность преступления и т. п.);</w:t>
      </w:r>
    </w:p>
    <w:p w:rsidR="00285F71" w:rsidRPr="00295094" w:rsidRDefault="00285F71" w:rsidP="00295094">
      <w:pPr>
        <w:suppressAutoHyphens/>
        <w:spacing w:line="360" w:lineRule="auto"/>
        <w:ind w:firstLine="709"/>
        <w:jc w:val="both"/>
        <w:rPr>
          <w:sz w:val="28"/>
          <w:szCs w:val="28"/>
        </w:rPr>
      </w:pPr>
      <w:r w:rsidRPr="00295094">
        <w:rPr>
          <w:sz w:val="28"/>
          <w:szCs w:val="28"/>
        </w:rPr>
        <w:t>г) установление временных характеристик преступного события (когда оно произошло, сколько времени могло потребоваться для его совершения, в какой последовательности совершались действия, какие следы возникли раньше, а какие позже и т. п.);</w:t>
      </w:r>
    </w:p>
    <w:p w:rsidR="00285F71" w:rsidRPr="00295094" w:rsidRDefault="00285F71" w:rsidP="00295094">
      <w:pPr>
        <w:suppressAutoHyphens/>
        <w:spacing w:line="360" w:lineRule="auto"/>
        <w:ind w:firstLine="709"/>
        <w:jc w:val="both"/>
        <w:rPr>
          <w:sz w:val="28"/>
          <w:szCs w:val="28"/>
        </w:rPr>
      </w:pPr>
      <w:r w:rsidRPr="00295094">
        <w:rPr>
          <w:sz w:val="28"/>
          <w:szCs w:val="28"/>
        </w:rPr>
        <w:t>д) определение свойств действовавших объектов (лиц, орудий, транспортных средств), их количества, характера функционирования (сколько было участников преступления; обладало ли лицо, совершившее взлом, профессиональными навыками, какое оборудование и навыки были применены при изготовлении огнестрельного оружия или взрывного устройства; исправно ли транспортное средство и если нет, то в какой связи неисправность находится с ДТП и т. п.);</w:t>
      </w:r>
    </w:p>
    <w:p w:rsidR="00285F71" w:rsidRPr="00295094" w:rsidRDefault="00285F71" w:rsidP="00295094">
      <w:pPr>
        <w:suppressAutoHyphens/>
        <w:spacing w:line="360" w:lineRule="auto"/>
        <w:ind w:firstLine="709"/>
        <w:jc w:val="both"/>
        <w:rPr>
          <w:sz w:val="28"/>
          <w:szCs w:val="28"/>
        </w:rPr>
      </w:pPr>
      <w:r w:rsidRPr="00295094">
        <w:rPr>
          <w:sz w:val="28"/>
          <w:szCs w:val="28"/>
        </w:rPr>
        <w:t>е) ретроспективное исследование причинно-следственных связей (какова причина пожара, что могло явиться причиной выстрела без нажатия на спусковой крючок, имеется ли причинная связь между определенными действиями и наступившими последствиями, могла ли быть причиной ДТП техническая неисправность, установленная при экспертизе транспортного средства, и т. п.);</w:t>
      </w:r>
    </w:p>
    <w:p w:rsidR="00285F71" w:rsidRPr="00295094" w:rsidRDefault="00285F71" w:rsidP="00295094">
      <w:pPr>
        <w:suppressAutoHyphens/>
        <w:spacing w:line="360" w:lineRule="auto"/>
        <w:ind w:firstLine="709"/>
        <w:jc w:val="both"/>
        <w:rPr>
          <w:sz w:val="28"/>
          <w:szCs w:val="28"/>
        </w:rPr>
      </w:pPr>
      <w:r w:rsidRPr="00295094">
        <w:rPr>
          <w:sz w:val="28"/>
          <w:szCs w:val="28"/>
        </w:rPr>
        <w:t>ж) прогнозирование действия причинно-следственных связей (какие последствия могли наступить в результате действий определенного лица, какие повреждения должны были остаться на скрывшемся транспортном средстве в результате ДТП и т. п.);</w:t>
      </w:r>
    </w:p>
    <w:p w:rsidR="00285F71" w:rsidRPr="00295094" w:rsidRDefault="00285F71" w:rsidP="00295094">
      <w:pPr>
        <w:suppressAutoHyphens/>
        <w:spacing w:line="360" w:lineRule="auto"/>
        <w:ind w:firstLine="709"/>
        <w:jc w:val="both"/>
        <w:rPr>
          <w:sz w:val="28"/>
          <w:szCs w:val="28"/>
        </w:rPr>
      </w:pPr>
      <w:r w:rsidRPr="00295094">
        <w:rPr>
          <w:sz w:val="28"/>
          <w:szCs w:val="28"/>
        </w:rPr>
        <w:t>з) установление в целом механизма преступного события. Эта задача представляет собой интеграционное диагностирование многих из приведенных выше факторов, являясь по сути своей ситуационным анализом всего события как системы действий. Для ее решения необходимо изучить и использовать все виды информации: личностной – об участниках события; вещной – о предметах отражаемых и отражающих; операционной– о механизме действий, их условиях, обстоятельствах;</w:t>
      </w:r>
    </w:p>
    <w:p w:rsidR="00285F71" w:rsidRPr="00295094" w:rsidRDefault="00285F71" w:rsidP="00295094">
      <w:pPr>
        <w:suppressAutoHyphens/>
        <w:spacing w:line="360" w:lineRule="auto"/>
        <w:ind w:firstLine="709"/>
        <w:jc w:val="both"/>
        <w:rPr>
          <w:sz w:val="28"/>
          <w:szCs w:val="28"/>
        </w:rPr>
      </w:pPr>
      <w:r w:rsidRPr="00295094">
        <w:rPr>
          <w:sz w:val="28"/>
          <w:szCs w:val="28"/>
        </w:rPr>
        <w:t>и) установление соответствия ситуации, излагаемой участником процесса (обвиняемым, потерпевшим), тому механизму происшествия, который может быть определен по следам и иным вещественным доказательствам;</w:t>
      </w:r>
    </w:p>
    <w:p w:rsidR="00285F71" w:rsidRPr="00295094" w:rsidRDefault="00285F71" w:rsidP="00295094">
      <w:pPr>
        <w:suppressAutoHyphens/>
        <w:spacing w:line="360" w:lineRule="auto"/>
        <w:ind w:firstLine="709"/>
        <w:jc w:val="both"/>
        <w:rPr>
          <w:sz w:val="28"/>
          <w:szCs w:val="28"/>
        </w:rPr>
      </w:pPr>
      <w:r w:rsidRPr="00295094">
        <w:rPr>
          <w:sz w:val="28"/>
          <w:szCs w:val="28"/>
        </w:rPr>
        <w:t>к) установление криминогенных факторов, составляющих элементы причин и условий преступного события (какие обстоятельства способствовали или могли способствовать его совершению; в какой обстановке может произойти аналогичное преступление; обеспечивает ли конструкция замка его надежность, может ли он быть открыт подобранным ключом, отмычкой; какие несовершенства документов способствуют их подделке и др.).</w:t>
      </w:r>
    </w:p>
    <w:p w:rsidR="00285F71" w:rsidRPr="00295094" w:rsidRDefault="00285F71" w:rsidP="00295094">
      <w:pPr>
        <w:suppressAutoHyphens/>
        <w:spacing w:line="360" w:lineRule="auto"/>
        <w:ind w:firstLine="709"/>
        <w:jc w:val="both"/>
        <w:rPr>
          <w:sz w:val="28"/>
          <w:szCs w:val="28"/>
        </w:rPr>
      </w:pPr>
      <w:r w:rsidRPr="00295094">
        <w:rPr>
          <w:sz w:val="28"/>
          <w:szCs w:val="28"/>
        </w:rPr>
        <w:t>Из приведенного перечня видно, что при всем своем многообразии диагностические задачи касаются изучения трех категорий свойств и условий: внутренних (свойства и состояние объекта); внешних, обстановочных (время, место, функционирование объектов); механизма возникновения и развития процессов (взаимодействия объектов между собой и т. п.).</w:t>
      </w:r>
      <w:r w:rsidR="00295094" w:rsidRPr="00295094">
        <w:rPr>
          <w:sz w:val="28"/>
          <w:szCs w:val="28"/>
        </w:rPr>
        <w:t xml:space="preserve"> </w:t>
      </w:r>
      <w:r w:rsidRPr="00295094">
        <w:rPr>
          <w:sz w:val="28"/>
          <w:szCs w:val="28"/>
        </w:rPr>
        <w:t>С учетом изложенного предмет криминалистической диагностики можно определить как исследование свойств и состояния объекта (ситуации) с целью установления происшедших в нем изменений, определение причины этих изменений и ее связи с совершенным преступлением.</w:t>
      </w:r>
    </w:p>
    <w:p w:rsidR="00285F71" w:rsidRPr="00295094" w:rsidRDefault="00285F71" w:rsidP="00295094">
      <w:pPr>
        <w:suppressAutoHyphens/>
        <w:spacing w:line="360" w:lineRule="auto"/>
        <w:ind w:firstLine="709"/>
        <w:jc w:val="both"/>
        <w:rPr>
          <w:sz w:val="28"/>
          <w:szCs w:val="28"/>
        </w:rPr>
      </w:pPr>
      <w:r w:rsidRPr="00295094">
        <w:rPr>
          <w:sz w:val="28"/>
          <w:szCs w:val="28"/>
        </w:rPr>
        <w:t>При наличии общей цели идентификации и диагностики – установление фактов, свидетельствующих о происшедшем событии преступления, – имеется немало различий в сущности решаемых при этом задач. В первом случае это установление индивидуальности объекта, во втором – определение конкретного ситуативного условия события. Оба процесса тесно связаны между собой. Так, определение условий следообразования всегда сопутствует отождествлению объекта по его следу-отображению. В свою очередь, при диагностическом установлении механизма следообразования всегда учитываются свойства и состояние следообразующего объекта. Однако решение задач обеих групп не составляет единого целого. Они могут чередоваться, перемежаться, но могут решаться и по отдельности. Главное заключается в том, что эти задачи не должны противопоставляться и отрываться одна от другой.</w:t>
      </w:r>
    </w:p>
    <w:p w:rsidR="00285F71" w:rsidRPr="00295094" w:rsidRDefault="00295094" w:rsidP="00295094">
      <w:pPr>
        <w:suppressAutoHyphens/>
        <w:spacing w:line="360" w:lineRule="auto"/>
        <w:ind w:firstLine="709"/>
        <w:jc w:val="both"/>
        <w:rPr>
          <w:b/>
          <w:sz w:val="28"/>
          <w:szCs w:val="28"/>
        </w:rPr>
      </w:pPr>
      <w:r>
        <w:rPr>
          <w:b/>
          <w:sz w:val="28"/>
          <w:szCs w:val="28"/>
        </w:rPr>
        <w:br w:type="page"/>
      </w:r>
      <w:r w:rsidR="00285F71" w:rsidRPr="00295094">
        <w:rPr>
          <w:b/>
          <w:sz w:val="28"/>
          <w:szCs w:val="28"/>
        </w:rPr>
        <w:t>Список литературы</w:t>
      </w:r>
    </w:p>
    <w:p w:rsidR="00FE7F72" w:rsidRPr="00295094" w:rsidRDefault="00FE7F72" w:rsidP="00295094">
      <w:pPr>
        <w:suppressAutoHyphens/>
        <w:spacing w:line="360" w:lineRule="auto"/>
        <w:ind w:firstLine="709"/>
        <w:jc w:val="both"/>
        <w:rPr>
          <w:b/>
          <w:sz w:val="28"/>
          <w:szCs w:val="28"/>
        </w:rPr>
      </w:pPr>
    </w:p>
    <w:p w:rsidR="00FE7F72" w:rsidRPr="00295094" w:rsidRDefault="00FE7F72" w:rsidP="00295094">
      <w:pPr>
        <w:numPr>
          <w:ilvl w:val="0"/>
          <w:numId w:val="17"/>
        </w:numPr>
        <w:suppressAutoHyphens/>
        <w:spacing w:line="360" w:lineRule="auto"/>
        <w:ind w:left="0" w:firstLine="0"/>
        <w:rPr>
          <w:sz w:val="28"/>
          <w:szCs w:val="28"/>
        </w:rPr>
      </w:pPr>
      <w:r w:rsidRPr="00295094">
        <w:rPr>
          <w:sz w:val="28"/>
          <w:szCs w:val="28"/>
        </w:rPr>
        <w:t>Белкин Р.С. Курс криминалистики. - 3-е издание, дополненное. - М.: ЮНИТИ-ДАНА, Закон и право, 2001</w:t>
      </w:r>
    </w:p>
    <w:p w:rsidR="00FE7F72" w:rsidRPr="00295094" w:rsidRDefault="00FE7F72" w:rsidP="00295094">
      <w:pPr>
        <w:numPr>
          <w:ilvl w:val="0"/>
          <w:numId w:val="17"/>
        </w:numPr>
        <w:suppressAutoHyphens/>
        <w:spacing w:line="360" w:lineRule="auto"/>
        <w:ind w:left="0" w:firstLine="0"/>
        <w:rPr>
          <w:sz w:val="28"/>
          <w:szCs w:val="28"/>
        </w:rPr>
      </w:pPr>
      <w:r w:rsidRPr="00295094">
        <w:rPr>
          <w:sz w:val="28"/>
          <w:szCs w:val="28"/>
        </w:rPr>
        <w:t>Криминалистика. Под ред. Васильева А.Н. – М., 2000</w:t>
      </w:r>
    </w:p>
    <w:p w:rsidR="00285F71" w:rsidRPr="00295094" w:rsidRDefault="00FE7F72" w:rsidP="00295094">
      <w:pPr>
        <w:numPr>
          <w:ilvl w:val="0"/>
          <w:numId w:val="17"/>
        </w:numPr>
        <w:suppressAutoHyphens/>
        <w:spacing w:line="360" w:lineRule="auto"/>
        <w:ind w:left="0" w:firstLine="0"/>
        <w:rPr>
          <w:sz w:val="28"/>
          <w:szCs w:val="28"/>
        </w:rPr>
      </w:pPr>
      <w:r w:rsidRPr="00295094">
        <w:rPr>
          <w:sz w:val="28"/>
          <w:szCs w:val="28"/>
        </w:rPr>
        <w:t>Криминалистика. Под ред. Дулова А.В. – М., 2008</w:t>
      </w:r>
      <w:bookmarkStart w:id="0" w:name="_GoBack"/>
      <w:bookmarkEnd w:id="0"/>
    </w:p>
    <w:sectPr w:rsidR="00285F71" w:rsidRPr="00295094" w:rsidSect="00295094">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5E2" w:rsidRDefault="002925E2">
      <w:r>
        <w:separator/>
      </w:r>
    </w:p>
  </w:endnote>
  <w:endnote w:type="continuationSeparator" w:id="0">
    <w:p w:rsidR="002925E2" w:rsidRDefault="0029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F72" w:rsidRDefault="00FE7F72" w:rsidP="004B4072">
    <w:pPr>
      <w:pStyle w:val="a4"/>
      <w:framePr w:wrap="around" w:vAnchor="text" w:hAnchor="margin" w:xAlign="right" w:y="1"/>
      <w:rPr>
        <w:rStyle w:val="a6"/>
      </w:rPr>
    </w:pPr>
  </w:p>
  <w:p w:rsidR="00FE7F72" w:rsidRDefault="00FE7F72" w:rsidP="00FE7F7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5E2" w:rsidRDefault="002925E2">
      <w:r>
        <w:separator/>
      </w:r>
    </w:p>
  </w:footnote>
  <w:footnote w:type="continuationSeparator" w:id="0">
    <w:p w:rsidR="002925E2" w:rsidRDefault="002925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B46F4F"/>
    <w:multiLevelType w:val="hybridMultilevel"/>
    <w:tmpl w:val="ECBA62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021F04"/>
    <w:multiLevelType w:val="hybridMultilevel"/>
    <w:tmpl w:val="4ADC3A6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4EB3C58"/>
    <w:multiLevelType w:val="hybridMultilevel"/>
    <w:tmpl w:val="99CA6E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7A077E7"/>
    <w:multiLevelType w:val="multilevel"/>
    <w:tmpl w:val="E2B8478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F693E97"/>
    <w:multiLevelType w:val="hybridMultilevel"/>
    <w:tmpl w:val="E78A30B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AF41368"/>
    <w:multiLevelType w:val="hybridMultilevel"/>
    <w:tmpl w:val="5502BD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CEF7FDA"/>
    <w:multiLevelType w:val="multilevel"/>
    <w:tmpl w:val="6426A40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399842FA"/>
    <w:multiLevelType w:val="hybridMultilevel"/>
    <w:tmpl w:val="32706C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4011F5D"/>
    <w:multiLevelType w:val="hybridMultilevel"/>
    <w:tmpl w:val="6372AB6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9226D8C"/>
    <w:multiLevelType w:val="hybridMultilevel"/>
    <w:tmpl w:val="DB86393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592660BD"/>
    <w:multiLevelType w:val="hybridMultilevel"/>
    <w:tmpl w:val="E2B847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3157B97"/>
    <w:multiLevelType w:val="hybridMultilevel"/>
    <w:tmpl w:val="6426A4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9D010A2"/>
    <w:multiLevelType w:val="multilevel"/>
    <w:tmpl w:val="E2B8478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72E8757A"/>
    <w:multiLevelType w:val="hybridMultilevel"/>
    <w:tmpl w:val="5052D0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3E9129B"/>
    <w:multiLevelType w:val="singleLevel"/>
    <w:tmpl w:val="D8CA414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0"/>
        <w:szCs w:val="20"/>
        <w:u w:val="none"/>
      </w:rPr>
    </w:lvl>
  </w:abstractNum>
  <w:abstractNum w:abstractNumId="16">
    <w:nsid w:val="7828758E"/>
    <w:multiLevelType w:val="hybridMultilevel"/>
    <w:tmpl w:val="19A415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4"/>
  </w:num>
  <w:num w:numId="3">
    <w:abstractNumId w:val="15"/>
  </w:num>
  <w:num w:numId="4">
    <w:abstractNumId w:val="16"/>
  </w:num>
  <w:num w:numId="5">
    <w:abstractNumId w:val="9"/>
  </w:num>
  <w:num w:numId="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7">
    <w:abstractNumId w:val="10"/>
  </w:num>
  <w:num w:numId="8">
    <w:abstractNumId w:val="11"/>
  </w:num>
  <w:num w:numId="9">
    <w:abstractNumId w:val="13"/>
  </w:num>
  <w:num w:numId="10">
    <w:abstractNumId w:val="4"/>
  </w:num>
  <w:num w:numId="11">
    <w:abstractNumId w:val="5"/>
  </w:num>
  <w:num w:numId="12">
    <w:abstractNumId w:val="6"/>
  </w:num>
  <w:num w:numId="13">
    <w:abstractNumId w:val="12"/>
  </w:num>
  <w:num w:numId="14">
    <w:abstractNumId w:val="7"/>
  </w:num>
  <w:num w:numId="15">
    <w:abstractNumId w:val="3"/>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367"/>
    <w:rsid w:val="000A2EF6"/>
    <w:rsid w:val="000B765E"/>
    <w:rsid w:val="00256667"/>
    <w:rsid w:val="00285F71"/>
    <w:rsid w:val="002925E2"/>
    <w:rsid w:val="00295094"/>
    <w:rsid w:val="00472497"/>
    <w:rsid w:val="004B4072"/>
    <w:rsid w:val="009E40EF"/>
    <w:rsid w:val="00DD4F22"/>
    <w:rsid w:val="00ED5B06"/>
    <w:rsid w:val="00F46367"/>
    <w:rsid w:val="00FE7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9B7296-C12D-449D-B41F-635B74D7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85F71"/>
    <w:pPr>
      <w:spacing w:before="100" w:beforeAutospacing="1" w:after="100" w:afterAutospacing="1"/>
    </w:pPr>
  </w:style>
  <w:style w:type="paragraph" w:styleId="a4">
    <w:name w:val="footer"/>
    <w:basedOn w:val="a"/>
    <w:link w:val="a5"/>
    <w:uiPriority w:val="99"/>
    <w:rsid w:val="00FE7F7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E7F72"/>
    <w:rPr>
      <w:rFonts w:cs="Times New Roman"/>
    </w:rPr>
  </w:style>
  <w:style w:type="paragraph" w:styleId="a7">
    <w:name w:val="header"/>
    <w:basedOn w:val="a"/>
    <w:link w:val="a8"/>
    <w:uiPriority w:val="99"/>
    <w:rsid w:val="00295094"/>
    <w:pPr>
      <w:tabs>
        <w:tab w:val="center" w:pos="4677"/>
        <w:tab w:val="right" w:pos="9355"/>
      </w:tabs>
    </w:pPr>
  </w:style>
  <w:style w:type="character" w:customStyle="1" w:styleId="a8">
    <w:name w:val="Верхний колонтитул Знак"/>
    <w:link w:val="a7"/>
    <w:uiPriority w:val="99"/>
    <w:locked/>
    <w:rsid w:val="0029509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375140">
      <w:marLeft w:val="0"/>
      <w:marRight w:val="0"/>
      <w:marTop w:val="0"/>
      <w:marBottom w:val="0"/>
      <w:divBdr>
        <w:top w:val="none" w:sz="0" w:space="0" w:color="auto"/>
        <w:left w:val="none" w:sz="0" w:space="0" w:color="auto"/>
        <w:bottom w:val="none" w:sz="0" w:space="0" w:color="auto"/>
        <w:right w:val="none" w:sz="0" w:space="0" w:color="auto"/>
      </w:divBdr>
      <w:divsChild>
        <w:div w:id="2015375141">
          <w:marLeft w:val="0"/>
          <w:marRight w:val="0"/>
          <w:marTop w:val="0"/>
          <w:marBottom w:val="0"/>
          <w:divBdr>
            <w:top w:val="none" w:sz="0" w:space="0" w:color="auto"/>
            <w:left w:val="none" w:sz="0" w:space="0" w:color="auto"/>
            <w:bottom w:val="none" w:sz="0" w:space="0" w:color="auto"/>
            <w:right w:val="none" w:sz="0" w:space="0" w:color="auto"/>
          </w:divBdr>
        </w:div>
      </w:divsChild>
    </w:div>
    <w:div w:id="2015375144">
      <w:marLeft w:val="0"/>
      <w:marRight w:val="0"/>
      <w:marTop w:val="0"/>
      <w:marBottom w:val="0"/>
      <w:divBdr>
        <w:top w:val="none" w:sz="0" w:space="0" w:color="auto"/>
        <w:left w:val="none" w:sz="0" w:space="0" w:color="auto"/>
        <w:bottom w:val="none" w:sz="0" w:space="0" w:color="auto"/>
        <w:right w:val="none" w:sz="0" w:space="0" w:color="auto"/>
      </w:divBdr>
      <w:divsChild>
        <w:div w:id="2015375146">
          <w:marLeft w:val="0"/>
          <w:marRight w:val="0"/>
          <w:marTop w:val="0"/>
          <w:marBottom w:val="0"/>
          <w:divBdr>
            <w:top w:val="none" w:sz="0" w:space="0" w:color="auto"/>
            <w:left w:val="none" w:sz="0" w:space="0" w:color="auto"/>
            <w:bottom w:val="none" w:sz="0" w:space="0" w:color="auto"/>
            <w:right w:val="none" w:sz="0" w:space="0" w:color="auto"/>
          </w:divBdr>
          <w:divsChild>
            <w:div w:id="20153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5145">
      <w:marLeft w:val="0"/>
      <w:marRight w:val="0"/>
      <w:marTop w:val="0"/>
      <w:marBottom w:val="0"/>
      <w:divBdr>
        <w:top w:val="none" w:sz="0" w:space="0" w:color="auto"/>
        <w:left w:val="none" w:sz="0" w:space="0" w:color="auto"/>
        <w:bottom w:val="none" w:sz="0" w:space="0" w:color="auto"/>
        <w:right w:val="none" w:sz="0" w:space="0" w:color="auto"/>
      </w:divBdr>
      <w:divsChild>
        <w:div w:id="2015375143">
          <w:marLeft w:val="0"/>
          <w:marRight w:val="0"/>
          <w:marTop w:val="375"/>
          <w:marBottom w:val="100"/>
          <w:divBdr>
            <w:top w:val="single" w:sz="6" w:space="15" w:color="CDD3D8"/>
            <w:left w:val="single" w:sz="6" w:space="15" w:color="CDD3D8"/>
            <w:bottom w:val="single" w:sz="6" w:space="23" w:color="CDD3D8"/>
            <w:right w:val="single" w:sz="6" w:space="15" w:color="CDD3D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3425</Words>
  <Characters>19524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RGS_life</dc:creator>
  <cp:keywords/>
  <dc:description/>
  <cp:lastModifiedBy>admin</cp:lastModifiedBy>
  <cp:revision>2</cp:revision>
  <cp:lastPrinted>2009-11-23T17:25:00Z</cp:lastPrinted>
  <dcterms:created xsi:type="dcterms:W3CDTF">2014-03-06T19:01:00Z</dcterms:created>
  <dcterms:modified xsi:type="dcterms:W3CDTF">2014-03-06T19:01:00Z</dcterms:modified>
</cp:coreProperties>
</file>