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E07" w:rsidRPr="00517939" w:rsidRDefault="00E95E07" w:rsidP="00861324">
      <w:pPr>
        <w:spacing w:line="360" w:lineRule="auto"/>
        <w:ind w:firstLine="709"/>
        <w:jc w:val="center"/>
        <w:rPr>
          <w:color w:val="000000"/>
          <w:lang w:val="ru-RU"/>
        </w:rPr>
      </w:pPr>
      <w:r w:rsidRPr="00517939">
        <w:rPr>
          <w:color w:val="000000"/>
        </w:rPr>
        <w:t>М</w:t>
      </w:r>
      <w:r w:rsidRPr="00517939">
        <w:rPr>
          <w:color w:val="000000"/>
          <w:lang w:val="ru-RU"/>
        </w:rPr>
        <w:t>И</w:t>
      </w:r>
      <w:r w:rsidRPr="00517939">
        <w:rPr>
          <w:color w:val="000000"/>
        </w:rPr>
        <w:t>Н</w:t>
      </w:r>
      <w:r w:rsidRPr="00517939">
        <w:rPr>
          <w:color w:val="000000"/>
          <w:lang w:val="ru-RU"/>
        </w:rPr>
        <w:t>И</w:t>
      </w:r>
      <w:r w:rsidRPr="00517939">
        <w:rPr>
          <w:color w:val="000000"/>
        </w:rPr>
        <w:t>СТЕРСТВО О</w:t>
      </w:r>
      <w:r w:rsidRPr="00517939">
        <w:rPr>
          <w:color w:val="000000"/>
          <w:lang w:val="ru-RU"/>
        </w:rPr>
        <w:t>БРАЗОВАНИЯ</w:t>
      </w:r>
      <w:r w:rsidRPr="00517939">
        <w:rPr>
          <w:color w:val="000000"/>
        </w:rPr>
        <w:t xml:space="preserve"> </w:t>
      </w:r>
      <w:r w:rsidRPr="00517939">
        <w:rPr>
          <w:color w:val="000000"/>
          <w:lang w:val="ru-RU"/>
        </w:rPr>
        <w:t>И</w:t>
      </w:r>
      <w:r w:rsidRPr="00517939">
        <w:rPr>
          <w:color w:val="000000"/>
        </w:rPr>
        <w:t xml:space="preserve"> НАУКИ УКРА</w:t>
      </w:r>
      <w:r w:rsidRPr="00517939">
        <w:rPr>
          <w:color w:val="000000"/>
          <w:lang w:val="ru-RU"/>
        </w:rPr>
        <w:t>И</w:t>
      </w:r>
      <w:r w:rsidRPr="00517939">
        <w:rPr>
          <w:color w:val="000000"/>
        </w:rPr>
        <w:t>Н</w:t>
      </w:r>
      <w:r w:rsidRPr="00517939">
        <w:rPr>
          <w:color w:val="000000"/>
          <w:lang w:val="ru-RU"/>
        </w:rPr>
        <w:t>Ы</w:t>
      </w:r>
    </w:p>
    <w:p w:rsidR="00E95E07" w:rsidRPr="00517939" w:rsidRDefault="00E95E07" w:rsidP="00861324">
      <w:pPr>
        <w:spacing w:line="360" w:lineRule="auto"/>
        <w:ind w:firstLine="709"/>
        <w:jc w:val="center"/>
        <w:rPr>
          <w:color w:val="000000"/>
        </w:rPr>
      </w:pPr>
      <w:r w:rsidRPr="00517939">
        <w:rPr>
          <w:color w:val="000000"/>
        </w:rPr>
        <w:t>ХЕРСОНСКИЙ НАЦ</w:t>
      </w:r>
      <w:r w:rsidRPr="00517939">
        <w:rPr>
          <w:color w:val="000000"/>
          <w:lang w:val="ru-RU"/>
        </w:rPr>
        <w:t>И</w:t>
      </w:r>
      <w:r w:rsidRPr="00517939">
        <w:rPr>
          <w:color w:val="000000"/>
        </w:rPr>
        <w:t>ОНАЛЬН</w:t>
      </w:r>
      <w:r w:rsidRPr="00517939">
        <w:rPr>
          <w:color w:val="000000"/>
          <w:lang w:val="ru-RU"/>
        </w:rPr>
        <w:t>Ы</w:t>
      </w:r>
      <w:r w:rsidRPr="00517939">
        <w:rPr>
          <w:color w:val="000000"/>
        </w:rPr>
        <w:t>Й ТЕХН</w:t>
      </w:r>
      <w:r w:rsidRPr="00517939">
        <w:rPr>
          <w:color w:val="000000"/>
          <w:lang w:val="ru-RU"/>
        </w:rPr>
        <w:t>И</w:t>
      </w:r>
      <w:r w:rsidRPr="00517939">
        <w:rPr>
          <w:color w:val="000000"/>
        </w:rPr>
        <w:t>Ч</w:t>
      </w:r>
      <w:r w:rsidRPr="00517939">
        <w:rPr>
          <w:color w:val="000000"/>
          <w:lang w:val="ru-RU"/>
        </w:rPr>
        <w:t>ЕСК</w:t>
      </w:r>
      <w:r w:rsidRPr="00517939">
        <w:rPr>
          <w:color w:val="000000"/>
        </w:rPr>
        <w:t>ИЙ УН</w:t>
      </w:r>
      <w:r w:rsidRPr="00517939">
        <w:rPr>
          <w:color w:val="000000"/>
          <w:lang w:val="ru-RU"/>
        </w:rPr>
        <w:t>И</w:t>
      </w:r>
      <w:r w:rsidRPr="00517939">
        <w:rPr>
          <w:color w:val="000000"/>
        </w:rPr>
        <w:t>ВЕРСИТЕТ</w:t>
      </w:r>
    </w:p>
    <w:p w:rsidR="008762EB" w:rsidRPr="00517939" w:rsidRDefault="00E95E07" w:rsidP="00861324">
      <w:pPr>
        <w:spacing w:line="360" w:lineRule="auto"/>
        <w:ind w:firstLine="709"/>
        <w:jc w:val="center"/>
        <w:rPr>
          <w:color w:val="000000"/>
        </w:rPr>
      </w:pPr>
      <w:r w:rsidRPr="00517939">
        <w:rPr>
          <w:color w:val="000000"/>
        </w:rPr>
        <w:t>ТАВР</w:t>
      </w:r>
      <w:r w:rsidRPr="00517939">
        <w:rPr>
          <w:color w:val="000000"/>
          <w:lang w:val="ru-RU"/>
        </w:rPr>
        <w:t>И</w:t>
      </w:r>
      <w:r w:rsidRPr="00517939">
        <w:rPr>
          <w:color w:val="000000"/>
        </w:rPr>
        <w:t>ЙСКИЙ РЕГ</w:t>
      </w:r>
      <w:r w:rsidRPr="00517939">
        <w:rPr>
          <w:color w:val="000000"/>
          <w:lang w:val="ru-RU"/>
        </w:rPr>
        <w:t>И</w:t>
      </w:r>
      <w:r w:rsidRPr="00517939">
        <w:rPr>
          <w:color w:val="000000"/>
        </w:rPr>
        <w:t>ОНАЛЬН</w:t>
      </w:r>
      <w:r w:rsidRPr="00517939">
        <w:rPr>
          <w:color w:val="000000"/>
          <w:lang w:val="ru-RU"/>
        </w:rPr>
        <w:t>Ы</w:t>
      </w:r>
      <w:r w:rsidRPr="00517939">
        <w:rPr>
          <w:color w:val="000000"/>
        </w:rPr>
        <w:t>Й ФАКУЛЬТЕТ</w:t>
      </w:r>
    </w:p>
    <w:p w:rsidR="00E95E07" w:rsidRPr="00517939" w:rsidRDefault="00E95E07" w:rsidP="00861324">
      <w:pPr>
        <w:spacing w:line="360" w:lineRule="auto"/>
        <w:ind w:firstLine="709"/>
        <w:jc w:val="center"/>
        <w:rPr>
          <w:color w:val="000000"/>
        </w:rPr>
      </w:pPr>
    </w:p>
    <w:p w:rsidR="00E95E07" w:rsidRPr="00861324" w:rsidRDefault="00E95E07" w:rsidP="00861324">
      <w:pPr>
        <w:spacing w:line="360" w:lineRule="auto"/>
        <w:ind w:firstLine="709"/>
        <w:jc w:val="center"/>
        <w:rPr>
          <w:color w:val="000000"/>
          <w:lang w:val="ru-RU"/>
        </w:rPr>
      </w:pPr>
      <w:r w:rsidRPr="00861324">
        <w:rPr>
          <w:color w:val="000000"/>
        </w:rPr>
        <w:t>Кафедра</w:t>
      </w:r>
      <w:r w:rsidR="00C02182" w:rsidRPr="00861324">
        <w:rPr>
          <w:color w:val="000000"/>
          <w:lang w:val="ru-RU"/>
        </w:rPr>
        <w:t xml:space="preserve"> учета и аудита</w:t>
      </w:r>
    </w:p>
    <w:p w:rsidR="00E95E07" w:rsidRPr="00517939" w:rsidRDefault="00E95E07" w:rsidP="00861324">
      <w:pPr>
        <w:spacing w:line="360" w:lineRule="auto"/>
        <w:ind w:firstLine="709"/>
        <w:jc w:val="center"/>
        <w:rPr>
          <w:color w:val="000000"/>
          <w:lang w:val="ru-RU"/>
        </w:rPr>
      </w:pPr>
    </w:p>
    <w:p w:rsidR="00E95E07" w:rsidRPr="00517939" w:rsidRDefault="00E95E07" w:rsidP="00861324">
      <w:pPr>
        <w:spacing w:line="360" w:lineRule="auto"/>
        <w:ind w:firstLine="709"/>
        <w:jc w:val="center"/>
        <w:rPr>
          <w:color w:val="000000"/>
        </w:rPr>
      </w:pPr>
    </w:p>
    <w:p w:rsidR="00E95E07" w:rsidRPr="00517939" w:rsidRDefault="00E95E07" w:rsidP="00861324">
      <w:pPr>
        <w:spacing w:line="360" w:lineRule="auto"/>
        <w:ind w:firstLine="709"/>
        <w:jc w:val="center"/>
        <w:rPr>
          <w:color w:val="000000"/>
          <w:lang w:val="ru-RU"/>
        </w:rPr>
      </w:pPr>
    </w:p>
    <w:p w:rsidR="00E95E07" w:rsidRPr="00517939" w:rsidRDefault="00E95E07" w:rsidP="00861324">
      <w:pPr>
        <w:spacing w:line="360" w:lineRule="auto"/>
        <w:ind w:firstLine="709"/>
        <w:jc w:val="center"/>
        <w:rPr>
          <w:color w:val="000000"/>
          <w:lang w:val="ru-RU"/>
        </w:rPr>
      </w:pPr>
    </w:p>
    <w:p w:rsidR="00E95E07" w:rsidRPr="00517939" w:rsidRDefault="00E95E07" w:rsidP="00861324">
      <w:pPr>
        <w:spacing w:line="360" w:lineRule="auto"/>
        <w:ind w:firstLine="709"/>
        <w:jc w:val="center"/>
        <w:rPr>
          <w:color w:val="000000"/>
          <w:lang w:val="ru-RU"/>
        </w:rPr>
      </w:pPr>
    </w:p>
    <w:p w:rsidR="00E95E07" w:rsidRPr="00517939" w:rsidRDefault="00E95E07" w:rsidP="00861324">
      <w:pPr>
        <w:spacing w:line="360" w:lineRule="auto"/>
        <w:ind w:firstLine="709"/>
        <w:jc w:val="center"/>
        <w:rPr>
          <w:color w:val="000000"/>
          <w:lang w:val="ru-RU"/>
        </w:rPr>
      </w:pPr>
    </w:p>
    <w:p w:rsidR="00E95E07" w:rsidRPr="00517939" w:rsidRDefault="00E95E07" w:rsidP="00861324">
      <w:pPr>
        <w:spacing w:line="360" w:lineRule="auto"/>
        <w:ind w:firstLine="709"/>
        <w:jc w:val="center"/>
        <w:rPr>
          <w:color w:val="000000"/>
        </w:rPr>
      </w:pPr>
    </w:p>
    <w:p w:rsidR="00517939" w:rsidRPr="00517939" w:rsidRDefault="00517939" w:rsidP="00861324">
      <w:pPr>
        <w:spacing w:line="360" w:lineRule="auto"/>
        <w:ind w:firstLine="709"/>
        <w:jc w:val="center"/>
        <w:rPr>
          <w:color w:val="000000"/>
          <w:lang w:val="en-US"/>
        </w:rPr>
      </w:pPr>
    </w:p>
    <w:p w:rsidR="00517939" w:rsidRPr="00517939" w:rsidRDefault="00517939" w:rsidP="00861324">
      <w:pPr>
        <w:spacing w:line="360" w:lineRule="auto"/>
        <w:ind w:firstLine="709"/>
        <w:jc w:val="center"/>
        <w:rPr>
          <w:color w:val="000000"/>
          <w:lang w:val="en-US"/>
        </w:rPr>
      </w:pPr>
    </w:p>
    <w:p w:rsidR="00E95E07" w:rsidRPr="00861324" w:rsidRDefault="00C02182" w:rsidP="00861324">
      <w:pPr>
        <w:spacing w:line="360" w:lineRule="auto"/>
        <w:ind w:firstLine="709"/>
        <w:jc w:val="center"/>
        <w:rPr>
          <w:color w:val="000000"/>
          <w:lang w:val="ru-RU"/>
        </w:rPr>
      </w:pPr>
      <w:r w:rsidRPr="00861324">
        <w:rPr>
          <w:color w:val="000000"/>
          <w:lang w:val="ru-RU"/>
        </w:rPr>
        <w:t>Контрольная работа</w:t>
      </w:r>
    </w:p>
    <w:p w:rsidR="00E95E07" w:rsidRPr="00861324" w:rsidRDefault="00E95E07" w:rsidP="00861324">
      <w:pPr>
        <w:spacing w:line="360" w:lineRule="auto"/>
        <w:ind w:firstLine="709"/>
        <w:jc w:val="center"/>
        <w:rPr>
          <w:color w:val="000000"/>
        </w:rPr>
      </w:pPr>
      <w:r w:rsidRPr="00861324">
        <w:rPr>
          <w:color w:val="000000"/>
          <w:lang w:val="ru-RU"/>
        </w:rPr>
        <w:t>по</w:t>
      </w:r>
      <w:r w:rsidRPr="00861324">
        <w:rPr>
          <w:color w:val="000000"/>
        </w:rPr>
        <w:t xml:space="preserve"> дисципл</w:t>
      </w:r>
      <w:r w:rsidRPr="00861324">
        <w:rPr>
          <w:color w:val="000000"/>
          <w:lang w:val="ru-RU"/>
        </w:rPr>
        <w:t>и</w:t>
      </w:r>
      <w:r w:rsidRPr="00861324">
        <w:rPr>
          <w:color w:val="000000"/>
        </w:rPr>
        <w:t>н</w:t>
      </w:r>
      <w:r w:rsidRPr="00861324">
        <w:rPr>
          <w:color w:val="000000"/>
          <w:lang w:val="ru-RU"/>
        </w:rPr>
        <w:t>е</w:t>
      </w:r>
      <w:r w:rsidRPr="00861324">
        <w:rPr>
          <w:color w:val="000000"/>
        </w:rPr>
        <w:t xml:space="preserve"> «</w:t>
      </w:r>
      <w:r w:rsidR="00C02182" w:rsidRPr="00861324">
        <w:rPr>
          <w:color w:val="000000"/>
          <w:lang w:val="ru-RU"/>
        </w:rPr>
        <w:t>Бухгалтерский учет</w:t>
      </w:r>
      <w:r w:rsidRPr="00861324">
        <w:rPr>
          <w:color w:val="000000"/>
        </w:rPr>
        <w:t>»</w:t>
      </w:r>
    </w:p>
    <w:p w:rsidR="002A12F6" w:rsidRPr="008762EB" w:rsidRDefault="00861324" w:rsidP="008762EB">
      <w:pPr>
        <w:widowControl w:val="0"/>
        <w:adjustRightInd w:val="0"/>
        <w:spacing w:line="360" w:lineRule="auto"/>
        <w:ind w:firstLine="709"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br w:type="page"/>
      </w:r>
      <w:r w:rsidR="002A12F6" w:rsidRPr="008762EB">
        <w:rPr>
          <w:b/>
          <w:bCs/>
          <w:color w:val="000000"/>
          <w:lang w:val="ru-RU"/>
        </w:rPr>
        <w:t>ПЛАН</w:t>
      </w:r>
    </w:p>
    <w:p w:rsidR="00517349" w:rsidRPr="008762EB" w:rsidRDefault="00517349" w:rsidP="008762EB">
      <w:pPr>
        <w:widowControl w:val="0"/>
        <w:adjustRightInd w:val="0"/>
        <w:spacing w:line="360" w:lineRule="auto"/>
        <w:ind w:firstLine="709"/>
        <w:jc w:val="both"/>
        <w:rPr>
          <w:color w:val="000000"/>
          <w:lang w:val="ru-RU"/>
        </w:rPr>
      </w:pPr>
    </w:p>
    <w:p w:rsidR="003B0653" w:rsidRPr="003B0653" w:rsidRDefault="003B0653" w:rsidP="00DF0674">
      <w:pPr>
        <w:widowControl w:val="0"/>
        <w:spacing w:line="360" w:lineRule="auto"/>
        <w:rPr>
          <w:color w:val="000000"/>
        </w:rPr>
      </w:pPr>
      <w:r w:rsidRPr="003B0653">
        <w:rPr>
          <w:color w:val="000000"/>
          <w:lang w:val="ru-RU"/>
        </w:rPr>
        <w:t xml:space="preserve">1 </w:t>
      </w:r>
      <w:r w:rsidRPr="003B0653">
        <w:rPr>
          <w:color w:val="000000"/>
        </w:rPr>
        <w:t>Понятие о счетах бухгалтерского учета</w:t>
      </w:r>
    </w:p>
    <w:p w:rsidR="003B0653" w:rsidRDefault="003B0653" w:rsidP="00DF0674">
      <w:pPr>
        <w:widowControl w:val="0"/>
        <w:spacing w:line="360" w:lineRule="auto"/>
        <w:rPr>
          <w:color w:val="000000"/>
          <w:lang w:val="ru-RU"/>
        </w:rPr>
      </w:pPr>
      <w:r w:rsidRPr="003B0653">
        <w:rPr>
          <w:color w:val="000000"/>
          <w:lang w:val="ru-RU"/>
        </w:rPr>
        <w:t>1.1 Счета активные и пассивные</w:t>
      </w:r>
    </w:p>
    <w:p w:rsidR="003B0653" w:rsidRPr="003B0653" w:rsidRDefault="003B0653" w:rsidP="00DF0674">
      <w:pPr>
        <w:widowControl w:val="0"/>
        <w:spacing w:line="360" w:lineRule="auto"/>
        <w:rPr>
          <w:color w:val="000000"/>
          <w:lang w:val="ru-RU"/>
        </w:rPr>
      </w:pPr>
      <w:r>
        <w:rPr>
          <w:color w:val="000000"/>
          <w:lang w:val="ru-RU"/>
        </w:rPr>
        <w:t xml:space="preserve">1.2 </w:t>
      </w:r>
      <w:r w:rsidRPr="003B0653">
        <w:rPr>
          <w:color w:val="000000"/>
          <w:lang w:val="ru-RU"/>
        </w:rPr>
        <w:t>Понятие и сущность двойной записи на сетах</w:t>
      </w:r>
    </w:p>
    <w:p w:rsidR="003B0653" w:rsidRPr="003B0653" w:rsidRDefault="003B0653" w:rsidP="00DF0674">
      <w:pPr>
        <w:widowControl w:val="0"/>
        <w:spacing w:line="360" w:lineRule="auto"/>
        <w:rPr>
          <w:color w:val="000000"/>
          <w:lang w:val="ru-RU"/>
        </w:rPr>
      </w:pPr>
      <w:r w:rsidRPr="003B0653">
        <w:rPr>
          <w:color w:val="000000"/>
          <w:lang w:val="ru-RU"/>
        </w:rPr>
        <w:t>1.3 Бухгалтерские проводки</w:t>
      </w:r>
    </w:p>
    <w:p w:rsidR="003B0653" w:rsidRDefault="00EC5794" w:rsidP="00DF0674">
      <w:pPr>
        <w:widowControl w:val="0"/>
        <w:spacing w:line="360" w:lineRule="auto"/>
        <w:rPr>
          <w:color w:val="000000"/>
          <w:lang w:val="ru-RU"/>
        </w:rPr>
      </w:pPr>
      <w:r w:rsidRPr="00EC5794">
        <w:rPr>
          <w:color w:val="000000"/>
          <w:lang w:val="ru-RU"/>
        </w:rPr>
        <w:t>1.4 Синтетические и аналитические счета</w:t>
      </w:r>
    </w:p>
    <w:p w:rsidR="00EF3FDE" w:rsidRPr="00EF3FDE" w:rsidRDefault="00EF3FDE" w:rsidP="00DF0674">
      <w:pPr>
        <w:widowControl w:val="0"/>
        <w:spacing w:line="360" w:lineRule="auto"/>
        <w:rPr>
          <w:color w:val="000000"/>
          <w:lang w:val="ru-RU"/>
        </w:rPr>
      </w:pPr>
      <w:r w:rsidRPr="00EF3FDE">
        <w:rPr>
          <w:color w:val="000000"/>
          <w:lang w:val="ru-RU"/>
        </w:rPr>
        <w:t>2 Упрощенные формы учета</w:t>
      </w:r>
    </w:p>
    <w:p w:rsidR="00DF0674" w:rsidRPr="00DF0674" w:rsidRDefault="00DF0674" w:rsidP="00DF0674">
      <w:pPr>
        <w:widowControl w:val="0"/>
        <w:spacing w:line="360" w:lineRule="auto"/>
        <w:rPr>
          <w:color w:val="000000"/>
          <w:lang w:val="ru-RU"/>
        </w:rPr>
      </w:pPr>
      <w:r w:rsidRPr="00DF0674">
        <w:rPr>
          <w:color w:val="000000"/>
          <w:lang w:val="ru-RU"/>
        </w:rPr>
        <w:t>3 Облік процесу постачання</w:t>
      </w:r>
    </w:p>
    <w:p w:rsidR="002A12F6" w:rsidRPr="00861324" w:rsidRDefault="002A12F6" w:rsidP="008762EB">
      <w:pPr>
        <w:widowControl w:val="0"/>
        <w:adjustRightInd w:val="0"/>
        <w:spacing w:line="360" w:lineRule="auto"/>
        <w:ind w:firstLine="709"/>
        <w:jc w:val="both"/>
        <w:rPr>
          <w:color w:val="000000"/>
          <w:lang w:val="ru-RU"/>
        </w:rPr>
      </w:pPr>
    </w:p>
    <w:p w:rsidR="003A3C16" w:rsidRPr="008762EB" w:rsidRDefault="00861324" w:rsidP="008762EB">
      <w:pPr>
        <w:spacing w:line="360" w:lineRule="auto"/>
        <w:ind w:firstLine="709"/>
        <w:jc w:val="both"/>
        <w:rPr>
          <w:b/>
          <w:bCs/>
          <w:color w:val="000000"/>
        </w:rPr>
      </w:pPr>
      <w:bookmarkStart w:id="0" w:name="_Toc6195993"/>
      <w:r>
        <w:rPr>
          <w:b/>
          <w:bCs/>
          <w:color w:val="000000"/>
          <w:lang w:val="ru-RU"/>
        </w:rPr>
        <w:br w:type="page"/>
      </w:r>
      <w:r w:rsidR="003A3C16" w:rsidRPr="008762EB">
        <w:rPr>
          <w:b/>
          <w:bCs/>
          <w:color w:val="000000"/>
          <w:lang w:val="ru-RU"/>
        </w:rPr>
        <w:t>1</w:t>
      </w:r>
      <w:r w:rsidRPr="003B0653">
        <w:rPr>
          <w:b/>
          <w:bCs/>
          <w:color w:val="000000"/>
          <w:lang w:val="ru-RU"/>
        </w:rPr>
        <w:t xml:space="preserve"> </w:t>
      </w:r>
      <w:r w:rsidR="003A3C16" w:rsidRPr="008762EB">
        <w:rPr>
          <w:b/>
          <w:bCs/>
          <w:color w:val="000000"/>
        </w:rPr>
        <w:t>Понятие о счетах бухгалтерского учета</w:t>
      </w:r>
      <w:bookmarkEnd w:id="0"/>
    </w:p>
    <w:p w:rsidR="00861324" w:rsidRPr="003B0653" w:rsidRDefault="00861324" w:rsidP="008762EB">
      <w:pPr>
        <w:spacing w:line="360" w:lineRule="auto"/>
        <w:ind w:firstLine="709"/>
        <w:jc w:val="both"/>
        <w:rPr>
          <w:color w:val="000000"/>
          <w:lang w:val="ru-RU"/>
        </w:rPr>
      </w:pPr>
    </w:p>
    <w:p w:rsidR="003A3C16" w:rsidRPr="008762EB" w:rsidRDefault="003A3C16" w:rsidP="008762EB">
      <w:pPr>
        <w:spacing w:line="360" w:lineRule="auto"/>
        <w:ind w:firstLine="709"/>
        <w:jc w:val="both"/>
        <w:rPr>
          <w:color w:val="000000"/>
        </w:rPr>
      </w:pPr>
      <w:r w:rsidRPr="008762EB">
        <w:rPr>
          <w:color w:val="000000"/>
        </w:rPr>
        <w:t>Строение счетов. В балансе предприятия приводятся обобщенные данные об объектах бухгалтерского учета на определенную дату. Для руководства хозяйственной деятельностью и принятия соответствующих управленческих решений необходимо иметь непрерывную информацию о состоянии и движении имущества. С этой целью в бухгалтерском учете применяется система счетов.</w:t>
      </w:r>
    </w:p>
    <w:p w:rsidR="003A3C16" w:rsidRPr="008762EB" w:rsidRDefault="003A3C16" w:rsidP="008762EB">
      <w:pPr>
        <w:spacing w:line="360" w:lineRule="auto"/>
        <w:ind w:firstLine="709"/>
        <w:jc w:val="both"/>
        <w:rPr>
          <w:color w:val="000000"/>
        </w:rPr>
      </w:pPr>
      <w:r w:rsidRPr="008762EB">
        <w:rPr>
          <w:color w:val="000000"/>
        </w:rPr>
        <w:t>Система счетов - это способ экономической группировки, текущего отражения и оперативного контроля за средствами хозяйства и хозяйственными операциями.</w:t>
      </w:r>
    </w:p>
    <w:p w:rsidR="003A3C16" w:rsidRPr="008762EB" w:rsidRDefault="003A3C16" w:rsidP="008762EB">
      <w:pPr>
        <w:spacing w:line="360" w:lineRule="auto"/>
        <w:ind w:firstLine="709"/>
        <w:jc w:val="both"/>
        <w:rPr>
          <w:color w:val="000000"/>
        </w:rPr>
      </w:pPr>
      <w:r w:rsidRPr="008762EB">
        <w:rPr>
          <w:color w:val="000000"/>
        </w:rPr>
        <w:t>Каждый счет предназначен для отражения конкретного объекта хозяйственных средств или источников их образования. На счетах на основании первичных документов накапливаются и систематизируются текущие данные только по однородным хозяйственным операциям. Счет представляет собой таблицу двусторонней формы.</w:t>
      </w:r>
    </w:p>
    <w:p w:rsidR="003A3C16" w:rsidRPr="008762EB" w:rsidRDefault="003A3C16" w:rsidP="008762EB">
      <w:pPr>
        <w:spacing w:line="360" w:lineRule="auto"/>
        <w:ind w:firstLine="709"/>
        <w:jc w:val="both"/>
        <w:rPr>
          <w:color w:val="000000"/>
        </w:rPr>
      </w:pPr>
      <w:r w:rsidRPr="008762EB">
        <w:rPr>
          <w:color w:val="000000"/>
        </w:rPr>
        <w:t>Таблица счета имеет две противоположные стороны, обозначенные терминами "Дебет" (Д-т) и "Кредит" (К-т). Если по дебету счета отражают поступление средств, то по кредиту - их расходование.</w:t>
      </w:r>
    </w:p>
    <w:p w:rsidR="003A3C16" w:rsidRDefault="003A3C16" w:rsidP="008762EB">
      <w:pPr>
        <w:widowControl w:val="0"/>
        <w:spacing w:line="360" w:lineRule="auto"/>
        <w:ind w:firstLine="709"/>
        <w:jc w:val="both"/>
        <w:rPr>
          <w:color w:val="000000"/>
          <w:lang w:val="en-US"/>
        </w:rPr>
      </w:pPr>
      <w:r w:rsidRPr="008762EB">
        <w:rPr>
          <w:color w:val="000000"/>
        </w:rPr>
        <w:t>Остаток средств или источников их образования на начало или конец периода называется "сальдо. Сумма по операциям за отчетный период называется оборотом по счету. Счет может иметь два оборота -дебетовый оборот (Обд ) и кредитовый (Обк )</w:t>
      </w:r>
    </w:p>
    <w:p w:rsidR="00861324" w:rsidRPr="00861324" w:rsidRDefault="00861324" w:rsidP="008762EB">
      <w:pPr>
        <w:widowControl w:val="0"/>
        <w:spacing w:line="360" w:lineRule="auto"/>
        <w:ind w:firstLine="709"/>
        <w:jc w:val="both"/>
        <w:rPr>
          <w:color w:val="000000"/>
          <w:lang w:val="en-US"/>
        </w:rPr>
      </w:pPr>
    </w:p>
    <w:p w:rsidR="003A3C16" w:rsidRPr="008762EB" w:rsidRDefault="003A3C16" w:rsidP="008762EB">
      <w:pPr>
        <w:pStyle w:val="2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color w:val="000000"/>
        </w:rPr>
      </w:pPr>
      <w:bookmarkStart w:id="1" w:name="_Toc6195994"/>
      <w:r w:rsidRPr="008762EB">
        <w:rPr>
          <w:rFonts w:ascii="Times New Roman" w:hAnsi="Times New Roman" w:cs="Times New Roman"/>
          <w:i w:val="0"/>
          <w:iCs w:val="0"/>
          <w:color w:val="000000"/>
        </w:rPr>
        <w:t>Счета активные и пассивные</w:t>
      </w:r>
      <w:bookmarkEnd w:id="1"/>
    </w:p>
    <w:p w:rsidR="00861324" w:rsidRDefault="00861324" w:rsidP="008762EB">
      <w:pPr>
        <w:widowControl w:val="0"/>
        <w:spacing w:line="360" w:lineRule="auto"/>
        <w:ind w:firstLine="709"/>
        <w:jc w:val="both"/>
        <w:rPr>
          <w:color w:val="000000"/>
          <w:lang w:val="en-US"/>
        </w:rPr>
      </w:pPr>
    </w:p>
    <w:p w:rsidR="003A3C16" w:rsidRPr="008762EB" w:rsidRDefault="003A3C16" w:rsidP="008762EB">
      <w:pPr>
        <w:widowControl w:val="0"/>
        <w:spacing w:line="360" w:lineRule="auto"/>
        <w:ind w:firstLine="709"/>
        <w:jc w:val="both"/>
        <w:rPr>
          <w:color w:val="000000"/>
        </w:rPr>
      </w:pPr>
      <w:r w:rsidRPr="008762EB">
        <w:rPr>
          <w:color w:val="000000"/>
        </w:rPr>
        <w:t>Все счета бухгалтерского учета по отношению к балансу делятся на две большие группы: счета для учета хозяйственных средств (счета средств) и счета для учета источников образования средств (счета источников).</w:t>
      </w:r>
    </w:p>
    <w:p w:rsidR="003A3C16" w:rsidRPr="008762EB" w:rsidRDefault="003A3C16" w:rsidP="008762EB">
      <w:pPr>
        <w:widowControl w:val="0"/>
        <w:spacing w:line="360" w:lineRule="auto"/>
        <w:ind w:firstLine="709"/>
        <w:jc w:val="both"/>
        <w:rPr>
          <w:color w:val="000000"/>
        </w:rPr>
      </w:pPr>
      <w:r w:rsidRPr="008762EB">
        <w:rPr>
          <w:color w:val="000000"/>
        </w:rPr>
        <w:t>Все счета средств - счета активные. Они имеют следующее строение: остаток по счету может быть только дебетовым, оборот по дебету означает поступление средств, а оборот по кредиту - их использование (выбытие).</w:t>
      </w:r>
    </w:p>
    <w:p w:rsidR="003A3C16" w:rsidRPr="008762EB" w:rsidRDefault="003A3C16" w:rsidP="008762EB">
      <w:pPr>
        <w:widowControl w:val="0"/>
        <w:spacing w:line="360" w:lineRule="auto"/>
        <w:ind w:firstLine="709"/>
        <w:jc w:val="both"/>
        <w:rPr>
          <w:color w:val="000000"/>
        </w:rPr>
      </w:pPr>
      <w:r w:rsidRPr="008762EB">
        <w:rPr>
          <w:color w:val="000000"/>
        </w:rPr>
        <w:t>Отражение операций по любому активному счету может вызвать два случая.</w:t>
      </w:r>
    </w:p>
    <w:p w:rsidR="003A3C16" w:rsidRPr="008762EB" w:rsidRDefault="003A3C16" w:rsidP="008762EB">
      <w:pPr>
        <w:pStyle w:val="6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2EB">
        <w:rPr>
          <w:color w:val="000000"/>
          <w:sz w:val="28"/>
          <w:szCs w:val="28"/>
        </w:rPr>
        <w:t>Строение активного счета</w:t>
      </w:r>
    </w:p>
    <w:p w:rsidR="003B0653" w:rsidRDefault="003B0653" w:rsidP="008762EB">
      <w:pPr>
        <w:pStyle w:val="31"/>
        <w:spacing w:before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3A3C16" w:rsidRPr="008762EB" w:rsidRDefault="003A3C16" w:rsidP="008762EB">
      <w:pPr>
        <w:pStyle w:val="31"/>
        <w:spacing w:before="0" w:line="360" w:lineRule="auto"/>
        <w:ind w:firstLine="709"/>
        <w:jc w:val="both"/>
        <w:rPr>
          <w:color w:val="000000"/>
          <w:sz w:val="28"/>
          <w:szCs w:val="28"/>
        </w:rPr>
      </w:pPr>
      <w:r w:rsidRPr="008762EB">
        <w:rPr>
          <w:color w:val="000000"/>
          <w:sz w:val="28"/>
          <w:szCs w:val="28"/>
        </w:rPr>
        <w:t>Счет "Активный"</w:t>
      </w:r>
    </w:p>
    <w:tbl>
      <w:tblPr>
        <w:tblW w:w="0" w:type="auto"/>
        <w:tblInd w:w="108" w:type="dxa"/>
        <w:tblBorders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8"/>
        <w:gridCol w:w="3080"/>
      </w:tblGrid>
      <w:tr w:rsidR="003A3C16" w:rsidRPr="003B0653">
        <w:tc>
          <w:tcPr>
            <w:tcW w:w="4308" w:type="dxa"/>
            <w:tcBorders>
              <w:top w:val="nil"/>
              <w:left w:val="nil"/>
            </w:tcBorders>
          </w:tcPr>
          <w:p w:rsidR="003A3C16" w:rsidRPr="003B0653" w:rsidRDefault="003A3C16" w:rsidP="003B065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3B0653">
              <w:rPr>
                <w:color w:val="000000"/>
                <w:sz w:val="20"/>
                <w:szCs w:val="20"/>
              </w:rPr>
              <w:t>Д-т</w:t>
            </w:r>
          </w:p>
        </w:tc>
        <w:tc>
          <w:tcPr>
            <w:tcW w:w="3080" w:type="dxa"/>
            <w:tcBorders>
              <w:top w:val="nil"/>
              <w:right w:val="nil"/>
            </w:tcBorders>
          </w:tcPr>
          <w:p w:rsidR="003A3C16" w:rsidRPr="003B0653" w:rsidRDefault="003A3C16" w:rsidP="003B0653">
            <w:pPr>
              <w:pStyle w:val="51"/>
              <w:keepNext w:val="0"/>
              <w:widowControl/>
              <w:spacing w:line="360" w:lineRule="auto"/>
              <w:jc w:val="left"/>
              <w:rPr>
                <w:color w:val="000000"/>
                <w:sz w:val="20"/>
                <w:szCs w:val="20"/>
              </w:rPr>
            </w:pPr>
            <w:r w:rsidRPr="003B0653">
              <w:rPr>
                <w:color w:val="000000"/>
                <w:sz w:val="20"/>
                <w:szCs w:val="20"/>
              </w:rPr>
              <w:t>К-т</w:t>
            </w:r>
          </w:p>
        </w:tc>
      </w:tr>
      <w:tr w:rsidR="003A3C16" w:rsidRPr="003B0653">
        <w:tc>
          <w:tcPr>
            <w:tcW w:w="4308" w:type="dxa"/>
            <w:tcBorders>
              <w:left w:val="nil"/>
            </w:tcBorders>
          </w:tcPr>
          <w:p w:rsidR="003A3C16" w:rsidRPr="003B0653" w:rsidRDefault="003A3C16" w:rsidP="003B065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3B0653">
              <w:rPr>
                <w:color w:val="000000"/>
                <w:sz w:val="20"/>
                <w:szCs w:val="20"/>
              </w:rPr>
              <w:t>Сн – наличие средств на начало периода</w:t>
            </w:r>
          </w:p>
        </w:tc>
        <w:tc>
          <w:tcPr>
            <w:tcW w:w="3080" w:type="dxa"/>
            <w:tcBorders>
              <w:right w:val="nil"/>
            </w:tcBorders>
          </w:tcPr>
          <w:p w:rsidR="003A3C16" w:rsidRPr="003B0653" w:rsidRDefault="003A3C16" w:rsidP="003B065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3B0653">
              <w:rPr>
                <w:color w:val="000000"/>
                <w:sz w:val="20"/>
                <w:szCs w:val="20"/>
              </w:rPr>
              <w:t>Обк- использование средств (-)</w:t>
            </w:r>
          </w:p>
        </w:tc>
      </w:tr>
      <w:tr w:rsidR="003A3C16" w:rsidRPr="003B0653">
        <w:tc>
          <w:tcPr>
            <w:tcW w:w="4308" w:type="dxa"/>
            <w:tcBorders>
              <w:left w:val="nil"/>
            </w:tcBorders>
          </w:tcPr>
          <w:p w:rsidR="003A3C16" w:rsidRPr="003B0653" w:rsidRDefault="003A3C16" w:rsidP="003B065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3B0653">
              <w:rPr>
                <w:color w:val="000000"/>
                <w:sz w:val="20"/>
                <w:szCs w:val="20"/>
              </w:rPr>
              <w:t>Обд- поступление средств</w:t>
            </w:r>
          </w:p>
        </w:tc>
        <w:tc>
          <w:tcPr>
            <w:tcW w:w="3080" w:type="dxa"/>
            <w:tcBorders>
              <w:right w:val="nil"/>
            </w:tcBorders>
          </w:tcPr>
          <w:p w:rsidR="003A3C16" w:rsidRPr="003B0653" w:rsidRDefault="003A3C16" w:rsidP="003B0653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3A3C16" w:rsidRPr="003B0653">
        <w:tc>
          <w:tcPr>
            <w:tcW w:w="4308" w:type="dxa"/>
            <w:tcBorders>
              <w:left w:val="nil"/>
              <w:bottom w:val="nil"/>
            </w:tcBorders>
          </w:tcPr>
          <w:p w:rsidR="003A3C16" w:rsidRPr="003B0653" w:rsidRDefault="003A3C16" w:rsidP="003B0653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3B0653">
              <w:rPr>
                <w:color w:val="000000"/>
                <w:sz w:val="20"/>
                <w:szCs w:val="20"/>
              </w:rPr>
              <w:t>Ск больше 0, если</w:t>
            </w:r>
          </w:p>
          <w:p w:rsidR="003A3C16" w:rsidRPr="003B0653" w:rsidRDefault="003A3C16" w:rsidP="003B0653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3B0653">
              <w:rPr>
                <w:color w:val="000000"/>
                <w:sz w:val="20"/>
                <w:szCs w:val="20"/>
              </w:rPr>
              <w:t>Сн+Обд Ск =0, если Сн+Обд=Обк&gt; Обк</w:t>
            </w:r>
          </w:p>
        </w:tc>
        <w:tc>
          <w:tcPr>
            <w:tcW w:w="3080" w:type="dxa"/>
            <w:tcBorders>
              <w:bottom w:val="nil"/>
              <w:right w:val="nil"/>
            </w:tcBorders>
          </w:tcPr>
          <w:p w:rsidR="003A3C16" w:rsidRPr="003B0653" w:rsidRDefault="003A3C16" w:rsidP="003B0653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3B0653" w:rsidRDefault="003B0653" w:rsidP="008762EB">
      <w:pPr>
        <w:widowControl w:val="0"/>
        <w:spacing w:line="360" w:lineRule="auto"/>
        <w:ind w:firstLine="709"/>
        <w:jc w:val="both"/>
        <w:rPr>
          <w:color w:val="000000"/>
          <w:lang w:val="en-US"/>
        </w:rPr>
      </w:pPr>
    </w:p>
    <w:p w:rsidR="003A3C16" w:rsidRPr="008762EB" w:rsidRDefault="003A3C16" w:rsidP="008762EB">
      <w:pPr>
        <w:widowControl w:val="0"/>
        <w:spacing w:line="360" w:lineRule="auto"/>
        <w:ind w:firstLine="709"/>
        <w:jc w:val="both"/>
        <w:rPr>
          <w:color w:val="000000"/>
        </w:rPr>
      </w:pPr>
      <w:r w:rsidRPr="008762EB">
        <w:rPr>
          <w:color w:val="000000"/>
        </w:rPr>
        <w:t>На активном счете сальдо конечное (Ск) меньше нуля быть не может, так как нельзя потратить средств больше, чем их было.</w:t>
      </w:r>
    </w:p>
    <w:p w:rsidR="003A3C16" w:rsidRPr="008762EB" w:rsidRDefault="003A3C16" w:rsidP="008762EB">
      <w:pPr>
        <w:widowControl w:val="0"/>
        <w:spacing w:line="360" w:lineRule="auto"/>
        <w:ind w:firstLine="709"/>
        <w:jc w:val="both"/>
        <w:rPr>
          <w:color w:val="000000"/>
        </w:rPr>
      </w:pPr>
      <w:r w:rsidRPr="008762EB">
        <w:rPr>
          <w:color w:val="000000"/>
        </w:rPr>
        <w:t>К активным относятся счета "Основные средства", "Материалы", "Касса", "Расчетный счет", "Нематериальные активы" и др.</w:t>
      </w:r>
    </w:p>
    <w:p w:rsidR="003A3C16" w:rsidRPr="008762EB" w:rsidRDefault="003A3C16" w:rsidP="008762EB">
      <w:pPr>
        <w:widowControl w:val="0"/>
        <w:spacing w:line="360" w:lineRule="auto"/>
        <w:ind w:firstLine="709"/>
        <w:jc w:val="both"/>
        <w:rPr>
          <w:color w:val="000000"/>
        </w:rPr>
      </w:pPr>
      <w:r w:rsidRPr="008762EB">
        <w:rPr>
          <w:color w:val="000000"/>
        </w:rPr>
        <w:t>Все счета источников средств - пассивные. Они имеют следующее строение: начальный остаток источников хозяйственных средств всегда отражается по кредиту (кредитовое сальдо), на этой же стороне счета отражается и увеличение источника, уменьшение источников — по дебету. При отражении операций по пассивному счету может возникнуть два случая.</w:t>
      </w:r>
    </w:p>
    <w:p w:rsidR="008762EB" w:rsidRDefault="003A3C16" w:rsidP="008762EB">
      <w:pPr>
        <w:pStyle w:val="61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62EB">
        <w:rPr>
          <w:color w:val="000000"/>
          <w:sz w:val="28"/>
          <w:szCs w:val="28"/>
        </w:rPr>
        <w:t>Строение пассивного счета</w:t>
      </w:r>
    </w:p>
    <w:p w:rsidR="003B0653" w:rsidRDefault="003B0653" w:rsidP="008762EB">
      <w:pPr>
        <w:widowControl w:val="0"/>
        <w:spacing w:line="360" w:lineRule="auto"/>
        <w:ind w:firstLine="709"/>
        <w:jc w:val="both"/>
        <w:rPr>
          <w:color w:val="000000"/>
          <w:lang w:val="en-US"/>
        </w:rPr>
      </w:pPr>
    </w:p>
    <w:p w:rsidR="003A3C16" w:rsidRPr="008762EB" w:rsidRDefault="003A3C16" w:rsidP="008762EB">
      <w:pPr>
        <w:widowControl w:val="0"/>
        <w:spacing w:line="360" w:lineRule="auto"/>
        <w:ind w:firstLine="709"/>
        <w:jc w:val="both"/>
        <w:rPr>
          <w:color w:val="000000"/>
        </w:rPr>
      </w:pPr>
      <w:r w:rsidRPr="008762EB">
        <w:rPr>
          <w:color w:val="000000"/>
        </w:rPr>
        <w:t>Счет "Пассивный"</w:t>
      </w:r>
    </w:p>
    <w:tbl>
      <w:tblPr>
        <w:tblW w:w="0" w:type="auto"/>
        <w:tblInd w:w="248" w:type="dxa"/>
        <w:tblBorders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8"/>
        <w:gridCol w:w="3920"/>
      </w:tblGrid>
      <w:tr w:rsidR="003A3C16" w:rsidRPr="003B0653">
        <w:tc>
          <w:tcPr>
            <w:tcW w:w="2348" w:type="dxa"/>
            <w:tcBorders>
              <w:top w:val="nil"/>
              <w:left w:val="nil"/>
            </w:tcBorders>
          </w:tcPr>
          <w:p w:rsidR="003A3C16" w:rsidRPr="003B0653" w:rsidRDefault="003A3C16" w:rsidP="003B065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3B0653">
              <w:rPr>
                <w:color w:val="000000"/>
                <w:sz w:val="20"/>
                <w:szCs w:val="20"/>
              </w:rPr>
              <w:t>Д-т</w:t>
            </w:r>
          </w:p>
        </w:tc>
        <w:tc>
          <w:tcPr>
            <w:tcW w:w="3920" w:type="dxa"/>
            <w:tcBorders>
              <w:top w:val="nil"/>
              <w:right w:val="nil"/>
            </w:tcBorders>
          </w:tcPr>
          <w:p w:rsidR="003A3C16" w:rsidRPr="003B0653" w:rsidRDefault="003A3C16" w:rsidP="003B0653">
            <w:pPr>
              <w:pStyle w:val="51"/>
              <w:keepNext w:val="0"/>
              <w:widowControl/>
              <w:spacing w:line="360" w:lineRule="auto"/>
              <w:jc w:val="left"/>
              <w:rPr>
                <w:color w:val="000000"/>
                <w:sz w:val="20"/>
                <w:szCs w:val="20"/>
              </w:rPr>
            </w:pPr>
            <w:r w:rsidRPr="003B0653">
              <w:rPr>
                <w:color w:val="000000"/>
                <w:sz w:val="20"/>
                <w:szCs w:val="20"/>
              </w:rPr>
              <w:t>К-т</w:t>
            </w:r>
          </w:p>
        </w:tc>
      </w:tr>
      <w:tr w:rsidR="003A3C16" w:rsidRPr="003B0653">
        <w:tc>
          <w:tcPr>
            <w:tcW w:w="2348" w:type="dxa"/>
            <w:tcBorders>
              <w:left w:val="nil"/>
            </w:tcBorders>
          </w:tcPr>
          <w:p w:rsidR="003A3C16" w:rsidRPr="003B0653" w:rsidRDefault="003A3C16" w:rsidP="003B065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3B0653">
              <w:rPr>
                <w:color w:val="000000"/>
                <w:sz w:val="20"/>
                <w:szCs w:val="20"/>
              </w:rPr>
              <w:t>Обд- уменьшение (-)</w:t>
            </w:r>
          </w:p>
        </w:tc>
        <w:tc>
          <w:tcPr>
            <w:tcW w:w="3920" w:type="dxa"/>
            <w:tcBorders>
              <w:right w:val="nil"/>
            </w:tcBorders>
          </w:tcPr>
          <w:p w:rsidR="003A3C16" w:rsidRPr="003B0653" w:rsidRDefault="003A3C16" w:rsidP="003B065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3B0653">
              <w:rPr>
                <w:color w:val="000000"/>
                <w:sz w:val="20"/>
                <w:szCs w:val="20"/>
              </w:rPr>
              <w:t>Сн – остаток источников</w:t>
            </w:r>
          </w:p>
          <w:p w:rsidR="003A3C16" w:rsidRPr="003B0653" w:rsidRDefault="003A3C16" w:rsidP="003B065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3B0653">
              <w:rPr>
                <w:color w:val="000000"/>
                <w:sz w:val="20"/>
                <w:szCs w:val="20"/>
              </w:rPr>
              <w:t>Обк- увеличение (+)</w:t>
            </w:r>
          </w:p>
        </w:tc>
      </w:tr>
      <w:tr w:rsidR="003A3C16" w:rsidRPr="003B0653">
        <w:tc>
          <w:tcPr>
            <w:tcW w:w="2348" w:type="dxa"/>
            <w:tcBorders>
              <w:left w:val="nil"/>
              <w:bottom w:val="nil"/>
            </w:tcBorders>
          </w:tcPr>
          <w:p w:rsidR="003A3C16" w:rsidRPr="003B0653" w:rsidRDefault="003A3C16" w:rsidP="003B0653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bottom w:val="nil"/>
              <w:right w:val="nil"/>
            </w:tcBorders>
          </w:tcPr>
          <w:p w:rsidR="008762EB" w:rsidRPr="003B0653" w:rsidRDefault="003A3C16" w:rsidP="003B0653">
            <w:pPr>
              <w:numPr>
                <w:ilvl w:val="0"/>
                <w:numId w:val="2"/>
              </w:numPr>
              <w:tabs>
                <w:tab w:val="left" w:pos="360"/>
              </w:tabs>
              <w:spacing w:line="360" w:lineRule="auto"/>
              <w:ind w:left="0" w:firstLine="0"/>
              <w:rPr>
                <w:color w:val="000000"/>
                <w:sz w:val="20"/>
                <w:szCs w:val="20"/>
              </w:rPr>
            </w:pPr>
            <w:r w:rsidRPr="003B0653">
              <w:rPr>
                <w:color w:val="000000"/>
                <w:sz w:val="20"/>
                <w:szCs w:val="20"/>
              </w:rPr>
              <w:t>Ск больше 0, если Сн+ Обк&gt; Обд</w:t>
            </w:r>
          </w:p>
          <w:p w:rsidR="003A3C16" w:rsidRPr="003B0653" w:rsidRDefault="003A3C16" w:rsidP="003B065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3B0653">
              <w:rPr>
                <w:color w:val="000000"/>
                <w:sz w:val="20"/>
                <w:szCs w:val="20"/>
              </w:rPr>
              <w:t xml:space="preserve">2) Ск =0, если Сн+ Обк = Обд </w:t>
            </w:r>
          </w:p>
        </w:tc>
      </w:tr>
    </w:tbl>
    <w:p w:rsidR="003B0653" w:rsidRDefault="003B0653" w:rsidP="008762EB">
      <w:pPr>
        <w:widowControl w:val="0"/>
        <w:spacing w:line="360" w:lineRule="auto"/>
        <w:ind w:firstLine="709"/>
        <w:jc w:val="both"/>
        <w:rPr>
          <w:color w:val="000000"/>
          <w:lang w:val="en-US"/>
        </w:rPr>
      </w:pPr>
    </w:p>
    <w:p w:rsidR="003A3C16" w:rsidRPr="008762EB" w:rsidRDefault="003A3C16" w:rsidP="008762EB">
      <w:pPr>
        <w:widowControl w:val="0"/>
        <w:spacing w:line="360" w:lineRule="auto"/>
        <w:ind w:firstLine="709"/>
        <w:jc w:val="both"/>
        <w:rPr>
          <w:color w:val="000000"/>
        </w:rPr>
      </w:pPr>
      <w:r w:rsidRPr="008762EB">
        <w:rPr>
          <w:color w:val="000000"/>
        </w:rPr>
        <w:t>На пассивном счете сальдо конечное (Ск) меньше нуля быть не может, так как нельзя израсходовать источников больше, чем их было.</w:t>
      </w:r>
    </w:p>
    <w:p w:rsidR="003A3C16" w:rsidRPr="008762EB" w:rsidRDefault="003A3C16" w:rsidP="008762EB">
      <w:pPr>
        <w:widowControl w:val="0"/>
        <w:spacing w:line="360" w:lineRule="auto"/>
        <w:ind w:firstLine="709"/>
        <w:jc w:val="both"/>
        <w:rPr>
          <w:color w:val="000000"/>
        </w:rPr>
      </w:pPr>
      <w:r w:rsidRPr="008762EB">
        <w:rPr>
          <w:color w:val="000000"/>
        </w:rPr>
        <w:t>К пассивным относятся счета "Уставный капитал", "Краткосрочные ссуды банка", "Расчеты с поставщиками и подрядчиками" и др.</w:t>
      </w:r>
    </w:p>
    <w:p w:rsidR="003A3C16" w:rsidRPr="008762EB" w:rsidRDefault="003A3C16" w:rsidP="008762EB">
      <w:pPr>
        <w:widowControl w:val="0"/>
        <w:spacing w:line="360" w:lineRule="auto"/>
        <w:ind w:firstLine="709"/>
        <w:jc w:val="both"/>
        <w:rPr>
          <w:color w:val="000000"/>
        </w:rPr>
      </w:pPr>
      <w:r w:rsidRPr="008762EB">
        <w:rPr>
          <w:color w:val="000000"/>
        </w:rPr>
        <w:t>Существуют активно-пассивные счета, которые объединяют в себе признаки активных и пассивных счетов. В этих счетах остаток может быть и дебетовым, и кредитовым. Например, счет "Расчеты с разными дебиторами и кредиторами" может иметь два остатка: дебетовый - показывает сумму дебиторской задолженности и отражается в активе баланса, кредитовый - сумму кредиторской задолженности и отражается в пассиве.</w:t>
      </w:r>
    </w:p>
    <w:p w:rsidR="003A3C16" w:rsidRPr="008762EB" w:rsidRDefault="003A3C16" w:rsidP="008762EB">
      <w:pPr>
        <w:widowControl w:val="0"/>
        <w:spacing w:line="360" w:lineRule="auto"/>
        <w:ind w:firstLine="709"/>
        <w:jc w:val="both"/>
        <w:rPr>
          <w:color w:val="000000"/>
        </w:rPr>
      </w:pPr>
      <w:r w:rsidRPr="008762EB">
        <w:rPr>
          <w:color w:val="000000"/>
        </w:rPr>
        <w:t>Между счетами и балансом существует тесная взаимосвязь:</w:t>
      </w:r>
    </w:p>
    <w:p w:rsidR="008762EB" w:rsidRDefault="003A3C16" w:rsidP="008762EB">
      <w:pPr>
        <w:widowControl w:val="0"/>
        <w:spacing w:line="360" w:lineRule="auto"/>
        <w:ind w:firstLine="709"/>
        <w:jc w:val="both"/>
        <w:rPr>
          <w:color w:val="000000"/>
          <w:lang w:val="ru-RU"/>
        </w:rPr>
      </w:pPr>
      <w:r w:rsidRPr="008762EB">
        <w:rPr>
          <w:color w:val="000000"/>
        </w:rPr>
        <w:t>каждой статье баланса, как правило, соответствует счет, кроме случаев, когда отдельные статьи отражают данные нескольких счетов (например, статья "Сырье и материалы" содержит остатки по счетам "Материалы", "Заготовление и приобретение материалов");</w:t>
      </w:r>
    </w:p>
    <w:p w:rsidR="003A3C16" w:rsidRPr="008762EB" w:rsidRDefault="003A3C16" w:rsidP="008762EB">
      <w:pPr>
        <w:widowControl w:val="0"/>
        <w:spacing w:line="360" w:lineRule="auto"/>
        <w:ind w:firstLine="709"/>
        <w:jc w:val="both"/>
        <w:rPr>
          <w:color w:val="000000"/>
        </w:rPr>
      </w:pPr>
      <w:r w:rsidRPr="008762EB">
        <w:rPr>
          <w:color w:val="000000"/>
        </w:rPr>
        <w:t>некоторые счета представлены в балансе несколькими статьями (счет "Расчеты с поставщиками и подрядчиками");</w:t>
      </w:r>
    </w:p>
    <w:p w:rsidR="003A3C16" w:rsidRPr="008762EB" w:rsidRDefault="003A3C16" w:rsidP="008762EB">
      <w:pPr>
        <w:widowControl w:val="0"/>
        <w:spacing w:line="360" w:lineRule="auto"/>
        <w:ind w:firstLine="709"/>
        <w:jc w:val="both"/>
        <w:rPr>
          <w:color w:val="000000"/>
        </w:rPr>
      </w:pPr>
      <w:r w:rsidRPr="008762EB">
        <w:rPr>
          <w:color w:val="000000"/>
        </w:rPr>
        <w:t>счета подразделяются на активные и пассивные аналогично статьям баланса;</w:t>
      </w:r>
    </w:p>
    <w:p w:rsidR="003A3C16" w:rsidRPr="008762EB" w:rsidRDefault="003A3C16" w:rsidP="008762EB">
      <w:pPr>
        <w:widowControl w:val="0"/>
        <w:spacing w:line="360" w:lineRule="auto"/>
        <w:ind w:firstLine="709"/>
        <w:jc w:val="both"/>
        <w:rPr>
          <w:color w:val="000000"/>
        </w:rPr>
      </w:pPr>
      <w:r w:rsidRPr="008762EB">
        <w:rPr>
          <w:color w:val="000000"/>
        </w:rPr>
        <w:t>остатки хозяйственных средств и источников их образования показываются на счетах на той же стороне, что и в балансе;</w:t>
      </w:r>
    </w:p>
    <w:p w:rsidR="003A3C16" w:rsidRPr="008762EB" w:rsidRDefault="003A3C16" w:rsidP="008762EB">
      <w:pPr>
        <w:widowControl w:val="0"/>
        <w:spacing w:line="360" w:lineRule="auto"/>
        <w:ind w:firstLine="709"/>
        <w:jc w:val="both"/>
        <w:rPr>
          <w:color w:val="000000"/>
        </w:rPr>
      </w:pPr>
      <w:r w:rsidRPr="008762EB">
        <w:rPr>
          <w:color w:val="000000"/>
        </w:rPr>
        <w:t>суммы остатков по всем активным счетам равны итогу актива (валюте) балансе, а по всем пассивным счетам - итогу пассива (валюте) баланса;</w:t>
      </w:r>
    </w:p>
    <w:p w:rsidR="003A3C16" w:rsidRDefault="003A3C16" w:rsidP="008762EB">
      <w:pPr>
        <w:widowControl w:val="0"/>
        <w:spacing w:line="360" w:lineRule="auto"/>
        <w:ind w:firstLine="709"/>
        <w:jc w:val="both"/>
        <w:rPr>
          <w:color w:val="000000"/>
          <w:lang w:val="en-US"/>
        </w:rPr>
      </w:pPr>
      <w:r w:rsidRPr="008762EB">
        <w:rPr>
          <w:color w:val="000000"/>
        </w:rPr>
        <w:t>баланс составляется на основании данных счетов бухгалтерского учета, а счета открываются на основании данных баланса.</w:t>
      </w:r>
    </w:p>
    <w:p w:rsidR="003B0653" w:rsidRPr="003B0653" w:rsidRDefault="003B0653" w:rsidP="008762EB">
      <w:pPr>
        <w:widowControl w:val="0"/>
        <w:spacing w:line="360" w:lineRule="auto"/>
        <w:ind w:firstLine="709"/>
        <w:jc w:val="both"/>
        <w:rPr>
          <w:color w:val="000000"/>
          <w:lang w:val="en-US"/>
        </w:rPr>
      </w:pPr>
    </w:p>
    <w:p w:rsidR="003A3C16" w:rsidRPr="008762EB" w:rsidRDefault="003A3C16" w:rsidP="008762EB">
      <w:pPr>
        <w:pStyle w:val="2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color w:val="000000"/>
        </w:rPr>
      </w:pPr>
      <w:bookmarkStart w:id="2" w:name="_Toc6195995"/>
      <w:r w:rsidRPr="008762EB">
        <w:rPr>
          <w:rFonts w:ascii="Times New Roman" w:hAnsi="Times New Roman" w:cs="Times New Roman"/>
          <w:i w:val="0"/>
          <w:iCs w:val="0"/>
          <w:color w:val="000000"/>
        </w:rPr>
        <w:t>Понятие и сущность двойной записи на счетах</w:t>
      </w:r>
      <w:bookmarkEnd w:id="2"/>
    </w:p>
    <w:p w:rsidR="003B0653" w:rsidRDefault="003B0653" w:rsidP="008762EB">
      <w:pPr>
        <w:widowControl w:val="0"/>
        <w:spacing w:line="360" w:lineRule="auto"/>
        <w:ind w:firstLine="709"/>
        <w:jc w:val="both"/>
        <w:rPr>
          <w:color w:val="000000"/>
          <w:lang w:val="en-US"/>
        </w:rPr>
      </w:pPr>
    </w:p>
    <w:p w:rsidR="003A3C16" w:rsidRPr="008762EB" w:rsidRDefault="003A3C16" w:rsidP="008762EB">
      <w:pPr>
        <w:widowControl w:val="0"/>
        <w:spacing w:line="360" w:lineRule="auto"/>
        <w:ind w:firstLine="709"/>
        <w:jc w:val="both"/>
        <w:rPr>
          <w:color w:val="000000"/>
        </w:rPr>
      </w:pPr>
      <w:r w:rsidRPr="008762EB">
        <w:rPr>
          <w:color w:val="000000"/>
        </w:rPr>
        <w:t>Все хозяйственные операции отражаются на счетах бухгалтерского учета способом двойной записи.</w:t>
      </w:r>
    </w:p>
    <w:p w:rsidR="003A3C16" w:rsidRPr="008762EB" w:rsidRDefault="003A3C16" w:rsidP="008762EB">
      <w:pPr>
        <w:widowControl w:val="0"/>
        <w:spacing w:line="360" w:lineRule="auto"/>
        <w:ind w:firstLine="709"/>
        <w:jc w:val="both"/>
        <w:rPr>
          <w:color w:val="000000"/>
        </w:rPr>
      </w:pPr>
      <w:r w:rsidRPr="008762EB">
        <w:rPr>
          <w:color w:val="000000"/>
        </w:rPr>
        <w:t>Двойная запись - способ отражения каждой операции в дебете одного и кредите другого взаимосвязанных счетов в одной и той же сумме. Применение двойной записи имеет объективный характер и связано с двойственным характером отражения хозяйственных операций. Необходимость двойной записи выражается в четырех типах балансовых изменений.</w:t>
      </w:r>
    </w:p>
    <w:p w:rsidR="003A3C16" w:rsidRPr="008762EB" w:rsidRDefault="003A3C16" w:rsidP="008762EB">
      <w:pPr>
        <w:widowControl w:val="0"/>
        <w:spacing w:line="360" w:lineRule="auto"/>
        <w:ind w:firstLine="709"/>
        <w:jc w:val="both"/>
        <w:rPr>
          <w:color w:val="000000"/>
        </w:rPr>
      </w:pPr>
      <w:r w:rsidRPr="008762EB">
        <w:rPr>
          <w:color w:val="000000"/>
        </w:rPr>
        <w:t>Двойная запись в процессе совершения хозяйственных операций отражает двойственные изменения в составе хозяйственных средств или их источников, или одновременно в составе средств и их источников в дебете одних и кредите других взаимосвязанных счетов в одной и той же сумме.</w:t>
      </w:r>
    </w:p>
    <w:p w:rsidR="003A3C16" w:rsidRPr="008762EB" w:rsidRDefault="003A3C16" w:rsidP="008762EB">
      <w:pPr>
        <w:widowControl w:val="0"/>
        <w:spacing w:line="360" w:lineRule="auto"/>
        <w:ind w:firstLine="709"/>
        <w:jc w:val="both"/>
        <w:rPr>
          <w:color w:val="000000"/>
        </w:rPr>
      </w:pPr>
      <w:r w:rsidRPr="008762EB">
        <w:rPr>
          <w:color w:val="000000"/>
        </w:rPr>
        <w:t>Двойная запись придает бухгалтерскому учету системный характер, обеспечивает взаимосвязь между счетами, что позволяет объединить их в единую систему. Двойная запись имеет большое информационное значение, так как позволяет получить информацию о движении хозяйственных средств и источниках их образования.</w:t>
      </w:r>
    </w:p>
    <w:p w:rsidR="003A3C16" w:rsidRDefault="003A3C16" w:rsidP="008762EB">
      <w:pPr>
        <w:widowControl w:val="0"/>
        <w:spacing w:line="360" w:lineRule="auto"/>
        <w:ind w:firstLine="709"/>
        <w:jc w:val="both"/>
        <w:rPr>
          <w:color w:val="000000"/>
          <w:lang w:val="en-US"/>
        </w:rPr>
      </w:pPr>
      <w:r w:rsidRPr="008762EB">
        <w:rPr>
          <w:color w:val="000000"/>
        </w:rPr>
        <w:t>Двойная запись способствует контролю за движением хозяйственных средств и источниками их образования, показывает, откуда они поступили и на какие цели были направлены. Она позволяет проверить экономическое содержание хозяйственных операций и правомерность их осуществления, начиная от отдельной операции и заканчивая отражением в балансе. Двойная запись обеспечивает выявление ошибок в счетных записях. Каждая сумма отражается по дебету и кредиту разных счетов, поэтому оборот по дебету всех счетов должен быть равен обороту по кредиту всех счетов. Нарушение этого равенства свидетельствует о допущении ошибок в записях, которые должны быть найдены и исправлены.</w:t>
      </w:r>
    </w:p>
    <w:p w:rsidR="003B0653" w:rsidRPr="003B0653" w:rsidRDefault="003B0653" w:rsidP="008762EB">
      <w:pPr>
        <w:widowControl w:val="0"/>
        <w:spacing w:line="360" w:lineRule="auto"/>
        <w:ind w:firstLine="709"/>
        <w:jc w:val="both"/>
        <w:rPr>
          <w:color w:val="000000"/>
          <w:lang w:val="en-US"/>
        </w:rPr>
      </w:pPr>
    </w:p>
    <w:p w:rsidR="003A3C16" w:rsidRPr="008762EB" w:rsidRDefault="003A3C16" w:rsidP="008762EB">
      <w:pPr>
        <w:pStyle w:val="2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color w:val="000000"/>
        </w:rPr>
      </w:pPr>
      <w:bookmarkStart w:id="3" w:name="_Toc6195996"/>
      <w:r w:rsidRPr="008762EB">
        <w:rPr>
          <w:rFonts w:ascii="Times New Roman" w:hAnsi="Times New Roman" w:cs="Times New Roman"/>
          <w:i w:val="0"/>
          <w:iCs w:val="0"/>
          <w:color w:val="000000"/>
        </w:rPr>
        <w:t>Бухгалтерские проводки</w:t>
      </w:r>
      <w:bookmarkEnd w:id="3"/>
    </w:p>
    <w:p w:rsidR="003B0653" w:rsidRDefault="003B0653" w:rsidP="008762EB">
      <w:pPr>
        <w:widowControl w:val="0"/>
        <w:spacing w:line="360" w:lineRule="auto"/>
        <w:ind w:firstLine="709"/>
        <w:jc w:val="both"/>
        <w:rPr>
          <w:color w:val="000000"/>
          <w:lang w:val="en-US"/>
        </w:rPr>
      </w:pPr>
    </w:p>
    <w:p w:rsidR="003A3C16" w:rsidRPr="008762EB" w:rsidRDefault="003A3C16" w:rsidP="008762EB">
      <w:pPr>
        <w:widowControl w:val="0"/>
        <w:spacing w:line="360" w:lineRule="auto"/>
        <w:ind w:firstLine="709"/>
        <w:jc w:val="both"/>
        <w:rPr>
          <w:color w:val="000000"/>
        </w:rPr>
      </w:pPr>
      <w:r w:rsidRPr="008762EB">
        <w:rPr>
          <w:color w:val="000000"/>
        </w:rPr>
        <w:t>Каждая хозяйственная операция отражается на счетах бухгалтерского учета способом двойной записи, в дебете одного и кредите другого счета, т.е. между счетами возникает взаимосвязь.</w:t>
      </w:r>
    </w:p>
    <w:p w:rsidR="003A3C16" w:rsidRPr="008762EB" w:rsidRDefault="003A3C16" w:rsidP="008762EB">
      <w:pPr>
        <w:widowControl w:val="0"/>
        <w:spacing w:line="360" w:lineRule="auto"/>
        <w:ind w:firstLine="709"/>
        <w:jc w:val="both"/>
        <w:rPr>
          <w:b/>
          <w:bCs/>
          <w:color w:val="000000"/>
        </w:rPr>
      </w:pPr>
      <w:r w:rsidRPr="008762EB">
        <w:rPr>
          <w:color w:val="000000"/>
        </w:rPr>
        <w:t xml:space="preserve">Взаимосвязь между дебетом одного и кредитом другого счета, возникшая в результате двойной записи на них хозяйственной операции, называется </w:t>
      </w:r>
      <w:r w:rsidRPr="008762EB">
        <w:rPr>
          <w:b/>
          <w:bCs/>
          <w:color w:val="000000"/>
        </w:rPr>
        <w:t>корреспонденцией счетов</w:t>
      </w:r>
      <w:r w:rsidRPr="008762EB">
        <w:rPr>
          <w:color w:val="000000"/>
        </w:rPr>
        <w:t xml:space="preserve">. Счета, между которыми такая взаимосвязь возникла, называются </w:t>
      </w:r>
      <w:r w:rsidRPr="008762EB">
        <w:rPr>
          <w:b/>
          <w:bCs/>
          <w:color w:val="000000"/>
        </w:rPr>
        <w:t>корреспондирующими.</w:t>
      </w:r>
    </w:p>
    <w:p w:rsidR="003A3C16" w:rsidRPr="008762EB" w:rsidRDefault="003A3C16" w:rsidP="008762EB">
      <w:pPr>
        <w:widowControl w:val="0"/>
        <w:spacing w:line="360" w:lineRule="auto"/>
        <w:ind w:firstLine="709"/>
        <w:jc w:val="both"/>
        <w:rPr>
          <w:color w:val="000000"/>
        </w:rPr>
      </w:pPr>
      <w:r w:rsidRPr="008762EB">
        <w:rPr>
          <w:color w:val="000000"/>
        </w:rPr>
        <w:t xml:space="preserve">Обозначение корреспонденции счетов, т.е. наименование дебетуемых и кредитуемых счетов с указанием суммы по данной операции, называется </w:t>
      </w:r>
      <w:r w:rsidRPr="008762EB">
        <w:rPr>
          <w:b/>
          <w:bCs/>
          <w:color w:val="000000"/>
        </w:rPr>
        <w:t>бухгалтерской записью</w:t>
      </w:r>
      <w:r w:rsidRPr="008762EB">
        <w:rPr>
          <w:color w:val="000000"/>
        </w:rPr>
        <w:t xml:space="preserve"> (проводкой). Бухгалтерские записи (проводки) по количеству затрагиваемых ими счетов подразделяют на простые и сложные.</w:t>
      </w:r>
    </w:p>
    <w:p w:rsidR="003A3C16" w:rsidRPr="008762EB" w:rsidRDefault="003A3C16" w:rsidP="008762EB">
      <w:pPr>
        <w:widowControl w:val="0"/>
        <w:spacing w:line="360" w:lineRule="auto"/>
        <w:ind w:firstLine="709"/>
        <w:jc w:val="both"/>
        <w:rPr>
          <w:color w:val="000000"/>
        </w:rPr>
      </w:pPr>
      <w:r w:rsidRPr="008762EB">
        <w:rPr>
          <w:color w:val="000000"/>
        </w:rPr>
        <w:t>Простыми принято называть такие</w:t>
      </w:r>
      <w:r w:rsidR="008762EB">
        <w:rPr>
          <w:color w:val="000000"/>
        </w:rPr>
        <w:t xml:space="preserve"> </w:t>
      </w:r>
      <w:r w:rsidRPr="008762EB">
        <w:rPr>
          <w:color w:val="000000"/>
        </w:rPr>
        <w:t>бухгалтерские записи</w:t>
      </w:r>
      <w:r w:rsidR="008762EB">
        <w:rPr>
          <w:color w:val="000000"/>
        </w:rPr>
        <w:t xml:space="preserve"> </w:t>
      </w:r>
      <w:r w:rsidRPr="008762EB">
        <w:rPr>
          <w:color w:val="000000"/>
        </w:rPr>
        <w:t>(проводки), в которых корреспондируют только два счета -один по дебету, а другой по кредиту.</w:t>
      </w:r>
    </w:p>
    <w:p w:rsidR="003A3C16" w:rsidRPr="008762EB" w:rsidRDefault="003A3C16" w:rsidP="008762EB">
      <w:pPr>
        <w:widowControl w:val="0"/>
        <w:spacing w:line="360" w:lineRule="auto"/>
        <w:ind w:firstLine="709"/>
        <w:jc w:val="both"/>
        <w:rPr>
          <w:color w:val="000000"/>
        </w:rPr>
      </w:pPr>
      <w:r w:rsidRPr="008762EB">
        <w:rPr>
          <w:color w:val="000000"/>
        </w:rPr>
        <w:t>При составлении сложных записей (проводок) следует иметь в виду, что правильной является только такая проводка, в которой корреспонденция счетов выражена ясно. Поэтому нельзя составлять такие бухгалтерские записи, где одновременно затрагивается несколько дебетуемых и кредитуемых счетов.</w:t>
      </w:r>
    </w:p>
    <w:p w:rsidR="003A3C16" w:rsidRPr="008762EB" w:rsidRDefault="003A3C16" w:rsidP="008762EB">
      <w:pPr>
        <w:widowControl w:val="0"/>
        <w:spacing w:line="360" w:lineRule="auto"/>
        <w:ind w:firstLine="709"/>
        <w:jc w:val="both"/>
        <w:rPr>
          <w:color w:val="000000"/>
        </w:rPr>
      </w:pPr>
      <w:r w:rsidRPr="008762EB">
        <w:rPr>
          <w:color w:val="000000"/>
        </w:rPr>
        <w:t>Бухгалтерские записи (проводки) осуществляются только на основании документов, в которых зафиксирована хозяйственная операция, и отражаются в особых учет</w:t>
      </w:r>
      <w:r w:rsidR="00E618A7" w:rsidRPr="008762EB">
        <w:rPr>
          <w:color w:val="000000"/>
        </w:rPr>
        <w:t>ных регистрах (журналах-ордерах</w:t>
      </w:r>
      <w:r w:rsidR="00E618A7" w:rsidRPr="008762EB">
        <w:rPr>
          <w:color w:val="000000"/>
          <w:lang w:val="ru-RU"/>
        </w:rPr>
        <w:t>, г</w:t>
      </w:r>
      <w:r w:rsidRPr="008762EB">
        <w:rPr>
          <w:color w:val="000000"/>
        </w:rPr>
        <w:t>лавной книге, карточках и т.д.).</w:t>
      </w:r>
    </w:p>
    <w:p w:rsidR="003A3C16" w:rsidRPr="008762EB" w:rsidRDefault="00E618A7" w:rsidP="008762EB">
      <w:pPr>
        <w:widowControl w:val="0"/>
        <w:spacing w:line="360" w:lineRule="auto"/>
        <w:ind w:firstLine="709"/>
        <w:jc w:val="both"/>
        <w:rPr>
          <w:color w:val="000000"/>
        </w:rPr>
      </w:pPr>
      <w:r w:rsidRPr="008762EB">
        <w:rPr>
          <w:color w:val="000000"/>
          <w:lang w:val="ru-RU"/>
        </w:rPr>
        <w:t>О</w:t>
      </w:r>
      <w:r w:rsidRPr="008762EB">
        <w:rPr>
          <w:color w:val="000000"/>
        </w:rPr>
        <w:t>пераци</w:t>
      </w:r>
      <w:r w:rsidRPr="008762EB">
        <w:rPr>
          <w:color w:val="000000"/>
          <w:lang w:val="ru-RU"/>
        </w:rPr>
        <w:t>и,</w:t>
      </w:r>
      <w:r w:rsidR="003A3C16" w:rsidRPr="008762EB">
        <w:rPr>
          <w:color w:val="000000"/>
        </w:rPr>
        <w:t xml:space="preserve"> бухгалтерские записи регистрируют в последовательности совершения экономически разнородных операций. Отражение хозяйственных операций в последовательности их совершения носит название хронологической записи.</w:t>
      </w:r>
    </w:p>
    <w:p w:rsidR="003A3C16" w:rsidRPr="008762EB" w:rsidRDefault="003A3C16" w:rsidP="008762EB">
      <w:pPr>
        <w:widowControl w:val="0"/>
        <w:spacing w:line="360" w:lineRule="auto"/>
        <w:ind w:firstLine="709"/>
        <w:jc w:val="both"/>
        <w:rPr>
          <w:color w:val="000000"/>
        </w:rPr>
      </w:pPr>
      <w:r w:rsidRPr="008762EB">
        <w:rPr>
          <w:color w:val="000000"/>
        </w:rPr>
        <w:t>Для определения показателей хозяйственной деятельности все хозяйственные операции группируют по экономически однородным признакам. Записи хозяйственных операций по определенной системе называются систематическими.</w:t>
      </w:r>
    </w:p>
    <w:p w:rsidR="003A3C16" w:rsidRDefault="003A3C16" w:rsidP="008762EB">
      <w:pPr>
        <w:widowControl w:val="0"/>
        <w:spacing w:line="360" w:lineRule="auto"/>
        <w:ind w:firstLine="709"/>
        <w:jc w:val="both"/>
        <w:rPr>
          <w:color w:val="000000"/>
          <w:lang w:val="ru-RU"/>
        </w:rPr>
      </w:pPr>
      <w:r w:rsidRPr="008762EB">
        <w:rPr>
          <w:color w:val="000000"/>
        </w:rPr>
        <w:t>Хронологические и систематические записи могут осуществляться раздельно и вместе. В первом случае записи о хозяйственных операциях производят вначале в регистрационном журнале в хронологической последовательности их осуществления, а затем в систематическом порядке на счетах бухгалтерского учета. Во втором случае записи производятся одновременно в одном комбинированном учетном регистре. При этом сокращаются и упрощаются учетные записи, особенно при использовании средств современной вычислительной техники.</w:t>
      </w:r>
    </w:p>
    <w:p w:rsidR="00EC5794" w:rsidRPr="00EC5794" w:rsidRDefault="00EC5794" w:rsidP="008762EB">
      <w:pPr>
        <w:widowControl w:val="0"/>
        <w:spacing w:line="360" w:lineRule="auto"/>
        <w:ind w:firstLine="709"/>
        <w:jc w:val="both"/>
        <w:rPr>
          <w:color w:val="000000"/>
          <w:lang w:val="ru-RU"/>
        </w:rPr>
      </w:pPr>
    </w:p>
    <w:p w:rsidR="003A3C16" w:rsidRPr="008762EB" w:rsidRDefault="003A3C16" w:rsidP="008762EB">
      <w:pPr>
        <w:pStyle w:val="2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i w:val="0"/>
          <w:iCs w:val="0"/>
          <w:color w:val="000000"/>
        </w:rPr>
      </w:pPr>
      <w:bookmarkStart w:id="4" w:name="_Toc6195997"/>
      <w:r w:rsidRPr="008762EB">
        <w:rPr>
          <w:rFonts w:ascii="Times New Roman" w:hAnsi="Times New Roman" w:cs="Times New Roman"/>
          <w:i w:val="0"/>
          <w:iCs w:val="0"/>
          <w:color w:val="000000"/>
        </w:rPr>
        <w:t>Синтетические и аналитические счета</w:t>
      </w:r>
      <w:bookmarkEnd w:id="4"/>
    </w:p>
    <w:p w:rsidR="00EC5794" w:rsidRDefault="00EC5794" w:rsidP="008762EB">
      <w:pPr>
        <w:widowControl w:val="0"/>
        <w:spacing w:line="360" w:lineRule="auto"/>
        <w:ind w:firstLine="709"/>
        <w:jc w:val="both"/>
        <w:rPr>
          <w:color w:val="000000"/>
          <w:lang w:val="ru-RU"/>
        </w:rPr>
      </w:pPr>
    </w:p>
    <w:p w:rsidR="003A3C16" w:rsidRPr="008762EB" w:rsidRDefault="003A3C16" w:rsidP="008762EB">
      <w:pPr>
        <w:widowControl w:val="0"/>
        <w:spacing w:line="360" w:lineRule="auto"/>
        <w:ind w:firstLine="709"/>
        <w:jc w:val="both"/>
        <w:rPr>
          <w:color w:val="000000"/>
        </w:rPr>
      </w:pPr>
      <w:r w:rsidRPr="008762EB">
        <w:rPr>
          <w:color w:val="000000"/>
        </w:rPr>
        <w:t>Для руководства хозяйственной деятельностью необходимо иметь информацию об объектах бухгалтерского учета различной степени детализации. Поэтому для получения различных по степени детализации данных в бухгалтерском учете используются две группы счетов: синтетические и аналитические.</w:t>
      </w:r>
    </w:p>
    <w:p w:rsidR="003A3C16" w:rsidRPr="008762EB" w:rsidRDefault="003A3C16" w:rsidP="008762EB">
      <w:pPr>
        <w:widowControl w:val="0"/>
        <w:spacing w:line="360" w:lineRule="auto"/>
        <w:ind w:firstLine="709"/>
        <w:jc w:val="both"/>
        <w:rPr>
          <w:color w:val="000000"/>
        </w:rPr>
      </w:pPr>
      <w:r w:rsidRPr="008762EB">
        <w:rPr>
          <w:color w:val="000000"/>
        </w:rPr>
        <w:t>Синтетические счета служат для укрупненной группировки и учета однородных объектов, а аналитические счета - для подробной их характеристики.</w:t>
      </w:r>
    </w:p>
    <w:p w:rsidR="003A3C16" w:rsidRPr="008762EB" w:rsidRDefault="003A3C16" w:rsidP="008762EB">
      <w:pPr>
        <w:widowControl w:val="0"/>
        <w:spacing w:line="360" w:lineRule="auto"/>
        <w:ind w:firstLine="709"/>
        <w:jc w:val="both"/>
        <w:rPr>
          <w:color w:val="000000"/>
        </w:rPr>
      </w:pPr>
      <w:r w:rsidRPr="008762EB">
        <w:rPr>
          <w:color w:val="000000"/>
        </w:rPr>
        <w:t>Отражение хозяйственных средств и процессов на синтетических счетах называется синтетическим учетом, а на аналитических счетах - аналитическим учетом.</w:t>
      </w:r>
    </w:p>
    <w:p w:rsidR="003A3C16" w:rsidRPr="006E30E7" w:rsidRDefault="003A3C16" w:rsidP="008762EB">
      <w:pPr>
        <w:widowControl w:val="0"/>
        <w:spacing w:line="360" w:lineRule="auto"/>
        <w:ind w:firstLine="709"/>
        <w:jc w:val="both"/>
        <w:rPr>
          <w:color w:val="000000"/>
          <w:lang w:val="ru-RU"/>
        </w:rPr>
      </w:pPr>
      <w:r w:rsidRPr="008762EB">
        <w:rPr>
          <w:color w:val="000000"/>
        </w:rPr>
        <w:t>В аналитических счетах, отражающих источники средств, а также расчеты (кроме расчетов с рабочими и служащими), учет ведется только в денежном выражении. Поэтому схемы таких счетов более просты</w:t>
      </w:r>
      <w:r w:rsidR="006E30E7">
        <w:rPr>
          <w:color w:val="000000"/>
          <w:lang w:val="ru-RU"/>
        </w:rPr>
        <w:t>.</w:t>
      </w:r>
    </w:p>
    <w:p w:rsidR="003A3C16" w:rsidRPr="008762EB" w:rsidRDefault="003A3C16" w:rsidP="008762EB">
      <w:pPr>
        <w:widowControl w:val="0"/>
        <w:spacing w:line="360" w:lineRule="auto"/>
        <w:ind w:firstLine="709"/>
        <w:jc w:val="both"/>
        <w:rPr>
          <w:color w:val="000000"/>
        </w:rPr>
      </w:pPr>
      <w:r w:rsidRPr="008762EB">
        <w:rPr>
          <w:color w:val="000000"/>
        </w:rPr>
        <w:t>Взаимосвязь между синтетическими и аналитическими счетами выражается в следующем:</w:t>
      </w:r>
    </w:p>
    <w:p w:rsidR="003A3C16" w:rsidRPr="008762EB" w:rsidRDefault="003A3C16" w:rsidP="008762EB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</w:rPr>
      </w:pPr>
      <w:r w:rsidRPr="008762EB">
        <w:rPr>
          <w:color w:val="000000"/>
        </w:rPr>
        <w:t>аналитические счета ведутся для детализации синтетических счетов;</w:t>
      </w:r>
    </w:p>
    <w:p w:rsidR="003A3C16" w:rsidRPr="008762EB" w:rsidRDefault="003A3C16" w:rsidP="008762EB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</w:rPr>
      </w:pPr>
      <w:r w:rsidRPr="008762EB">
        <w:rPr>
          <w:color w:val="000000"/>
        </w:rPr>
        <w:t>операция, записанная по синтетическому счету, должна быть обязательно отражена и на соответствующих аналитических счетах, открытых к данному синтетическому счету;</w:t>
      </w:r>
    </w:p>
    <w:p w:rsidR="003A3C16" w:rsidRPr="008762EB" w:rsidRDefault="003A3C16" w:rsidP="008762EB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</w:rPr>
      </w:pPr>
      <w:r w:rsidRPr="008762EB">
        <w:rPr>
          <w:color w:val="000000"/>
        </w:rPr>
        <w:t>на синтетическом счете операция записывается общей суммой, а на его аналитических счетах - частными суммами, дающими в итоге ту же общую сумму;</w:t>
      </w:r>
    </w:p>
    <w:p w:rsidR="003A3C16" w:rsidRPr="008762EB" w:rsidRDefault="003A3C16" w:rsidP="008762EB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</w:rPr>
      </w:pPr>
      <w:r w:rsidRPr="008762EB">
        <w:rPr>
          <w:color w:val="000000"/>
        </w:rPr>
        <w:t>запись в аналитическом счете производится на ту же сторону, что и в синтетический счет, т.е. их строение одинаково.</w:t>
      </w:r>
    </w:p>
    <w:p w:rsidR="003A3C16" w:rsidRPr="008762EB" w:rsidRDefault="003A3C16" w:rsidP="008762EB">
      <w:pPr>
        <w:widowControl w:val="0"/>
        <w:spacing w:line="360" w:lineRule="auto"/>
        <w:ind w:firstLine="709"/>
        <w:jc w:val="both"/>
        <w:rPr>
          <w:color w:val="000000"/>
        </w:rPr>
      </w:pPr>
      <w:r w:rsidRPr="008762EB">
        <w:rPr>
          <w:color w:val="000000"/>
        </w:rPr>
        <w:t>Поэтому начальный и конечный остатки, а также обороты по дебету и кредиту синтетического счета должны быть равны общим суммам соответствующих остатков и оборотов его аналитических счетов, открытых в его развитие.</w:t>
      </w:r>
    </w:p>
    <w:p w:rsidR="003A3C16" w:rsidRPr="008762EB" w:rsidRDefault="003A3C16" w:rsidP="008762EB">
      <w:pPr>
        <w:widowControl w:val="0"/>
        <w:spacing w:line="360" w:lineRule="auto"/>
        <w:ind w:firstLine="709"/>
        <w:jc w:val="both"/>
        <w:rPr>
          <w:color w:val="000000"/>
        </w:rPr>
      </w:pPr>
      <w:r w:rsidRPr="008762EB">
        <w:rPr>
          <w:color w:val="000000"/>
        </w:rPr>
        <w:t>При подведении итога за отчетный период данные синтетического и аналитических счетов должны сверяться и совпадать, что свидетельствует о правильности ведения учета.</w:t>
      </w:r>
    </w:p>
    <w:p w:rsidR="003A3C16" w:rsidRPr="008762EB" w:rsidRDefault="003A3C16" w:rsidP="008762EB">
      <w:pPr>
        <w:widowControl w:val="0"/>
        <w:spacing w:line="360" w:lineRule="auto"/>
        <w:ind w:firstLine="709"/>
        <w:jc w:val="both"/>
        <w:rPr>
          <w:color w:val="000000"/>
        </w:rPr>
      </w:pPr>
      <w:r w:rsidRPr="008762EB">
        <w:rPr>
          <w:color w:val="000000"/>
        </w:rPr>
        <w:t>Следует отметить, что часть счетов синтетического учета отражает средства или источники средств, не требующие дальнейшей детализации. Такие синтетические счета не имеют аналитических счетов. К ним относятся счета "Касса", счет "Расчетный счет", счет "Уставный капитал".</w:t>
      </w:r>
    </w:p>
    <w:p w:rsidR="003A3C16" w:rsidRPr="008762EB" w:rsidRDefault="003A3C16" w:rsidP="008762EB">
      <w:pPr>
        <w:widowControl w:val="0"/>
        <w:spacing w:line="360" w:lineRule="auto"/>
        <w:ind w:firstLine="709"/>
        <w:jc w:val="both"/>
        <w:rPr>
          <w:color w:val="000000"/>
        </w:rPr>
      </w:pPr>
      <w:r w:rsidRPr="008762EB">
        <w:rPr>
          <w:color w:val="000000"/>
        </w:rPr>
        <w:t>Промежуточное место между синтетическими и аналитическими счетами занимают субсчета,</w:t>
      </w:r>
    </w:p>
    <w:p w:rsidR="003A3C16" w:rsidRPr="008762EB" w:rsidRDefault="003A3C16" w:rsidP="008762EB">
      <w:pPr>
        <w:widowControl w:val="0"/>
        <w:spacing w:line="360" w:lineRule="auto"/>
        <w:ind w:firstLine="709"/>
        <w:jc w:val="both"/>
        <w:rPr>
          <w:color w:val="000000"/>
        </w:rPr>
      </w:pPr>
      <w:r w:rsidRPr="008762EB">
        <w:rPr>
          <w:color w:val="000000"/>
        </w:rPr>
        <w:t>Субсчет - способ группировки данных аналитических счетов.</w:t>
      </w:r>
    </w:p>
    <w:p w:rsidR="002A12F6" w:rsidRPr="008762EB" w:rsidRDefault="002A12F6" w:rsidP="008762EB">
      <w:pPr>
        <w:widowControl w:val="0"/>
        <w:adjustRightInd w:val="0"/>
        <w:spacing w:line="360" w:lineRule="auto"/>
        <w:ind w:firstLine="709"/>
        <w:jc w:val="both"/>
        <w:rPr>
          <w:b/>
          <w:bCs/>
          <w:color w:val="000000"/>
          <w:lang w:val="ru-RU"/>
        </w:rPr>
      </w:pPr>
    </w:p>
    <w:p w:rsidR="002A12F6" w:rsidRPr="008762EB" w:rsidRDefault="00EF3FDE" w:rsidP="008762EB">
      <w:pPr>
        <w:widowControl w:val="0"/>
        <w:adjustRightInd w:val="0"/>
        <w:spacing w:line="360" w:lineRule="auto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  <w:lang w:val="ru-RU"/>
        </w:rPr>
        <w:br w:type="page"/>
      </w:r>
      <w:r w:rsidR="003A3C16" w:rsidRPr="008762EB">
        <w:rPr>
          <w:b/>
          <w:bCs/>
          <w:color w:val="000000"/>
          <w:lang w:val="ru-RU"/>
        </w:rPr>
        <w:t xml:space="preserve">2 </w:t>
      </w:r>
      <w:r w:rsidR="002A12F6" w:rsidRPr="008762EB">
        <w:rPr>
          <w:b/>
          <w:bCs/>
          <w:color w:val="000000"/>
        </w:rPr>
        <w:t>Упрощенные формы учета</w:t>
      </w:r>
    </w:p>
    <w:p w:rsidR="002A12F6" w:rsidRPr="008762EB" w:rsidRDefault="002A12F6" w:rsidP="008762EB">
      <w:pPr>
        <w:widowControl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2A12F6" w:rsidRDefault="002A12F6" w:rsidP="008762EB">
      <w:pPr>
        <w:widowControl w:val="0"/>
        <w:adjustRightInd w:val="0"/>
        <w:spacing w:line="360" w:lineRule="auto"/>
        <w:ind w:firstLine="709"/>
        <w:jc w:val="both"/>
        <w:rPr>
          <w:color w:val="000000"/>
          <w:lang w:val="ru-RU"/>
        </w:rPr>
      </w:pPr>
      <w:r w:rsidRPr="008762EB">
        <w:rPr>
          <w:color w:val="000000"/>
        </w:rPr>
        <w:t>Организации малого бизнеса, имеющие простой технологический цикл производства продукции, выполнения работ или оказания услуг при незначительном количестве хозяйственных операций (как правило, не более 100 в месяц), вправе применять упрощенную форму бухгалтерского учета, рекомендованную Министерством финансов РФ. Учет по упрощенной форме построен на основе рабочего плана счетов, разрабатываемого каждым малым предприятием самостоятельно. В Основу его должен быть положен типовой План счетов бухгалтерского учета финансово-хозяйственной деятельности организации, а сама методика построения учета должна опираться на типовые рекомендации по организации бухгалтерского учета для субъектов малого предпринимательства.</w:t>
      </w:r>
      <w:r w:rsidR="008762EB">
        <w:rPr>
          <w:color w:val="000000"/>
        </w:rPr>
        <w:t xml:space="preserve"> </w:t>
      </w:r>
      <w:r w:rsidRPr="008762EB">
        <w:rPr>
          <w:color w:val="000000"/>
        </w:rPr>
        <w:t>Упрощенная форма учета может вестись по простой форме бухгалтерского учета (без использования учетных регистров активов малого предприятия) либо по форме с использованием регистров бухгалтерского учета активов малого предприятия.</w:t>
      </w:r>
      <w:r w:rsidR="008762EB">
        <w:rPr>
          <w:color w:val="000000"/>
        </w:rPr>
        <w:t xml:space="preserve"> </w:t>
      </w:r>
      <w:r w:rsidRPr="008762EB">
        <w:rPr>
          <w:color w:val="000000"/>
        </w:rPr>
        <w:t>Простой вариант упрощенной формы бухгалтерского учета без использования учетных регистров (рис. 3) применяется в том случае, когда на малом предприятии совершается незначительное количество хозяйственных операций (как правило, не более 30 в месяц) и содержанием хозяйственного процесса не является сфера материального производства, т. е. не имеет места выпуск продукции и выполнение отдельных видов работ.</w:t>
      </w:r>
    </w:p>
    <w:p w:rsidR="00EF3FDE" w:rsidRPr="00EF3FDE" w:rsidRDefault="00EF3FDE" w:rsidP="008762EB">
      <w:pPr>
        <w:widowControl w:val="0"/>
        <w:adjustRightInd w:val="0"/>
        <w:spacing w:line="360" w:lineRule="auto"/>
        <w:ind w:firstLine="709"/>
        <w:jc w:val="both"/>
        <w:rPr>
          <w:color w:val="000000"/>
          <w:lang w:val="ru-RU"/>
        </w:rPr>
      </w:pPr>
    </w:p>
    <w:p w:rsidR="002A12F6" w:rsidRPr="008762EB" w:rsidRDefault="009F2F21" w:rsidP="008762EB">
      <w:pPr>
        <w:widowControl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0.5pt;height:129.75pt">
            <v:imagedata r:id="rId7" o:title=""/>
          </v:shape>
        </w:pict>
      </w:r>
    </w:p>
    <w:p w:rsidR="002A12F6" w:rsidRPr="008762EB" w:rsidRDefault="002A12F6" w:rsidP="008762EB">
      <w:pPr>
        <w:widowControl w:val="0"/>
        <w:adjustRightInd w:val="0"/>
        <w:spacing w:line="360" w:lineRule="auto"/>
        <w:ind w:firstLine="709"/>
        <w:jc w:val="both"/>
        <w:rPr>
          <w:color w:val="000000"/>
        </w:rPr>
      </w:pPr>
      <w:r w:rsidRPr="008762EB">
        <w:rPr>
          <w:color w:val="000000"/>
        </w:rPr>
        <w:t>Рис. 3 Простая форма учета[5, с.20]</w:t>
      </w:r>
    </w:p>
    <w:p w:rsidR="002A12F6" w:rsidRDefault="00EF3FDE" w:rsidP="008762EB">
      <w:pPr>
        <w:widowControl w:val="0"/>
        <w:adjustRightInd w:val="0"/>
        <w:spacing w:line="360" w:lineRule="auto"/>
        <w:ind w:firstLine="709"/>
        <w:jc w:val="both"/>
        <w:rPr>
          <w:color w:val="000000"/>
          <w:lang w:val="ru-RU"/>
        </w:rPr>
      </w:pPr>
      <w:r>
        <w:rPr>
          <w:color w:val="000000"/>
        </w:rPr>
        <w:br w:type="page"/>
      </w:r>
      <w:r w:rsidR="002A12F6" w:rsidRPr="008762EB">
        <w:rPr>
          <w:color w:val="000000"/>
        </w:rPr>
        <w:t>Организация может вести учет всех хозяйственных операций только в Книге (журнале) учета фактов хозяйственной деятельности по определенной форме. Помимо этой Книги для учета расчетов с персоналом по оплате труда и налогу на доходы с физических лиц малое предприятие должно также вести ведомость учета заработной платы. По своему строению Книга (журнал) учета фактов хозяйственной деятельности является регистром аналитического и синтетического учета. В ней отражается наличие, имущества и источников его формирования на определенную дату, что позволяет подготовить бухгалтерскую отчетность. Она является комбинированным учетным регистром, так как содержит весь перечень бухгалтерских счетов, применяемых малым предприятием, и обладает необходимой аналитичностью (см.приложение 2). В Книге возможно использовать вкладные листы, если она открывается помесячно. Если она открывается на год, то Книга должна быть прошнурована и пронумерована с указанием на последней странице количества страниц цифрами и прописью за подписью руководителя и лица, ответственного за ведение бухгалтерского учета на предприятии (главного бухгалтера). Данная информация должна быть подтверждена оттиском печати малого предприятия. Упрощенная форма бухгалтерского учета с использованием учетных регистров (рис. 4) имеет место на малом предприятии, если оно занимается производством продукции или выполнением работ.</w:t>
      </w:r>
    </w:p>
    <w:p w:rsidR="002A12F6" w:rsidRPr="008762EB" w:rsidRDefault="00A15DFD" w:rsidP="008762EB">
      <w:pPr>
        <w:widowControl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  <w:lang w:val="ru-RU"/>
        </w:rPr>
        <w:br w:type="page"/>
      </w:r>
      <w:r w:rsidR="009F2F21">
        <w:rPr>
          <w:color w:val="000000"/>
        </w:rPr>
        <w:pict>
          <v:shape id="_x0000_i1026" type="#_x0000_t75" style="width:305.25pt;height:183pt">
            <v:imagedata r:id="rId8" o:title=""/>
          </v:shape>
        </w:pict>
      </w:r>
    </w:p>
    <w:p w:rsidR="002A12F6" w:rsidRPr="008762EB" w:rsidRDefault="002A12F6" w:rsidP="008762EB">
      <w:pPr>
        <w:widowControl w:val="0"/>
        <w:adjustRightInd w:val="0"/>
        <w:spacing w:line="360" w:lineRule="auto"/>
        <w:ind w:firstLine="709"/>
        <w:jc w:val="both"/>
        <w:rPr>
          <w:color w:val="000000"/>
        </w:rPr>
      </w:pPr>
      <w:r w:rsidRPr="008762EB">
        <w:rPr>
          <w:color w:val="000000"/>
        </w:rPr>
        <w:t>Рис. 4 - Упрощенная форма учета с использованием учетных регистров</w:t>
      </w:r>
    </w:p>
    <w:p w:rsidR="00EF3FDE" w:rsidRDefault="00EF3FDE" w:rsidP="008762EB">
      <w:pPr>
        <w:widowControl w:val="0"/>
        <w:adjustRightInd w:val="0"/>
        <w:spacing w:line="360" w:lineRule="auto"/>
        <w:ind w:firstLine="709"/>
        <w:jc w:val="both"/>
        <w:rPr>
          <w:color w:val="000000"/>
          <w:lang w:val="ru-RU"/>
        </w:rPr>
      </w:pPr>
    </w:p>
    <w:p w:rsidR="002A12F6" w:rsidRPr="008762EB" w:rsidRDefault="002A12F6" w:rsidP="008762EB">
      <w:pPr>
        <w:widowControl w:val="0"/>
        <w:adjustRightInd w:val="0"/>
        <w:spacing w:line="360" w:lineRule="auto"/>
        <w:ind w:firstLine="709"/>
        <w:jc w:val="both"/>
        <w:rPr>
          <w:color w:val="000000"/>
        </w:rPr>
      </w:pPr>
      <w:r w:rsidRPr="008762EB">
        <w:rPr>
          <w:color w:val="000000"/>
        </w:rPr>
        <w:t>Перечень учетных регистров состоит из 10 наименований:</w:t>
      </w:r>
    </w:p>
    <w:p w:rsidR="002A12F6" w:rsidRPr="008762EB" w:rsidRDefault="002A12F6" w:rsidP="008762EB">
      <w:pPr>
        <w:widowControl w:val="0"/>
        <w:adjustRightInd w:val="0"/>
        <w:spacing w:line="360" w:lineRule="auto"/>
        <w:ind w:firstLine="709"/>
        <w:jc w:val="both"/>
        <w:rPr>
          <w:color w:val="000000"/>
        </w:rPr>
      </w:pPr>
      <w:r w:rsidRPr="008762EB">
        <w:rPr>
          <w:color w:val="000000"/>
        </w:rPr>
        <w:t>1. Ведомость учета основных средств, начисленных амортизационных отчислений — форма № В-1.</w:t>
      </w:r>
    </w:p>
    <w:p w:rsidR="002A12F6" w:rsidRPr="008762EB" w:rsidRDefault="002A12F6" w:rsidP="008762EB">
      <w:pPr>
        <w:widowControl w:val="0"/>
        <w:adjustRightInd w:val="0"/>
        <w:spacing w:line="360" w:lineRule="auto"/>
        <w:ind w:firstLine="709"/>
        <w:jc w:val="both"/>
        <w:rPr>
          <w:color w:val="000000"/>
        </w:rPr>
      </w:pPr>
      <w:r w:rsidRPr="008762EB">
        <w:rPr>
          <w:color w:val="000000"/>
        </w:rPr>
        <w:t>2. Ведомость учета производственных запасов и товаров, а также НДС, уплаченного по ценностям, — форма № В-2.</w:t>
      </w:r>
    </w:p>
    <w:p w:rsidR="002A12F6" w:rsidRPr="008762EB" w:rsidRDefault="002A12F6" w:rsidP="008762EB">
      <w:pPr>
        <w:widowControl w:val="0"/>
        <w:adjustRightInd w:val="0"/>
        <w:spacing w:line="360" w:lineRule="auto"/>
        <w:ind w:firstLine="709"/>
        <w:jc w:val="both"/>
        <w:rPr>
          <w:color w:val="000000"/>
        </w:rPr>
      </w:pPr>
      <w:r w:rsidRPr="008762EB">
        <w:rPr>
          <w:color w:val="000000"/>
        </w:rPr>
        <w:t>3. Ведомость учета затрат на производство — форма № В-3.</w:t>
      </w:r>
    </w:p>
    <w:p w:rsidR="002A12F6" w:rsidRPr="008762EB" w:rsidRDefault="002A12F6" w:rsidP="008762EB">
      <w:pPr>
        <w:widowControl w:val="0"/>
        <w:adjustRightInd w:val="0"/>
        <w:spacing w:line="360" w:lineRule="auto"/>
        <w:ind w:firstLine="709"/>
        <w:jc w:val="both"/>
        <w:rPr>
          <w:color w:val="000000"/>
        </w:rPr>
      </w:pPr>
      <w:r w:rsidRPr="008762EB">
        <w:rPr>
          <w:color w:val="000000"/>
        </w:rPr>
        <w:t>4.</w:t>
      </w:r>
      <w:r w:rsidR="008762EB">
        <w:rPr>
          <w:color w:val="000000"/>
        </w:rPr>
        <w:t xml:space="preserve"> </w:t>
      </w:r>
      <w:r w:rsidRPr="008762EB">
        <w:rPr>
          <w:color w:val="000000"/>
        </w:rPr>
        <w:t>Ведомость учета денежных средств и фондов — форма № В-4.</w:t>
      </w:r>
    </w:p>
    <w:p w:rsidR="002A12F6" w:rsidRPr="008762EB" w:rsidRDefault="002A12F6" w:rsidP="008762EB">
      <w:pPr>
        <w:widowControl w:val="0"/>
        <w:adjustRightInd w:val="0"/>
        <w:spacing w:line="360" w:lineRule="auto"/>
        <w:ind w:firstLine="709"/>
        <w:jc w:val="both"/>
        <w:rPr>
          <w:color w:val="000000"/>
        </w:rPr>
      </w:pPr>
      <w:r w:rsidRPr="008762EB">
        <w:rPr>
          <w:color w:val="000000"/>
        </w:rPr>
        <w:t>5. Ведомость учета расчетов и прочих операций — форма № В-5.</w:t>
      </w:r>
    </w:p>
    <w:p w:rsidR="002A12F6" w:rsidRPr="008762EB" w:rsidRDefault="002A12F6" w:rsidP="008762EB">
      <w:pPr>
        <w:widowControl w:val="0"/>
        <w:adjustRightInd w:val="0"/>
        <w:spacing w:line="360" w:lineRule="auto"/>
        <w:ind w:firstLine="709"/>
        <w:jc w:val="both"/>
        <w:rPr>
          <w:color w:val="000000"/>
        </w:rPr>
      </w:pPr>
      <w:r w:rsidRPr="008762EB">
        <w:rPr>
          <w:color w:val="000000"/>
        </w:rPr>
        <w:t>6. Ведомость учета реализации — форма № В-6 (оплата).</w:t>
      </w:r>
    </w:p>
    <w:p w:rsidR="002A12F6" w:rsidRPr="008762EB" w:rsidRDefault="002A12F6" w:rsidP="008762EB">
      <w:pPr>
        <w:widowControl w:val="0"/>
        <w:adjustRightInd w:val="0"/>
        <w:spacing w:line="360" w:lineRule="auto"/>
        <w:ind w:firstLine="709"/>
        <w:jc w:val="both"/>
        <w:rPr>
          <w:color w:val="000000"/>
        </w:rPr>
      </w:pPr>
      <w:r w:rsidRPr="008762EB">
        <w:rPr>
          <w:color w:val="000000"/>
        </w:rPr>
        <w:t>7. Ведомость учета реализации — форма № В-6 (отгрузка).</w:t>
      </w:r>
    </w:p>
    <w:p w:rsidR="002A12F6" w:rsidRPr="008762EB" w:rsidRDefault="002A12F6" w:rsidP="008762EB">
      <w:pPr>
        <w:widowControl w:val="0"/>
        <w:adjustRightInd w:val="0"/>
        <w:spacing w:line="360" w:lineRule="auto"/>
        <w:ind w:firstLine="709"/>
        <w:jc w:val="both"/>
        <w:rPr>
          <w:color w:val="000000"/>
        </w:rPr>
      </w:pPr>
      <w:r w:rsidRPr="008762EB">
        <w:rPr>
          <w:color w:val="000000"/>
        </w:rPr>
        <w:t>8.</w:t>
      </w:r>
      <w:r w:rsidR="008762EB">
        <w:rPr>
          <w:color w:val="000000"/>
        </w:rPr>
        <w:t xml:space="preserve"> </w:t>
      </w:r>
      <w:r w:rsidRPr="008762EB">
        <w:rPr>
          <w:color w:val="000000"/>
        </w:rPr>
        <w:t>Ведомость учета расчетов с поставщиками — форма № В-7.</w:t>
      </w:r>
    </w:p>
    <w:p w:rsidR="002A12F6" w:rsidRPr="008762EB" w:rsidRDefault="002A12F6" w:rsidP="008762EB">
      <w:pPr>
        <w:widowControl w:val="0"/>
        <w:adjustRightInd w:val="0"/>
        <w:spacing w:line="360" w:lineRule="auto"/>
        <w:ind w:firstLine="709"/>
        <w:jc w:val="both"/>
        <w:rPr>
          <w:color w:val="000000"/>
        </w:rPr>
      </w:pPr>
      <w:r w:rsidRPr="008762EB">
        <w:rPr>
          <w:color w:val="000000"/>
        </w:rPr>
        <w:t>9. Ведомость учета оплаты труда — форма № В-8; 10. Ведомость (шахматная) — форма № В-9.</w:t>
      </w:r>
    </w:p>
    <w:p w:rsidR="002A12F6" w:rsidRPr="008762EB" w:rsidRDefault="002A12F6" w:rsidP="008762EB">
      <w:pPr>
        <w:widowControl w:val="0"/>
        <w:adjustRightInd w:val="0"/>
        <w:spacing w:line="360" w:lineRule="auto"/>
        <w:ind w:firstLine="709"/>
        <w:jc w:val="both"/>
        <w:rPr>
          <w:color w:val="000000"/>
        </w:rPr>
      </w:pPr>
      <w:r w:rsidRPr="008762EB">
        <w:rPr>
          <w:color w:val="000000"/>
        </w:rPr>
        <w:t>Каждая из перечисленных ведомостей, как правило, применяется для учета операций по одному из используемых счетов бухгалтерского учета.</w:t>
      </w:r>
    </w:p>
    <w:p w:rsidR="002A12F6" w:rsidRPr="008762EB" w:rsidRDefault="002A12F6" w:rsidP="008762EB">
      <w:pPr>
        <w:widowControl w:val="0"/>
        <w:adjustRightInd w:val="0"/>
        <w:spacing w:line="360" w:lineRule="auto"/>
        <w:ind w:firstLine="709"/>
        <w:jc w:val="both"/>
        <w:rPr>
          <w:color w:val="000000"/>
        </w:rPr>
      </w:pPr>
      <w:r w:rsidRPr="008762EB">
        <w:rPr>
          <w:color w:val="000000"/>
        </w:rPr>
        <w:t>В отличие от журнала-ордера, в котором, как известно, хозяйственная операция записывается один раз в виде шахматной записи, в условиях применения упрощенной формы запись по любой хозяйственной операции оформляется в два приема: в одной ведомости — запись по дебету счета с указанием номера кредитуемого счета (в графе «корреспондирующий счет»), в другой — по кредиту корреспондирующего счета с указанием одновременно номера дебетуемого счета. По итоговым данным ведомостей заполняется шахматная ведомость (ф. № В-9). В ней записи отражаются по дебету и кредиту каждого счета, представленного в соответствующей ведомости.</w:t>
      </w:r>
    </w:p>
    <w:p w:rsidR="002A12F6" w:rsidRPr="008762EB" w:rsidRDefault="002A12F6" w:rsidP="008762EB">
      <w:pPr>
        <w:widowControl w:val="0"/>
        <w:adjustRightInd w:val="0"/>
        <w:spacing w:line="360" w:lineRule="auto"/>
        <w:ind w:firstLine="709"/>
        <w:jc w:val="both"/>
        <w:rPr>
          <w:color w:val="000000"/>
        </w:rPr>
      </w:pPr>
      <w:r w:rsidRPr="008762EB">
        <w:rPr>
          <w:color w:val="000000"/>
        </w:rPr>
        <w:t>Содержание шахматной ведомости предусматривает отражение по горизонтали номеров ведомостей в порядке их возрастания, а по вертикали — в порядке возрастания кодов (шифров) и наименования синтетических счетов. Запись производится путем переноса кредитовых оборотов по соответствующим счетам из ведомостей по графе «Корреспондирующий счет» с разноской этих оборотов в дебет соответствующих счетов.</w:t>
      </w:r>
    </w:p>
    <w:p w:rsidR="002A12F6" w:rsidRPr="008762EB" w:rsidRDefault="002A12F6" w:rsidP="008762EB">
      <w:pPr>
        <w:widowControl w:val="0"/>
        <w:adjustRightInd w:val="0"/>
        <w:spacing w:line="360" w:lineRule="auto"/>
        <w:ind w:firstLine="709"/>
        <w:jc w:val="both"/>
        <w:rPr>
          <w:color w:val="000000"/>
        </w:rPr>
      </w:pPr>
      <w:r w:rsidRPr="008762EB">
        <w:rPr>
          <w:color w:val="000000"/>
        </w:rPr>
        <w:t>Данная ведомость является ежемесячным регистром синтетического учета и имеет контрольное значение. Она служит не только для целей обобщения информации за текущий месяц, но и для взаимной проверки правильности произведенных записей по счетам бухгалтерского учета. Данное условие выполняется в процессе разноски, в результате которой подсчитанная сумма дебетового оборота по каждому счету должна быть равна сумме оборота по дебету, отраженному по данному счету в соответствующей ведомости. Выявленные итоги по дебету каждого счета суммируются. Полученный результат должен совпадать с общей суммой оборотов по кредиту счетов.</w:t>
      </w:r>
    </w:p>
    <w:p w:rsidR="002A12F6" w:rsidRPr="008762EB" w:rsidRDefault="002A12F6" w:rsidP="008762EB">
      <w:pPr>
        <w:widowControl w:val="0"/>
        <w:adjustRightInd w:val="0"/>
        <w:spacing w:line="360" w:lineRule="auto"/>
        <w:ind w:firstLine="709"/>
        <w:jc w:val="both"/>
        <w:rPr>
          <w:color w:val="000000"/>
        </w:rPr>
      </w:pPr>
      <w:r w:rsidRPr="008762EB">
        <w:rPr>
          <w:color w:val="000000"/>
        </w:rPr>
        <w:t>Дебетовые и кредитовые обороты по каждому синтетическому счету переносятся в оборотную ведомость, где исчисляется остаток по каждому счету на начало следующего отчетного периода.</w:t>
      </w:r>
    </w:p>
    <w:p w:rsidR="003A3C16" w:rsidRPr="008762EB" w:rsidRDefault="003A3C16" w:rsidP="008762EB">
      <w:pPr>
        <w:spacing w:line="360" w:lineRule="auto"/>
        <w:ind w:firstLine="709"/>
        <w:jc w:val="both"/>
        <w:rPr>
          <w:b/>
          <w:bCs/>
          <w:color w:val="000000"/>
          <w:lang w:val="ru-RU"/>
        </w:rPr>
      </w:pPr>
    </w:p>
    <w:p w:rsidR="003A3C16" w:rsidRPr="008762EB" w:rsidRDefault="00084D3E" w:rsidP="008762EB">
      <w:pPr>
        <w:spacing w:line="360" w:lineRule="auto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  <w:lang w:val="ru-RU"/>
        </w:rPr>
        <w:br w:type="page"/>
        <w:t xml:space="preserve">3 </w:t>
      </w:r>
      <w:r w:rsidR="00C460E4" w:rsidRPr="008762EB">
        <w:rPr>
          <w:b/>
          <w:bCs/>
          <w:color w:val="000000"/>
        </w:rPr>
        <w:t>Облік процесу постачання</w:t>
      </w:r>
    </w:p>
    <w:p w:rsidR="003A3C16" w:rsidRPr="008762EB" w:rsidRDefault="003A3C16" w:rsidP="008762EB">
      <w:pPr>
        <w:spacing w:line="360" w:lineRule="auto"/>
        <w:ind w:firstLine="709"/>
        <w:jc w:val="both"/>
        <w:rPr>
          <w:b/>
          <w:bCs/>
          <w:color w:val="000000"/>
          <w:lang w:val="ru-RU"/>
        </w:rPr>
      </w:pPr>
    </w:p>
    <w:p w:rsidR="003A3C16" w:rsidRPr="008762EB" w:rsidRDefault="00C460E4" w:rsidP="008762EB">
      <w:pPr>
        <w:spacing w:line="360" w:lineRule="auto"/>
        <w:ind w:firstLine="709"/>
        <w:jc w:val="both"/>
        <w:rPr>
          <w:b/>
          <w:bCs/>
          <w:color w:val="000000"/>
          <w:lang w:val="ru-RU"/>
        </w:rPr>
      </w:pPr>
      <w:r w:rsidRPr="008762EB">
        <w:rPr>
          <w:b/>
          <w:bCs/>
          <w:color w:val="000000"/>
          <w:lang w:val="ru-RU"/>
        </w:rPr>
        <w:t>Задание №3</w:t>
      </w:r>
    </w:p>
    <w:p w:rsidR="008A33BA" w:rsidRDefault="008A33BA" w:rsidP="008762EB">
      <w:pPr>
        <w:spacing w:line="360" w:lineRule="auto"/>
        <w:ind w:firstLine="709"/>
        <w:jc w:val="both"/>
        <w:rPr>
          <w:color w:val="000000"/>
          <w:lang w:val="ru-RU"/>
        </w:rPr>
      </w:pPr>
    </w:p>
    <w:p w:rsidR="003A3C16" w:rsidRPr="008762EB" w:rsidRDefault="003A3C16" w:rsidP="008762EB">
      <w:pPr>
        <w:spacing w:line="360" w:lineRule="auto"/>
        <w:ind w:firstLine="709"/>
        <w:jc w:val="both"/>
        <w:rPr>
          <w:color w:val="000000"/>
        </w:rPr>
      </w:pPr>
      <w:r w:rsidRPr="008762EB">
        <w:rPr>
          <w:color w:val="000000"/>
        </w:rPr>
        <w:t>Таблица 2</w:t>
      </w:r>
    </w:p>
    <w:tbl>
      <w:tblPr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2869"/>
        <w:gridCol w:w="1040"/>
        <w:gridCol w:w="1260"/>
        <w:gridCol w:w="1260"/>
      </w:tblGrid>
      <w:tr w:rsidR="003A3C16" w:rsidRPr="008A33BA">
        <w:tc>
          <w:tcPr>
            <w:tcW w:w="959" w:type="dxa"/>
            <w:vMerge w:val="restart"/>
          </w:tcPr>
          <w:p w:rsidR="003A3C16" w:rsidRPr="008A33BA" w:rsidRDefault="003A3C16" w:rsidP="008A33B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A33B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869" w:type="dxa"/>
            <w:vMerge w:val="restart"/>
          </w:tcPr>
          <w:p w:rsidR="003A3C16" w:rsidRPr="008A33BA" w:rsidRDefault="008762EB" w:rsidP="008A33B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A33BA">
              <w:rPr>
                <w:color w:val="000000"/>
                <w:sz w:val="20"/>
                <w:szCs w:val="20"/>
              </w:rPr>
              <w:t xml:space="preserve"> </w:t>
            </w:r>
            <w:r w:rsidR="003A3C16" w:rsidRPr="008A33BA">
              <w:rPr>
                <w:color w:val="000000"/>
                <w:sz w:val="20"/>
                <w:szCs w:val="20"/>
              </w:rPr>
              <w:t>Зміст господарської операції</w:t>
            </w:r>
          </w:p>
        </w:tc>
        <w:tc>
          <w:tcPr>
            <w:tcW w:w="2300" w:type="dxa"/>
            <w:gridSpan w:val="2"/>
          </w:tcPr>
          <w:p w:rsidR="003A3C16" w:rsidRPr="008A33BA" w:rsidRDefault="003A3C16" w:rsidP="008A33B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A33BA">
              <w:rPr>
                <w:color w:val="000000"/>
                <w:sz w:val="20"/>
                <w:szCs w:val="20"/>
              </w:rPr>
              <w:t>Корресп. Рахунок</w:t>
            </w:r>
          </w:p>
        </w:tc>
        <w:tc>
          <w:tcPr>
            <w:tcW w:w="1260" w:type="dxa"/>
            <w:vMerge w:val="restart"/>
          </w:tcPr>
          <w:p w:rsidR="003A3C16" w:rsidRPr="008A33BA" w:rsidRDefault="003A3C16" w:rsidP="008A33B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A33BA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3A3C16" w:rsidRPr="008A33BA">
        <w:tc>
          <w:tcPr>
            <w:tcW w:w="959" w:type="dxa"/>
            <w:vMerge/>
          </w:tcPr>
          <w:p w:rsidR="003A3C16" w:rsidRPr="008A33BA" w:rsidRDefault="003A3C16" w:rsidP="008A33B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  <w:vMerge/>
          </w:tcPr>
          <w:p w:rsidR="003A3C16" w:rsidRPr="008A33BA" w:rsidRDefault="003A3C16" w:rsidP="008A33B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</w:tcPr>
          <w:p w:rsidR="003A3C16" w:rsidRPr="008A33BA" w:rsidRDefault="003A3C16" w:rsidP="008A33B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A33BA">
              <w:rPr>
                <w:color w:val="000000"/>
                <w:sz w:val="20"/>
                <w:szCs w:val="20"/>
              </w:rPr>
              <w:t>Дебет</w:t>
            </w:r>
          </w:p>
        </w:tc>
        <w:tc>
          <w:tcPr>
            <w:tcW w:w="1260" w:type="dxa"/>
          </w:tcPr>
          <w:p w:rsidR="003A3C16" w:rsidRPr="008A33BA" w:rsidRDefault="003A3C16" w:rsidP="008A33B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A33BA">
              <w:rPr>
                <w:color w:val="000000"/>
                <w:sz w:val="20"/>
                <w:szCs w:val="20"/>
              </w:rPr>
              <w:t>Кредит</w:t>
            </w:r>
          </w:p>
        </w:tc>
        <w:tc>
          <w:tcPr>
            <w:tcW w:w="1260" w:type="dxa"/>
            <w:vMerge/>
          </w:tcPr>
          <w:p w:rsidR="003A3C16" w:rsidRPr="008A33BA" w:rsidRDefault="003A3C16" w:rsidP="008A33B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3A3C16" w:rsidRPr="008A33BA">
        <w:tc>
          <w:tcPr>
            <w:tcW w:w="959" w:type="dxa"/>
          </w:tcPr>
          <w:p w:rsidR="003A3C16" w:rsidRPr="008A33BA" w:rsidRDefault="003A3C16" w:rsidP="008A33B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A33B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69" w:type="dxa"/>
          </w:tcPr>
          <w:p w:rsidR="003A3C16" w:rsidRPr="008A33BA" w:rsidRDefault="003A3C16" w:rsidP="008A33B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A33B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0" w:type="dxa"/>
          </w:tcPr>
          <w:p w:rsidR="003A3C16" w:rsidRPr="008A33BA" w:rsidRDefault="003A3C16" w:rsidP="008A33B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A33BA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1260" w:type="dxa"/>
          </w:tcPr>
          <w:p w:rsidR="003A3C16" w:rsidRPr="008A33BA" w:rsidRDefault="003A3C16" w:rsidP="008A33B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A33BA">
              <w:rPr>
                <w:color w:val="000000"/>
                <w:sz w:val="20"/>
                <w:szCs w:val="20"/>
              </w:rPr>
              <w:t>631</w:t>
            </w:r>
          </w:p>
        </w:tc>
        <w:tc>
          <w:tcPr>
            <w:tcW w:w="1260" w:type="dxa"/>
          </w:tcPr>
          <w:p w:rsidR="003A3C16" w:rsidRPr="008A33BA" w:rsidRDefault="003A3C16" w:rsidP="008A33B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A33BA">
              <w:rPr>
                <w:color w:val="000000"/>
                <w:sz w:val="20"/>
                <w:szCs w:val="20"/>
              </w:rPr>
              <w:t>26700</w:t>
            </w:r>
          </w:p>
        </w:tc>
      </w:tr>
      <w:tr w:rsidR="003A3C16" w:rsidRPr="008A33BA">
        <w:tc>
          <w:tcPr>
            <w:tcW w:w="959" w:type="dxa"/>
          </w:tcPr>
          <w:p w:rsidR="003A3C16" w:rsidRPr="008A33BA" w:rsidRDefault="003A3C16" w:rsidP="008A33B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A33B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69" w:type="dxa"/>
          </w:tcPr>
          <w:p w:rsidR="003A3C16" w:rsidRPr="008A33BA" w:rsidRDefault="003A3C16" w:rsidP="008A33B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A33B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0" w:type="dxa"/>
          </w:tcPr>
          <w:p w:rsidR="003A3C16" w:rsidRPr="008A33BA" w:rsidRDefault="003A3C16" w:rsidP="008A33B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A33BA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1260" w:type="dxa"/>
          </w:tcPr>
          <w:p w:rsidR="003A3C16" w:rsidRPr="008A33BA" w:rsidRDefault="003A3C16" w:rsidP="008A33B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A33BA">
              <w:rPr>
                <w:color w:val="000000"/>
                <w:sz w:val="20"/>
                <w:szCs w:val="20"/>
              </w:rPr>
              <w:t>631</w:t>
            </w:r>
          </w:p>
        </w:tc>
        <w:tc>
          <w:tcPr>
            <w:tcW w:w="1260" w:type="dxa"/>
          </w:tcPr>
          <w:p w:rsidR="003A3C16" w:rsidRPr="008A33BA" w:rsidRDefault="003A3C16" w:rsidP="008A33B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A33BA">
              <w:rPr>
                <w:color w:val="000000"/>
                <w:sz w:val="20"/>
                <w:szCs w:val="20"/>
              </w:rPr>
              <w:t>720</w:t>
            </w:r>
          </w:p>
        </w:tc>
      </w:tr>
      <w:tr w:rsidR="003A3C16" w:rsidRPr="008A33BA">
        <w:tc>
          <w:tcPr>
            <w:tcW w:w="959" w:type="dxa"/>
          </w:tcPr>
          <w:p w:rsidR="003A3C16" w:rsidRPr="008A33BA" w:rsidRDefault="003A3C16" w:rsidP="008A33B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A33B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69" w:type="dxa"/>
          </w:tcPr>
          <w:p w:rsidR="003A3C16" w:rsidRPr="008A33BA" w:rsidRDefault="003A3C16" w:rsidP="008A33B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A33B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40" w:type="dxa"/>
          </w:tcPr>
          <w:p w:rsidR="003A3C16" w:rsidRPr="008A33BA" w:rsidRDefault="003A3C16" w:rsidP="008A33B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A33BA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1260" w:type="dxa"/>
          </w:tcPr>
          <w:p w:rsidR="003A3C16" w:rsidRPr="008A33BA" w:rsidRDefault="003A3C16" w:rsidP="008A33B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A33BA">
              <w:rPr>
                <w:color w:val="000000"/>
                <w:sz w:val="20"/>
                <w:szCs w:val="20"/>
              </w:rPr>
              <w:t>631</w:t>
            </w:r>
          </w:p>
        </w:tc>
        <w:tc>
          <w:tcPr>
            <w:tcW w:w="1260" w:type="dxa"/>
          </w:tcPr>
          <w:p w:rsidR="003A3C16" w:rsidRPr="008A33BA" w:rsidRDefault="003A3C16" w:rsidP="008A33B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A33BA">
              <w:rPr>
                <w:color w:val="000000"/>
                <w:sz w:val="20"/>
                <w:szCs w:val="20"/>
              </w:rPr>
              <w:t>2010</w:t>
            </w:r>
          </w:p>
        </w:tc>
      </w:tr>
      <w:tr w:rsidR="003A3C16" w:rsidRPr="008A33BA">
        <w:tc>
          <w:tcPr>
            <w:tcW w:w="959" w:type="dxa"/>
          </w:tcPr>
          <w:p w:rsidR="003A3C16" w:rsidRPr="008A33BA" w:rsidRDefault="003A3C16" w:rsidP="008A33B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A33B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69" w:type="dxa"/>
          </w:tcPr>
          <w:p w:rsidR="003A3C16" w:rsidRPr="008A33BA" w:rsidRDefault="003A3C16" w:rsidP="008A33B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A33B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40" w:type="dxa"/>
          </w:tcPr>
          <w:p w:rsidR="003A3C16" w:rsidRPr="008A33BA" w:rsidRDefault="003A3C16" w:rsidP="008A33B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A33BA">
              <w:rPr>
                <w:color w:val="000000"/>
                <w:sz w:val="20"/>
                <w:szCs w:val="20"/>
              </w:rPr>
              <w:t>631</w:t>
            </w:r>
          </w:p>
        </w:tc>
        <w:tc>
          <w:tcPr>
            <w:tcW w:w="1260" w:type="dxa"/>
          </w:tcPr>
          <w:p w:rsidR="003A3C16" w:rsidRPr="008A33BA" w:rsidRDefault="003A3C16" w:rsidP="008A33B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A33BA">
              <w:rPr>
                <w:color w:val="000000"/>
                <w:sz w:val="20"/>
                <w:szCs w:val="20"/>
              </w:rPr>
              <w:t>311</w:t>
            </w:r>
          </w:p>
        </w:tc>
        <w:tc>
          <w:tcPr>
            <w:tcW w:w="1260" w:type="dxa"/>
          </w:tcPr>
          <w:p w:rsidR="003A3C16" w:rsidRPr="008A33BA" w:rsidRDefault="003A3C16" w:rsidP="008A33B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A33BA">
              <w:rPr>
                <w:color w:val="000000"/>
                <w:sz w:val="20"/>
                <w:szCs w:val="20"/>
              </w:rPr>
              <w:t>40300</w:t>
            </w:r>
          </w:p>
        </w:tc>
      </w:tr>
      <w:tr w:rsidR="003A3C16" w:rsidRPr="008A33BA">
        <w:tc>
          <w:tcPr>
            <w:tcW w:w="959" w:type="dxa"/>
          </w:tcPr>
          <w:p w:rsidR="003A3C16" w:rsidRPr="008A33BA" w:rsidRDefault="003A3C16" w:rsidP="008A33B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A33B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69" w:type="dxa"/>
          </w:tcPr>
          <w:p w:rsidR="003A3C16" w:rsidRPr="008A33BA" w:rsidRDefault="003A3C16" w:rsidP="008A33B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A33B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40" w:type="dxa"/>
          </w:tcPr>
          <w:p w:rsidR="003A3C16" w:rsidRPr="008A33BA" w:rsidRDefault="003A3C16" w:rsidP="008A33B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A33BA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1260" w:type="dxa"/>
          </w:tcPr>
          <w:p w:rsidR="003A3C16" w:rsidRPr="008A33BA" w:rsidRDefault="003A3C16" w:rsidP="008A33B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A33BA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1260" w:type="dxa"/>
          </w:tcPr>
          <w:p w:rsidR="003A3C16" w:rsidRPr="008A33BA" w:rsidRDefault="003A3C16" w:rsidP="008A33B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A33BA">
              <w:rPr>
                <w:color w:val="000000"/>
                <w:sz w:val="20"/>
                <w:szCs w:val="20"/>
              </w:rPr>
              <w:t>24900</w:t>
            </w:r>
          </w:p>
        </w:tc>
      </w:tr>
      <w:tr w:rsidR="003A3C16" w:rsidRPr="008A33BA">
        <w:tc>
          <w:tcPr>
            <w:tcW w:w="959" w:type="dxa"/>
          </w:tcPr>
          <w:p w:rsidR="003A3C16" w:rsidRPr="008A33BA" w:rsidRDefault="003A3C16" w:rsidP="008A33B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A33B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69" w:type="dxa"/>
          </w:tcPr>
          <w:p w:rsidR="003A3C16" w:rsidRPr="008A33BA" w:rsidRDefault="003A3C16" w:rsidP="008A33B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A33B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40" w:type="dxa"/>
          </w:tcPr>
          <w:p w:rsidR="003A3C16" w:rsidRPr="008A33BA" w:rsidRDefault="003A3C16" w:rsidP="008A33B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A33BA">
              <w:rPr>
                <w:color w:val="000000"/>
                <w:sz w:val="20"/>
                <w:szCs w:val="20"/>
              </w:rPr>
              <w:t>232</w:t>
            </w:r>
          </w:p>
        </w:tc>
        <w:tc>
          <w:tcPr>
            <w:tcW w:w="1260" w:type="dxa"/>
          </w:tcPr>
          <w:p w:rsidR="003A3C16" w:rsidRPr="008A33BA" w:rsidRDefault="003A3C16" w:rsidP="008A33B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A33BA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1260" w:type="dxa"/>
          </w:tcPr>
          <w:p w:rsidR="003A3C16" w:rsidRPr="008A33BA" w:rsidRDefault="003A3C16" w:rsidP="008A33B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A33BA">
              <w:rPr>
                <w:color w:val="000000"/>
                <w:sz w:val="20"/>
                <w:szCs w:val="20"/>
              </w:rPr>
              <w:t>5175</w:t>
            </w:r>
          </w:p>
        </w:tc>
      </w:tr>
      <w:tr w:rsidR="003A3C16" w:rsidRPr="008A33BA">
        <w:tc>
          <w:tcPr>
            <w:tcW w:w="959" w:type="dxa"/>
          </w:tcPr>
          <w:p w:rsidR="003A3C16" w:rsidRPr="008A33BA" w:rsidRDefault="003A3C16" w:rsidP="008A33B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A33B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69" w:type="dxa"/>
          </w:tcPr>
          <w:p w:rsidR="003A3C16" w:rsidRPr="008A33BA" w:rsidRDefault="003A3C16" w:rsidP="008A33B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A33BA">
              <w:rPr>
                <w:color w:val="000000"/>
                <w:sz w:val="20"/>
                <w:szCs w:val="20"/>
              </w:rPr>
              <w:t>7а</w:t>
            </w:r>
          </w:p>
        </w:tc>
        <w:tc>
          <w:tcPr>
            <w:tcW w:w="1040" w:type="dxa"/>
          </w:tcPr>
          <w:p w:rsidR="003A3C16" w:rsidRPr="008A33BA" w:rsidRDefault="003A3C16" w:rsidP="008A33B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A33BA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1260" w:type="dxa"/>
          </w:tcPr>
          <w:p w:rsidR="003A3C16" w:rsidRPr="008A33BA" w:rsidRDefault="003A3C16" w:rsidP="008A33B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A33BA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1260" w:type="dxa"/>
          </w:tcPr>
          <w:p w:rsidR="003A3C16" w:rsidRPr="008A33BA" w:rsidRDefault="003A3C16" w:rsidP="008A33B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A33BA">
              <w:rPr>
                <w:color w:val="000000"/>
                <w:sz w:val="20"/>
                <w:szCs w:val="20"/>
              </w:rPr>
              <w:t>3122</w:t>
            </w:r>
          </w:p>
        </w:tc>
      </w:tr>
      <w:tr w:rsidR="003A3C16" w:rsidRPr="008A33BA">
        <w:tc>
          <w:tcPr>
            <w:tcW w:w="959" w:type="dxa"/>
          </w:tcPr>
          <w:p w:rsidR="003A3C16" w:rsidRPr="008A33BA" w:rsidRDefault="003A3C16" w:rsidP="008A33BA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869" w:type="dxa"/>
          </w:tcPr>
          <w:p w:rsidR="003A3C16" w:rsidRPr="008A33BA" w:rsidRDefault="003A3C16" w:rsidP="008A33B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A33BA">
              <w:rPr>
                <w:color w:val="000000"/>
                <w:sz w:val="20"/>
                <w:szCs w:val="20"/>
              </w:rPr>
              <w:t>7б</w:t>
            </w:r>
          </w:p>
        </w:tc>
        <w:tc>
          <w:tcPr>
            <w:tcW w:w="1040" w:type="dxa"/>
          </w:tcPr>
          <w:p w:rsidR="003A3C16" w:rsidRPr="008A33BA" w:rsidRDefault="003A3C16" w:rsidP="008A33B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A33BA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260" w:type="dxa"/>
          </w:tcPr>
          <w:p w:rsidR="003A3C16" w:rsidRPr="008A33BA" w:rsidRDefault="003A3C16" w:rsidP="008A33B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A33BA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1260" w:type="dxa"/>
          </w:tcPr>
          <w:p w:rsidR="003A3C16" w:rsidRPr="008A33BA" w:rsidRDefault="003A3C16" w:rsidP="008A33BA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8A33BA">
              <w:rPr>
                <w:color w:val="000000"/>
                <w:sz w:val="20"/>
                <w:szCs w:val="20"/>
              </w:rPr>
              <w:t>649</w:t>
            </w:r>
          </w:p>
        </w:tc>
      </w:tr>
    </w:tbl>
    <w:p w:rsidR="003A3C16" w:rsidRPr="008762EB" w:rsidRDefault="003A3C16" w:rsidP="008762EB">
      <w:pPr>
        <w:spacing w:line="360" w:lineRule="auto"/>
        <w:ind w:firstLine="709"/>
        <w:jc w:val="both"/>
        <w:rPr>
          <w:color w:val="000000"/>
        </w:rPr>
      </w:pPr>
    </w:p>
    <w:p w:rsidR="00C460E4" w:rsidRPr="008762EB" w:rsidRDefault="00C460E4" w:rsidP="008762EB">
      <w:pPr>
        <w:spacing w:line="360" w:lineRule="auto"/>
        <w:ind w:firstLine="709"/>
        <w:jc w:val="both"/>
        <w:rPr>
          <w:b/>
          <w:bCs/>
          <w:color w:val="000000"/>
          <w:lang w:val="ru-RU"/>
        </w:rPr>
      </w:pPr>
      <w:r w:rsidRPr="008762EB">
        <w:rPr>
          <w:b/>
          <w:bCs/>
          <w:color w:val="000000"/>
          <w:lang w:val="ru-RU"/>
        </w:rPr>
        <w:t>Задание №2,4</w:t>
      </w:r>
    </w:p>
    <w:p w:rsidR="001F1A17" w:rsidRDefault="001F1A17" w:rsidP="008762EB">
      <w:pPr>
        <w:spacing w:line="360" w:lineRule="auto"/>
        <w:ind w:firstLine="709"/>
        <w:jc w:val="both"/>
        <w:rPr>
          <w:color w:val="000000"/>
          <w:lang w:val="ru-RU"/>
        </w:rPr>
      </w:pPr>
    </w:p>
    <w:p w:rsidR="003A3C16" w:rsidRPr="008762EB" w:rsidRDefault="003A3C16" w:rsidP="008762EB">
      <w:pPr>
        <w:spacing w:line="360" w:lineRule="auto"/>
        <w:ind w:firstLine="709"/>
        <w:jc w:val="both"/>
        <w:rPr>
          <w:color w:val="000000"/>
        </w:rPr>
      </w:pPr>
      <w:r w:rsidRPr="008762EB">
        <w:rPr>
          <w:color w:val="000000"/>
        </w:rPr>
        <w:t>Таблица 3</w:t>
      </w:r>
    </w:p>
    <w:p w:rsidR="003A3C16" w:rsidRPr="008762EB" w:rsidRDefault="003A3C16" w:rsidP="008762EB">
      <w:pPr>
        <w:spacing w:line="360" w:lineRule="auto"/>
        <w:ind w:firstLine="709"/>
        <w:jc w:val="both"/>
        <w:rPr>
          <w:color w:val="000000"/>
        </w:rPr>
      </w:pPr>
      <w:r w:rsidRPr="008762EB">
        <w:rPr>
          <w:color w:val="000000"/>
        </w:rPr>
        <w:t>Рахунок 31 розрахунковий рахунок</w:t>
      </w:r>
    </w:p>
    <w:p w:rsidR="003A3C16" w:rsidRPr="008762EB" w:rsidRDefault="003A3C16" w:rsidP="008762EB">
      <w:pPr>
        <w:spacing w:line="360" w:lineRule="auto"/>
        <w:ind w:firstLine="709"/>
        <w:jc w:val="both"/>
        <w:rPr>
          <w:color w:val="000000"/>
        </w:rPr>
      </w:pPr>
      <w:r w:rsidRPr="008762EB">
        <w:rPr>
          <w:color w:val="000000"/>
        </w:rPr>
        <w:t>Дебет</w:t>
      </w:r>
      <w:r w:rsidR="001F1A17">
        <w:rPr>
          <w:color w:val="000000"/>
          <w:lang w:val="ru-RU"/>
        </w:rPr>
        <w:t xml:space="preserve">       </w:t>
      </w:r>
      <w:r w:rsidRPr="008762EB">
        <w:rPr>
          <w:color w:val="000000"/>
        </w:rPr>
        <w:t>Кредит</w:t>
      </w:r>
    </w:p>
    <w:p w:rsidR="003A3C16" w:rsidRPr="008762EB" w:rsidRDefault="003A3C16" w:rsidP="008762EB">
      <w:pPr>
        <w:spacing w:line="360" w:lineRule="auto"/>
        <w:ind w:firstLine="709"/>
        <w:jc w:val="both"/>
        <w:rPr>
          <w:color w:val="000000"/>
        </w:rPr>
      </w:pPr>
      <w:r w:rsidRPr="008762EB">
        <w:rPr>
          <w:color w:val="000000"/>
        </w:rPr>
        <w:t>С-до 65000</w:t>
      </w:r>
    </w:p>
    <w:tbl>
      <w:tblPr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2"/>
        <w:gridCol w:w="1216"/>
        <w:gridCol w:w="1120"/>
        <w:gridCol w:w="1260"/>
      </w:tblGrid>
      <w:tr w:rsidR="003A3C16" w:rsidRPr="001F1A17">
        <w:tc>
          <w:tcPr>
            <w:tcW w:w="2392" w:type="dxa"/>
          </w:tcPr>
          <w:p w:rsidR="003A3C16" w:rsidRPr="001F1A17" w:rsidRDefault="003A3C16" w:rsidP="001F1A1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F1A17">
              <w:rPr>
                <w:color w:val="000000"/>
                <w:sz w:val="20"/>
                <w:szCs w:val="20"/>
              </w:rPr>
              <w:t>№ операції</w:t>
            </w:r>
          </w:p>
        </w:tc>
        <w:tc>
          <w:tcPr>
            <w:tcW w:w="1216" w:type="dxa"/>
          </w:tcPr>
          <w:p w:rsidR="003A3C16" w:rsidRPr="001F1A17" w:rsidRDefault="003A3C16" w:rsidP="001F1A1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F1A17">
              <w:rPr>
                <w:color w:val="000000"/>
                <w:sz w:val="20"/>
                <w:szCs w:val="20"/>
              </w:rPr>
              <w:t>сума</w:t>
            </w:r>
          </w:p>
        </w:tc>
        <w:tc>
          <w:tcPr>
            <w:tcW w:w="1120" w:type="dxa"/>
          </w:tcPr>
          <w:p w:rsidR="003A3C16" w:rsidRPr="001F1A17" w:rsidRDefault="003A3C16" w:rsidP="001F1A1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F1A17">
              <w:rPr>
                <w:color w:val="000000"/>
                <w:sz w:val="20"/>
                <w:szCs w:val="20"/>
              </w:rPr>
              <w:t>операції</w:t>
            </w:r>
          </w:p>
        </w:tc>
        <w:tc>
          <w:tcPr>
            <w:tcW w:w="1260" w:type="dxa"/>
          </w:tcPr>
          <w:p w:rsidR="003A3C16" w:rsidRPr="001F1A17" w:rsidRDefault="003A3C16" w:rsidP="001F1A1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F1A17">
              <w:rPr>
                <w:color w:val="000000"/>
                <w:sz w:val="20"/>
                <w:szCs w:val="20"/>
              </w:rPr>
              <w:t>сума</w:t>
            </w:r>
          </w:p>
        </w:tc>
      </w:tr>
      <w:tr w:rsidR="003A3C16" w:rsidRPr="001F1A17">
        <w:tc>
          <w:tcPr>
            <w:tcW w:w="2392" w:type="dxa"/>
          </w:tcPr>
          <w:p w:rsidR="003A3C16" w:rsidRPr="001F1A17" w:rsidRDefault="003A3C16" w:rsidP="001F1A17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</w:tcPr>
          <w:p w:rsidR="003A3C16" w:rsidRPr="001F1A17" w:rsidRDefault="003A3C16" w:rsidP="001F1A17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</w:tcPr>
          <w:p w:rsidR="003A3C16" w:rsidRPr="001F1A17" w:rsidRDefault="003A3C16" w:rsidP="001F1A1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F1A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3A3C16" w:rsidRPr="001F1A17" w:rsidRDefault="003A3C16" w:rsidP="001F1A1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F1A17">
              <w:rPr>
                <w:color w:val="000000"/>
                <w:sz w:val="20"/>
                <w:szCs w:val="20"/>
              </w:rPr>
              <w:t>40300</w:t>
            </w:r>
          </w:p>
        </w:tc>
      </w:tr>
      <w:tr w:rsidR="003A3C16" w:rsidRPr="001F1A17">
        <w:tc>
          <w:tcPr>
            <w:tcW w:w="2392" w:type="dxa"/>
          </w:tcPr>
          <w:p w:rsidR="003A3C16" w:rsidRPr="001F1A17" w:rsidRDefault="003A3C16" w:rsidP="001F1A1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F1A17">
              <w:rPr>
                <w:color w:val="000000"/>
                <w:sz w:val="20"/>
                <w:szCs w:val="20"/>
              </w:rPr>
              <w:t>оборот</w:t>
            </w:r>
          </w:p>
        </w:tc>
        <w:tc>
          <w:tcPr>
            <w:tcW w:w="1216" w:type="dxa"/>
          </w:tcPr>
          <w:p w:rsidR="003A3C16" w:rsidRPr="001F1A17" w:rsidRDefault="003A3C16" w:rsidP="001F1A17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</w:tcPr>
          <w:p w:rsidR="003A3C16" w:rsidRPr="001F1A17" w:rsidRDefault="003A3C16" w:rsidP="001F1A17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3A3C16" w:rsidRPr="001F1A17" w:rsidRDefault="003A3C16" w:rsidP="001F1A1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F1A17">
              <w:rPr>
                <w:color w:val="000000"/>
                <w:sz w:val="20"/>
                <w:szCs w:val="20"/>
              </w:rPr>
              <w:t>40300</w:t>
            </w:r>
          </w:p>
        </w:tc>
      </w:tr>
      <w:tr w:rsidR="003A3C16" w:rsidRPr="001F1A17">
        <w:tc>
          <w:tcPr>
            <w:tcW w:w="2392" w:type="dxa"/>
          </w:tcPr>
          <w:p w:rsidR="003A3C16" w:rsidRPr="001F1A17" w:rsidRDefault="003A3C16" w:rsidP="001F1A1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F1A17">
              <w:rPr>
                <w:color w:val="000000"/>
                <w:sz w:val="20"/>
                <w:szCs w:val="20"/>
              </w:rPr>
              <w:t>С-до на 1 квітня 2008</w:t>
            </w:r>
          </w:p>
        </w:tc>
        <w:tc>
          <w:tcPr>
            <w:tcW w:w="1216" w:type="dxa"/>
          </w:tcPr>
          <w:p w:rsidR="003A3C16" w:rsidRPr="001F1A17" w:rsidRDefault="003A3C16" w:rsidP="001F1A1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F1A17">
              <w:rPr>
                <w:color w:val="000000"/>
                <w:sz w:val="20"/>
                <w:szCs w:val="20"/>
              </w:rPr>
              <w:t>24700</w:t>
            </w:r>
          </w:p>
        </w:tc>
        <w:tc>
          <w:tcPr>
            <w:tcW w:w="1120" w:type="dxa"/>
          </w:tcPr>
          <w:p w:rsidR="003A3C16" w:rsidRPr="001F1A17" w:rsidRDefault="003A3C16" w:rsidP="001F1A17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3A3C16" w:rsidRPr="001F1A17" w:rsidRDefault="003A3C16" w:rsidP="001F1A17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3A3C16" w:rsidRPr="008762EB" w:rsidRDefault="003A3C16" w:rsidP="008762EB">
      <w:pPr>
        <w:spacing w:line="360" w:lineRule="auto"/>
        <w:ind w:firstLine="709"/>
        <w:jc w:val="both"/>
        <w:rPr>
          <w:color w:val="000000"/>
        </w:rPr>
      </w:pPr>
    </w:p>
    <w:p w:rsidR="003A3C16" w:rsidRPr="008762EB" w:rsidRDefault="003A3C16" w:rsidP="008762EB">
      <w:pPr>
        <w:spacing w:line="360" w:lineRule="auto"/>
        <w:ind w:firstLine="709"/>
        <w:jc w:val="both"/>
        <w:rPr>
          <w:color w:val="000000"/>
        </w:rPr>
      </w:pPr>
      <w:r w:rsidRPr="008762EB">
        <w:rPr>
          <w:color w:val="000000"/>
        </w:rPr>
        <w:t>Рахунок 63 розрахунки з постачальниками</w:t>
      </w:r>
      <w:r w:rsidR="008762EB">
        <w:rPr>
          <w:color w:val="000000"/>
        </w:rPr>
        <w:t xml:space="preserve"> </w:t>
      </w:r>
      <w:r w:rsidRPr="008762EB">
        <w:rPr>
          <w:color w:val="000000"/>
        </w:rPr>
        <w:t>та підрядниками</w:t>
      </w:r>
    </w:p>
    <w:p w:rsidR="003A3C16" w:rsidRPr="008762EB" w:rsidRDefault="003A3C16" w:rsidP="008762EB">
      <w:pPr>
        <w:spacing w:line="360" w:lineRule="auto"/>
        <w:ind w:firstLine="709"/>
        <w:jc w:val="both"/>
        <w:rPr>
          <w:color w:val="000000"/>
        </w:rPr>
      </w:pPr>
      <w:r w:rsidRPr="008762EB">
        <w:rPr>
          <w:color w:val="000000"/>
        </w:rPr>
        <w:t>Дебет</w:t>
      </w:r>
      <w:r w:rsidR="001F1A17">
        <w:rPr>
          <w:color w:val="000000"/>
          <w:lang w:val="ru-RU"/>
        </w:rPr>
        <w:t xml:space="preserve">    </w:t>
      </w:r>
      <w:r w:rsidRPr="008762EB">
        <w:rPr>
          <w:color w:val="000000"/>
        </w:rPr>
        <w:t>Кредит</w:t>
      </w:r>
    </w:p>
    <w:p w:rsidR="003A3C16" w:rsidRPr="008762EB" w:rsidRDefault="003A3C16" w:rsidP="008762EB">
      <w:pPr>
        <w:spacing w:line="360" w:lineRule="auto"/>
        <w:ind w:firstLine="709"/>
        <w:jc w:val="both"/>
        <w:rPr>
          <w:color w:val="000000"/>
        </w:rPr>
      </w:pPr>
      <w:r w:rsidRPr="008762EB">
        <w:rPr>
          <w:color w:val="000000"/>
        </w:rPr>
        <w:t>С-до8600</w:t>
      </w:r>
    </w:p>
    <w:tbl>
      <w:tblPr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2"/>
        <w:gridCol w:w="1216"/>
        <w:gridCol w:w="1260"/>
        <w:gridCol w:w="1260"/>
      </w:tblGrid>
      <w:tr w:rsidR="003A3C16" w:rsidRPr="001F1A17">
        <w:tc>
          <w:tcPr>
            <w:tcW w:w="2392" w:type="dxa"/>
          </w:tcPr>
          <w:p w:rsidR="003A3C16" w:rsidRPr="001F1A17" w:rsidRDefault="003A3C16" w:rsidP="001F1A1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F1A17">
              <w:rPr>
                <w:color w:val="000000"/>
                <w:sz w:val="20"/>
                <w:szCs w:val="20"/>
              </w:rPr>
              <w:t>№ операції</w:t>
            </w:r>
          </w:p>
        </w:tc>
        <w:tc>
          <w:tcPr>
            <w:tcW w:w="1216" w:type="dxa"/>
          </w:tcPr>
          <w:p w:rsidR="003A3C16" w:rsidRPr="001F1A17" w:rsidRDefault="003A3C16" w:rsidP="001F1A1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F1A17">
              <w:rPr>
                <w:color w:val="000000"/>
                <w:sz w:val="20"/>
                <w:szCs w:val="20"/>
              </w:rPr>
              <w:t>сума</w:t>
            </w:r>
          </w:p>
        </w:tc>
        <w:tc>
          <w:tcPr>
            <w:tcW w:w="1260" w:type="dxa"/>
          </w:tcPr>
          <w:p w:rsidR="003A3C16" w:rsidRPr="001F1A17" w:rsidRDefault="003A3C16" w:rsidP="001F1A1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F1A17">
              <w:rPr>
                <w:color w:val="000000"/>
                <w:sz w:val="20"/>
                <w:szCs w:val="20"/>
              </w:rPr>
              <w:t>Операції</w:t>
            </w:r>
          </w:p>
        </w:tc>
        <w:tc>
          <w:tcPr>
            <w:tcW w:w="1260" w:type="dxa"/>
          </w:tcPr>
          <w:p w:rsidR="003A3C16" w:rsidRPr="001F1A17" w:rsidRDefault="003A3C16" w:rsidP="001F1A1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F1A17">
              <w:rPr>
                <w:color w:val="000000"/>
                <w:sz w:val="20"/>
                <w:szCs w:val="20"/>
              </w:rPr>
              <w:t>Сума</w:t>
            </w:r>
          </w:p>
        </w:tc>
      </w:tr>
      <w:tr w:rsidR="003A3C16" w:rsidRPr="001F1A17">
        <w:tc>
          <w:tcPr>
            <w:tcW w:w="2392" w:type="dxa"/>
          </w:tcPr>
          <w:p w:rsidR="003A3C16" w:rsidRPr="001F1A17" w:rsidRDefault="003A3C16" w:rsidP="001F1A17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</w:tcPr>
          <w:p w:rsidR="003A3C16" w:rsidRPr="001F1A17" w:rsidRDefault="003A3C16" w:rsidP="001F1A17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3A3C16" w:rsidRPr="001F1A17" w:rsidRDefault="003A3C16" w:rsidP="001F1A1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F1A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3A3C16" w:rsidRPr="001F1A17" w:rsidRDefault="003A3C16" w:rsidP="001F1A1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F1A17">
              <w:rPr>
                <w:color w:val="000000"/>
                <w:sz w:val="20"/>
                <w:szCs w:val="20"/>
              </w:rPr>
              <w:t>720</w:t>
            </w:r>
          </w:p>
        </w:tc>
      </w:tr>
      <w:tr w:rsidR="003A3C16" w:rsidRPr="001F1A17">
        <w:tc>
          <w:tcPr>
            <w:tcW w:w="2392" w:type="dxa"/>
          </w:tcPr>
          <w:p w:rsidR="003A3C16" w:rsidRPr="001F1A17" w:rsidRDefault="003A3C16" w:rsidP="001F1A1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F1A1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16" w:type="dxa"/>
          </w:tcPr>
          <w:p w:rsidR="003A3C16" w:rsidRPr="001F1A17" w:rsidRDefault="003A3C16" w:rsidP="001F1A1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F1A17">
              <w:rPr>
                <w:color w:val="000000"/>
                <w:sz w:val="20"/>
                <w:szCs w:val="20"/>
              </w:rPr>
              <w:t>40300</w:t>
            </w:r>
          </w:p>
        </w:tc>
        <w:tc>
          <w:tcPr>
            <w:tcW w:w="1260" w:type="dxa"/>
          </w:tcPr>
          <w:p w:rsidR="003A3C16" w:rsidRPr="001F1A17" w:rsidRDefault="003A3C16" w:rsidP="001F1A1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F1A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3A3C16" w:rsidRPr="001F1A17" w:rsidRDefault="003A3C16" w:rsidP="001F1A1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F1A17">
              <w:rPr>
                <w:color w:val="000000"/>
                <w:sz w:val="20"/>
                <w:szCs w:val="20"/>
              </w:rPr>
              <w:t>2010</w:t>
            </w:r>
          </w:p>
        </w:tc>
      </w:tr>
      <w:tr w:rsidR="003A3C16" w:rsidRPr="001F1A17">
        <w:tc>
          <w:tcPr>
            <w:tcW w:w="2392" w:type="dxa"/>
          </w:tcPr>
          <w:p w:rsidR="003A3C16" w:rsidRPr="001F1A17" w:rsidRDefault="003A3C16" w:rsidP="001F1A1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F1A17">
              <w:rPr>
                <w:color w:val="000000"/>
                <w:sz w:val="20"/>
                <w:szCs w:val="20"/>
              </w:rPr>
              <w:t>оборот</w:t>
            </w:r>
          </w:p>
        </w:tc>
        <w:tc>
          <w:tcPr>
            <w:tcW w:w="1216" w:type="dxa"/>
          </w:tcPr>
          <w:p w:rsidR="003A3C16" w:rsidRPr="001F1A17" w:rsidRDefault="003A3C16" w:rsidP="001F1A1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F1A17">
              <w:rPr>
                <w:color w:val="000000"/>
                <w:sz w:val="20"/>
                <w:szCs w:val="20"/>
              </w:rPr>
              <w:t>40300</w:t>
            </w:r>
          </w:p>
        </w:tc>
        <w:tc>
          <w:tcPr>
            <w:tcW w:w="1260" w:type="dxa"/>
          </w:tcPr>
          <w:p w:rsidR="003A3C16" w:rsidRPr="001F1A17" w:rsidRDefault="003A3C16" w:rsidP="001F1A17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3A3C16" w:rsidRPr="001F1A17" w:rsidRDefault="003A3C16" w:rsidP="001F1A1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F1A17">
              <w:rPr>
                <w:color w:val="000000"/>
                <w:sz w:val="20"/>
                <w:szCs w:val="20"/>
              </w:rPr>
              <w:t>2730</w:t>
            </w:r>
          </w:p>
        </w:tc>
      </w:tr>
      <w:tr w:rsidR="003A3C16" w:rsidRPr="001F1A17">
        <w:tc>
          <w:tcPr>
            <w:tcW w:w="2392" w:type="dxa"/>
          </w:tcPr>
          <w:p w:rsidR="003A3C16" w:rsidRPr="001F1A17" w:rsidRDefault="003A3C16" w:rsidP="001F1A1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F1A17">
              <w:rPr>
                <w:color w:val="000000"/>
                <w:sz w:val="20"/>
                <w:szCs w:val="20"/>
              </w:rPr>
              <w:t>С-до на 1 квітня 2008</w:t>
            </w:r>
          </w:p>
        </w:tc>
        <w:tc>
          <w:tcPr>
            <w:tcW w:w="1216" w:type="dxa"/>
          </w:tcPr>
          <w:p w:rsidR="003A3C16" w:rsidRPr="001F1A17" w:rsidRDefault="003A3C16" w:rsidP="001F1A1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F1A17">
              <w:rPr>
                <w:color w:val="000000"/>
                <w:sz w:val="20"/>
                <w:szCs w:val="20"/>
              </w:rPr>
              <w:t>28970</w:t>
            </w:r>
          </w:p>
        </w:tc>
        <w:tc>
          <w:tcPr>
            <w:tcW w:w="1260" w:type="dxa"/>
          </w:tcPr>
          <w:p w:rsidR="003A3C16" w:rsidRPr="001F1A17" w:rsidRDefault="003A3C16" w:rsidP="001F1A17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3A3C16" w:rsidRPr="001F1A17" w:rsidRDefault="003A3C16" w:rsidP="001F1A17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3A3C16" w:rsidRPr="008762EB" w:rsidRDefault="00084D3E" w:rsidP="008762EB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3A3C16" w:rsidRPr="008762EB">
        <w:rPr>
          <w:color w:val="000000"/>
        </w:rPr>
        <w:t>Рахунок</w:t>
      </w:r>
      <w:r w:rsidR="00C460E4" w:rsidRPr="008762EB">
        <w:rPr>
          <w:color w:val="000000"/>
          <w:lang w:val="ru-RU"/>
        </w:rPr>
        <w:t xml:space="preserve"> </w:t>
      </w:r>
      <w:r w:rsidR="003A3C16" w:rsidRPr="008762EB">
        <w:rPr>
          <w:color w:val="000000"/>
        </w:rPr>
        <w:t>20 виробничі запаси</w:t>
      </w:r>
    </w:p>
    <w:p w:rsidR="003A3C16" w:rsidRPr="008762EB" w:rsidRDefault="003A3C16" w:rsidP="008762EB">
      <w:pPr>
        <w:spacing w:line="360" w:lineRule="auto"/>
        <w:ind w:firstLine="709"/>
        <w:jc w:val="both"/>
        <w:rPr>
          <w:color w:val="000000"/>
        </w:rPr>
      </w:pPr>
      <w:r w:rsidRPr="008762EB">
        <w:rPr>
          <w:color w:val="000000"/>
        </w:rPr>
        <w:t>Дебет</w:t>
      </w:r>
      <w:r w:rsidR="001F1A17">
        <w:rPr>
          <w:color w:val="000000"/>
          <w:lang w:val="ru-RU"/>
        </w:rPr>
        <w:t xml:space="preserve">      </w:t>
      </w:r>
      <w:r w:rsidRPr="008762EB">
        <w:rPr>
          <w:color w:val="000000"/>
        </w:rPr>
        <w:t>Кредит</w:t>
      </w:r>
    </w:p>
    <w:p w:rsidR="003A3C16" w:rsidRPr="008762EB" w:rsidRDefault="003A3C16" w:rsidP="008762EB">
      <w:pPr>
        <w:spacing w:line="360" w:lineRule="auto"/>
        <w:ind w:firstLine="709"/>
        <w:jc w:val="both"/>
        <w:rPr>
          <w:color w:val="000000"/>
        </w:rPr>
      </w:pPr>
      <w:r w:rsidRPr="008762EB">
        <w:rPr>
          <w:color w:val="000000"/>
        </w:rPr>
        <w:t>С-до23070</w:t>
      </w:r>
    </w:p>
    <w:tbl>
      <w:tblPr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2"/>
        <w:gridCol w:w="1216"/>
        <w:gridCol w:w="1120"/>
        <w:gridCol w:w="1400"/>
      </w:tblGrid>
      <w:tr w:rsidR="003A3C16" w:rsidRPr="001F1A17">
        <w:tc>
          <w:tcPr>
            <w:tcW w:w="2392" w:type="dxa"/>
          </w:tcPr>
          <w:p w:rsidR="003A3C16" w:rsidRPr="001F1A17" w:rsidRDefault="003A3C16" w:rsidP="001F1A1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F1A17">
              <w:rPr>
                <w:color w:val="000000"/>
                <w:sz w:val="20"/>
                <w:szCs w:val="20"/>
              </w:rPr>
              <w:t>№ операції</w:t>
            </w:r>
          </w:p>
        </w:tc>
        <w:tc>
          <w:tcPr>
            <w:tcW w:w="1216" w:type="dxa"/>
          </w:tcPr>
          <w:p w:rsidR="003A3C16" w:rsidRPr="001F1A17" w:rsidRDefault="003A3C16" w:rsidP="001F1A1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F1A17">
              <w:rPr>
                <w:color w:val="000000"/>
                <w:sz w:val="20"/>
                <w:szCs w:val="20"/>
              </w:rPr>
              <w:t>Сума</w:t>
            </w:r>
          </w:p>
        </w:tc>
        <w:tc>
          <w:tcPr>
            <w:tcW w:w="1120" w:type="dxa"/>
          </w:tcPr>
          <w:p w:rsidR="003A3C16" w:rsidRPr="001F1A17" w:rsidRDefault="003A3C16" w:rsidP="001F1A1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F1A17">
              <w:rPr>
                <w:color w:val="000000"/>
                <w:sz w:val="20"/>
                <w:szCs w:val="20"/>
              </w:rPr>
              <w:t>Операції</w:t>
            </w:r>
          </w:p>
        </w:tc>
        <w:tc>
          <w:tcPr>
            <w:tcW w:w="1400" w:type="dxa"/>
          </w:tcPr>
          <w:p w:rsidR="003A3C16" w:rsidRPr="001F1A17" w:rsidRDefault="003A3C16" w:rsidP="001F1A1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F1A17">
              <w:rPr>
                <w:color w:val="000000"/>
                <w:sz w:val="20"/>
                <w:szCs w:val="20"/>
              </w:rPr>
              <w:t>Сума</w:t>
            </w:r>
          </w:p>
        </w:tc>
      </w:tr>
      <w:tr w:rsidR="003A3C16" w:rsidRPr="001F1A17">
        <w:tc>
          <w:tcPr>
            <w:tcW w:w="2392" w:type="dxa"/>
          </w:tcPr>
          <w:p w:rsidR="003A3C16" w:rsidRPr="001F1A17" w:rsidRDefault="003A3C16" w:rsidP="001F1A1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F1A1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16" w:type="dxa"/>
          </w:tcPr>
          <w:p w:rsidR="003A3C16" w:rsidRPr="001F1A17" w:rsidRDefault="003A3C16" w:rsidP="001F1A1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F1A17">
              <w:rPr>
                <w:color w:val="000000"/>
                <w:sz w:val="20"/>
                <w:szCs w:val="20"/>
              </w:rPr>
              <w:t>26700</w:t>
            </w:r>
          </w:p>
        </w:tc>
        <w:tc>
          <w:tcPr>
            <w:tcW w:w="1120" w:type="dxa"/>
          </w:tcPr>
          <w:p w:rsidR="003A3C16" w:rsidRPr="001F1A17" w:rsidRDefault="003A3C16" w:rsidP="001F1A17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</w:tcPr>
          <w:p w:rsidR="003A3C16" w:rsidRPr="001F1A17" w:rsidRDefault="003A3C16" w:rsidP="001F1A17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3A3C16" w:rsidRPr="001F1A17">
        <w:tc>
          <w:tcPr>
            <w:tcW w:w="2392" w:type="dxa"/>
          </w:tcPr>
          <w:p w:rsidR="003A3C16" w:rsidRPr="001F1A17" w:rsidRDefault="003A3C16" w:rsidP="001F1A1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F1A1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6" w:type="dxa"/>
          </w:tcPr>
          <w:p w:rsidR="003A3C16" w:rsidRPr="001F1A17" w:rsidRDefault="003A3C16" w:rsidP="001F1A1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F1A17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1120" w:type="dxa"/>
          </w:tcPr>
          <w:p w:rsidR="003A3C16" w:rsidRPr="001F1A17" w:rsidRDefault="003A3C16" w:rsidP="001F1A17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</w:tcPr>
          <w:p w:rsidR="003A3C16" w:rsidRPr="001F1A17" w:rsidRDefault="003A3C16" w:rsidP="001F1A17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3A3C16" w:rsidRPr="001F1A17">
        <w:tc>
          <w:tcPr>
            <w:tcW w:w="2392" w:type="dxa"/>
          </w:tcPr>
          <w:p w:rsidR="003A3C16" w:rsidRPr="001F1A17" w:rsidRDefault="003A3C16" w:rsidP="001F1A1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F1A1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16" w:type="dxa"/>
          </w:tcPr>
          <w:p w:rsidR="003A3C16" w:rsidRPr="001F1A17" w:rsidRDefault="003A3C16" w:rsidP="001F1A1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F1A17">
              <w:rPr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120" w:type="dxa"/>
          </w:tcPr>
          <w:p w:rsidR="003A3C16" w:rsidRPr="001F1A17" w:rsidRDefault="003A3C16" w:rsidP="001F1A17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</w:tcPr>
          <w:p w:rsidR="003A3C16" w:rsidRPr="001F1A17" w:rsidRDefault="003A3C16" w:rsidP="001F1A17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3A3C16" w:rsidRPr="001F1A17">
        <w:tc>
          <w:tcPr>
            <w:tcW w:w="2392" w:type="dxa"/>
          </w:tcPr>
          <w:p w:rsidR="003A3C16" w:rsidRPr="001F1A17" w:rsidRDefault="003A3C16" w:rsidP="001F1A17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</w:tcPr>
          <w:p w:rsidR="003A3C16" w:rsidRPr="001F1A17" w:rsidRDefault="003A3C16" w:rsidP="001F1A17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</w:tcPr>
          <w:p w:rsidR="003A3C16" w:rsidRPr="001F1A17" w:rsidRDefault="003A3C16" w:rsidP="001F1A1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F1A1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00" w:type="dxa"/>
          </w:tcPr>
          <w:p w:rsidR="003A3C16" w:rsidRPr="001F1A17" w:rsidRDefault="003A3C16" w:rsidP="001F1A1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F1A17">
              <w:rPr>
                <w:color w:val="000000"/>
                <w:sz w:val="20"/>
                <w:szCs w:val="20"/>
              </w:rPr>
              <w:t>24900</w:t>
            </w:r>
          </w:p>
        </w:tc>
      </w:tr>
      <w:tr w:rsidR="003A3C16" w:rsidRPr="001F1A17">
        <w:tc>
          <w:tcPr>
            <w:tcW w:w="2392" w:type="dxa"/>
          </w:tcPr>
          <w:p w:rsidR="003A3C16" w:rsidRPr="001F1A17" w:rsidRDefault="003A3C16" w:rsidP="001F1A17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</w:tcPr>
          <w:p w:rsidR="003A3C16" w:rsidRPr="001F1A17" w:rsidRDefault="003A3C16" w:rsidP="001F1A17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</w:tcPr>
          <w:p w:rsidR="003A3C16" w:rsidRPr="001F1A17" w:rsidRDefault="003A3C16" w:rsidP="001F1A1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F1A1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00" w:type="dxa"/>
          </w:tcPr>
          <w:p w:rsidR="003A3C16" w:rsidRPr="001F1A17" w:rsidRDefault="003A3C16" w:rsidP="001F1A1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F1A17">
              <w:rPr>
                <w:color w:val="000000"/>
                <w:sz w:val="20"/>
                <w:szCs w:val="20"/>
              </w:rPr>
              <w:t>5175</w:t>
            </w:r>
          </w:p>
        </w:tc>
      </w:tr>
      <w:tr w:rsidR="003A3C16" w:rsidRPr="001F1A17">
        <w:tc>
          <w:tcPr>
            <w:tcW w:w="2392" w:type="dxa"/>
          </w:tcPr>
          <w:p w:rsidR="003A3C16" w:rsidRPr="001F1A17" w:rsidRDefault="003A3C16" w:rsidP="001F1A17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</w:tcPr>
          <w:p w:rsidR="003A3C16" w:rsidRPr="001F1A17" w:rsidRDefault="003A3C16" w:rsidP="001F1A17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</w:tcPr>
          <w:p w:rsidR="003A3C16" w:rsidRPr="001F1A17" w:rsidRDefault="003A3C16" w:rsidP="001F1A1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F1A1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00" w:type="dxa"/>
          </w:tcPr>
          <w:p w:rsidR="003A3C16" w:rsidRPr="001F1A17" w:rsidRDefault="003A3C16" w:rsidP="001F1A1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F1A17">
              <w:rPr>
                <w:color w:val="000000"/>
                <w:sz w:val="20"/>
                <w:szCs w:val="20"/>
              </w:rPr>
              <w:t>771</w:t>
            </w:r>
          </w:p>
        </w:tc>
      </w:tr>
      <w:tr w:rsidR="003A3C16" w:rsidRPr="001F1A17">
        <w:tc>
          <w:tcPr>
            <w:tcW w:w="2392" w:type="dxa"/>
          </w:tcPr>
          <w:p w:rsidR="003A3C16" w:rsidRPr="001F1A17" w:rsidRDefault="003A3C16" w:rsidP="001F1A1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F1A17">
              <w:rPr>
                <w:color w:val="000000"/>
                <w:sz w:val="20"/>
                <w:szCs w:val="20"/>
              </w:rPr>
              <w:t>оборот</w:t>
            </w:r>
          </w:p>
        </w:tc>
        <w:tc>
          <w:tcPr>
            <w:tcW w:w="1216" w:type="dxa"/>
          </w:tcPr>
          <w:p w:rsidR="003A3C16" w:rsidRPr="001F1A17" w:rsidRDefault="003A3C16" w:rsidP="001F1A1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F1A17">
              <w:rPr>
                <w:color w:val="000000"/>
                <w:sz w:val="20"/>
                <w:szCs w:val="20"/>
              </w:rPr>
              <w:t>29430</w:t>
            </w:r>
          </w:p>
        </w:tc>
        <w:tc>
          <w:tcPr>
            <w:tcW w:w="1120" w:type="dxa"/>
          </w:tcPr>
          <w:p w:rsidR="003A3C16" w:rsidRPr="001F1A17" w:rsidRDefault="003A3C16" w:rsidP="001F1A17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</w:tcPr>
          <w:p w:rsidR="003A3C16" w:rsidRPr="001F1A17" w:rsidRDefault="003A3C16" w:rsidP="001F1A1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F1A17">
              <w:rPr>
                <w:color w:val="000000"/>
                <w:sz w:val="20"/>
                <w:szCs w:val="20"/>
              </w:rPr>
              <w:t>33846</w:t>
            </w:r>
          </w:p>
        </w:tc>
      </w:tr>
      <w:tr w:rsidR="003A3C16" w:rsidRPr="001F1A17">
        <w:tc>
          <w:tcPr>
            <w:tcW w:w="2392" w:type="dxa"/>
          </w:tcPr>
          <w:p w:rsidR="003A3C16" w:rsidRPr="001F1A17" w:rsidRDefault="003A3C16" w:rsidP="001F1A1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F1A17">
              <w:rPr>
                <w:color w:val="000000"/>
                <w:sz w:val="20"/>
                <w:szCs w:val="20"/>
              </w:rPr>
              <w:t>С-до на 1 квітня 2008</w:t>
            </w:r>
          </w:p>
        </w:tc>
        <w:tc>
          <w:tcPr>
            <w:tcW w:w="1216" w:type="dxa"/>
          </w:tcPr>
          <w:p w:rsidR="003A3C16" w:rsidRPr="001F1A17" w:rsidRDefault="003A3C16" w:rsidP="001F1A17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1F1A17">
              <w:rPr>
                <w:color w:val="000000"/>
                <w:sz w:val="20"/>
                <w:szCs w:val="20"/>
              </w:rPr>
              <w:t>18654</w:t>
            </w:r>
          </w:p>
        </w:tc>
        <w:tc>
          <w:tcPr>
            <w:tcW w:w="1120" w:type="dxa"/>
          </w:tcPr>
          <w:p w:rsidR="003A3C16" w:rsidRPr="001F1A17" w:rsidRDefault="003A3C16" w:rsidP="001F1A17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</w:tcPr>
          <w:p w:rsidR="003A3C16" w:rsidRPr="001F1A17" w:rsidRDefault="003A3C16" w:rsidP="001F1A17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3A3C16" w:rsidRPr="008762EB" w:rsidRDefault="003A3C16" w:rsidP="008762EB">
      <w:pPr>
        <w:spacing w:line="360" w:lineRule="auto"/>
        <w:ind w:firstLine="709"/>
        <w:jc w:val="both"/>
        <w:rPr>
          <w:color w:val="000000"/>
        </w:rPr>
      </w:pPr>
    </w:p>
    <w:p w:rsidR="003A3C16" w:rsidRPr="008762EB" w:rsidRDefault="003A3C16" w:rsidP="008762EB">
      <w:pPr>
        <w:spacing w:line="360" w:lineRule="auto"/>
        <w:ind w:firstLine="709"/>
        <w:jc w:val="both"/>
        <w:rPr>
          <w:color w:val="000000"/>
        </w:rPr>
      </w:pPr>
      <w:r w:rsidRPr="008762EB">
        <w:rPr>
          <w:color w:val="000000"/>
        </w:rPr>
        <w:t>Рахунок 23 виробництво</w:t>
      </w:r>
    </w:p>
    <w:p w:rsidR="003A3C16" w:rsidRPr="008762EB" w:rsidRDefault="003A3C16" w:rsidP="008762EB">
      <w:pPr>
        <w:spacing w:line="360" w:lineRule="auto"/>
        <w:ind w:firstLine="709"/>
        <w:jc w:val="both"/>
        <w:rPr>
          <w:color w:val="000000"/>
        </w:rPr>
      </w:pPr>
      <w:r w:rsidRPr="008762EB">
        <w:rPr>
          <w:color w:val="000000"/>
        </w:rPr>
        <w:t>Дебет</w:t>
      </w:r>
      <w:r w:rsidR="006727CB">
        <w:rPr>
          <w:color w:val="000000"/>
          <w:lang w:val="ru-RU"/>
        </w:rPr>
        <w:t xml:space="preserve">    </w:t>
      </w:r>
      <w:r w:rsidRPr="008762EB">
        <w:rPr>
          <w:color w:val="000000"/>
        </w:rPr>
        <w:t>Кредит</w:t>
      </w:r>
    </w:p>
    <w:p w:rsidR="003A3C16" w:rsidRPr="008762EB" w:rsidRDefault="003A3C16" w:rsidP="008762EB">
      <w:pPr>
        <w:spacing w:line="360" w:lineRule="auto"/>
        <w:ind w:firstLine="709"/>
        <w:jc w:val="both"/>
        <w:rPr>
          <w:color w:val="000000"/>
        </w:rPr>
      </w:pPr>
      <w:r w:rsidRPr="008762EB">
        <w:rPr>
          <w:color w:val="000000"/>
        </w:rPr>
        <w:t>С-до</w:t>
      </w:r>
      <w:r w:rsidR="006727CB">
        <w:rPr>
          <w:color w:val="000000"/>
          <w:lang w:val="ru-RU"/>
        </w:rPr>
        <w:t xml:space="preserve">  </w:t>
      </w:r>
      <w:r w:rsidRPr="008762EB">
        <w:rPr>
          <w:color w:val="000000"/>
        </w:rPr>
        <w:t>0</w:t>
      </w:r>
    </w:p>
    <w:tbl>
      <w:tblPr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2"/>
        <w:gridCol w:w="1216"/>
        <w:gridCol w:w="1400"/>
        <w:gridCol w:w="1120"/>
      </w:tblGrid>
      <w:tr w:rsidR="003A3C16" w:rsidRPr="006727CB">
        <w:tc>
          <w:tcPr>
            <w:tcW w:w="2392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727CB">
              <w:rPr>
                <w:color w:val="000000"/>
                <w:sz w:val="20"/>
                <w:szCs w:val="20"/>
              </w:rPr>
              <w:t>№ операції</w:t>
            </w:r>
          </w:p>
        </w:tc>
        <w:tc>
          <w:tcPr>
            <w:tcW w:w="1216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727CB">
              <w:rPr>
                <w:color w:val="000000"/>
                <w:sz w:val="20"/>
                <w:szCs w:val="20"/>
              </w:rPr>
              <w:t>Сума</w:t>
            </w:r>
          </w:p>
        </w:tc>
        <w:tc>
          <w:tcPr>
            <w:tcW w:w="1400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727CB">
              <w:rPr>
                <w:color w:val="000000"/>
                <w:sz w:val="20"/>
                <w:szCs w:val="20"/>
              </w:rPr>
              <w:t>Операції</w:t>
            </w:r>
          </w:p>
        </w:tc>
        <w:tc>
          <w:tcPr>
            <w:tcW w:w="1120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727CB">
              <w:rPr>
                <w:color w:val="000000"/>
                <w:sz w:val="20"/>
                <w:szCs w:val="20"/>
              </w:rPr>
              <w:t>Сума</w:t>
            </w:r>
          </w:p>
        </w:tc>
      </w:tr>
      <w:tr w:rsidR="003A3C16" w:rsidRPr="006727CB">
        <w:tc>
          <w:tcPr>
            <w:tcW w:w="2392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727C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16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727CB">
              <w:rPr>
                <w:color w:val="000000"/>
                <w:sz w:val="20"/>
                <w:szCs w:val="20"/>
              </w:rPr>
              <w:t>24900</w:t>
            </w:r>
          </w:p>
        </w:tc>
        <w:tc>
          <w:tcPr>
            <w:tcW w:w="1400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3A3C16" w:rsidRPr="006727CB">
        <w:tc>
          <w:tcPr>
            <w:tcW w:w="2392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727C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16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727CB">
              <w:rPr>
                <w:color w:val="000000"/>
                <w:sz w:val="20"/>
                <w:szCs w:val="20"/>
              </w:rPr>
              <w:t>5175</w:t>
            </w:r>
          </w:p>
        </w:tc>
        <w:tc>
          <w:tcPr>
            <w:tcW w:w="1400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3A3C16" w:rsidRPr="006727CB">
        <w:tc>
          <w:tcPr>
            <w:tcW w:w="2392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727C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16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727CB">
              <w:rPr>
                <w:color w:val="000000"/>
                <w:sz w:val="20"/>
                <w:szCs w:val="20"/>
              </w:rPr>
              <w:t>3122</w:t>
            </w:r>
          </w:p>
        </w:tc>
        <w:tc>
          <w:tcPr>
            <w:tcW w:w="1400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3A3C16" w:rsidRPr="006727CB">
        <w:tc>
          <w:tcPr>
            <w:tcW w:w="2392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727CB">
              <w:rPr>
                <w:color w:val="000000"/>
                <w:sz w:val="20"/>
                <w:szCs w:val="20"/>
              </w:rPr>
              <w:t>оборот</w:t>
            </w:r>
          </w:p>
        </w:tc>
        <w:tc>
          <w:tcPr>
            <w:tcW w:w="1216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727CB">
              <w:rPr>
                <w:color w:val="000000"/>
                <w:sz w:val="20"/>
                <w:szCs w:val="20"/>
              </w:rPr>
              <w:t>33197</w:t>
            </w:r>
          </w:p>
        </w:tc>
        <w:tc>
          <w:tcPr>
            <w:tcW w:w="1400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3A3C16" w:rsidRPr="006727CB">
        <w:tc>
          <w:tcPr>
            <w:tcW w:w="2392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727CB">
              <w:rPr>
                <w:color w:val="000000"/>
                <w:sz w:val="20"/>
                <w:szCs w:val="20"/>
              </w:rPr>
              <w:t>С-до на 1 квітня 2008</w:t>
            </w:r>
          </w:p>
        </w:tc>
        <w:tc>
          <w:tcPr>
            <w:tcW w:w="1216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727CB">
              <w:rPr>
                <w:color w:val="000000"/>
                <w:sz w:val="20"/>
                <w:szCs w:val="20"/>
              </w:rPr>
              <w:t>33197</w:t>
            </w:r>
          </w:p>
        </w:tc>
        <w:tc>
          <w:tcPr>
            <w:tcW w:w="1400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3A3C16" w:rsidRPr="008762EB" w:rsidRDefault="003A3C16" w:rsidP="008762EB">
      <w:pPr>
        <w:spacing w:line="360" w:lineRule="auto"/>
        <w:ind w:firstLine="709"/>
        <w:jc w:val="both"/>
        <w:rPr>
          <w:color w:val="000000"/>
        </w:rPr>
      </w:pPr>
    </w:p>
    <w:p w:rsidR="003A3C16" w:rsidRPr="008762EB" w:rsidRDefault="003A3C16" w:rsidP="008762EB">
      <w:pPr>
        <w:spacing w:line="360" w:lineRule="auto"/>
        <w:ind w:firstLine="709"/>
        <w:jc w:val="both"/>
        <w:rPr>
          <w:color w:val="000000"/>
        </w:rPr>
      </w:pPr>
      <w:r w:rsidRPr="008762EB">
        <w:rPr>
          <w:color w:val="000000"/>
        </w:rPr>
        <w:t>Рахунок 91 загальновиробничі витрати</w:t>
      </w:r>
    </w:p>
    <w:p w:rsidR="003A3C16" w:rsidRPr="008762EB" w:rsidRDefault="003A3C16" w:rsidP="008762EB">
      <w:pPr>
        <w:spacing w:line="360" w:lineRule="auto"/>
        <w:ind w:firstLine="709"/>
        <w:jc w:val="both"/>
        <w:rPr>
          <w:color w:val="000000"/>
        </w:rPr>
      </w:pPr>
      <w:r w:rsidRPr="008762EB">
        <w:rPr>
          <w:color w:val="000000"/>
        </w:rPr>
        <w:t>Дебет</w:t>
      </w:r>
      <w:r w:rsidR="006727CB">
        <w:rPr>
          <w:color w:val="000000"/>
          <w:lang w:val="ru-RU"/>
        </w:rPr>
        <w:t xml:space="preserve">   </w:t>
      </w:r>
      <w:r w:rsidRPr="008762EB">
        <w:rPr>
          <w:color w:val="000000"/>
        </w:rPr>
        <w:t>Кредит</w:t>
      </w:r>
    </w:p>
    <w:p w:rsidR="003A3C16" w:rsidRPr="008762EB" w:rsidRDefault="003A3C16" w:rsidP="008762EB">
      <w:pPr>
        <w:spacing w:line="360" w:lineRule="auto"/>
        <w:ind w:firstLine="709"/>
        <w:jc w:val="both"/>
        <w:rPr>
          <w:color w:val="000000"/>
        </w:rPr>
      </w:pPr>
      <w:r w:rsidRPr="008762EB">
        <w:rPr>
          <w:color w:val="000000"/>
        </w:rPr>
        <w:t>С-до</w:t>
      </w:r>
      <w:r w:rsidR="006727CB">
        <w:rPr>
          <w:color w:val="000000"/>
          <w:lang w:val="ru-RU"/>
        </w:rPr>
        <w:t xml:space="preserve">  </w:t>
      </w:r>
      <w:r w:rsidRPr="008762EB">
        <w:rPr>
          <w:color w:val="000000"/>
        </w:rPr>
        <w:t>0</w:t>
      </w:r>
    </w:p>
    <w:tbl>
      <w:tblPr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2"/>
        <w:gridCol w:w="1496"/>
        <w:gridCol w:w="1400"/>
        <w:gridCol w:w="1260"/>
      </w:tblGrid>
      <w:tr w:rsidR="003A3C16" w:rsidRPr="006727CB">
        <w:tc>
          <w:tcPr>
            <w:tcW w:w="2392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727CB">
              <w:rPr>
                <w:color w:val="000000"/>
                <w:sz w:val="20"/>
                <w:szCs w:val="20"/>
              </w:rPr>
              <w:t>№ операції</w:t>
            </w:r>
          </w:p>
        </w:tc>
        <w:tc>
          <w:tcPr>
            <w:tcW w:w="1496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727CB">
              <w:rPr>
                <w:color w:val="000000"/>
                <w:sz w:val="20"/>
                <w:szCs w:val="20"/>
              </w:rPr>
              <w:t>Сума</w:t>
            </w:r>
          </w:p>
        </w:tc>
        <w:tc>
          <w:tcPr>
            <w:tcW w:w="1400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727CB">
              <w:rPr>
                <w:color w:val="000000"/>
                <w:sz w:val="20"/>
                <w:szCs w:val="20"/>
              </w:rPr>
              <w:t>Операції</w:t>
            </w:r>
          </w:p>
        </w:tc>
        <w:tc>
          <w:tcPr>
            <w:tcW w:w="1260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727CB">
              <w:rPr>
                <w:color w:val="000000"/>
                <w:sz w:val="20"/>
                <w:szCs w:val="20"/>
              </w:rPr>
              <w:t>Сума</w:t>
            </w:r>
          </w:p>
        </w:tc>
      </w:tr>
      <w:tr w:rsidR="003A3C16" w:rsidRPr="006727CB">
        <w:tc>
          <w:tcPr>
            <w:tcW w:w="2392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727C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96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727CB">
              <w:rPr>
                <w:color w:val="000000"/>
                <w:sz w:val="20"/>
                <w:szCs w:val="20"/>
              </w:rPr>
              <w:t>649</w:t>
            </w:r>
          </w:p>
        </w:tc>
        <w:tc>
          <w:tcPr>
            <w:tcW w:w="1400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3A3C16" w:rsidRPr="006727CB">
        <w:tc>
          <w:tcPr>
            <w:tcW w:w="2392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727CB">
              <w:rPr>
                <w:color w:val="000000"/>
                <w:sz w:val="20"/>
                <w:szCs w:val="20"/>
              </w:rPr>
              <w:t>оборот</w:t>
            </w:r>
          </w:p>
        </w:tc>
        <w:tc>
          <w:tcPr>
            <w:tcW w:w="1496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727CB">
              <w:rPr>
                <w:color w:val="000000"/>
                <w:sz w:val="20"/>
                <w:szCs w:val="20"/>
              </w:rPr>
              <w:t>649</w:t>
            </w:r>
          </w:p>
        </w:tc>
        <w:tc>
          <w:tcPr>
            <w:tcW w:w="1400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3A3C16" w:rsidRPr="006727CB">
        <w:tc>
          <w:tcPr>
            <w:tcW w:w="2392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727CB">
              <w:rPr>
                <w:color w:val="000000"/>
                <w:sz w:val="20"/>
                <w:szCs w:val="20"/>
              </w:rPr>
              <w:t>С-до на 1 квітня 2008</w:t>
            </w:r>
          </w:p>
        </w:tc>
        <w:tc>
          <w:tcPr>
            <w:tcW w:w="1496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727CB">
              <w:rPr>
                <w:color w:val="000000"/>
                <w:sz w:val="20"/>
                <w:szCs w:val="20"/>
              </w:rPr>
              <w:t>649</w:t>
            </w:r>
          </w:p>
        </w:tc>
        <w:tc>
          <w:tcPr>
            <w:tcW w:w="1400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3A3C16" w:rsidRPr="008762EB" w:rsidRDefault="003A3C16" w:rsidP="008762EB">
      <w:pPr>
        <w:spacing w:line="360" w:lineRule="auto"/>
        <w:ind w:firstLine="709"/>
        <w:jc w:val="both"/>
        <w:rPr>
          <w:color w:val="000000"/>
        </w:rPr>
      </w:pPr>
    </w:p>
    <w:p w:rsidR="003A3C16" w:rsidRPr="008762EB" w:rsidRDefault="003A3C16" w:rsidP="008762EB">
      <w:pPr>
        <w:spacing w:line="360" w:lineRule="auto"/>
        <w:ind w:firstLine="709"/>
        <w:jc w:val="both"/>
        <w:rPr>
          <w:color w:val="000000"/>
        </w:rPr>
      </w:pPr>
      <w:r w:rsidRPr="008762EB">
        <w:rPr>
          <w:color w:val="000000"/>
        </w:rPr>
        <w:t>Таблица 4</w:t>
      </w:r>
    </w:p>
    <w:tbl>
      <w:tblPr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68"/>
        <w:gridCol w:w="1088"/>
        <w:gridCol w:w="875"/>
        <w:gridCol w:w="980"/>
        <w:gridCol w:w="976"/>
        <w:gridCol w:w="1088"/>
        <w:gridCol w:w="834"/>
        <w:gridCol w:w="980"/>
      </w:tblGrid>
      <w:tr w:rsidR="003A3C16" w:rsidRPr="006727CB">
        <w:tc>
          <w:tcPr>
            <w:tcW w:w="1368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727CB">
              <w:rPr>
                <w:color w:val="000000"/>
                <w:sz w:val="20"/>
                <w:szCs w:val="20"/>
              </w:rPr>
              <w:t>№ операції</w:t>
            </w:r>
          </w:p>
        </w:tc>
        <w:tc>
          <w:tcPr>
            <w:tcW w:w="1088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727CB">
              <w:rPr>
                <w:color w:val="000000"/>
                <w:sz w:val="20"/>
                <w:szCs w:val="20"/>
              </w:rPr>
              <w:t>К-ть</w:t>
            </w:r>
          </w:p>
        </w:tc>
        <w:tc>
          <w:tcPr>
            <w:tcW w:w="875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727CB">
              <w:rPr>
                <w:color w:val="000000"/>
                <w:sz w:val="20"/>
                <w:szCs w:val="20"/>
              </w:rPr>
              <w:t>ціна</w:t>
            </w:r>
          </w:p>
        </w:tc>
        <w:tc>
          <w:tcPr>
            <w:tcW w:w="980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727CB">
              <w:rPr>
                <w:color w:val="000000"/>
                <w:sz w:val="20"/>
                <w:szCs w:val="20"/>
              </w:rPr>
              <w:t>сума</w:t>
            </w:r>
          </w:p>
        </w:tc>
        <w:tc>
          <w:tcPr>
            <w:tcW w:w="976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727CB">
              <w:rPr>
                <w:color w:val="000000"/>
                <w:sz w:val="20"/>
                <w:szCs w:val="20"/>
              </w:rPr>
              <w:t>№ операції</w:t>
            </w:r>
          </w:p>
        </w:tc>
        <w:tc>
          <w:tcPr>
            <w:tcW w:w="1088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727CB">
              <w:rPr>
                <w:color w:val="000000"/>
                <w:sz w:val="20"/>
                <w:szCs w:val="20"/>
              </w:rPr>
              <w:t>К-ьб</w:t>
            </w:r>
          </w:p>
        </w:tc>
        <w:tc>
          <w:tcPr>
            <w:tcW w:w="834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727CB">
              <w:rPr>
                <w:color w:val="000000"/>
                <w:sz w:val="20"/>
                <w:szCs w:val="20"/>
              </w:rPr>
              <w:t>ціна</w:t>
            </w:r>
          </w:p>
        </w:tc>
        <w:tc>
          <w:tcPr>
            <w:tcW w:w="980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727CB">
              <w:rPr>
                <w:color w:val="000000"/>
                <w:sz w:val="20"/>
                <w:szCs w:val="20"/>
              </w:rPr>
              <w:t>сума</w:t>
            </w:r>
          </w:p>
        </w:tc>
      </w:tr>
      <w:tr w:rsidR="003A3C16" w:rsidRPr="006727CB">
        <w:tc>
          <w:tcPr>
            <w:tcW w:w="1368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727C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8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727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875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727CB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80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727CB"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976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727C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8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727CB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834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727CB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80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727CB">
              <w:rPr>
                <w:color w:val="000000"/>
                <w:sz w:val="20"/>
                <w:szCs w:val="20"/>
              </w:rPr>
              <w:t>16250</w:t>
            </w:r>
          </w:p>
        </w:tc>
      </w:tr>
      <w:tr w:rsidR="003A3C16" w:rsidRPr="006727CB">
        <w:tc>
          <w:tcPr>
            <w:tcW w:w="1368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727C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8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727CB">
              <w:rPr>
                <w:color w:val="000000"/>
                <w:sz w:val="20"/>
                <w:szCs w:val="20"/>
              </w:rPr>
              <w:t>380</w:t>
            </w:r>
          </w:p>
        </w:tc>
        <w:tc>
          <w:tcPr>
            <w:tcW w:w="875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727CB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80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727CB">
              <w:rPr>
                <w:color w:val="000000"/>
                <w:sz w:val="20"/>
                <w:szCs w:val="20"/>
              </w:rPr>
              <w:t>5700</w:t>
            </w:r>
          </w:p>
        </w:tc>
        <w:tc>
          <w:tcPr>
            <w:tcW w:w="976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727C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8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727CB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34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727CB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80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727CB">
              <w:rPr>
                <w:color w:val="000000"/>
                <w:sz w:val="20"/>
                <w:szCs w:val="20"/>
              </w:rPr>
              <w:t>5250</w:t>
            </w:r>
          </w:p>
        </w:tc>
      </w:tr>
      <w:tr w:rsidR="003A3C16" w:rsidRPr="006727CB">
        <w:tc>
          <w:tcPr>
            <w:tcW w:w="1368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727C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8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727CB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875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727CB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80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727CB">
              <w:rPr>
                <w:color w:val="000000"/>
                <w:sz w:val="20"/>
                <w:szCs w:val="20"/>
              </w:rPr>
              <w:t>6000</w:t>
            </w:r>
          </w:p>
        </w:tc>
        <w:tc>
          <w:tcPr>
            <w:tcW w:w="976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727C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8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727CB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834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727CB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80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727CB">
              <w:rPr>
                <w:color w:val="000000"/>
                <w:sz w:val="20"/>
                <w:szCs w:val="20"/>
              </w:rPr>
              <w:t>3400</w:t>
            </w:r>
          </w:p>
        </w:tc>
      </w:tr>
      <w:tr w:rsidR="003A3C16" w:rsidRPr="006727CB">
        <w:tc>
          <w:tcPr>
            <w:tcW w:w="1368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727C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88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727C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834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727CB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80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727CB">
              <w:rPr>
                <w:color w:val="000000"/>
                <w:sz w:val="20"/>
                <w:szCs w:val="20"/>
              </w:rPr>
              <w:t>2750</w:t>
            </w:r>
          </w:p>
        </w:tc>
      </w:tr>
      <w:tr w:rsidR="003A3C16" w:rsidRPr="006727CB">
        <w:tc>
          <w:tcPr>
            <w:tcW w:w="1368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727C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88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727CB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834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727CB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80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727CB">
              <w:rPr>
                <w:color w:val="000000"/>
                <w:sz w:val="20"/>
                <w:szCs w:val="20"/>
              </w:rPr>
              <w:t>825</w:t>
            </w:r>
          </w:p>
        </w:tc>
      </w:tr>
      <w:tr w:rsidR="003A3C16" w:rsidRPr="006727CB">
        <w:tc>
          <w:tcPr>
            <w:tcW w:w="1368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727C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88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727CB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34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727CB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80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727CB">
              <w:rPr>
                <w:color w:val="000000"/>
                <w:sz w:val="20"/>
                <w:szCs w:val="20"/>
              </w:rPr>
              <w:t>1600</w:t>
            </w:r>
          </w:p>
        </w:tc>
      </w:tr>
      <w:tr w:rsidR="003A3C16" w:rsidRPr="006727CB">
        <w:tc>
          <w:tcPr>
            <w:tcW w:w="1368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727CB">
              <w:rPr>
                <w:color w:val="000000"/>
                <w:sz w:val="20"/>
                <w:szCs w:val="20"/>
              </w:rPr>
              <w:t>Загалом</w:t>
            </w:r>
          </w:p>
        </w:tc>
        <w:tc>
          <w:tcPr>
            <w:tcW w:w="1088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727CB">
              <w:rPr>
                <w:color w:val="000000"/>
                <w:sz w:val="20"/>
                <w:szCs w:val="20"/>
              </w:rPr>
              <w:t>26700</w:t>
            </w:r>
          </w:p>
        </w:tc>
        <w:tc>
          <w:tcPr>
            <w:tcW w:w="976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34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</w:tcPr>
          <w:p w:rsidR="003A3C16" w:rsidRPr="006727CB" w:rsidRDefault="003A3C16" w:rsidP="006727CB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727CB">
              <w:rPr>
                <w:color w:val="000000"/>
                <w:sz w:val="20"/>
                <w:szCs w:val="20"/>
              </w:rPr>
              <w:t>30075</w:t>
            </w:r>
          </w:p>
        </w:tc>
      </w:tr>
    </w:tbl>
    <w:p w:rsidR="003A3C16" w:rsidRPr="008762EB" w:rsidRDefault="003A3C16" w:rsidP="008762EB">
      <w:pPr>
        <w:spacing w:line="360" w:lineRule="auto"/>
        <w:ind w:firstLine="709"/>
        <w:jc w:val="both"/>
        <w:rPr>
          <w:color w:val="000000"/>
        </w:rPr>
      </w:pPr>
    </w:p>
    <w:p w:rsidR="00C460E4" w:rsidRPr="008762EB" w:rsidRDefault="00C460E4" w:rsidP="008762EB">
      <w:pPr>
        <w:spacing w:line="360" w:lineRule="auto"/>
        <w:ind w:firstLine="709"/>
        <w:jc w:val="both"/>
        <w:rPr>
          <w:b/>
          <w:bCs/>
          <w:color w:val="000000"/>
          <w:lang w:val="ru-RU"/>
        </w:rPr>
      </w:pPr>
      <w:r w:rsidRPr="008762EB">
        <w:rPr>
          <w:b/>
          <w:bCs/>
          <w:color w:val="000000"/>
          <w:lang w:val="ru-RU"/>
        </w:rPr>
        <w:t>Задание №6</w:t>
      </w:r>
    </w:p>
    <w:p w:rsidR="006727CB" w:rsidRDefault="006727CB" w:rsidP="008762EB">
      <w:pPr>
        <w:spacing w:line="360" w:lineRule="auto"/>
        <w:ind w:firstLine="709"/>
        <w:jc w:val="both"/>
        <w:rPr>
          <w:color w:val="000000"/>
          <w:lang w:val="ru-RU"/>
        </w:rPr>
      </w:pPr>
    </w:p>
    <w:p w:rsidR="008762EB" w:rsidRDefault="003A3C16" w:rsidP="008762EB">
      <w:pPr>
        <w:spacing w:line="360" w:lineRule="auto"/>
        <w:ind w:firstLine="709"/>
        <w:jc w:val="both"/>
        <w:rPr>
          <w:color w:val="000000"/>
        </w:rPr>
      </w:pPr>
      <w:r w:rsidRPr="008762EB">
        <w:rPr>
          <w:color w:val="000000"/>
        </w:rPr>
        <w:t>Середній відсоток транспортно-заготівельних витрат визначається діленням суми транспортно-заготівельних витрат на початок звітного місяця і транспортно-заготівельних витрат за місяць, помноженої на 100, на суму відповідних виробничих запасів на початок звітного місяця та запасів, що надійшли за місяць за обліковими купівельними цінами.</w:t>
      </w:r>
    </w:p>
    <w:p w:rsidR="008762EB" w:rsidRDefault="003A3C16" w:rsidP="008762EB">
      <w:pPr>
        <w:spacing w:line="360" w:lineRule="auto"/>
        <w:ind w:firstLine="709"/>
        <w:jc w:val="both"/>
        <w:rPr>
          <w:color w:val="000000"/>
        </w:rPr>
      </w:pPr>
      <w:r w:rsidRPr="008762EB">
        <w:rPr>
          <w:color w:val="000000"/>
        </w:rPr>
        <w:t>Сума транспортно-заготівельних витрат, включаючи транспортно-заготівельні, що відноситься до використаних запасів на виробничі потреби та до іншого їх вибуття, визначається множенням облікової купівельної вартості запасів за напрямами їх вибуття на середній відсоток транспортно-заготівельних витрат і діленням отриманого добутку на 100.</w:t>
      </w:r>
    </w:p>
    <w:p w:rsidR="003A3C16" w:rsidRPr="008762EB" w:rsidRDefault="003A3C16" w:rsidP="008762EB">
      <w:pPr>
        <w:spacing w:line="360" w:lineRule="auto"/>
        <w:ind w:firstLine="709"/>
        <w:jc w:val="both"/>
        <w:rPr>
          <w:color w:val="000000"/>
        </w:rPr>
      </w:pPr>
      <w:r w:rsidRPr="008762EB">
        <w:rPr>
          <w:color w:val="000000"/>
        </w:rPr>
        <w:t>19950+26700 = 46650 всего на 201 счете</w:t>
      </w:r>
    </w:p>
    <w:p w:rsidR="003A3C16" w:rsidRPr="008762EB" w:rsidRDefault="003A3C16" w:rsidP="008762EB">
      <w:pPr>
        <w:spacing w:line="360" w:lineRule="auto"/>
        <w:ind w:firstLine="709"/>
        <w:jc w:val="both"/>
        <w:rPr>
          <w:color w:val="000000"/>
        </w:rPr>
      </w:pPr>
      <w:r w:rsidRPr="008762EB">
        <w:rPr>
          <w:color w:val="000000"/>
        </w:rPr>
        <w:t>Середній</w:t>
      </w:r>
      <w:r w:rsidR="008762EB">
        <w:rPr>
          <w:color w:val="000000"/>
        </w:rPr>
        <w:t xml:space="preserve"> </w:t>
      </w:r>
      <w:r w:rsidRPr="008762EB">
        <w:rPr>
          <w:color w:val="000000"/>
        </w:rPr>
        <w:t>відсоток ТКВ = 3120+2730=5850 *100/46650 = 12,54 %</w:t>
      </w:r>
    </w:p>
    <w:p w:rsidR="003A3C16" w:rsidRPr="008762EB" w:rsidRDefault="003A3C16" w:rsidP="008762EB">
      <w:pPr>
        <w:spacing w:line="360" w:lineRule="auto"/>
        <w:ind w:firstLine="709"/>
        <w:jc w:val="both"/>
        <w:rPr>
          <w:color w:val="000000"/>
        </w:rPr>
      </w:pPr>
      <w:r w:rsidRPr="008762EB">
        <w:rPr>
          <w:color w:val="000000"/>
        </w:rPr>
        <w:t>У виробництво відправлено 24900 грн *12,54 %/100 =3122 грн ТКВ</w:t>
      </w:r>
    </w:p>
    <w:p w:rsidR="003A3C16" w:rsidRPr="008762EB" w:rsidRDefault="003A3C16" w:rsidP="008762EB">
      <w:pPr>
        <w:spacing w:line="360" w:lineRule="auto"/>
        <w:ind w:firstLine="709"/>
        <w:jc w:val="both"/>
        <w:rPr>
          <w:color w:val="000000"/>
        </w:rPr>
      </w:pPr>
      <w:r w:rsidRPr="008762EB">
        <w:rPr>
          <w:color w:val="000000"/>
        </w:rPr>
        <w:t>На загальновиробничі потреби 5175*12,54%/100 =649</w:t>
      </w:r>
    </w:p>
    <w:p w:rsidR="00C460E4" w:rsidRPr="008762EB" w:rsidRDefault="00C460E4" w:rsidP="008762EB">
      <w:pPr>
        <w:spacing w:line="360" w:lineRule="auto"/>
        <w:ind w:firstLine="709"/>
        <w:jc w:val="both"/>
        <w:rPr>
          <w:b/>
          <w:bCs/>
          <w:color w:val="000000"/>
          <w:lang w:val="ru-RU"/>
        </w:rPr>
      </w:pPr>
    </w:p>
    <w:p w:rsidR="00C460E4" w:rsidRPr="008762EB" w:rsidRDefault="00C460E4" w:rsidP="008762EB">
      <w:pPr>
        <w:spacing w:line="360" w:lineRule="auto"/>
        <w:ind w:firstLine="709"/>
        <w:jc w:val="both"/>
        <w:rPr>
          <w:b/>
          <w:bCs/>
          <w:color w:val="000000"/>
          <w:lang w:val="ru-RU"/>
        </w:rPr>
      </w:pPr>
      <w:r w:rsidRPr="008762EB">
        <w:rPr>
          <w:b/>
          <w:bCs/>
          <w:color w:val="000000"/>
          <w:lang w:val="ru-RU"/>
        </w:rPr>
        <w:t>Баланс</w:t>
      </w:r>
    </w:p>
    <w:p w:rsidR="00C460E4" w:rsidRPr="008762EB" w:rsidRDefault="00C460E4" w:rsidP="008762EB">
      <w:pPr>
        <w:spacing w:line="360" w:lineRule="auto"/>
        <w:ind w:firstLine="709"/>
        <w:jc w:val="both"/>
        <w:rPr>
          <w:color w:val="000000"/>
          <w:lang w:val="ru-RU"/>
        </w:rPr>
      </w:pPr>
      <w:r w:rsidRPr="008762EB">
        <w:rPr>
          <w:color w:val="000000"/>
          <w:lang w:val="ru-RU"/>
        </w:rPr>
        <w:t>Актив</w:t>
      </w:r>
      <w:r w:rsidR="008762EB">
        <w:rPr>
          <w:color w:val="000000"/>
          <w:lang w:val="ru-RU"/>
        </w:rPr>
        <w:t xml:space="preserve">       </w:t>
      </w:r>
      <w:r w:rsidR="00551776">
        <w:rPr>
          <w:color w:val="000000"/>
          <w:lang w:val="ru-RU"/>
        </w:rPr>
        <w:tab/>
      </w:r>
      <w:r w:rsidR="00551776">
        <w:rPr>
          <w:color w:val="000000"/>
          <w:lang w:val="ru-RU"/>
        </w:rPr>
        <w:tab/>
      </w:r>
      <w:r w:rsidR="00551776">
        <w:rPr>
          <w:color w:val="000000"/>
          <w:lang w:val="ru-RU"/>
        </w:rPr>
        <w:tab/>
      </w:r>
      <w:r w:rsidR="00551776">
        <w:rPr>
          <w:color w:val="000000"/>
          <w:lang w:val="ru-RU"/>
        </w:rPr>
        <w:tab/>
      </w:r>
      <w:r w:rsidR="00551776">
        <w:rPr>
          <w:color w:val="000000"/>
          <w:lang w:val="ru-RU"/>
        </w:rPr>
        <w:tab/>
      </w:r>
      <w:r w:rsidRPr="008762EB">
        <w:rPr>
          <w:color w:val="000000"/>
          <w:lang w:val="ru-RU"/>
        </w:rPr>
        <w:t>Пасив</w:t>
      </w:r>
    </w:p>
    <w:tbl>
      <w:tblPr>
        <w:tblW w:w="8527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8"/>
        <w:gridCol w:w="1437"/>
        <w:gridCol w:w="2903"/>
        <w:gridCol w:w="1419"/>
      </w:tblGrid>
      <w:tr w:rsidR="00C460E4" w:rsidRPr="00B81739" w:rsidTr="00B81739">
        <w:tc>
          <w:tcPr>
            <w:tcW w:w="2768" w:type="dxa"/>
            <w:shd w:val="clear" w:color="auto" w:fill="auto"/>
          </w:tcPr>
          <w:p w:rsidR="00C460E4" w:rsidRPr="00B81739" w:rsidRDefault="00C460E4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Розділи та статті балансу</w:t>
            </w:r>
          </w:p>
        </w:tc>
        <w:tc>
          <w:tcPr>
            <w:tcW w:w="1437" w:type="dxa"/>
            <w:shd w:val="clear" w:color="auto" w:fill="auto"/>
          </w:tcPr>
          <w:p w:rsidR="00C460E4" w:rsidRPr="00B81739" w:rsidRDefault="00C460E4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 xml:space="preserve">Сума, грн </w:t>
            </w:r>
          </w:p>
        </w:tc>
        <w:tc>
          <w:tcPr>
            <w:tcW w:w="2903" w:type="dxa"/>
            <w:shd w:val="clear" w:color="auto" w:fill="auto"/>
          </w:tcPr>
          <w:p w:rsidR="00C460E4" w:rsidRPr="00B81739" w:rsidRDefault="00C460E4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Розділи та статті балансу</w:t>
            </w:r>
          </w:p>
        </w:tc>
        <w:tc>
          <w:tcPr>
            <w:tcW w:w="1419" w:type="dxa"/>
            <w:shd w:val="clear" w:color="auto" w:fill="auto"/>
          </w:tcPr>
          <w:p w:rsidR="00C460E4" w:rsidRPr="00B81739" w:rsidRDefault="00C460E4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 xml:space="preserve">Сума, грн </w:t>
            </w:r>
          </w:p>
        </w:tc>
      </w:tr>
      <w:tr w:rsidR="00C460E4" w:rsidRPr="00B81739" w:rsidTr="00B81739">
        <w:tc>
          <w:tcPr>
            <w:tcW w:w="2768" w:type="dxa"/>
            <w:shd w:val="clear" w:color="auto" w:fill="auto"/>
          </w:tcPr>
          <w:p w:rsidR="00C460E4" w:rsidRPr="00B81739" w:rsidRDefault="003B5DDB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1.</w:t>
            </w:r>
            <w:r w:rsidR="00C460E4" w:rsidRPr="00B81739">
              <w:rPr>
                <w:color w:val="000000"/>
                <w:sz w:val="20"/>
                <w:szCs w:val="20"/>
                <w:lang w:val="ru-RU"/>
              </w:rPr>
              <w:t>Необоротні активи</w:t>
            </w:r>
          </w:p>
          <w:p w:rsidR="00B951C8" w:rsidRPr="00B81739" w:rsidRDefault="00B951C8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Знос основних засобів</w:t>
            </w:r>
          </w:p>
          <w:p w:rsidR="00B951C8" w:rsidRPr="00B81739" w:rsidRDefault="00B951C8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Будинки та споруди</w:t>
            </w:r>
          </w:p>
          <w:p w:rsidR="00B951C8" w:rsidRPr="00B81739" w:rsidRDefault="00B951C8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Кап. будівництво</w:t>
            </w:r>
          </w:p>
          <w:p w:rsidR="00B951C8" w:rsidRPr="00B81739" w:rsidRDefault="00B951C8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Права корист.прир.рес</w:t>
            </w:r>
          </w:p>
          <w:p w:rsidR="00B951C8" w:rsidRPr="00B81739" w:rsidRDefault="00B951C8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Транс.засоби</w:t>
            </w:r>
          </w:p>
          <w:p w:rsidR="00B951C8" w:rsidRPr="00B81739" w:rsidRDefault="00B951C8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Багаторіч.насадж.</w:t>
            </w:r>
          </w:p>
          <w:p w:rsidR="00B951C8" w:rsidRPr="00B81739" w:rsidRDefault="00B951C8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Знос немат.активів</w:t>
            </w:r>
          </w:p>
          <w:p w:rsidR="00B951C8" w:rsidRPr="00B81739" w:rsidRDefault="00B951C8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Всього</w:t>
            </w:r>
          </w:p>
        </w:tc>
        <w:tc>
          <w:tcPr>
            <w:tcW w:w="1437" w:type="dxa"/>
            <w:shd w:val="clear" w:color="auto" w:fill="auto"/>
          </w:tcPr>
          <w:p w:rsidR="00C460E4" w:rsidRPr="00B81739" w:rsidRDefault="00C460E4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</w:p>
          <w:p w:rsidR="00B951C8" w:rsidRPr="00B81739" w:rsidRDefault="00B951C8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27000</w:t>
            </w:r>
          </w:p>
          <w:p w:rsidR="00B951C8" w:rsidRPr="00B81739" w:rsidRDefault="00B951C8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28000</w:t>
            </w:r>
          </w:p>
          <w:p w:rsidR="00B951C8" w:rsidRPr="00B81739" w:rsidRDefault="00B951C8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24000</w:t>
            </w:r>
          </w:p>
          <w:p w:rsidR="00B951C8" w:rsidRPr="00B81739" w:rsidRDefault="00B951C8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2000</w:t>
            </w:r>
          </w:p>
          <w:p w:rsidR="00B951C8" w:rsidRPr="00B81739" w:rsidRDefault="00B951C8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87000</w:t>
            </w:r>
          </w:p>
          <w:p w:rsidR="00B951C8" w:rsidRPr="00B81739" w:rsidRDefault="00B951C8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12740</w:t>
            </w:r>
          </w:p>
          <w:p w:rsidR="00B951C8" w:rsidRPr="00B81739" w:rsidRDefault="00B951C8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340</w:t>
            </w:r>
          </w:p>
          <w:p w:rsidR="00B951C8" w:rsidRPr="00B81739" w:rsidRDefault="00E159DE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181080</w:t>
            </w:r>
          </w:p>
        </w:tc>
        <w:tc>
          <w:tcPr>
            <w:tcW w:w="2903" w:type="dxa"/>
            <w:shd w:val="clear" w:color="auto" w:fill="auto"/>
          </w:tcPr>
          <w:p w:rsidR="00C460E4" w:rsidRPr="00B81739" w:rsidRDefault="00E159DE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1.Власний капітал</w:t>
            </w:r>
          </w:p>
          <w:p w:rsidR="00E159DE" w:rsidRPr="00B81739" w:rsidRDefault="00E159DE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Статутний капітал</w:t>
            </w:r>
          </w:p>
          <w:p w:rsidR="00E159DE" w:rsidRPr="00B81739" w:rsidRDefault="00E159DE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Резервний капітал</w:t>
            </w:r>
          </w:p>
          <w:p w:rsidR="00E159DE" w:rsidRPr="00B81739" w:rsidRDefault="00E159DE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Пайовий капітал</w:t>
            </w:r>
          </w:p>
          <w:p w:rsidR="00E159DE" w:rsidRPr="00B81739" w:rsidRDefault="00E159DE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Прибуток нерозпод</w:t>
            </w:r>
          </w:p>
          <w:p w:rsidR="00E159DE" w:rsidRPr="00B81739" w:rsidRDefault="00E159DE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Цільове фінансування</w:t>
            </w:r>
          </w:p>
          <w:p w:rsidR="002126FB" w:rsidRPr="00B81739" w:rsidRDefault="002126FB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</w:p>
          <w:p w:rsidR="00551776" w:rsidRPr="00B81739" w:rsidRDefault="00551776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</w:p>
          <w:p w:rsidR="00E159DE" w:rsidRPr="00B81739" w:rsidRDefault="002126FB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Всього</w:t>
            </w:r>
          </w:p>
        </w:tc>
        <w:tc>
          <w:tcPr>
            <w:tcW w:w="1419" w:type="dxa"/>
            <w:shd w:val="clear" w:color="auto" w:fill="auto"/>
          </w:tcPr>
          <w:p w:rsidR="00C460E4" w:rsidRPr="00B81739" w:rsidRDefault="00C460E4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</w:p>
          <w:p w:rsidR="00E159DE" w:rsidRPr="00B81739" w:rsidRDefault="00E159DE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100000</w:t>
            </w:r>
          </w:p>
          <w:p w:rsidR="00E159DE" w:rsidRPr="00B81739" w:rsidRDefault="001E7DD2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5776</w:t>
            </w:r>
            <w:r w:rsidR="00E159DE" w:rsidRPr="00B81739">
              <w:rPr>
                <w:color w:val="000000"/>
                <w:sz w:val="20"/>
                <w:szCs w:val="20"/>
                <w:lang w:val="ru-RU"/>
              </w:rPr>
              <w:t>0</w:t>
            </w:r>
          </w:p>
          <w:p w:rsidR="00E159DE" w:rsidRPr="00B81739" w:rsidRDefault="00E159DE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12000</w:t>
            </w:r>
          </w:p>
          <w:p w:rsidR="00E159DE" w:rsidRPr="00B81739" w:rsidRDefault="00E159DE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10000</w:t>
            </w:r>
          </w:p>
          <w:p w:rsidR="00E159DE" w:rsidRPr="00B81739" w:rsidRDefault="002126FB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25000</w:t>
            </w:r>
          </w:p>
          <w:p w:rsidR="002126FB" w:rsidRPr="00B81739" w:rsidRDefault="002126FB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</w:p>
          <w:p w:rsidR="00551776" w:rsidRPr="00B81739" w:rsidRDefault="00551776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</w:p>
          <w:p w:rsidR="002126FB" w:rsidRPr="00B81739" w:rsidRDefault="001E7DD2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20476</w:t>
            </w:r>
            <w:r w:rsidR="002126FB" w:rsidRPr="00B81739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B951C8" w:rsidRPr="00B81739" w:rsidTr="00B81739">
        <w:tc>
          <w:tcPr>
            <w:tcW w:w="2768" w:type="dxa"/>
            <w:shd w:val="clear" w:color="auto" w:fill="auto"/>
          </w:tcPr>
          <w:p w:rsidR="00B951C8" w:rsidRPr="00B81739" w:rsidRDefault="003B5DDB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2. Оборотні активи</w:t>
            </w:r>
          </w:p>
          <w:p w:rsidR="003B5DDB" w:rsidRPr="00B81739" w:rsidRDefault="003B5DDB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Каса</w:t>
            </w:r>
          </w:p>
          <w:p w:rsidR="003B5DDB" w:rsidRPr="00B81739" w:rsidRDefault="003B5DDB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Поточ.рахун. в нац.валют</w:t>
            </w:r>
          </w:p>
          <w:p w:rsidR="003B5DDB" w:rsidRPr="00B81739" w:rsidRDefault="003B5DDB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Витрат на форм.осн.стада</w:t>
            </w:r>
          </w:p>
          <w:p w:rsidR="003B5DDB" w:rsidRPr="00B81739" w:rsidRDefault="003B5DDB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Готова продукція</w:t>
            </w:r>
          </w:p>
          <w:p w:rsidR="003B5DDB" w:rsidRPr="00B81739" w:rsidRDefault="003B5DDB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Насіння</w:t>
            </w:r>
          </w:p>
          <w:p w:rsidR="003B5DDB" w:rsidRPr="00B81739" w:rsidRDefault="003B5DDB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Корма</w:t>
            </w:r>
          </w:p>
          <w:p w:rsidR="003B5DDB" w:rsidRPr="00B81739" w:rsidRDefault="003B5DDB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Молодняк тварин на вир</w:t>
            </w:r>
          </w:p>
          <w:p w:rsidR="003B5DDB" w:rsidRPr="00B81739" w:rsidRDefault="003B5DDB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Нафтопродукти</w:t>
            </w:r>
          </w:p>
          <w:p w:rsidR="003B5DDB" w:rsidRPr="00B81739" w:rsidRDefault="003B5DDB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Мінеральні добрива</w:t>
            </w:r>
          </w:p>
          <w:p w:rsidR="003B5DDB" w:rsidRPr="00B81739" w:rsidRDefault="003B5DDB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Буд. матеріали</w:t>
            </w:r>
          </w:p>
          <w:p w:rsidR="003B5DDB" w:rsidRPr="00B81739" w:rsidRDefault="003B5DDB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Заборг.покупців,замовник</w:t>
            </w:r>
          </w:p>
          <w:p w:rsidR="003B5DDB" w:rsidRPr="00B81739" w:rsidRDefault="003B5DDB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 xml:space="preserve">Розрах з інш. </w:t>
            </w:r>
            <w:r w:rsidR="009C37C5" w:rsidRPr="00B81739">
              <w:rPr>
                <w:color w:val="000000"/>
                <w:sz w:val="20"/>
                <w:szCs w:val="20"/>
                <w:lang w:val="ru-RU"/>
              </w:rPr>
              <w:t>д</w:t>
            </w:r>
            <w:r w:rsidRPr="00B81739">
              <w:rPr>
                <w:color w:val="000000"/>
                <w:sz w:val="20"/>
                <w:szCs w:val="20"/>
                <w:lang w:val="ru-RU"/>
              </w:rPr>
              <w:t>ебіторами</w:t>
            </w:r>
          </w:p>
          <w:p w:rsidR="009C37C5" w:rsidRPr="00B81739" w:rsidRDefault="009C37C5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Запасні частини</w:t>
            </w:r>
          </w:p>
          <w:p w:rsidR="009C37C5" w:rsidRPr="00B81739" w:rsidRDefault="009C37C5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Малоц. та швидкознош</w:t>
            </w:r>
          </w:p>
          <w:p w:rsidR="009C37C5" w:rsidRPr="00B81739" w:rsidRDefault="009C37C5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Робоча прод. Худоба</w:t>
            </w:r>
          </w:p>
          <w:p w:rsidR="008762EB" w:rsidRPr="00B81739" w:rsidRDefault="009C37C5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Інвент. тара</w:t>
            </w:r>
          </w:p>
          <w:p w:rsidR="003B5DDB" w:rsidRPr="00B81739" w:rsidRDefault="009C37C5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Всього</w:t>
            </w:r>
          </w:p>
        </w:tc>
        <w:tc>
          <w:tcPr>
            <w:tcW w:w="1437" w:type="dxa"/>
            <w:shd w:val="clear" w:color="auto" w:fill="auto"/>
          </w:tcPr>
          <w:p w:rsidR="00B951C8" w:rsidRPr="00B81739" w:rsidRDefault="00B951C8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</w:p>
          <w:p w:rsidR="003B5DDB" w:rsidRPr="00B81739" w:rsidRDefault="003B5DDB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120</w:t>
            </w:r>
          </w:p>
          <w:p w:rsidR="003B5DDB" w:rsidRPr="00B81739" w:rsidRDefault="003B5DDB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24700</w:t>
            </w:r>
          </w:p>
          <w:p w:rsidR="003B5DDB" w:rsidRPr="00B81739" w:rsidRDefault="003B5DDB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12000</w:t>
            </w:r>
          </w:p>
          <w:p w:rsidR="003B5DDB" w:rsidRPr="00B81739" w:rsidRDefault="003B5DDB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7300</w:t>
            </w:r>
          </w:p>
          <w:p w:rsidR="003B5DDB" w:rsidRPr="00B81739" w:rsidRDefault="003B5DDB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8200</w:t>
            </w:r>
          </w:p>
          <w:p w:rsidR="003B5DDB" w:rsidRPr="00B81739" w:rsidRDefault="003B5DDB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12640</w:t>
            </w:r>
          </w:p>
          <w:p w:rsidR="003B5DDB" w:rsidRPr="00B81739" w:rsidRDefault="003B5DDB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9260</w:t>
            </w:r>
          </w:p>
          <w:p w:rsidR="003B5DDB" w:rsidRPr="00B81739" w:rsidRDefault="003B5DDB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9280</w:t>
            </w:r>
          </w:p>
          <w:p w:rsidR="003B5DDB" w:rsidRPr="00B81739" w:rsidRDefault="003B5DDB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7960</w:t>
            </w:r>
          </w:p>
          <w:p w:rsidR="003B5DDB" w:rsidRPr="00B81739" w:rsidRDefault="003B5DDB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4340</w:t>
            </w:r>
          </w:p>
          <w:p w:rsidR="003B5DDB" w:rsidRPr="00B81739" w:rsidRDefault="003B5DDB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2940</w:t>
            </w:r>
          </w:p>
          <w:p w:rsidR="003B5DDB" w:rsidRPr="00B81739" w:rsidRDefault="003B5DDB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2400</w:t>
            </w:r>
          </w:p>
          <w:p w:rsidR="003B5DDB" w:rsidRPr="00B81739" w:rsidRDefault="003B5DDB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2800</w:t>
            </w:r>
          </w:p>
          <w:p w:rsidR="003B5DDB" w:rsidRPr="00B81739" w:rsidRDefault="003B5DDB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740</w:t>
            </w:r>
          </w:p>
          <w:p w:rsidR="003B5DDB" w:rsidRPr="00B81739" w:rsidRDefault="003B5DDB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1940</w:t>
            </w:r>
          </w:p>
          <w:p w:rsidR="003B5DDB" w:rsidRPr="00B81739" w:rsidRDefault="003B5DDB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110</w:t>
            </w:r>
          </w:p>
          <w:p w:rsidR="003B5DDB" w:rsidRPr="00B81739" w:rsidRDefault="009C37C5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106730</w:t>
            </w:r>
          </w:p>
        </w:tc>
        <w:tc>
          <w:tcPr>
            <w:tcW w:w="2903" w:type="dxa"/>
            <w:shd w:val="clear" w:color="auto" w:fill="auto"/>
          </w:tcPr>
          <w:p w:rsidR="008762EB" w:rsidRPr="00B81739" w:rsidRDefault="002126FB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2. Забезпеч. наступних</w:t>
            </w:r>
          </w:p>
          <w:p w:rsidR="002126FB" w:rsidRPr="00B81739" w:rsidRDefault="002126FB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витрат та платежів</w:t>
            </w:r>
          </w:p>
          <w:p w:rsidR="002126FB" w:rsidRPr="00B81739" w:rsidRDefault="002126FB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Коротк. позики банків</w:t>
            </w:r>
          </w:p>
          <w:p w:rsidR="002126FB" w:rsidRPr="00B81739" w:rsidRDefault="002126FB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</w:p>
          <w:p w:rsidR="002126FB" w:rsidRPr="00B81739" w:rsidRDefault="002126FB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Всього</w:t>
            </w:r>
          </w:p>
        </w:tc>
        <w:tc>
          <w:tcPr>
            <w:tcW w:w="1419" w:type="dxa"/>
            <w:shd w:val="clear" w:color="auto" w:fill="auto"/>
          </w:tcPr>
          <w:p w:rsidR="00B951C8" w:rsidRPr="00B81739" w:rsidRDefault="00B951C8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</w:p>
          <w:p w:rsidR="002126FB" w:rsidRPr="00B81739" w:rsidRDefault="002126FB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</w:p>
          <w:p w:rsidR="002126FB" w:rsidRPr="00B81739" w:rsidRDefault="002126FB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43000</w:t>
            </w:r>
          </w:p>
          <w:p w:rsidR="002126FB" w:rsidRPr="00B81739" w:rsidRDefault="002126FB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</w:p>
          <w:p w:rsidR="002126FB" w:rsidRPr="00B81739" w:rsidRDefault="002126FB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43000</w:t>
            </w:r>
          </w:p>
        </w:tc>
      </w:tr>
      <w:tr w:rsidR="009C37C5" w:rsidRPr="00B81739" w:rsidTr="00B81739">
        <w:tc>
          <w:tcPr>
            <w:tcW w:w="2768" w:type="dxa"/>
            <w:shd w:val="clear" w:color="auto" w:fill="auto"/>
          </w:tcPr>
          <w:p w:rsidR="009C37C5" w:rsidRPr="00B81739" w:rsidRDefault="009C37C5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3. Витрати майбутніх</w:t>
            </w:r>
          </w:p>
          <w:p w:rsidR="009C37C5" w:rsidRPr="00B81739" w:rsidRDefault="009C37C5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періодів</w:t>
            </w:r>
          </w:p>
          <w:p w:rsidR="009C37C5" w:rsidRPr="00B81739" w:rsidRDefault="009C37C5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Акредитиви</w:t>
            </w:r>
          </w:p>
          <w:p w:rsidR="009C37C5" w:rsidRPr="00B81739" w:rsidRDefault="009C37C5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Витр. майб. періодів</w:t>
            </w:r>
          </w:p>
          <w:p w:rsidR="009C37C5" w:rsidRPr="00B81739" w:rsidRDefault="009C37C5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</w:p>
          <w:p w:rsidR="009C37C5" w:rsidRPr="00B81739" w:rsidRDefault="009C37C5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Всього</w:t>
            </w:r>
          </w:p>
        </w:tc>
        <w:tc>
          <w:tcPr>
            <w:tcW w:w="1437" w:type="dxa"/>
            <w:shd w:val="clear" w:color="auto" w:fill="auto"/>
          </w:tcPr>
          <w:p w:rsidR="009C37C5" w:rsidRPr="00B81739" w:rsidRDefault="009C37C5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</w:p>
          <w:p w:rsidR="009C37C5" w:rsidRPr="00B81739" w:rsidRDefault="009C37C5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</w:p>
          <w:p w:rsidR="009C37C5" w:rsidRPr="00B81739" w:rsidRDefault="009C37C5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2200</w:t>
            </w:r>
          </w:p>
          <w:p w:rsidR="009C37C5" w:rsidRPr="00B81739" w:rsidRDefault="009C37C5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40</w:t>
            </w:r>
          </w:p>
          <w:p w:rsidR="009C37C5" w:rsidRPr="00B81739" w:rsidRDefault="009C37C5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</w:p>
          <w:p w:rsidR="009C37C5" w:rsidRPr="00B81739" w:rsidRDefault="009C37C5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2240</w:t>
            </w:r>
          </w:p>
        </w:tc>
        <w:tc>
          <w:tcPr>
            <w:tcW w:w="2903" w:type="dxa"/>
            <w:shd w:val="clear" w:color="auto" w:fill="auto"/>
          </w:tcPr>
          <w:p w:rsidR="009C37C5" w:rsidRPr="00B81739" w:rsidRDefault="002126FB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3.Довгострокові зобов'язання</w:t>
            </w:r>
          </w:p>
          <w:p w:rsidR="002126FB" w:rsidRPr="00B81739" w:rsidRDefault="002126FB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Заборгов. постачал.</w:t>
            </w:r>
          </w:p>
          <w:p w:rsidR="002126FB" w:rsidRPr="00B81739" w:rsidRDefault="002126FB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Довгостр.векселя видачі</w:t>
            </w:r>
          </w:p>
          <w:p w:rsidR="002126FB" w:rsidRPr="00B81739" w:rsidRDefault="002126FB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Зобов. з фін. оренди</w:t>
            </w:r>
          </w:p>
          <w:p w:rsidR="002126FB" w:rsidRPr="00B81739" w:rsidRDefault="002126FB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Відст. подат. зобов</w:t>
            </w:r>
          </w:p>
          <w:p w:rsidR="002126FB" w:rsidRPr="00B81739" w:rsidRDefault="002126FB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Всього</w:t>
            </w:r>
          </w:p>
          <w:p w:rsidR="002126FB" w:rsidRPr="00B81739" w:rsidRDefault="002126FB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4. Поточні зобов'язання</w:t>
            </w:r>
          </w:p>
          <w:p w:rsidR="002126FB" w:rsidRPr="00B81739" w:rsidRDefault="002126FB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Заборг.робіт та служб</w:t>
            </w:r>
          </w:p>
          <w:p w:rsidR="002126FB" w:rsidRPr="00B81739" w:rsidRDefault="002126FB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Заборг.по подат. і платеж</w:t>
            </w:r>
          </w:p>
          <w:p w:rsidR="002126FB" w:rsidRPr="00B81739" w:rsidRDefault="002126FB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Заборг.орган.соц.страхув.</w:t>
            </w:r>
          </w:p>
          <w:p w:rsidR="001E7DD2" w:rsidRPr="00B81739" w:rsidRDefault="001E7DD2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Розрах з інш кредит</w:t>
            </w:r>
          </w:p>
          <w:p w:rsidR="002126FB" w:rsidRPr="00B81739" w:rsidRDefault="002126FB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Всього</w:t>
            </w:r>
          </w:p>
        </w:tc>
        <w:tc>
          <w:tcPr>
            <w:tcW w:w="1419" w:type="dxa"/>
            <w:shd w:val="clear" w:color="auto" w:fill="auto"/>
          </w:tcPr>
          <w:p w:rsidR="009C37C5" w:rsidRPr="00B81739" w:rsidRDefault="009C37C5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</w:p>
          <w:p w:rsidR="002126FB" w:rsidRPr="00B81739" w:rsidRDefault="002126FB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8400</w:t>
            </w:r>
          </w:p>
          <w:p w:rsidR="002126FB" w:rsidRPr="00B81739" w:rsidRDefault="002126FB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3420</w:t>
            </w:r>
          </w:p>
          <w:p w:rsidR="002126FB" w:rsidRPr="00B81739" w:rsidRDefault="002126FB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5400</w:t>
            </w:r>
          </w:p>
          <w:p w:rsidR="002126FB" w:rsidRPr="00B81739" w:rsidRDefault="002126FB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7200</w:t>
            </w:r>
          </w:p>
          <w:p w:rsidR="002126FB" w:rsidRPr="00B81739" w:rsidRDefault="002126FB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24420</w:t>
            </w:r>
          </w:p>
          <w:p w:rsidR="001E7DD2" w:rsidRPr="00B81739" w:rsidRDefault="001E7DD2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4670</w:t>
            </w:r>
          </w:p>
          <w:p w:rsidR="001E7DD2" w:rsidRPr="00B81739" w:rsidRDefault="001E7DD2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6830</w:t>
            </w:r>
          </w:p>
          <w:p w:rsidR="001E7DD2" w:rsidRPr="00B81739" w:rsidRDefault="001E7DD2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1170</w:t>
            </w:r>
          </w:p>
          <w:p w:rsidR="001E7DD2" w:rsidRPr="00B81739" w:rsidRDefault="001E7DD2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2400</w:t>
            </w:r>
          </w:p>
          <w:p w:rsidR="001E7DD2" w:rsidRPr="00B81739" w:rsidRDefault="001E7DD2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15070</w:t>
            </w:r>
          </w:p>
        </w:tc>
      </w:tr>
      <w:tr w:rsidR="002126FB" w:rsidRPr="00B81739" w:rsidTr="00B81739">
        <w:tc>
          <w:tcPr>
            <w:tcW w:w="2768" w:type="dxa"/>
            <w:shd w:val="clear" w:color="auto" w:fill="auto"/>
          </w:tcPr>
          <w:p w:rsidR="002126FB" w:rsidRPr="00B81739" w:rsidRDefault="002126FB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37" w:type="dxa"/>
            <w:shd w:val="clear" w:color="auto" w:fill="auto"/>
          </w:tcPr>
          <w:p w:rsidR="002126FB" w:rsidRPr="00B81739" w:rsidRDefault="002126FB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903" w:type="dxa"/>
            <w:shd w:val="clear" w:color="auto" w:fill="auto"/>
          </w:tcPr>
          <w:p w:rsidR="008762EB" w:rsidRPr="00B81739" w:rsidRDefault="001E7DD2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5. Доходи майбутніх</w:t>
            </w:r>
          </w:p>
          <w:p w:rsidR="001E7DD2" w:rsidRPr="00B81739" w:rsidRDefault="001E7DD2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періодів</w:t>
            </w:r>
          </w:p>
          <w:p w:rsidR="001E7DD2" w:rsidRPr="00B81739" w:rsidRDefault="001E7DD2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Доходи майб.періодів</w:t>
            </w:r>
          </w:p>
          <w:p w:rsidR="001E7DD2" w:rsidRPr="00B81739" w:rsidRDefault="001E7DD2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Всього</w:t>
            </w:r>
          </w:p>
        </w:tc>
        <w:tc>
          <w:tcPr>
            <w:tcW w:w="1419" w:type="dxa"/>
            <w:shd w:val="clear" w:color="auto" w:fill="auto"/>
          </w:tcPr>
          <w:p w:rsidR="002126FB" w:rsidRPr="00B81739" w:rsidRDefault="002126FB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</w:p>
          <w:p w:rsidR="001E7DD2" w:rsidRPr="00B81739" w:rsidRDefault="001E7DD2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</w:p>
          <w:p w:rsidR="001E7DD2" w:rsidRPr="00B81739" w:rsidRDefault="001E7DD2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2800</w:t>
            </w:r>
          </w:p>
          <w:p w:rsidR="001E7DD2" w:rsidRPr="00B81739" w:rsidRDefault="001E7DD2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2800</w:t>
            </w:r>
          </w:p>
        </w:tc>
      </w:tr>
      <w:tr w:rsidR="001E7DD2" w:rsidRPr="00B81739" w:rsidTr="00B81739">
        <w:tc>
          <w:tcPr>
            <w:tcW w:w="2768" w:type="dxa"/>
            <w:shd w:val="clear" w:color="auto" w:fill="auto"/>
          </w:tcPr>
          <w:p w:rsidR="001E7DD2" w:rsidRPr="00B81739" w:rsidRDefault="001E7DD2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37" w:type="dxa"/>
            <w:shd w:val="clear" w:color="auto" w:fill="auto"/>
          </w:tcPr>
          <w:p w:rsidR="001E7DD2" w:rsidRPr="00B81739" w:rsidRDefault="001E7DD2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290050</w:t>
            </w:r>
          </w:p>
        </w:tc>
        <w:tc>
          <w:tcPr>
            <w:tcW w:w="2903" w:type="dxa"/>
            <w:shd w:val="clear" w:color="auto" w:fill="auto"/>
          </w:tcPr>
          <w:p w:rsidR="001E7DD2" w:rsidRPr="00B81739" w:rsidRDefault="001E7DD2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9" w:type="dxa"/>
            <w:shd w:val="clear" w:color="auto" w:fill="auto"/>
          </w:tcPr>
          <w:p w:rsidR="001E7DD2" w:rsidRPr="00B81739" w:rsidRDefault="001E7DD2" w:rsidP="00B81739">
            <w:pPr>
              <w:spacing w:line="360" w:lineRule="auto"/>
              <w:rPr>
                <w:color w:val="000000"/>
                <w:sz w:val="20"/>
                <w:szCs w:val="20"/>
                <w:lang w:val="ru-RU"/>
              </w:rPr>
            </w:pPr>
            <w:r w:rsidRPr="00B81739">
              <w:rPr>
                <w:color w:val="000000"/>
                <w:sz w:val="20"/>
                <w:szCs w:val="20"/>
                <w:lang w:val="ru-RU"/>
              </w:rPr>
              <w:t>290050</w:t>
            </w:r>
          </w:p>
        </w:tc>
      </w:tr>
    </w:tbl>
    <w:p w:rsidR="001E7DD2" w:rsidRPr="008762EB" w:rsidRDefault="001E7DD2" w:rsidP="00081227">
      <w:pPr>
        <w:spacing w:line="360" w:lineRule="auto"/>
        <w:ind w:firstLine="709"/>
        <w:jc w:val="both"/>
        <w:rPr>
          <w:lang w:val="ru-RU"/>
        </w:rPr>
      </w:pPr>
      <w:bookmarkStart w:id="5" w:name="_GoBack"/>
      <w:bookmarkEnd w:id="5"/>
    </w:p>
    <w:sectPr w:rsidR="001E7DD2" w:rsidRPr="008762EB" w:rsidSect="008762EB">
      <w:headerReference w:type="default" r:id="rId9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739" w:rsidRDefault="00B81739">
      <w:r>
        <w:separator/>
      </w:r>
    </w:p>
  </w:endnote>
  <w:endnote w:type="continuationSeparator" w:id="0">
    <w:p w:rsidR="00B81739" w:rsidRDefault="00B81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739" w:rsidRDefault="00B81739">
      <w:r>
        <w:separator/>
      </w:r>
    </w:p>
  </w:footnote>
  <w:footnote w:type="continuationSeparator" w:id="0">
    <w:p w:rsidR="00B81739" w:rsidRDefault="00B81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8A7" w:rsidRDefault="00D02004" w:rsidP="00291E35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E618A7" w:rsidRDefault="00E618A7" w:rsidP="00E618A7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356B4"/>
    <w:multiLevelType w:val="hybridMultilevel"/>
    <w:tmpl w:val="D80CD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D233368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472A599F"/>
    <w:multiLevelType w:val="singleLevel"/>
    <w:tmpl w:val="0419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">
    <w:nsid w:val="50133390"/>
    <w:multiLevelType w:val="singleLevel"/>
    <w:tmpl w:val="0419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4">
    <w:nsid w:val="52641302"/>
    <w:multiLevelType w:val="hybridMultilevel"/>
    <w:tmpl w:val="C87244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5E0FB5"/>
    <w:multiLevelType w:val="hybridMultilevel"/>
    <w:tmpl w:val="8F10C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5E07"/>
    <w:rsid w:val="00081227"/>
    <w:rsid w:val="00084D3E"/>
    <w:rsid w:val="000C4A17"/>
    <w:rsid w:val="001E7DD2"/>
    <w:rsid w:val="001F1A17"/>
    <w:rsid w:val="002126FB"/>
    <w:rsid w:val="00291E35"/>
    <w:rsid w:val="002A12F6"/>
    <w:rsid w:val="00392479"/>
    <w:rsid w:val="003A3C16"/>
    <w:rsid w:val="003B0653"/>
    <w:rsid w:val="003B5DDB"/>
    <w:rsid w:val="004E05E5"/>
    <w:rsid w:val="005010A1"/>
    <w:rsid w:val="00517349"/>
    <w:rsid w:val="00517939"/>
    <w:rsid w:val="00551776"/>
    <w:rsid w:val="00593AC4"/>
    <w:rsid w:val="00612CEE"/>
    <w:rsid w:val="006559AF"/>
    <w:rsid w:val="006727CB"/>
    <w:rsid w:val="006E30E7"/>
    <w:rsid w:val="00745DBE"/>
    <w:rsid w:val="007D38C2"/>
    <w:rsid w:val="00823E3E"/>
    <w:rsid w:val="00861324"/>
    <w:rsid w:val="008762EB"/>
    <w:rsid w:val="008A33BA"/>
    <w:rsid w:val="009C37C5"/>
    <w:rsid w:val="009F2F21"/>
    <w:rsid w:val="00A15DFD"/>
    <w:rsid w:val="00B81739"/>
    <w:rsid w:val="00B951C8"/>
    <w:rsid w:val="00C02182"/>
    <w:rsid w:val="00C460E4"/>
    <w:rsid w:val="00D02004"/>
    <w:rsid w:val="00DF0674"/>
    <w:rsid w:val="00E159DE"/>
    <w:rsid w:val="00E478D1"/>
    <w:rsid w:val="00E618A7"/>
    <w:rsid w:val="00E95E07"/>
    <w:rsid w:val="00EC5794"/>
    <w:rsid w:val="00EF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D4C0DFBE-5912-4BAE-81F5-098C7CC1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E07"/>
    <w:pPr>
      <w:autoSpaceDE w:val="0"/>
      <w:autoSpaceDN w:val="0"/>
    </w:pPr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3A3C16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3A3C16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3A3C16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link w:val="40"/>
    <w:uiPriority w:val="99"/>
    <w:qFormat/>
    <w:rsid w:val="003A3C16"/>
    <w:pPr>
      <w:keepNext/>
      <w:numPr>
        <w:ilvl w:val="3"/>
        <w:numId w:val="3"/>
      </w:numPr>
      <w:spacing w:before="240" w:after="60"/>
      <w:outlineLvl w:val="3"/>
    </w:pPr>
    <w:rPr>
      <w:b/>
      <w:bCs/>
      <w:lang w:val="ru-RU"/>
    </w:rPr>
  </w:style>
  <w:style w:type="paragraph" w:styleId="5">
    <w:name w:val="heading 5"/>
    <w:basedOn w:val="a"/>
    <w:next w:val="a"/>
    <w:link w:val="50"/>
    <w:uiPriority w:val="99"/>
    <w:qFormat/>
    <w:rsid w:val="003A3C16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  <w:lang w:val="ru-RU"/>
    </w:rPr>
  </w:style>
  <w:style w:type="paragraph" w:styleId="6">
    <w:name w:val="heading 6"/>
    <w:basedOn w:val="a"/>
    <w:next w:val="a"/>
    <w:link w:val="60"/>
    <w:uiPriority w:val="99"/>
    <w:qFormat/>
    <w:rsid w:val="003A3C16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3A3C16"/>
    <w:pPr>
      <w:numPr>
        <w:ilvl w:val="6"/>
        <w:numId w:val="3"/>
      </w:numPr>
      <w:spacing w:before="240" w:after="60"/>
      <w:outlineLvl w:val="6"/>
    </w:pPr>
    <w:rPr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9"/>
    <w:qFormat/>
    <w:rsid w:val="003A3C16"/>
    <w:pPr>
      <w:numPr>
        <w:ilvl w:val="7"/>
        <w:numId w:val="3"/>
      </w:numPr>
      <w:spacing w:before="240" w:after="60"/>
      <w:outlineLvl w:val="7"/>
    </w:pPr>
    <w:rPr>
      <w:i/>
      <w:iCs/>
      <w:sz w:val="24"/>
      <w:szCs w:val="24"/>
      <w:lang w:val="ru-RU"/>
    </w:rPr>
  </w:style>
  <w:style w:type="paragraph" w:styleId="9">
    <w:name w:val="heading 9"/>
    <w:basedOn w:val="a"/>
    <w:next w:val="a"/>
    <w:link w:val="90"/>
    <w:uiPriority w:val="99"/>
    <w:qFormat/>
    <w:rsid w:val="003A3C16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uk-UA" w:eastAsia="x-none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uk-UA" w:eastAsia="x-none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uk-UA" w:eastAsia="x-none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uk-UA" w:eastAsia="x-none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uk-UA" w:eastAsia="x-none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lang w:val="uk-UA" w:eastAsia="x-none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  <w:lang w:val="uk-UA" w:eastAsia="x-none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  <w:lang w:val="uk-UA" w:eastAsia="x-none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lang w:val="uk-UA" w:eastAsia="x-none"/>
    </w:rPr>
  </w:style>
  <w:style w:type="paragraph" w:customStyle="1" w:styleId="31">
    <w:name w:val="заголовок 3"/>
    <w:basedOn w:val="a"/>
    <w:next w:val="a"/>
    <w:uiPriority w:val="99"/>
    <w:rsid w:val="003A3C16"/>
    <w:pPr>
      <w:keepNext/>
      <w:widowControl w:val="0"/>
      <w:spacing w:before="40"/>
      <w:jc w:val="center"/>
    </w:pPr>
    <w:rPr>
      <w:sz w:val="24"/>
      <w:szCs w:val="24"/>
      <w:lang w:val="ru-RU"/>
    </w:rPr>
  </w:style>
  <w:style w:type="paragraph" w:customStyle="1" w:styleId="51">
    <w:name w:val="заголовок 5"/>
    <w:basedOn w:val="a"/>
    <w:next w:val="a"/>
    <w:uiPriority w:val="99"/>
    <w:rsid w:val="003A3C16"/>
    <w:pPr>
      <w:keepNext/>
      <w:widowControl w:val="0"/>
      <w:jc w:val="right"/>
    </w:pPr>
    <w:rPr>
      <w:sz w:val="24"/>
      <w:szCs w:val="24"/>
      <w:lang w:val="ru-RU"/>
    </w:rPr>
  </w:style>
  <w:style w:type="paragraph" w:customStyle="1" w:styleId="61">
    <w:name w:val="заголовок 6"/>
    <w:basedOn w:val="a"/>
    <w:next w:val="a"/>
    <w:uiPriority w:val="99"/>
    <w:rsid w:val="003A3C16"/>
    <w:pPr>
      <w:keepNext/>
      <w:widowControl w:val="0"/>
      <w:jc w:val="center"/>
    </w:pPr>
    <w:rPr>
      <w:b/>
      <w:bCs/>
      <w:sz w:val="24"/>
      <w:szCs w:val="24"/>
      <w:lang w:val="ru-RU"/>
    </w:rPr>
  </w:style>
  <w:style w:type="paragraph" w:styleId="a3">
    <w:name w:val="Normal (Web)"/>
    <w:basedOn w:val="a"/>
    <w:uiPriority w:val="99"/>
    <w:semiHidden/>
    <w:rsid w:val="003A3C16"/>
    <w:pPr>
      <w:autoSpaceDE/>
      <w:autoSpaceDN/>
      <w:spacing w:before="100" w:beforeAutospacing="1" w:after="100" w:afterAutospacing="1"/>
    </w:pPr>
    <w:rPr>
      <w:sz w:val="24"/>
      <w:szCs w:val="24"/>
      <w:lang w:val="ru-RU"/>
    </w:rPr>
  </w:style>
  <w:style w:type="table" w:styleId="a4">
    <w:name w:val="Table Grid"/>
    <w:basedOn w:val="a1"/>
    <w:uiPriority w:val="99"/>
    <w:rsid w:val="00C460E4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618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8"/>
      <w:szCs w:val="28"/>
      <w:lang w:val="uk-UA" w:eastAsia="x-none"/>
    </w:rPr>
  </w:style>
  <w:style w:type="character" w:styleId="a7">
    <w:name w:val="page number"/>
    <w:uiPriority w:val="99"/>
    <w:rsid w:val="00E618A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9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3006</Words>
  <Characters>17139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Company</Company>
  <LinksUpToDate>false</LinksUpToDate>
  <CharactersWithSpaces>20105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Саша Липа</dc:creator>
  <cp:keywords/>
  <dc:description/>
  <cp:lastModifiedBy>admin</cp:lastModifiedBy>
  <cp:revision>2</cp:revision>
  <dcterms:created xsi:type="dcterms:W3CDTF">2014-03-03T23:31:00Z</dcterms:created>
  <dcterms:modified xsi:type="dcterms:W3CDTF">2014-03-03T23:31:00Z</dcterms:modified>
</cp:coreProperties>
</file>