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A0B" w:rsidRPr="00B57343" w:rsidRDefault="008A5A0B" w:rsidP="00B57343">
      <w:pPr>
        <w:spacing w:line="360" w:lineRule="auto"/>
        <w:ind w:firstLine="709"/>
        <w:jc w:val="center"/>
        <w:rPr>
          <w:sz w:val="28"/>
          <w:szCs w:val="28"/>
        </w:rPr>
      </w:pPr>
      <w:r w:rsidRPr="00B57343">
        <w:rPr>
          <w:sz w:val="28"/>
          <w:szCs w:val="28"/>
        </w:rPr>
        <w:t>Министерство образования и науки РФ</w:t>
      </w:r>
    </w:p>
    <w:p w:rsidR="008A5A0B" w:rsidRPr="00B57343" w:rsidRDefault="008A5A0B" w:rsidP="00B57343">
      <w:pPr>
        <w:spacing w:line="360" w:lineRule="auto"/>
        <w:ind w:firstLine="709"/>
        <w:jc w:val="center"/>
        <w:rPr>
          <w:sz w:val="28"/>
          <w:szCs w:val="28"/>
        </w:rPr>
      </w:pPr>
      <w:r w:rsidRPr="00B57343">
        <w:rPr>
          <w:sz w:val="28"/>
          <w:szCs w:val="28"/>
        </w:rPr>
        <w:t>Федеральное агентство по образованию ГОУ ВПО</w:t>
      </w:r>
    </w:p>
    <w:p w:rsidR="00B57343" w:rsidRDefault="00B57343" w:rsidP="00B57343">
      <w:pPr>
        <w:spacing w:line="360" w:lineRule="auto"/>
        <w:ind w:firstLine="709"/>
        <w:jc w:val="center"/>
        <w:rPr>
          <w:sz w:val="28"/>
          <w:szCs w:val="28"/>
        </w:rPr>
      </w:pPr>
    </w:p>
    <w:p w:rsidR="008A5A0B" w:rsidRPr="00B57343" w:rsidRDefault="008A5A0B" w:rsidP="00B57343">
      <w:pPr>
        <w:spacing w:line="360" w:lineRule="auto"/>
        <w:ind w:firstLine="709"/>
        <w:jc w:val="center"/>
        <w:rPr>
          <w:sz w:val="28"/>
          <w:szCs w:val="28"/>
        </w:rPr>
      </w:pPr>
      <w:r w:rsidRPr="00B57343">
        <w:rPr>
          <w:sz w:val="28"/>
          <w:szCs w:val="28"/>
        </w:rPr>
        <w:t>Кафедра права</w:t>
      </w:r>
    </w:p>
    <w:p w:rsidR="008A5A0B" w:rsidRPr="00B57343" w:rsidRDefault="008A5A0B" w:rsidP="00B57343">
      <w:pPr>
        <w:spacing w:line="360" w:lineRule="auto"/>
        <w:ind w:firstLine="709"/>
        <w:jc w:val="center"/>
        <w:rPr>
          <w:sz w:val="28"/>
          <w:szCs w:val="28"/>
        </w:rPr>
      </w:pPr>
    </w:p>
    <w:p w:rsidR="008A5A0B" w:rsidRPr="00B57343" w:rsidRDefault="008A5A0B" w:rsidP="00B57343">
      <w:pPr>
        <w:spacing w:line="360" w:lineRule="auto"/>
        <w:ind w:firstLine="709"/>
        <w:jc w:val="center"/>
        <w:rPr>
          <w:sz w:val="28"/>
          <w:szCs w:val="28"/>
        </w:rPr>
      </w:pPr>
    </w:p>
    <w:p w:rsidR="008A5A0B" w:rsidRPr="00B57343" w:rsidRDefault="008A5A0B" w:rsidP="00B57343">
      <w:pPr>
        <w:spacing w:line="360" w:lineRule="auto"/>
        <w:ind w:firstLine="709"/>
        <w:jc w:val="center"/>
        <w:rPr>
          <w:sz w:val="28"/>
          <w:szCs w:val="28"/>
        </w:rPr>
      </w:pPr>
    </w:p>
    <w:p w:rsidR="008A5A0B" w:rsidRPr="00B57343" w:rsidRDefault="008A5A0B" w:rsidP="00B57343">
      <w:pPr>
        <w:spacing w:line="360" w:lineRule="auto"/>
        <w:ind w:firstLine="709"/>
        <w:jc w:val="center"/>
        <w:rPr>
          <w:sz w:val="28"/>
          <w:szCs w:val="28"/>
        </w:rPr>
      </w:pPr>
    </w:p>
    <w:p w:rsidR="00B57343" w:rsidRDefault="00B57343" w:rsidP="00B57343">
      <w:pPr>
        <w:spacing w:line="360" w:lineRule="auto"/>
        <w:ind w:firstLine="709"/>
        <w:jc w:val="center"/>
        <w:rPr>
          <w:sz w:val="28"/>
          <w:szCs w:val="28"/>
        </w:rPr>
      </w:pPr>
    </w:p>
    <w:p w:rsidR="00B57343" w:rsidRDefault="00B57343" w:rsidP="00B57343">
      <w:pPr>
        <w:spacing w:line="360" w:lineRule="auto"/>
        <w:ind w:firstLine="709"/>
        <w:jc w:val="center"/>
        <w:rPr>
          <w:sz w:val="28"/>
          <w:szCs w:val="28"/>
        </w:rPr>
      </w:pPr>
    </w:p>
    <w:p w:rsidR="00B57343" w:rsidRDefault="00B57343" w:rsidP="00B57343">
      <w:pPr>
        <w:spacing w:line="360" w:lineRule="auto"/>
        <w:ind w:firstLine="709"/>
        <w:jc w:val="center"/>
        <w:rPr>
          <w:sz w:val="28"/>
          <w:szCs w:val="28"/>
        </w:rPr>
      </w:pPr>
    </w:p>
    <w:p w:rsidR="00B57343" w:rsidRDefault="00B57343" w:rsidP="00B57343">
      <w:pPr>
        <w:spacing w:line="360" w:lineRule="auto"/>
        <w:ind w:firstLine="709"/>
        <w:jc w:val="center"/>
        <w:rPr>
          <w:sz w:val="28"/>
          <w:szCs w:val="28"/>
        </w:rPr>
      </w:pPr>
    </w:p>
    <w:p w:rsidR="00B57343" w:rsidRDefault="00B57343" w:rsidP="00B57343">
      <w:pPr>
        <w:spacing w:line="360" w:lineRule="auto"/>
        <w:ind w:firstLine="709"/>
        <w:jc w:val="center"/>
        <w:rPr>
          <w:sz w:val="28"/>
          <w:szCs w:val="28"/>
        </w:rPr>
      </w:pPr>
    </w:p>
    <w:p w:rsidR="00B57343" w:rsidRDefault="00B57343" w:rsidP="00B57343">
      <w:pPr>
        <w:spacing w:line="360" w:lineRule="auto"/>
        <w:ind w:firstLine="709"/>
        <w:jc w:val="center"/>
        <w:rPr>
          <w:sz w:val="28"/>
          <w:szCs w:val="28"/>
        </w:rPr>
      </w:pPr>
    </w:p>
    <w:p w:rsidR="00B57343" w:rsidRDefault="00B57343" w:rsidP="00B57343">
      <w:pPr>
        <w:spacing w:line="360" w:lineRule="auto"/>
        <w:ind w:firstLine="709"/>
        <w:jc w:val="center"/>
        <w:rPr>
          <w:sz w:val="28"/>
          <w:szCs w:val="28"/>
        </w:rPr>
      </w:pPr>
    </w:p>
    <w:p w:rsidR="008A5A0B" w:rsidRPr="00B57343" w:rsidRDefault="008A5A0B" w:rsidP="00B57343">
      <w:pPr>
        <w:spacing w:line="360" w:lineRule="auto"/>
        <w:ind w:firstLine="709"/>
        <w:jc w:val="center"/>
        <w:rPr>
          <w:sz w:val="28"/>
          <w:szCs w:val="28"/>
        </w:rPr>
      </w:pPr>
      <w:r w:rsidRPr="00B57343">
        <w:rPr>
          <w:sz w:val="28"/>
          <w:szCs w:val="28"/>
        </w:rPr>
        <w:t>Контрольная работа</w:t>
      </w:r>
    </w:p>
    <w:p w:rsidR="008A5A0B" w:rsidRPr="00B57343" w:rsidRDefault="008A5A0B" w:rsidP="00B57343">
      <w:pPr>
        <w:spacing w:line="360" w:lineRule="auto"/>
        <w:ind w:firstLine="709"/>
        <w:jc w:val="center"/>
        <w:rPr>
          <w:sz w:val="28"/>
          <w:szCs w:val="28"/>
        </w:rPr>
      </w:pPr>
      <w:r w:rsidRPr="00B57343">
        <w:rPr>
          <w:sz w:val="28"/>
          <w:szCs w:val="28"/>
        </w:rPr>
        <w:t>по правоведению на тему:</w:t>
      </w:r>
    </w:p>
    <w:p w:rsidR="008A5A0B" w:rsidRPr="00B57343" w:rsidRDefault="00F75683" w:rsidP="00B57343">
      <w:pPr>
        <w:spacing w:line="360" w:lineRule="auto"/>
        <w:ind w:firstLine="709"/>
        <w:jc w:val="center"/>
        <w:rPr>
          <w:sz w:val="28"/>
          <w:szCs w:val="32"/>
        </w:rPr>
      </w:pPr>
      <w:r w:rsidRPr="00B57343">
        <w:rPr>
          <w:sz w:val="28"/>
          <w:szCs w:val="32"/>
        </w:rPr>
        <w:t>Понятие, виды и обща</w:t>
      </w:r>
      <w:r w:rsidR="00521686" w:rsidRPr="00B57343">
        <w:rPr>
          <w:sz w:val="28"/>
          <w:szCs w:val="32"/>
        </w:rPr>
        <w:t>я</w:t>
      </w:r>
      <w:r w:rsidRPr="00B57343">
        <w:rPr>
          <w:sz w:val="28"/>
          <w:szCs w:val="32"/>
        </w:rPr>
        <w:t xml:space="preserve"> характеристика государственных (муниципальных) предприятий</w:t>
      </w:r>
    </w:p>
    <w:p w:rsidR="008A5A0B" w:rsidRPr="00B57343" w:rsidRDefault="008A5A0B" w:rsidP="00B57343">
      <w:pPr>
        <w:spacing w:line="360" w:lineRule="auto"/>
        <w:ind w:firstLine="709"/>
        <w:jc w:val="center"/>
        <w:rPr>
          <w:sz w:val="28"/>
          <w:szCs w:val="28"/>
        </w:rPr>
      </w:pPr>
    </w:p>
    <w:p w:rsidR="008A5A0B" w:rsidRPr="00B57343" w:rsidRDefault="008A5A0B" w:rsidP="00B57343">
      <w:pPr>
        <w:spacing w:line="360" w:lineRule="auto"/>
        <w:ind w:firstLine="709"/>
        <w:jc w:val="center"/>
        <w:rPr>
          <w:sz w:val="28"/>
          <w:szCs w:val="28"/>
        </w:rPr>
      </w:pPr>
    </w:p>
    <w:p w:rsidR="008A5A0B" w:rsidRDefault="008A5A0B" w:rsidP="00B57343">
      <w:pPr>
        <w:spacing w:line="360" w:lineRule="auto"/>
        <w:ind w:firstLine="709"/>
        <w:jc w:val="center"/>
        <w:rPr>
          <w:sz w:val="28"/>
          <w:szCs w:val="28"/>
        </w:rPr>
      </w:pPr>
    </w:p>
    <w:p w:rsidR="00B57343" w:rsidRDefault="00B57343" w:rsidP="00B57343">
      <w:pPr>
        <w:spacing w:line="360" w:lineRule="auto"/>
        <w:ind w:firstLine="709"/>
        <w:jc w:val="center"/>
        <w:rPr>
          <w:sz w:val="28"/>
          <w:szCs w:val="28"/>
        </w:rPr>
      </w:pPr>
    </w:p>
    <w:p w:rsidR="00B57343" w:rsidRDefault="00B57343" w:rsidP="00B57343">
      <w:pPr>
        <w:spacing w:line="360" w:lineRule="auto"/>
        <w:ind w:firstLine="709"/>
        <w:jc w:val="center"/>
        <w:rPr>
          <w:sz w:val="28"/>
          <w:szCs w:val="28"/>
        </w:rPr>
      </w:pPr>
    </w:p>
    <w:p w:rsidR="00B57343" w:rsidRDefault="00B57343" w:rsidP="00B57343">
      <w:pPr>
        <w:spacing w:line="360" w:lineRule="auto"/>
        <w:ind w:firstLine="709"/>
        <w:jc w:val="center"/>
        <w:rPr>
          <w:sz w:val="28"/>
          <w:szCs w:val="28"/>
        </w:rPr>
      </w:pPr>
    </w:p>
    <w:p w:rsidR="00B57343" w:rsidRPr="00B57343" w:rsidRDefault="00B57343" w:rsidP="00B57343">
      <w:pPr>
        <w:spacing w:line="360" w:lineRule="auto"/>
        <w:ind w:firstLine="709"/>
        <w:jc w:val="center"/>
        <w:rPr>
          <w:sz w:val="28"/>
          <w:szCs w:val="28"/>
        </w:rPr>
      </w:pPr>
    </w:p>
    <w:p w:rsidR="00F75683" w:rsidRPr="00B57343" w:rsidRDefault="00F75683" w:rsidP="00B57343">
      <w:pPr>
        <w:spacing w:line="360" w:lineRule="auto"/>
        <w:ind w:firstLine="709"/>
        <w:jc w:val="center"/>
        <w:rPr>
          <w:sz w:val="28"/>
          <w:szCs w:val="28"/>
        </w:rPr>
      </w:pPr>
    </w:p>
    <w:p w:rsidR="008A5A0B" w:rsidRPr="00B57343" w:rsidRDefault="008A5A0B" w:rsidP="00B57343">
      <w:pPr>
        <w:spacing w:line="360" w:lineRule="auto"/>
        <w:ind w:firstLine="709"/>
        <w:jc w:val="center"/>
        <w:rPr>
          <w:sz w:val="28"/>
          <w:szCs w:val="28"/>
        </w:rPr>
      </w:pPr>
      <w:r w:rsidRPr="00B57343">
        <w:rPr>
          <w:sz w:val="28"/>
          <w:szCs w:val="28"/>
        </w:rPr>
        <w:t>Краснодар, 200</w:t>
      </w:r>
      <w:r w:rsidR="00F75683" w:rsidRPr="00B57343">
        <w:rPr>
          <w:sz w:val="28"/>
          <w:szCs w:val="28"/>
        </w:rPr>
        <w:t>9</w:t>
      </w:r>
    </w:p>
    <w:p w:rsidR="008A5A0B" w:rsidRDefault="008A5A0B" w:rsidP="00B57343">
      <w:pPr>
        <w:spacing w:line="360" w:lineRule="auto"/>
        <w:ind w:firstLine="709"/>
        <w:rPr>
          <w:sz w:val="28"/>
          <w:szCs w:val="28"/>
        </w:rPr>
      </w:pPr>
      <w:r w:rsidRPr="00B57343">
        <w:rPr>
          <w:sz w:val="28"/>
          <w:szCs w:val="28"/>
        </w:rPr>
        <w:br w:type="page"/>
      </w:r>
      <w:r w:rsidR="003A1F0F">
        <w:rPr>
          <w:sz w:val="28"/>
          <w:szCs w:val="28"/>
        </w:rPr>
        <w:t>Содержание</w:t>
      </w:r>
    </w:p>
    <w:p w:rsidR="003A1F0F" w:rsidRPr="00B57343" w:rsidRDefault="003A1F0F" w:rsidP="00B57343">
      <w:pPr>
        <w:spacing w:line="360" w:lineRule="auto"/>
        <w:ind w:firstLine="709"/>
        <w:rPr>
          <w:sz w:val="28"/>
          <w:szCs w:val="28"/>
        </w:rPr>
      </w:pPr>
    </w:p>
    <w:p w:rsidR="008A5A0B" w:rsidRPr="00B57343" w:rsidRDefault="00A66D2B" w:rsidP="003A1F0F">
      <w:pPr>
        <w:spacing w:line="360" w:lineRule="auto"/>
        <w:ind w:firstLine="0"/>
        <w:rPr>
          <w:sz w:val="28"/>
          <w:szCs w:val="28"/>
        </w:rPr>
      </w:pPr>
      <w:r w:rsidRPr="00B57343">
        <w:rPr>
          <w:sz w:val="28"/>
          <w:szCs w:val="28"/>
        </w:rPr>
        <w:t>Понятие, виды и обща</w:t>
      </w:r>
      <w:r w:rsidR="00521686" w:rsidRPr="00B57343">
        <w:rPr>
          <w:sz w:val="28"/>
          <w:szCs w:val="28"/>
        </w:rPr>
        <w:t>я</w:t>
      </w:r>
      <w:r w:rsidRPr="00B57343">
        <w:rPr>
          <w:sz w:val="28"/>
          <w:szCs w:val="28"/>
        </w:rPr>
        <w:t xml:space="preserve"> характеристика государственных </w:t>
      </w:r>
      <w:r w:rsidR="003A1F0F">
        <w:rPr>
          <w:sz w:val="28"/>
          <w:szCs w:val="28"/>
        </w:rPr>
        <w:t>(муниципальных) предприятий</w:t>
      </w:r>
    </w:p>
    <w:p w:rsidR="008A5A0B" w:rsidRPr="00B57343" w:rsidRDefault="008A5A0B" w:rsidP="003A1F0F">
      <w:pPr>
        <w:spacing w:line="360" w:lineRule="auto"/>
        <w:ind w:firstLine="0"/>
        <w:rPr>
          <w:sz w:val="28"/>
        </w:rPr>
      </w:pPr>
      <w:r w:rsidRPr="00B57343">
        <w:rPr>
          <w:sz w:val="28"/>
          <w:szCs w:val="28"/>
        </w:rPr>
        <w:t>Задача №1</w:t>
      </w:r>
    </w:p>
    <w:p w:rsidR="008A5A0B" w:rsidRPr="00B57343" w:rsidRDefault="008A5A0B" w:rsidP="003A1F0F">
      <w:pPr>
        <w:spacing w:line="360" w:lineRule="auto"/>
        <w:ind w:firstLine="0"/>
        <w:rPr>
          <w:sz w:val="28"/>
        </w:rPr>
      </w:pPr>
      <w:r w:rsidRPr="00B57343">
        <w:rPr>
          <w:sz w:val="28"/>
          <w:szCs w:val="28"/>
        </w:rPr>
        <w:t>Задача №2</w:t>
      </w:r>
    </w:p>
    <w:p w:rsidR="008A5A0B" w:rsidRPr="00B57343" w:rsidRDefault="008A5A0B" w:rsidP="003A1F0F">
      <w:pPr>
        <w:spacing w:line="360" w:lineRule="auto"/>
        <w:ind w:firstLine="0"/>
        <w:rPr>
          <w:sz w:val="28"/>
          <w:szCs w:val="28"/>
        </w:rPr>
      </w:pPr>
      <w:r w:rsidRPr="00B57343">
        <w:rPr>
          <w:sz w:val="28"/>
          <w:szCs w:val="28"/>
        </w:rPr>
        <w:t>Список используемой литературы</w:t>
      </w:r>
    </w:p>
    <w:p w:rsidR="00553F43" w:rsidRPr="00B57343" w:rsidRDefault="008A5A0B" w:rsidP="00B57343">
      <w:pPr>
        <w:spacing w:line="360" w:lineRule="auto"/>
        <w:ind w:firstLine="709"/>
        <w:rPr>
          <w:sz w:val="28"/>
          <w:szCs w:val="28"/>
        </w:rPr>
      </w:pPr>
      <w:r w:rsidRPr="00B57343">
        <w:rPr>
          <w:sz w:val="28"/>
          <w:szCs w:val="28"/>
        </w:rPr>
        <w:br w:type="page"/>
      </w:r>
      <w:r w:rsidR="00553F43" w:rsidRPr="00B57343">
        <w:rPr>
          <w:sz w:val="28"/>
          <w:szCs w:val="28"/>
        </w:rPr>
        <w:t>Понятие, виды и обща</w:t>
      </w:r>
      <w:r w:rsidR="00521686" w:rsidRPr="00B57343">
        <w:rPr>
          <w:sz w:val="28"/>
          <w:szCs w:val="28"/>
        </w:rPr>
        <w:t>я</w:t>
      </w:r>
      <w:r w:rsidR="00553F43" w:rsidRPr="00B57343">
        <w:rPr>
          <w:sz w:val="28"/>
          <w:szCs w:val="28"/>
        </w:rPr>
        <w:t xml:space="preserve"> характеристика государственных (муниципальных) предприятий</w:t>
      </w:r>
    </w:p>
    <w:p w:rsidR="00553F43" w:rsidRPr="00B57343" w:rsidRDefault="00553F43" w:rsidP="00B57343">
      <w:pPr>
        <w:spacing w:line="360" w:lineRule="auto"/>
        <w:ind w:firstLine="709"/>
        <w:rPr>
          <w:sz w:val="28"/>
          <w:szCs w:val="28"/>
        </w:rPr>
      </w:pPr>
    </w:p>
    <w:p w:rsidR="00BA7ACE" w:rsidRPr="00B57343" w:rsidRDefault="002E4BF3" w:rsidP="00B57343">
      <w:pPr>
        <w:spacing w:line="360" w:lineRule="auto"/>
        <w:ind w:firstLine="709"/>
        <w:rPr>
          <w:sz w:val="28"/>
          <w:szCs w:val="28"/>
        </w:rPr>
      </w:pPr>
      <w:r w:rsidRPr="00B57343">
        <w:rPr>
          <w:sz w:val="28"/>
          <w:szCs w:val="28"/>
        </w:rPr>
        <w:t xml:space="preserve">В рамках каждой экономической системы видное место занимают государственные предприятия. Их отличают характер и объем производимой продукции, имеющей национальное значение, структура производства и управления, правовые связи. Данная проблема весьма актуальна, поскольку в ходе экономических преобразований еще не в полной мере удалось создать условия для их устойчивого развития. В </w:t>
      </w:r>
      <w:r w:rsidR="00333D9E">
        <w:rPr>
          <w:sz w:val="28"/>
          <w:szCs w:val="28"/>
        </w:rPr>
        <w:t>работе</w:t>
      </w:r>
      <w:r w:rsidRPr="00B57343">
        <w:rPr>
          <w:sz w:val="28"/>
          <w:szCs w:val="28"/>
        </w:rPr>
        <w:t xml:space="preserve"> предпринята попытка рассмотреть развитие статуса государственных предприятий и особенности их организации и деятельности. Развитие правового регулирования организации деятельности государственных предприятий в нашей стране многократно менялись концепции государственных предприятий и, соответственно, их правовое положение. С первых дней возникновения Советского государства был взят курс на национализацию заводов и фабрик, создание государственных предприятий в промышленности, строительстве, а позже - в сельском хозяйстве и торговле. Постепенно удельный вес государственного сектора в экономике превысил 90 процентов. Государственное предприятие во всех отраслях экономики заняло доминирующее положение</w:t>
      </w:r>
      <w:r w:rsidR="00BA7ACE" w:rsidRPr="00B57343">
        <w:rPr>
          <w:sz w:val="28"/>
          <w:szCs w:val="28"/>
        </w:rPr>
        <w:t>. В условиях централизованного планирования и управления действовали предприятия различной подчиненности - союзные, союзно</w:t>
      </w:r>
      <w:r w:rsidR="00AC693A" w:rsidRPr="00B57343">
        <w:rPr>
          <w:sz w:val="28"/>
          <w:szCs w:val="28"/>
        </w:rPr>
        <w:t>-</w:t>
      </w:r>
      <w:r w:rsidR="00BA7ACE" w:rsidRPr="00B57343">
        <w:rPr>
          <w:sz w:val="28"/>
          <w:szCs w:val="28"/>
        </w:rPr>
        <w:t xml:space="preserve">республиканские, республиканские, областные, городские, районные. </w:t>
      </w:r>
    </w:p>
    <w:p w:rsidR="00BA7ACE" w:rsidRPr="00B57343" w:rsidRDefault="00BA7ACE" w:rsidP="00B57343">
      <w:pPr>
        <w:spacing w:line="360" w:lineRule="auto"/>
        <w:ind w:firstLine="709"/>
        <w:rPr>
          <w:sz w:val="28"/>
          <w:szCs w:val="28"/>
        </w:rPr>
      </w:pPr>
      <w:r w:rsidRPr="00B57343">
        <w:rPr>
          <w:sz w:val="28"/>
          <w:szCs w:val="28"/>
        </w:rPr>
        <w:t xml:space="preserve">В дальнейшем предпринимались меры по перестройке управления промышленностью, строительством и сельским хозяйством. Но лишь в конце 60-х годов более четко наметились подходы к повышению роли предприятий как ключевого звена экономики. Выражением этого курса, правда, очень непоследовательного и противоречивого, явилось принятие ряда правовых актов - Положения о производственном предприятии (1968 г.), Общего положения о всесоюзном и республиканском промышленных объединениях (1973 г.), Положения о производственном объединении (комбинате) (1974 г.). В 1979 г. было принято решение </w:t>
      </w:r>
      <w:r w:rsidR="00634604" w:rsidRPr="00B57343">
        <w:rPr>
          <w:sz w:val="28"/>
          <w:szCs w:val="28"/>
        </w:rPr>
        <w:t>«</w:t>
      </w:r>
      <w:r w:rsidRPr="00B57343">
        <w:rPr>
          <w:sz w:val="28"/>
          <w:szCs w:val="28"/>
        </w:rPr>
        <w:t>Об улучшении планирования и усилении воздействия хозяйственного механизма на повышение эффективности производства и качества работы</w:t>
      </w:r>
      <w:r w:rsidR="00634604" w:rsidRPr="00B57343">
        <w:rPr>
          <w:sz w:val="28"/>
          <w:szCs w:val="28"/>
        </w:rPr>
        <w:t>»</w:t>
      </w:r>
      <w:r w:rsidRPr="00B57343">
        <w:rPr>
          <w:sz w:val="28"/>
          <w:szCs w:val="28"/>
        </w:rPr>
        <w:t xml:space="preserve">, а несколько раньше, в 1976 г., - </w:t>
      </w:r>
      <w:r w:rsidR="00634604" w:rsidRPr="00B57343">
        <w:rPr>
          <w:sz w:val="28"/>
          <w:szCs w:val="28"/>
        </w:rPr>
        <w:t>«</w:t>
      </w:r>
      <w:r w:rsidRPr="00B57343">
        <w:rPr>
          <w:sz w:val="28"/>
          <w:szCs w:val="28"/>
        </w:rPr>
        <w:t>О совершенствовании хозяйств</w:t>
      </w:r>
      <w:r w:rsidR="00634604" w:rsidRPr="00B57343">
        <w:rPr>
          <w:sz w:val="28"/>
          <w:szCs w:val="28"/>
        </w:rPr>
        <w:t>енного механизма в строительстве»</w:t>
      </w:r>
      <w:r w:rsidRPr="00B57343">
        <w:rPr>
          <w:sz w:val="28"/>
          <w:szCs w:val="28"/>
        </w:rPr>
        <w:t>. В юридической науке подробно освещались эти вопросы.</w:t>
      </w:r>
    </w:p>
    <w:p w:rsidR="002E4BF3" w:rsidRPr="00B57343" w:rsidRDefault="00BA7ACE" w:rsidP="00B57343">
      <w:pPr>
        <w:spacing w:line="360" w:lineRule="auto"/>
        <w:ind w:firstLine="709"/>
        <w:rPr>
          <w:sz w:val="28"/>
          <w:szCs w:val="28"/>
        </w:rPr>
      </w:pPr>
      <w:r w:rsidRPr="00B57343">
        <w:rPr>
          <w:sz w:val="28"/>
          <w:szCs w:val="28"/>
        </w:rPr>
        <w:t xml:space="preserve">Крупным шагом вперед стал принятый в 1987 г. Закон СССР </w:t>
      </w:r>
      <w:r w:rsidR="00634604" w:rsidRPr="00B57343">
        <w:rPr>
          <w:sz w:val="28"/>
          <w:szCs w:val="28"/>
        </w:rPr>
        <w:t>«</w:t>
      </w:r>
      <w:r w:rsidRPr="00B57343">
        <w:rPr>
          <w:sz w:val="28"/>
          <w:szCs w:val="28"/>
        </w:rPr>
        <w:t>О государственном предприятии (объединении)</w:t>
      </w:r>
      <w:r w:rsidR="00634604" w:rsidRPr="00B57343">
        <w:rPr>
          <w:sz w:val="28"/>
          <w:szCs w:val="28"/>
        </w:rPr>
        <w:t>»</w:t>
      </w:r>
      <w:r w:rsidRPr="00B57343">
        <w:rPr>
          <w:sz w:val="28"/>
          <w:szCs w:val="28"/>
        </w:rPr>
        <w:t xml:space="preserve">, которым была расширена самостоятельность предприятий в вопросах планирования, труда, управления и договорных отношений. Эти и другие </w:t>
      </w:r>
      <w:r w:rsidR="00C730EF" w:rsidRPr="00B57343">
        <w:rPr>
          <w:sz w:val="28"/>
          <w:szCs w:val="28"/>
        </w:rPr>
        <w:t>решения,</w:t>
      </w:r>
      <w:r w:rsidRPr="00B57343">
        <w:rPr>
          <w:sz w:val="28"/>
          <w:szCs w:val="28"/>
        </w:rPr>
        <w:t xml:space="preserve"> и практические меры по их реализации повлияли на хозяйственную ситуацию, но лишь в какой-то мере. Сохранялись жесткие административно - бюрократические методы руководства.</w:t>
      </w:r>
      <w:r w:rsidR="00634604" w:rsidRPr="00B57343">
        <w:rPr>
          <w:sz w:val="28"/>
          <w:szCs w:val="28"/>
        </w:rPr>
        <w:t xml:space="preserve"> </w:t>
      </w:r>
      <w:r w:rsidRPr="00B57343">
        <w:rPr>
          <w:sz w:val="28"/>
          <w:szCs w:val="28"/>
        </w:rPr>
        <w:t>С изменением системы экономических отношений и признанием равенства форм собственности меняется и подход к государственным предприятиям.</w:t>
      </w:r>
      <w:r w:rsidR="00634604" w:rsidRPr="00B57343">
        <w:rPr>
          <w:sz w:val="28"/>
          <w:szCs w:val="28"/>
        </w:rPr>
        <w:t xml:space="preserve"> </w:t>
      </w:r>
      <w:r w:rsidRPr="00B57343">
        <w:rPr>
          <w:sz w:val="28"/>
          <w:szCs w:val="28"/>
        </w:rPr>
        <w:t xml:space="preserve">В развитии правового положения этих предприятий за последнее десятилетие можно выделить три этапа. Первый - условно охватывает 1990 - 1995 гг., когда коренным образом менялась их роль в экономике. Решению этой задачи отвечали Законы </w:t>
      </w:r>
      <w:r w:rsidR="00634604" w:rsidRPr="00B57343">
        <w:rPr>
          <w:sz w:val="28"/>
          <w:szCs w:val="28"/>
        </w:rPr>
        <w:t>«</w:t>
      </w:r>
      <w:r w:rsidRPr="00B57343">
        <w:rPr>
          <w:sz w:val="28"/>
          <w:szCs w:val="28"/>
        </w:rPr>
        <w:t>О предприятиях и предпринимательской деятельности</w:t>
      </w:r>
      <w:r w:rsidR="00634604" w:rsidRPr="00B57343">
        <w:rPr>
          <w:sz w:val="28"/>
          <w:szCs w:val="28"/>
        </w:rPr>
        <w:t>»</w:t>
      </w:r>
      <w:r w:rsidRPr="00B57343">
        <w:rPr>
          <w:sz w:val="28"/>
          <w:szCs w:val="28"/>
        </w:rPr>
        <w:t xml:space="preserve"> (1990 г.), </w:t>
      </w:r>
      <w:r w:rsidR="00634604" w:rsidRPr="00B57343">
        <w:rPr>
          <w:sz w:val="28"/>
          <w:szCs w:val="28"/>
        </w:rPr>
        <w:t>«</w:t>
      </w:r>
      <w:r w:rsidRPr="00B57343">
        <w:rPr>
          <w:sz w:val="28"/>
          <w:szCs w:val="28"/>
        </w:rPr>
        <w:t>О приватизации предприятий</w:t>
      </w:r>
      <w:r w:rsidR="00634604" w:rsidRPr="00B57343">
        <w:rPr>
          <w:sz w:val="28"/>
          <w:szCs w:val="28"/>
        </w:rPr>
        <w:t>»</w:t>
      </w:r>
      <w:r w:rsidRPr="00B57343">
        <w:rPr>
          <w:sz w:val="28"/>
          <w:szCs w:val="28"/>
        </w:rPr>
        <w:t xml:space="preserve"> (1991 г.), открывшие простор главным образом для формирования и развития субъектов предпринимательства. Государственные предприятия рассматривались скорее как объект для приватизации и акционирования, чему был посвящен ряд указов Президента Российской Федерации.</w:t>
      </w:r>
      <w:r w:rsidR="00634604" w:rsidRPr="00B57343">
        <w:rPr>
          <w:sz w:val="28"/>
          <w:szCs w:val="28"/>
        </w:rPr>
        <w:t xml:space="preserve"> </w:t>
      </w:r>
      <w:r w:rsidRPr="00B57343">
        <w:rPr>
          <w:sz w:val="28"/>
          <w:szCs w:val="28"/>
        </w:rPr>
        <w:t xml:space="preserve">Кульминацией стал Указ от 23 мая 1994 года </w:t>
      </w:r>
      <w:r w:rsidR="00634604" w:rsidRPr="00B57343">
        <w:rPr>
          <w:sz w:val="28"/>
          <w:szCs w:val="28"/>
        </w:rPr>
        <w:t>«</w:t>
      </w:r>
      <w:r w:rsidRPr="00B57343">
        <w:rPr>
          <w:sz w:val="28"/>
          <w:szCs w:val="28"/>
        </w:rPr>
        <w:t>О реформе государственных предприятий</w:t>
      </w:r>
      <w:r w:rsidR="00634604" w:rsidRPr="00B57343">
        <w:rPr>
          <w:sz w:val="28"/>
          <w:szCs w:val="28"/>
        </w:rPr>
        <w:t>»</w:t>
      </w:r>
      <w:r w:rsidRPr="00B57343">
        <w:rPr>
          <w:sz w:val="28"/>
          <w:szCs w:val="28"/>
        </w:rPr>
        <w:t>. Впервые встал вопрос о прекращении создания новых федеральных государственных предприятий с закреплением за ними государственного имущества на праве полного хозяйственного ведения. Предполагалось на базе ограниченного круга ликвидируемых федеральных государственных предприятий и хозяйствующих учреждений создавать казенные заводы и фабрики и казенные хозяйства с закреплением за ними на праве оперативного управления всего имущества бывших государственных предприятий. Устанавливалось, что казенный завод самостоятельно реализует свою продукцию и использует прибыль, если иное не установлено законодательством и его уставом.</w:t>
      </w:r>
      <w:r w:rsidR="00634604" w:rsidRPr="00B57343">
        <w:rPr>
          <w:sz w:val="28"/>
          <w:szCs w:val="28"/>
        </w:rPr>
        <w:t xml:space="preserve"> </w:t>
      </w:r>
      <w:r w:rsidRPr="00B57343">
        <w:rPr>
          <w:sz w:val="28"/>
          <w:szCs w:val="28"/>
        </w:rPr>
        <w:t xml:space="preserve">Продолжением этой линии явилось Постановление Правительства Российской Федерации от 12 августа 1994 года </w:t>
      </w:r>
      <w:r w:rsidR="00634604" w:rsidRPr="00B57343">
        <w:rPr>
          <w:sz w:val="28"/>
          <w:szCs w:val="28"/>
        </w:rPr>
        <w:t>«</w:t>
      </w:r>
      <w:r w:rsidRPr="00B57343">
        <w:rPr>
          <w:sz w:val="28"/>
          <w:szCs w:val="28"/>
        </w:rPr>
        <w:t>Об утверждении типового устава казенного завода (казенной фабрики, казенного хозяйства), созданного на базе ликвидированного федерального государственного предприятия</w:t>
      </w:r>
      <w:r w:rsidR="00634604" w:rsidRPr="00B57343">
        <w:rPr>
          <w:sz w:val="28"/>
          <w:szCs w:val="28"/>
        </w:rPr>
        <w:t>»</w:t>
      </w:r>
      <w:r w:rsidRPr="00B57343">
        <w:rPr>
          <w:sz w:val="28"/>
          <w:szCs w:val="28"/>
        </w:rPr>
        <w:t xml:space="preserve">. Постановлением Правительства Российской Федерации от 6 октября 1994 года был утвержден </w:t>
      </w:r>
      <w:r w:rsidR="00634604" w:rsidRPr="00B57343">
        <w:rPr>
          <w:sz w:val="28"/>
          <w:szCs w:val="28"/>
        </w:rPr>
        <w:t>«</w:t>
      </w:r>
      <w:r w:rsidRPr="00B57343">
        <w:rPr>
          <w:sz w:val="28"/>
          <w:szCs w:val="28"/>
        </w:rPr>
        <w:t>Порядок планирования и финансирования, ответственности казенных заводов (казенных фабрик, казенных хозяйств)</w:t>
      </w:r>
      <w:r w:rsidR="00634604" w:rsidRPr="00B57343">
        <w:rPr>
          <w:sz w:val="28"/>
          <w:szCs w:val="28"/>
        </w:rPr>
        <w:t>»</w:t>
      </w:r>
      <w:r w:rsidRPr="00B57343">
        <w:rPr>
          <w:sz w:val="28"/>
          <w:szCs w:val="28"/>
        </w:rPr>
        <w:t>.</w:t>
      </w:r>
      <w:r w:rsidR="00634604" w:rsidRPr="00B57343">
        <w:rPr>
          <w:sz w:val="28"/>
          <w:szCs w:val="28"/>
        </w:rPr>
        <w:t xml:space="preserve"> </w:t>
      </w:r>
      <w:r w:rsidRPr="00B57343">
        <w:rPr>
          <w:sz w:val="28"/>
          <w:szCs w:val="28"/>
        </w:rPr>
        <w:t>Сужение правовой базы государственных предприятий стало одним из факторов падения их роли и уменьшения удельного веса в экономике. Государственное имущество теряет свою ценность. Однако вскоре стала очевидной пагубность такого курса, поскольку государственные предприятия должны были сохранять свое место в экономической структуре с учетом характера, значения и масштабов производимой ими продукции.</w:t>
      </w:r>
      <w:r w:rsidR="00634604" w:rsidRPr="00B57343">
        <w:rPr>
          <w:sz w:val="28"/>
          <w:szCs w:val="28"/>
        </w:rPr>
        <w:t xml:space="preserve"> </w:t>
      </w:r>
      <w:r w:rsidRPr="00B57343">
        <w:rPr>
          <w:sz w:val="28"/>
          <w:szCs w:val="28"/>
        </w:rPr>
        <w:t xml:space="preserve">Наступление второго этапа в развитии правового положения государственных предприятий связано с вступлением в действие в 1995 г. первой части Гражданского кодекса Российской Федерации. Статьей 113 было введено их новое нормативное понятие </w:t>
      </w:r>
      <w:r w:rsidR="00634604" w:rsidRPr="00B57343">
        <w:rPr>
          <w:sz w:val="28"/>
          <w:szCs w:val="28"/>
        </w:rPr>
        <w:t>–</w:t>
      </w:r>
      <w:r w:rsidRPr="00B57343">
        <w:rPr>
          <w:sz w:val="28"/>
          <w:szCs w:val="28"/>
        </w:rPr>
        <w:t xml:space="preserve"> </w:t>
      </w:r>
      <w:r w:rsidR="00634604" w:rsidRPr="00B57343">
        <w:rPr>
          <w:sz w:val="28"/>
          <w:szCs w:val="28"/>
        </w:rPr>
        <w:t>«</w:t>
      </w:r>
      <w:r w:rsidRPr="00B57343">
        <w:rPr>
          <w:sz w:val="28"/>
          <w:szCs w:val="28"/>
        </w:rPr>
        <w:t>унитарное предприятие</w:t>
      </w:r>
      <w:r w:rsidR="00634604" w:rsidRPr="00B57343">
        <w:rPr>
          <w:sz w:val="28"/>
          <w:szCs w:val="28"/>
        </w:rPr>
        <w:t>»</w:t>
      </w:r>
      <w:r w:rsidRPr="00B57343">
        <w:rPr>
          <w:sz w:val="28"/>
          <w:szCs w:val="28"/>
        </w:rPr>
        <w:t>. Таковым признается коммерческая организация, не наделенная правом собственности на закрепленное за ним собственником имущество. Оно является неделимым, находится в государственной собственности и принадлежит этому предприятию на праве хозяйственного ведения или оперативного управления. Статьи 114 и 115 ГК определили признаки унитарного предприятия, основанного соответственно на праве хозяйственного ведения или оперативного управления.</w:t>
      </w:r>
      <w:r w:rsidR="00634604" w:rsidRPr="00B57343">
        <w:rPr>
          <w:sz w:val="28"/>
          <w:szCs w:val="28"/>
        </w:rPr>
        <w:t xml:space="preserve"> </w:t>
      </w:r>
      <w:r w:rsidRPr="00B57343">
        <w:rPr>
          <w:sz w:val="28"/>
          <w:szCs w:val="28"/>
        </w:rPr>
        <w:t>Обращает на себя внимание своего рода отождествление статуса государственных и муниципальных унитарных предприятий в намеченном к принятию общем законе (ст. 113 п. 6 ГК РФ). Такая нормативная характеристика сохраняется и в дальнейшем, хотя едва ли это оправдано.</w:t>
      </w:r>
      <w:r w:rsidR="00634604" w:rsidRPr="00B57343">
        <w:rPr>
          <w:sz w:val="28"/>
          <w:szCs w:val="28"/>
        </w:rPr>
        <w:t xml:space="preserve"> </w:t>
      </w:r>
      <w:r w:rsidRPr="00B57343">
        <w:rPr>
          <w:sz w:val="28"/>
          <w:szCs w:val="28"/>
        </w:rPr>
        <w:t xml:space="preserve">Курс на приватизацию был закреплен и продолжен Федеральным законом </w:t>
      </w:r>
      <w:r w:rsidR="00634604" w:rsidRPr="00B57343">
        <w:rPr>
          <w:sz w:val="28"/>
          <w:szCs w:val="28"/>
        </w:rPr>
        <w:t>«</w:t>
      </w:r>
      <w:r w:rsidRPr="00B57343">
        <w:rPr>
          <w:sz w:val="28"/>
          <w:szCs w:val="28"/>
        </w:rPr>
        <w:t>О приватизации государственного имущества и об основах приватизации муниципального имущества в Российской Федерации</w:t>
      </w:r>
      <w:r w:rsidR="00634604" w:rsidRPr="00B57343">
        <w:rPr>
          <w:sz w:val="28"/>
          <w:szCs w:val="28"/>
        </w:rPr>
        <w:t>»</w:t>
      </w:r>
      <w:r w:rsidRPr="00B57343">
        <w:rPr>
          <w:sz w:val="28"/>
          <w:szCs w:val="28"/>
        </w:rPr>
        <w:t xml:space="preserve"> (июль 1997 года). Почти во всех его статьях государственное и муниципальное унитарное предприятие рассматривается в одинаковых режимах - при преобразовании их в открытое акционерное общество, 100 процентов акций которых находится в государственной или муниципальной собственности (ст. 20), при продаже на коммерческом конкурсе и аукционе (ст. 21, 22), внесении имущества в качестве вклада в уставные капиталы хозяйственных обществ (ст. 23).</w:t>
      </w:r>
      <w:r w:rsidR="00634604" w:rsidRPr="00B57343">
        <w:rPr>
          <w:sz w:val="28"/>
          <w:szCs w:val="28"/>
        </w:rPr>
        <w:t xml:space="preserve"> </w:t>
      </w:r>
      <w:r w:rsidRPr="00B57343">
        <w:rPr>
          <w:sz w:val="28"/>
          <w:szCs w:val="28"/>
        </w:rPr>
        <w:t>Говоря об актуальности этой проблемы, нельзя не отметить явное невнимание к государственным предприятиям в юридической литературе. Ученые - цивилисты рассматривают правовые вопросы их организации и деятельности весьма сдержанно и односторонне. Чаще всего об этом упоминают разве что при характеристике видов юридических лиц.</w:t>
      </w:r>
      <w:r w:rsidR="002E4BF3" w:rsidRPr="00B57343">
        <w:rPr>
          <w:sz w:val="28"/>
          <w:szCs w:val="28"/>
        </w:rPr>
        <w:t xml:space="preserve"> </w:t>
      </w:r>
    </w:p>
    <w:p w:rsidR="00521686" w:rsidRPr="00B57343" w:rsidRDefault="00521686" w:rsidP="00B57343">
      <w:pPr>
        <w:spacing w:line="360" w:lineRule="auto"/>
        <w:ind w:firstLine="709"/>
        <w:rPr>
          <w:sz w:val="28"/>
          <w:szCs w:val="28"/>
        </w:rPr>
      </w:pPr>
      <w:r w:rsidRPr="00B57343">
        <w:rPr>
          <w:sz w:val="28"/>
          <w:szCs w:val="28"/>
        </w:rPr>
        <w:t>Другие ученые выделяют в данной проблеме преимущественно публично - правовые аспекты. Между тем в течение 1996 - 1999 гг. довольно активно проводился курс на государственно - правовое регулирование отдельных сторон организации и деятельности государственных предприятий. Принят ряд решений Правительства Российской Федерации о передаче федеральных государственных предприятий в собственность субъектов Российской Федерации и муниципальную собственность, об организации учета федерального имущества и ведении его реестра, об обеспечении эффективного его использования, об утверждении уставов крупных государственных унитарных предприятий. Итак, в чем же заключа</w:t>
      </w:r>
      <w:r w:rsidR="00DD1E69" w:rsidRPr="00B57343">
        <w:rPr>
          <w:sz w:val="28"/>
          <w:szCs w:val="28"/>
        </w:rPr>
        <w:t>е</w:t>
      </w:r>
      <w:r w:rsidRPr="00B57343">
        <w:rPr>
          <w:sz w:val="28"/>
          <w:szCs w:val="28"/>
        </w:rPr>
        <w:t>тся</w:t>
      </w:r>
      <w:r w:rsidR="00DD1E69" w:rsidRPr="00B57343">
        <w:rPr>
          <w:sz w:val="28"/>
          <w:szCs w:val="28"/>
        </w:rPr>
        <w:t xml:space="preserve"> общая характеристика государственных (муниципальных) предприятий?</w:t>
      </w:r>
    </w:p>
    <w:p w:rsidR="00731FCA" w:rsidRPr="00B57343" w:rsidRDefault="009C5CC9" w:rsidP="00B57343">
      <w:pPr>
        <w:spacing w:line="360" w:lineRule="auto"/>
        <w:ind w:firstLine="709"/>
        <w:rPr>
          <w:sz w:val="28"/>
          <w:szCs w:val="28"/>
        </w:rPr>
      </w:pPr>
      <w:r w:rsidRPr="00B57343">
        <w:rPr>
          <w:sz w:val="28"/>
          <w:szCs w:val="28"/>
        </w:rPr>
        <w:t>Государственное и муниципальное предприятия</w:t>
      </w:r>
      <w:r w:rsidR="009211CA" w:rsidRPr="00B57343">
        <w:rPr>
          <w:sz w:val="28"/>
          <w:szCs w:val="28"/>
        </w:rPr>
        <w:t xml:space="preserve"> (далее – унитарные предприятия)</w:t>
      </w:r>
      <w:r w:rsidRPr="00B57343">
        <w:rPr>
          <w:sz w:val="28"/>
          <w:szCs w:val="28"/>
        </w:rPr>
        <w:t xml:space="preserve"> как юридические лица, преследующие коммерческие цели, обладают чертами, которые в целом характерны для субъектов российского гражданского права и соответствуют нормам Г</w:t>
      </w:r>
      <w:r w:rsidR="00EE66DE" w:rsidRPr="00B57343">
        <w:rPr>
          <w:sz w:val="28"/>
          <w:szCs w:val="28"/>
        </w:rPr>
        <w:t xml:space="preserve">ражданского </w:t>
      </w:r>
      <w:r w:rsidRPr="00B57343">
        <w:rPr>
          <w:sz w:val="28"/>
          <w:szCs w:val="28"/>
        </w:rPr>
        <w:t>К</w:t>
      </w:r>
      <w:r w:rsidR="00EE66DE" w:rsidRPr="00B57343">
        <w:rPr>
          <w:sz w:val="28"/>
          <w:szCs w:val="28"/>
        </w:rPr>
        <w:t>одекса РФ</w:t>
      </w:r>
      <w:r w:rsidRPr="00B57343">
        <w:rPr>
          <w:sz w:val="28"/>
          <w:szCs w:val="28"/>
        </w:rPr>
        <w:t>. Вместе с тем ст.</w:t>
      </w:r>
      <w:r w:rsidR="00EE66DE" w:rsidRPr="00B57343">
        <w:rPr>
          <w:sz w:val="28"/>
          <w:szCs w:val="28"/>
        </w:rPr>
        <w:t>ст.</w:t>
      </w:r>
      <w:r w:rsidRPr="00B57343">
        <w:rPr>
          <w:sz w:val="28"/>
          <w:szCs w:val="28"/>
        </w:rPr>
        <w:t xml:space="preserve"> 113 - 115 ГК</w:t>
      </w:r>
      <w:r w:rsidR="00B57343" w:rsidRPr="00B57343">
        <w:rPr>
          <w:sz w:val="28"/>
          <w:szCs w:val="28"/>
        </w:rPr>
        <w:t xml:space="preserve"> </w:t>
      </w:r>
      <w:r w:rsidR="00EE66DE" w:rsidRPr="00B57343">
        <w:rPr>
          <w:sz w:val="28"/>
          <w:szCs w:val="28"/>
        </w:rPr>
        <w:t xml:space="preserve">РФ </w:t>
      </w:r>
      <w:r w:rsidRPr="00B57343">
        <w:rPr>
          <w:sz w:val="28"/>
          <w:szCs w:val="28"/>
        </w:rPr>
        <w:t>определяют особенности, отличающие их от других коммерческих организаций. Эти юридические лица создаются и действуют на основе лишь одной формы собственности - государственной или муниципальной, в связи с чем их учредителями являются государство (субъект Российской Федерации) или муниципальное образование.</w:t>
      </w:r>
      <w:r w:rsidR="006430C6" w:rsidRPr="00B57343">
        <w:rPr>
          <w:sz w:val="28"/>
          <w:szCs w:val="28"/>
        </w:rPr>
        <w:t xml:space="preserve"> </w:t>
      </w:r>
      <w:r w:rsidRPr="00B57343">
        <w:rPr>
          <w:sz w:val="28"/>
          <w:szCs w:val="28"/>
        </w:rPr>
        <w:t>От имени Российской Федерации или субъекта Российской Федерации права собственника имущества унитарного предприятия осуществляют органы государственной власти (федеральной или субъекта Российской Федерации) в рамках их компетенции, установленной актами, определяющими статус этих органов.</w:t>
      </w:r>
      <w:r w:rsidR="00A733EF" w:rsidRPr="00B57343">
        <w:rPr>
          <w:sz w:val="28"/>
          <w:szCs w:val="28"/>
        </w:rPr>
        <w:t xml:space="preserve"> </w:t>
      </w:r>
      <w:r w:rsidRPr="00B57343">
        <w:rPr>
          <w:sz w:val="28"/>
          <w:szCs w:val="28"/>
        </w:rPr>
        <w:t>От имени муниципального образования</w:t>
      </w:r>
      <w:r w:rsidR="00C730EF">
        <w:rPr>
          <w:sz w:val="28"/>
          <w:szCs w:val="28"/>
        </w:rPr>
        <w:t>,</w:t>
      </w:r>
      <w:r w:rsidRPr="00B57343">
        <w:rPr>
          <w:sz w:val="28"/>
          <w:szCs w:val="28"/>
        </w:rPr>
        <w:t xml:space="preserve"> права собственника имущества унитарного предприятия осуществляют органы местного самоуправления.</w:t>
      </w:r>
      <w:r w:rsidR="00A733EF" w:rsidRPr="00B57343">
        <w:rPr>
          <w:sz w:val="28"/>
          <w:szCs w:val="28"/>
        </w:rPr>
        <w:t xml:space="preserve"> </w:t>
      </w:r>
      <w:r w:rsidRPr="00B57343">
        <w:rPr>
          <w:sz w:val="28"/>
          <w:szCs w:val="28"/>
        </w:rPr>
        <w:t xml:space="preserve">В данном случае невозможно возникновение юридического лица на основе смешанной формы собственности. Собственник имущества, создавая </w:t>
      </w:r>
      <w:r w:rsidR="00BD668A" w:rsidRPr="00B57343">
        <w:rPr>
          <w:sz w:val="28"/>
          <w:szCs w:val="28"/>
        </w:rPr>
        <w:t>унитарное предприятие</w:t>
      </w:r>
      <w:r w:rsidRPr="00B57343">
        <w:rPr>
          <w:sz w:val="28"/>
          <w:szCs w:val="28"/>
        </w:rPr>
        <w:t xml:space="preserve"> и наделяя его необходимыми материальными ресурсами, не утрачивает (в отличие от учредителей хозяйственных обществ и товариществ, а также производственных кооперативов) прав на указанное имущество. Унитарные предприятия в ходе предпринимательской деятельности владеют и пользуются чужой собственностью, которая, по существу, принадлежит другому субъекту.</w:t>
      </w:r>
      <w:r w:rsidR="00731FCA" w:rsidRPr="00B57343">
        <w:rPr>
          <w:sz w:val="28"/>
          <w:szCs w:val="28"/>
        </w:rPr>
        <w:t xml:space="preserve"> </w:t>
      </w:r>
      <w:r w:rsidRPr="00B57343">
        <w:rPr>
          <w:sz w:val="28"/>
          <w:szCs w:val="28"/>
        </w:rPr>
        <w:t xml:space="preserve">Перечисленные особенности, а именно: полная государственная или муниципальная основа, на которой осуществляется коммерческая деятельность </w:t>
      </w:r>
      <w:r w:rsidR="00731FCA" w:rsidRPr="00B57343">
        <w:rPr>
          <w:sz w:val="28"/>
          <w:szCs w:val="28"/>
        </w:rPr>
        <w:t>унитарного предприятия</w:t>
      </w:r>
      <w:r w:rsidRPr="00B57343">
        <w:rPr>
          <w:sz w:val="28"/>
          <w:szCs w:val="28"/>
        </w:rPr>
        <w:t>, сохранение права собственности на имущество, закрепленное за таким предприятием, у его учредителя формируют унитарную (</w:t>
      </w:r>
      <w:r w:rsidRPr="00B57343">
        <w:rPr>
          <w:sz w:val="28"/>
          <w:szCs w:val="28"/>
          <w:lang w:val="en-US"/>
        </w:rPr>
        <w:t>unitaire</w:t>
      </w:r>
      <w:r w:rsidRPr="00B57343">
        <w:rPr>
          <w:sz w:val="28"/>
          <w:szCs w:val="28"/>
        </w:rPr>
        <w:t xml:space="preserve"> - франц., от латинского </w:t>
      </w:r>
      <w:r w:rsidRPr="00B57343">
        <w:rPr>
          <w:sz w:val="28"/>
          <w:szCs w:val="28"/>
          <w:lang w:val="en-US"/>
        </w:rPr>
        <w:t>unitas</w:t>
      </w:r>
      <w:r w:rsidRPr="00B57343">
        <w:rPr>
          <w:sz w:val="28"/>
          <w:szCs w:val="28"/>
        </w:rPr>
        <w:t xml:space="preserve"> - единство) природу этого юридического лица.</w:t>
      </w:r>
    </w:p>
    <w:p w:rsidR="00DB1CD2" w:rsidRPr="00B57343" w:rsidRDefault="009C5CC9" w:rsidP="00B57343">
      <w:pPr>
        <w:spacing w:line="360" w:lineRule="auto"/>
        <w:ind w:firstLine="709"/>
        <w:rPr>
          <w:sz w:val="28"/>
          <w:szCs w:val="28"/>
        </w:rPr>
      </w:pPr>
      <w:r w:rsidRPr="00B57343">
        <w:rPr>
          <w:sz w:val="28"/>
          <w:szCs w:val="28"/>
        </w:rPr>
        <w:t xml:space="preserve">Предусматривая деятельность </w:t>
      </w:r>
      <w:r w:rsidR="00656166" w:rsidRPr="00B57343">
        <w:rPr>
          <w:sz w:val="28"/>
          <w:szCs w:val="28"/>
        </w:rPr>
        <w:t>унитарных предприятий</w:t>
      </w:r>
      <w:r w:rsidRPr="00B57343">
        <w:rPr>
          <w:sz w:val="28"/>
          <w:szCs w:val="28"/>
        </w:rPr>
        <w:t xml:space="preserve"> с использованием чужой собственности, ГК </w:t>
      </w:r>
      <w:r w:rsidR="00656166" w:rsidRPr="00B57343">
        <w:rPr>
          <w:sz w:val="28"/>
          <w:szCs w:val="28"/>
        </w:rPr>
        <w:t xml:space="preserve">РФ </w:t>
      </w:r>
      <w:r w:rsidRPr="00B57343">
        <w:rPr>
          <w:sz w:val="28"/>
          <w:szCs w:val="28"/>
        </w:rPr>
        <w:t>в рамках данной организационно-правовой формы наделяет субъект определенными полномочиями</w:t>
      </w:r>
      <w:r w:rsidR="00656166" w:rsidRPr="00B57343">
        <w:rPr>
          <w:sz w:val="28"/>
          <w:szCs w:val="28"/>
        </w:rPr>
        <w:t>, которые носят вещный характер</w:t>
      </w:r>
      <w:r w:rsidRPr="00B57343">
        <w:rPr>
          <w:sz w:val="28"/>
          <w:szCs w:val="28"/>
        </w:rPr>
        <w:t xml:space="preserve">. Имущество принадлежит </w:t>
      </w:r>
      <w:r w:rsidR="00C96D53" w:rsidRPr="00B57343">
        <w:rPr>
          <w:sz w:val="28"/>
          <w:szCs w:val="28"/>
        </w:rPr>
        <w:t>унитарному предприятию</w:t>
      </w:r>
      <w:r w:rsidRPr="00B57343">
        <w:rPr>
          <w:sz w:val="28"/>
          <w:szCs w:val="28"/>
        </w:rPr>
        <w:t xml:space="preserve"> на праве хозяйственного ведения либо на праве оперативного управления, но в любом случае оно является неделимым и не может быть распределено по вкладам (долям, паям), в т.ч. между работниками унитарного предприятия.</w:t>
      </w:r>
      <w:r w:rsidR="00C96D53" w:rsidRPr="00B57343">
        <w:rPr>
          <w:sz w:val="28"/>
          <w:szCs w:val="28"/>
        </w:rPr>
        <w:t xml:space="preserve"> </w:t>
      </w:r>
      <w:r w:rsidRPr="00B57343">
        <w:rPr>
          <w:sz w:val="28"/>
          <w:szCs w:val="28"/>
        </w:rPr>
        <w:t>У</w:t>
      </w:r>
      <w:r w:rsidR="00C96D53" w:rsidRPr="00B57343">
        <w:rPr>
          <w:sz w:val="28"/>
          <w:szCs w:val="28"/>
        </w:rPr>
        <w:t>нитарное предприятие</w:t>
      </w:r>
      <w:r w:rsidR="00B57343" w:rsidRPr="00B57343">
        <w:rPr>
          <w:sz w:val="28"/>
          <w:szCs w:val="28"/>
        </w:rPr>
        <w:t xml:space="preserve"> </w:t>
      </w:r>
      <w:r w:rsidRPr="00B57343">
        <w:rPr>
          <w:sz w:val="28"/>
          <w:szCs w:val="28"/>
        </w:rPr>
        <w:t xml:space="preserve">не вправе создавать в качестве юридического лица другое </w:t>
      </w:r>
      <w:r w:rsidR="00F20B5E" w:rsidRPr="00B57343">
        <w:rPr>
          <w:sz w:val="28"/>
          <w:szCs w:val="28"/>
        </w:rPr>
        <w:t>унитарное предприятие</w:t>
      </w:r>
      <w:r w:rsidRPr="00B57343">
        <w:rPr>
          <w:sz w:val="28"/>
          <w:szCs w:val="28"/>
        </w:rPr>
        <w:t xml:space="preserve"> путем передачи ему части своего имущества (дочернее предприятие).</w:t>
      </w:r>
      <w:r w:rsidR="00F20B5E" w:rsidRPr="00B57343">
        <w:rPr>
          <w:sz w:val="28"/>
          <w:szCs w:val="28"/>
        </w:rPr>
        <w:t xml:space="preserve"> Оно</w:t>
      </w:r>
      <w:r w:rsidRPr="00B57343">
        <w:rPr>
          <w:sz w:val="28"/>
          <w:szCs w:val="28"/>
        </w:rPr>
        <w:t xml:space="preserve"> может от своего имени приобретать и осуществлять имущественные и личные неимущественные права, нести обязанности, быть истцом и ответчиком в суде.</w:t>
      </w:r>
      <w:r w:rsidR="00F20B5E" w:rsidRPr="00B57343">
        <w:rPr>
          <w:sz w:val="28"/>
          <w:szCs w:val="28"/>
        </w:rPr>
        <w:t xml:space="preserve"> Кро</w:t>
      </w:r>
      <w:r w:rsidR="00C730EF">
        <w:rPr>
          <w:sz w:val="28"/>
          <w:szCs w:val="28"/>
        </w:rPr>
        <w:t>м</w:t>
      </w:r>
      <w:r w:rsidR="00F20B5E" w:rsidRPr="00B57343">
        <w:rPr>
          <w:sz w:val="28"/>
          <w:szCs w:val="28"/>
        </w:rPr>
        <w:t xml:space="preserve">е того, унитарное предприятие </w:t>
      </w:r>
      <w:r w:rsidRPr="00B57343">
        <w:rPr>
          <w:sz w:val="28"/>
          <w:szCs w:val="28"/>
        </w:rPr>
        <w:t>должно иметь самостоятельный баланс.</w:t>
      </w:r>
      <w:r w:rsidR="00F20B5E" w:rsidRPr="00B57343">
        <w:rPr>
          <w:sz w:val="28"/>
          <w:szCs w:val="28"/>
        </w:rPr>
        <w:t xml:space="preserve"> </w:t>
      </w:r>
      <w:r w:rsidRPr="00B57343">
        <w:rPr>
          <w:sz w:val="28"/>
          <w:szCs w:val="28"/>
        </w:rPr>
        <w:t xml:space="preserve">Различный по содержанию объем имущественных прав и оперативно-хозяйственной самостоятельности выделяет в составе </w:t>
      </w:r>
      <w:r w:rsidR="00DB1CD2" w:rsidRPr="00B57343">
        <w:rPr>
          <w:sz w:val="28"/>
          <w:szCs w:val="28"/>
        </w:rPr>
        <w:t>унитарного предприятия</w:t>
      </w:r>
      <w:r w:rsidRPr="00B57343">
        <w:rPr>
          <w:sz w:val="28"/>
          <w:szCs w:val="28"/>
        </w:rPr>
        <w:t xml:space="preserve"> следующие разновидности:</w:t>
      </w:r>
      <w:r w:rsidR="00DB1CD2" w:rsidRPr="00B57343">
        <w:rPr>
          <w:sz w:val="28"/>
          <w:szCs w:val="28"/>
        </w:rPr>
        <w:t xml:space="preserve"> </w:t>
      </w:r>
    </w:p>
    <w:p w:rsidR="00DB1CD2" w:rsidRPr="00B57343" w:rsidRDefault="00DB1CD2" w:rsidP="00B57343">
      <w:pPr>
        <w:numPr>
          <w:ilvl w:val="0"/>
          <w:numId w:val="1"/>
        </w:numPr>
        <w:tabs>
          <w:tab w:val="clear" w:pos="1260"/>
          <w:tab w:val="num" w:pos="360"/>
        </w:tabs>
        <w:spacing w:line="360" w:lineRule="auto"/>
        <w:ind w:left="0" w:firstLine="709"/>
        <w:rPr>
          <w:sz w:val="28"/>
          <w:szCs w:val="28"/>
        </w:rPr>
      </w:pPr>
      <w:r w:rsidRPr="00B57343">
        <w:rPr>
          <w:sz w:val="28"/>
          <w:szCs w:val="28"/>
        </w:rPr>
        <w:t>унитарные предприятия</w:t>
      </w:r>
      <w:r w:rsidR="009C5CC9" w:rsidRPr="00B57343">
        <w:rPr>
          <w:sz w:val="28"/>
          <w:szCs w:val="28"/>
        </w:rPr>
        <w:t>, основанные на праве хозяйственного ведения, - федеральное государственное предприятие и государственное предприятие субъекта Федерации, муниципальное предприятие;</w:t>
      </w:r>
    </w:p>
    <w:p w:rsidR="00DB1CD2" w:rsidRPr="00B57343" w:rsidRDefault="00DB1CD2" w:rsidP="00B57343">
      <w:pPr>
        <w:numPr>
          <w:ilvl w:val="0"/>
          <w:numId w:val="1"/>
        </w:numPr>
        <w:tabs>
          <w:tab w:val="clear" w:pos="1260"/>
          <w:tab w:val="num" w:pos="360"/>
        </w:tabs>
        <w:spacing w:line="360" w:lineRule="auto"/>
        <w:ind w:left="0" w:firstLine="709"/>
        <w:rPr>
          <w:sz w:val="28"/>
          <w:szCs w:val="28"/>
        </w:rPr>
      </w:pPr>
      <w:r w:rsidRPr="00B57343">
        <w:rPr>
          <w:sz w:val="28"/>
          <w:szCs w:val="28"/>
        </w:rPr>
        <w:t>унитарные предприятия</w:t>
      </w:r>
      <w:r w:rsidR="009C5CC9" w:rsidRPr="00B57343">
        <w:rPr>
          <w:sz w:val="28"/>
          <w:szCs w:val="28"/>
        </w:rPr>
        <w:t>, основанные на праве оперативного управления, - федеральное казенное предприятие, казенное предприятие субъекта Федерации, муниципальное казенное предприятие.</w:t>
      </w:r>
    </w:p>
    <w:p w:rsidR="00F7738E" w:rsidRPr="00B57343" w:rsidRDefault="00BE40E0" w:rsidP="00B57343">
      <w:pPr>
        <w:spacing w:line="360" w:lineRule="auto"/>
        <w:ind w:firstLine="709"/>
        <w:rPr>
          <w:sz w:val="28"/>
          <w:szCs w:val="28"/>
        </w:rPr>
      </w:pPr>
      <w:r w:rsidRPr="00B57343">
        <w:rPr>
          <w:sz w:val="28"/>
          <w:szCs w:val="28"/>
        </w:rPr>
        <w:t>И</w:t>
      </w:r>
      <w:r w:rsidR="009C5CC9" w:rsidRPr="00B57343">
        <w:rPr>
          <w:sz w:val="28"/>
          <w:szCs w:val="28"/>
        </w:rPr>
        <w:t xml:space="preserve">мущество, закрепленное собственником за </w:t>
      </w:r>
      <w:r w:rsidRPr="00B57343">
        <w:rPr>
          <w:sz w:val="28"/>
          <w:szCs w:val="28"/>
        </w:rPr>
        <w:t>унитарным предприятием</w:t>
      </w:r>
      <w:r w:rsidR="009C5CC9" w:rsidRPr="00B57343">
        <w:rPr>
          <w:sz w:val="28"/>
          <w:szCs w:val="28"/>
        </w:rPr>
        <w:t>, отражается в учредительном документе, каковым для подобных предприятий, согласно ст. 113 ГК</w:t>
      </w:r>
      <w:r w:rsidRPr="00B57343">
        <w:rPr>
          <w:sz w:val="28"/>
          <w:szCs w:val="28"/>
        </w:rPr>
        <w:t xml:space="preserve"> РФ</w:t>
      </w:r>
      <w:r w:rsidR="009C5CC9" w:rsidRPr="00B57343">
        <w:rPr>
          <w:sz w:val="28"/>
          <w:szCs w:val="28"/>
        </w:rPr>
        <w:t xml:space="preserve">, является устав. В нем необходимо фиксировать предмет и цели деятельности данного юридического лица, что придает его право- и дееспособности специальный характер, а также фирменное наименование </w:t>
      </w:r>
      <w:r w:rsidR="007D6EFE" w:rsidRPr="00B57343">
        <w:rPr>
          <w:sz w:val="28"/>
          <w:szCs w:val="28"/>
        </w:rPr>
        <w:t>унитарного предприятия</w:t>
      </w:r>
      <w:r w:rsidR="009C5CC9" w:rsidRPr="00B57343">
        <w:rPr>
          <w:sz w:val="28"/>
          <w:szCs w:val="28"/>
        </w:rPr>
        <w:t>, которое должно указывать на собственника имущества и определять принадлежность юридического лица к категории государственного или муниципального предприятия.</w:t>
      </w:r>
    </w:p>
    <w:p w:rsidR="005005DF" w:rsidRPr="00B57343" w:rsidRDefault="00F7738E" w:rsidP="00B57343">
      <w:pPr>
        <w:spacing w:line="360" w:lineRule="auto"/>
        <w:ind w:firstLine="709"/>
        <w:rPr>
          <w:sz w:val="28"/>
          <w:szCs w:val="28"/>
        </w:rPr>
      </w:pPr>
      <w:r w:rsidRPr="00B57343">
        <w:rPr>
          <w:sz w:val="28"/>
          <w:szCs w:val="28"/>
        </w:rPr>
        <w:t>Д</w:t>
      </w:r>
      <w:r w:rsidR="009C5CC9" w:rsidRPr="00B57343">
        <w:rPr>
          <w:sz w:val="28"/>
          <w:szCs w:val="28"/>
        </w:rPr>
        <w:t xml:space="preserve">еятельность </w:t>
      </w:r>
      <w:r w:rsidRPr="00B57343">
        <w:rPr>
          <w:sz w:val="28"/>
          <w:szCs w:val="28"/>
        </w:rPr>
        <w:t>унитарных предприятий</w:t>
      </w:r>
      <w:r w:rsidR="009C5CC9" w:rsidRPr="00B57343">
        <w:rPr>
          <w:sz w:val="28"/>
          <w:szCs w:val="28"/>
        </w:rPr>
        <w:t xml:space="preserve"> регулируется ГК</w:t>
      </w:r>
      <w:r w:rsidRPr="00B57343">
        <w:rPr>
          <w:sz w:val="28"/>
          <w:szCs w:val="28"/>
        </w:rPr>
        <w:t xml:space="preserve"> РФ</w:t>
      </w:r>
      <w:r w:rsidR="009C5CC9" w:rsidRPr="00B57343">
        <w:rPr>
          <w:sz w:val="28"/>
          <w:szCs w:val="28"/>
        </w:rPr>
        <w:t xml:space="preserve"> и Законом об унитарных предприятиях. Такой Федеральный закон принят 14.11.2002, и этот законодательный акт существенно дополнил правовое положение УП. </w:t>
      </w:r>
    </w:p>
    <w:p w:rsidR="00006B82" w:rsidRPr="00B57343" w:rsidRDefault="005005DF" w:rsidP="00B57343">
      <w:pPr>
        <w:spacing w:line="360" w:lineRule="auto"/>
        <w:ind w:firstLine="709"/>
        <w:rPr>
          <w:sz w:val="28"/>
          <w:szCs w:val="28"/>
        </w:rPr>
      </w:pPr>
      <w:r w:rsidRPr="00B57343">
        <w:rPr>
          <w:sz w:val="28"/>
          <w:szCs w:val="28"/>
        </w:rPr>
        <w:t>Федеральный закон «О государственных и муниципальных унитарных предприятиях» от 14 ноября 2002 г. - один из самых ожидаемых с момента принятия части первой ГК РФ. Ряд вопросов до появления этого Закона либо решался на подзаконном уровне, где не было единообразия, либо вообще оставался открытым.</w:t>
      </w:r>
      <w:r w:rsidR="00006B82" w:rsidRPr="00B57343">
        <w:rPr>
          <w:sz w:val="28"/>
          <w:szCs w:val="28"/>
        </w:rPr>
        <w:t xml:space="preserve"> </w:t>
      </w:r>
      <w:r w:rsidRPr="00B57343">
        <w:rPr>
          <w:sz w:val="28"/>
          <w:szCs w:val="28"/>
        </w:rPr>
        <w:t>Уже гл</w:t>
      </w:r>
      <w:r w:rsidR="00006B82" w:rsidRPr="00B57343">
        <w:rPr>
          <w:sz w:val="28"/>
          <w:szCs w:val="28"/>
        </w:rPr>
        <w:t>ава</w:t>
      </w:r>
      <w:r w:rsidRPr="00B57343">
        <w:rPr>
          <w:sz w:val="28"/>
          <w:szCs w:val="28"/>
        </w:rPr>
        <w:t xml:space="preserve"> I кроме определения унитарного предприятия и ряда норм, отражающих признаки юридического лица, содержит ряд новелл, которые не только во многом меняют правовой статус государственных и муниципальных унитарных предприятий, но и способны оказать существенное </w:t>
      </w:r>
      <w:r w:rsidR="00F74779" w:rsidRPr="00B57343">
        <w:rPr>
          <w:sz w:val="28"/>
          <w:szCs w:val="28"/>
        </w:rPr>
        <w:t>влияние,</w:t>
      </w:r>
      <w:r w:rsidRPr="00B57343">
        <w:rPr>
          <w:sz w:val="28"/>
          <w:szCs w:val="28"/>
        </w:rPr>
        <w:t xml:space="preserve"> как на количество таких предприятий, так и на сферу их деятельности. </w:t>
      </w:r>
      <w:r w:rsidR="00006B82" w:rsidRPr="00B57343">
        <w:rPr>
          <w:sz w:val="28"/>
          <w:szCs w:val="28"/>
        </w:rPr>
        <w:t>Итак</w:t>
      </w:r>
      <w:r w:rsidR="00147373" w:rsidRPr="00B57343">
        <w:rPr>
          <w:sz w:val="28"/>
          <w:szCs w:val="28"/>
        </w:rPr>
        <w:t>,</w:t>
      </w:r>
      <w:r w:rsidR="00006B82" w:rsidRPr="00B57343">
        <w:rPr>
          <w:sz w:val="28"/>
          <w:szCs w:val="28"/>
        </w:rPr>
        <w:t xml:space="preserve"> </w:t>
      </w:r>
      <w:r w:rsidR="009C5CC9" w:rsidRPr="00B57343">
        <w:rPr>
          <w:sz w:val="28"/>
          <w:szCs w:val="28"/>
        </w:rPr>
        <w:t>изменения и дополнения</w:t>
      </w:r>
      <w:r w:rsidR="00006B82" w:rsidRPr="00B57343">
        <w:rPr>
          <w:sz w:val="28"/>
          <w:szCs w:val="28"/>
        </w:rPr>
        <w:t xml:space="preserve"> Закона</w:t>
      </w:r>
      <w:r w:rsidR="009C5CC9" w:rsidRPr="00B57343">
        <w:rPr>
          <w:sz w:val="28"/>
          <w:szCs w:val="28"/>
        </w:rPr>
        <w:t xml:space="preserve"> применительно к нормам ГК </w:t>
      </w:r>
      <w:r w:rsidR="00147373" w:rsidRPr="00B57343">
        <w:rPr>
          <w:sz w:val="28"/>
          <w:szCs w:val="28"/>
        </w:rPr>
        <w:t xml:space="preserve">РФ </w:t>
      </w:r>
      <w:r w:rsidR="009C5CC9" w:rsidRPr="00B57343">
        <w:rPr>
          <w:sz w:val="28"/>
          <w:szCs w:val="28"/>
        </w:rPr>
        <w:t>касаются следующего:</w:t>
      </w:r>
    </w:p>
    <w:p w:rsidR="00006B82" w:rsidRPr="00B57343" w:rsidRDefault="009C5CC9" w:rsidP="00B57343">
      <w:pPr>
        <w:spacing w:line="360" w:lineRule="auto"/>
        <w:ind w:firstLine="709"/>
        <w:rPr>
          <w:sz w:val="28"/>
          <w:szCs w:val="28"/>
        </w:rPr>
      </w:pPr>
      <w:r w:rsidRPr="00B57343">
        <w:rPr>
          <w:sz w:val="28"/>
          <w:szCs w:val="28"/>
        </w:rPr>
        <w:t xml:space="preserve">1) создание </w:t>
      </w:r>
      <w:r w:rsidR="00147373" w:rsidRPr="00B57343">
        <w:rPr>
          <w:sz w:val="28"/>
          <w:szCs w:val="28"/>
        </w:rPr>
        <w:t>унитарного предприятия</w:t>
      </w:r>
      <w:r w:rsidRPr="00B57343">
        <w:rPr>
          <w:sz w:val="28"/>
          <w:szCs w:val="28"/>
        </w:rPr>
        <w:t xml:space="preserve"> на основе объединения имущества, находящегося в собственности Российской Федерации, ее субъектов и муниципальных образований, не допускается;</w:t>
      </w:r>
    </w:p>
    <w:p w:rsidR="00006B82" w:rsidRPr="00B57343" w:rsidRDefault="009C5CC9" w:rsidP="00B57343">
      <w:pPr>
        <w:spacing w:line="360" w:lineRule="auto"/>
        <w:ind w:firstLine="709"/>
        <w:rPr>
          <w:sz w:val="28"/>
          <w:szCs w:val="28"/>
        </w:rPr>
      </w:pPr>
      <w:r w:rsidRPr="00B57343">
        <w:rPr>
          <w:sz w:val="28"/>
          <w:szCs w:val="28"/>
        </w:rPr>
        <w:t>2) государственное или муниципальное предприятие может быть образовано в случае необходимости:</w:t>
      </w:r>
      <w:r w:rsidR="00006B82" w:rsidRPr="00B57343">
        <w:rPr>
          <w:sz w:val="28"/>
          <w:szCs w:val="28"/>
        </w:rPr>
        <w:t xml:space="preserve"> </w:t>
      </w:r>
      <w:r w:rsidRPr="00B57343">
        <w:rPr>
          <w:sz w:val="28"/>
          <w:szCs w:val="28"/>
        </w:rPr>
        <w:t>использования имущества, приватизация которого запрещена, в т.ч. имущества, которое необходимо для обеспечения безопасности Российской Федерации;</w:t>
      </w:r>
      <w:r w:rsidR="00006B82" w:rsidRPr="00B57343">
        <w:rPr>
          <w:sz w:val="28"/>
          <w:szCs w:val="28"/>
        </w:rPr>
        <w:t xml:space="preserve"> </w:t>
      </w:r>
      <w:r w:rsidRPr="00B57343">
        <w:rPr>
          <w:sz w:val="28"/>
          <w:szCs w:val="28"/>
        </w:rPr>
        <w:t>осуществления деятельности в целях решения социальных задач (в т.ч. реализации определенных товаров и услуг по минимальным ценам), а также организации проведения закупочных и товарных интервенций для обеспечения продовольственной безопасности государства;</w:t>
      </w:r>
      <w:r w:rsidR="00006B82" w:rsidRPr="00B57343">
        <w:rPr>
          <w:sz w:val="28"/>
          <w:szCs w:val="28"/>
        </w:rPr>
        <w:t xml:space="preserve"> </w:t>
      </w:r>
      <w:r w:rsidRPr="00B57343">
        <w:rPr>
          <w:sz w:val="28"/>
          <w:szCs w:val="28"/>
        </w:rPr>
        <w:t>осуществления деятельности, предусмотренной федеральными законами исключительно для государственных унитарных предприятий;</w:t>
      </w:r>
      <w:r w:rsidR="00006B82" w:rsidRPr="00B57343">
        <w:rPr>
          <w:sz w:val="28"/>
          <w:szCs w:val="28"/>
        </w:rPr>
        <w:t xml:space="preserve"> </w:t>
      </w:r>
      <w:r w:rsidRPr="00B57343">
        <w:rPr>
          <w:sz w:val="28"/>
          <w:szCs w:val="28"/>
        </w:rPr>
        <w:t>осуществления научной и научно-технической деятельности в отраслях, связанных с обеспечением безопасности Российской Федерации;</w:t>
      </w:r>
      <w:r w:rsidR="00006B82" w:rsidRPr="00B57343">
        <w:rPr>
          <w:sz w:val="28"/>
          <w:szCs w:val="28"/>
        </w:rPr>
        <w:t xml:space="preserve"> </w:t>
      </w:r>
      <w:r w:rsidRPr="00B57343">
        <w:rPr>
          <w:sz w:val="28"/>
          <w:szCs w:val="28"/>
        </w:rPr>
        <w:t>разработки и изготовления отдельных видов продукции, находящейся в сфере интересов Российской Федерации и обеспечивающей безопасность Российской Федерации;</w:t>
      </w:r>
      <w:r w:rsidR="00006B82" w:rsidRPr="00B57343">
        <w:rPr>
          <w:sz w:val="28"/>
          <w:szCs w:val="28"/>
        </w:rPr>
        <w:t xml:space="preserve"> </w:t>
      </w:r>
      <w:r w:rsidRPr="00B57343">
        <w:rPr>
          <w:sz w:val="28"/>
          <w:szCs w:val="28"/>
        </w:rPr>
        <w:t>производства отдельных видов продукции, изъятой из оборота или ограниченно оборотоспособной;</w:t>
      </w:r>
    </w:p>
    <w:p w:rsidR="00006B82" w:rsidRPr="00B57343" w:rsidRDefault="009C5CC9" w:rsidP="00B57343">
      <w:pPr>
        <w:spacing w:line="360" w:lineRule="auto"/>
        <w:ind w:firstLine="709"/>
        <w:rPr>
          <w:sz w:val="28"/>
          <w:szCs w:val="28"/>
        </w:rPr>
      </w:pPr>
      <w:r w:rsidRPr="00B57343">
        <w:rPr>
          <w:sz w:val="28"/>
          <w:szCs w:val="28"/>
        </w:rPr>
        <w:t xml:space="preserve">3) учредителем </w:t>
      </w:r>
      <w:r w:rsidR="00147373" w:rsidRPr="00B57343">
        <w:rPr>
          <w:sz w:val="28"/>
          <w:szCs w:val="28"/>
        </w:rPr>
        <w:t>унитарного предприятия</w:t>
      </w:r>
      <w:r w:rsidRPr="00B57343">
        <w:rPr>
          <w:sz w:val="28"/>
          <w:szCs w:val="28"/>
        </w:rPr>
        <w:t xml:space="preserve"> может выступать Российская Федерация, субъект Российской Федерации или муниципальное образование.</w:t>
      </w:r>
      <w:r w:rsidR="00006B82" w:rsidRPr="00B57343">
        <w:rPr>
          <w:sz w:val="28"/>
          <w:szCs w:val="28"/>
        </w:rPr>
        <w:t xml:space="preserve"> </w:t>
      </w:r>
      <w:r w:rsidRPr="00B57343">
        <w:rPr>
          <w:sz w:val="28"/>
          <w:szCs w:val="28"/>
        </w:rPr>
        <w:t>Решение учредить федеральное государственное предприятие принимается Правительством РФ или федеральными органами исполнительной власти в соответствии с актами, определяющими компетенцию таких органов. Решение учредить государственное предприятие субъекта Российской Федерации или муниципальное предприятие - уполномоченным органом государственной власти субъекта Российской Федерации или органом местного самоуправления в соответствии с актами, определяющими компетенцию таких органов;</w:t>
      </w:r>
    </w:p>
    <w:p w:rsidR="00006B82" w:rsidRPr="00B57343" w:rsidRDefault="009C5CC9" w:rsidP="00B57343">
      <w:pPr>
        <w:spacing w:line="360" w:lineRule="auto"/>
        <w:ind w:firstLine="709"/>
        <w:rPr>
          <w:sz w:val="28"/>
          <w:szCs w:val="28"/>
        </w:rPr>
      </w:pPr>
      <w:r w:rsidRPr="00B57343">
        <w:rPr>
          <w:sz w:val="28"/>
          <w:szCs w:val="28"/>
        </w:rPr>
        <w:t xml:space="preserve">4) </w:t>
      </w:r>
      <w:r w:rsidR="005C7163" w:rsidRPr="00B57343">
        <w:rPr>
          <w:sz w:val="28"/>
          <w:szCs w:val="28"/>
        </w:rPr>
        <w:t>унитарное предприятие</w:t>
      </w:r>
      <w:r w:rsidRPr="00B57343">
        <w:rPr>
          <w:sz w:val="28"/>
          <w:szCs w:val="28"/>
        </w:rPr>
        <w:t xml:space="preserve"> считается созданным как юридическое лицо со дня внесения соответствующей записи в Единый государственный реестр юридических лиц в соответствии с требованиями Закона о государственной регистрации юридических лиц и индивидуальных предпринимателей и особенностями, предусмотренными Законом об унитарных предприятиях;</w:t>
      </w:r>
    </w:p>
    <w:p w:rsidR="00006B82" w:rsidRPr="00B57343" w:rsidRDefault="009C5CC9" w:rsidP="00B57343">
      <w:pPr>
        <w:spacing w:line="360" w:lineRule="auto"/>
        <w:ind w:firstLine="709"/>
        <w:rPr>
          <w:sz w:val="28"/>
          <w:szCs w:val="28"/>
        </w:rPr>
      </w:pPr>
      <w:r w:rsidRPr="00B57343">
        <w:rPr>
          <w:sz w:val="28"/>
          <w:szCs w:val="28"/>
        </w:rPr>
        <w:t xml:space="preserve">5) устав </w:t>
      </w:r>
      <w:r w:rsidR="005C7163" w:rsidRPr="00B57343">
        <w:rPr>
          <w:sz w:val="28"/>
          <w:szCs w:val="28"/>
        </w:rPr>
        <w:t xml:space="preserve">унитарного предприятия </w:t>
      </w:r>
      <w:r w:rsidRPr="00B57343">
        <w:rPr>
          <w:sz w:val="28"/>
          <w:szCs w:val="28"/>
        </w:rPr>
        <w:t>должен содержать:</w:t>
      </w:r>
      <w:r w:rsidR="00006B82" w:rsidRPr="00B57343">
        <w:rPr>
          <w:sz w:val="28"/>
          <w:szCs w:val="28"/>
        </w:rPr>
        <w:t xml:space="preserve"> </w:t>
      </w:r>
      <w:r w:rsidRPr="00B57343">
        <w:rPr>
          <w:sz w:val="28"/>
          <w:szCs w:val="28"/>
        </w:rPr>
        <w:t>полное и сокращенное фирменное наименование предприятия; указание на место его нахождения; цели, предмет, виды деятельности;</w:t>
      </w:r>
      <w:r w:rsidR="00006B82" w:rsidRPr="00B57343">
        <w:rPr>
          <w:sz w:val="28"/>
          <w:szCs w:val="28"/>
        </w:rPr>
        <w:t xml:space="preserve"> </w:t>
      </w:r>
      <w:r w:rsidRPr="00B57343">
        <w:rPr>
          <w:sz w:val="28"/>
          <w:szCs w:val="28"/>
        </w:rPr>
        <w:t>сведения об органе или органах, осуществляющих полномочия собственника имущества;</w:t>
      </w:r>
      <w:r w:rsidR="00006B82" w:rsidRPr="00B57343">
        <w:rPr>
          <w:sz w:val="28"/>
          <w:szCs w:val="28"/>
        </w:rPr>
        <w:t xml:space="preserve"> </w:t>
      </w:r>
      <w:r w:rsidRPr="00B57343">
        <w:rPr>
          <w:sz w:val="28"/>
          <w:szCs w:val="28"/>
        </w:rPr>
        <w:t>наименование органа его управления (руководитель, директор, генеральный директор);</w:t>
      </w:r>
      <w:r w:rsidR="00A73537" w:rsidRPr="00B57343">
        <w:rPr>
          <w:sz w:val="28"/>
          <w:szCs w:val="28"/>
        </w:rPr>
        <w:t xml:space="preserve"> </w:t>
      </w:r>
      <w:r w:rsidRPr="00B57343">
        <w:rPr>
          <w:sz w:val="28"/>
          <w:szCs w:val="28"/>
        </w:rPr>
        <w:t>порядок назначения на должность руководителя, а также порядок заключения, изменения и прекращения трудового договора с ним в соответствии с трудовым законодательством и иными содержащими нормы трудового права нормативными правовыми актами;</w:t>
      </w:r>
      <w:r w:rsidR="00006B82" w:rsidRPr="00B57343">
        <w:rPr>
          <w:sz w:val="28"/>
          <w:szCs w:val="28"/>
        </w:rPr>
        <w:t xml:space="preserve"> </w:t>
      </w:r>
      <w:r w:rsidRPr="00B57343">
        <w:rPr>
          <w:sz w:val="28"/>
          <w:szCs w:val="28"/>
        </w:rPr>
        <w:t>иные предусмотренные данным Законом сведения.</w:t>
      </w:r>
      <w:r w:rsidR="00006B82" w:rsidRPr="00B57343">
        <w:rPr>
          <w:sz w:val="28"/>
          <w:szCs w:val="28"/>
        </w:rPr>
        <w:t xml:space="preserve"> </w:t>
      </w:r>
      <w:r w:rsidRPr="00B57343">
        <w:rPr>
          <w:sz w:val="28"/>
          <w:szCs w:val="28"/>
        </w:rPr>
        <w:t>Устав государственного или муниципального предприятия, кроме того, должен содержать сведения о размере его уставного фонда, о порядке и об источниках его формирования, а также о направлениях использования прибыли;</w:t>
      </w:r>
    </w:p>
    <w:p w:rsidR="00006B82" w:rsidRPr="00B57343" w:rsidRDefault="009C5CC9" w:rsidP="00B57343">
      <w:pPr>
        <w:spacing w:line="360" w:lineRule="auto"/>
        <w:ind w:firstLine="709"/>
        <w:rPr>
          <w:sz w:val="28"/>
          <w:szCs w:val="28"/>
        </w:rPr>
      </w:pPr>
      <w:r w:rsidRPr="00B57343">
        <w:rPr>
          <w:sz w:val="28"/>
          <w:szCs w:val="28"/>
        </w:rPr>
        <w:t xml:space="preserve">6) имущество </w:t>
      </w:r>
      <w:r w:rsidR="00CD59CA" w:rsidRPr="00B57343">
        <w:rPr>
          <w:sz w:val="28"/>
          <w:szCs w:val="28"/>
        </w:rPr>
        <w:t>унитарного предприятия</w:t>
      </w:r>
      <w:r w:rsidRPr="00B57343">
        <w:rPr>
          <w:sz w:val="28"/>
          <w:szCs w:val="28"/>
        </w:rPr>
        <w:t xml:space="preserve"> формируется за счет:</w:t>
      </w:r>
      <w:r w:rsidR="00006B82" w:rsidRPr="00B57343">
        <w:rPr>
          <w:sz w:val="28"/>
          <w:szCs w:val="28"/>
        </w:rPr>
        <w:t xml:space="preserve"> </w:t>
      </w:r>
      <w:r w:rsidRPr="00B57343">
        <w:rPr>
          <w:sz w:val="28"/>
          <w:szCs w:val="28"/>
        </w:rPr>
        <w:t xml:space="preserve">имущества, закрепленного за </w:t>
      </w:r>
      <w:r w:rsidR="00CD59CA" w:rsidRPr="00B57343">
        <w:rPr>
          <w:sz w:val="28"/>
          <w:szCs w:val="28"/>
        </w:rPr>
        <w:t>предприятием</w:t>
      </w:r>
      <w:r w:rsidRPr="00B57343">
        <w:rPr>
          <w:sz w:val="28"/>
          <w:szCs w:val="28"/>
        </w:rPr>
        <w:t xml:space="preserve"> на праве хозяйственного ведения или на праве оперативного управления собственником этого имущества;</w:t>
      </w:r>
      <w:r w:rsidR="00006B82" w:rsidRPr="00B57343">
        <w:rPr>
          <w:sz w:val="28"/>
          <w:szCs w:val="28"/>
        </w:rPr>
        <w:t xml:space="preserve"> </w:t>
      </w:r>
      <w:r w:rsidRPr="00B57343">
        <w:rPr>
          <w:sz w:val="28"/>
          <w:szCs w:val="28"/>
        </w:rPr>
        <w:t>доходов от его деятельности;</w:t>
      </w:r>
      <w:r w:rsidR="00006B82" w:rsidRPr="00B57343">
        <w:rPr>
          <w:sz w:val="28"/>
          <w:szCs w:val="28"/>
        </w:rPr>
        <w:t xml:space="preserve"> </w:t>
      </w:r>
      <w:r w:rsidRPr="00B57343">
        <w:rPr>
          <w:sz w:val="28"/>
          <w:szCs w:val="28"/>
        </w:rPr>
        <w:t>иных не противоречащих законодательству источников.</w:t>
      </w:r>
      <w:r w:rsidR="00006B82" w:rsidRPr="00B57343">
        <w:rPr>
          <w:sz w:val="28"/>
          <w:szCs w:val="28"/>
        </w:rPr>
        <w:t xml:space="preserve"> </w:t>
      </w:r>
      <w:r w:rsidRPr="00B57343">
        <w:rPr>
          <w:sz w:val="28"/>
          <w:szCs w:val="28"/>
        </w:rPr>
        <w:t xml:space="preserve">Право на имущество, закрепляемое за </w:t>
      </w:r>
      <w:r w:rsidR="00CD59CA" w:rsidRPr="00B57343">
        <w:rPr>
          <w:sz w:val="28"/>
          <w:szCs w:val="28"/>
        </w:rPr>
        <w:t>государственным или муниципальным предприятием</w:t>
      </w:r>
      <w:r w:rsidRPr="00B57343">
        <w:rPr>
          <w:sz w:val="28"/>
          <w:szCs w:val="28"/>
        </w:rPr>
        <w:t>, возникает с момента передачи такого имущества, если иное не предусмотрено федеральным законом или не установлено решением собственника о передаче имущества.</w:t>
      </w:r>
      <w:r w:rsidR="00006B82" w:rsidRPr="00B57343">
        <w:rPr>
          <w:sz w:val="28"/>
          <w:szCs w:val="28"/>
        </w:rPr>
        <w:t xml:space="preserve"> </w:t>
      </w:r>
      <w:r w:rsidRPr="00B57343">
        <w:rPr>
          <w:sz w:val="28"/>
          <w:szCs w:val="28"/>
        </w:rPr>
        <w:t>Особенности осуществления права хозяйственного ведения и права оперативного управления в отношении недвижимого имущества, находящегося за пределами Российской Федерации и являющегося федеральной собственностью, а также ценных бумаг, долей, паев в находящихся за пределами Российской Федерации юридических лицах устанавливаются Правительством РФ.</w:t>
      </w:r>
      <w:r w:rsidR="00006B82" w:rsidRPr="00B57343">
        <w:rPr>
          <w:sz w:val="28"/>
          <w:szCs w:val="28"/>
        </w:rPr>
        <w:t xml:space="preserve"> </w:t>
      </w:r>
      <w:r w:rsidRPr="00B57343">
        <w:rPr>
          <w:sz w:val="28"/>
          <w:szCs w:val="28"/>
        </w:rPr>
        <w:t>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имущество.</w:t>
      </w:r>
      <w:r w:rsidR="00006B82" w:rsidRPr="00B57343">
        <w:rPr>
          <w:sz w:val="28"/>
          <w:szCs w:val="28"/>
        </w:rPr>
        <w:t xml:space="preserve"> </w:t>
      </w:r>
      <w:r w:rsidRPr="00B57343">
        <w:rPr>
          <w:sz w:val="28"/>
          <w:szCs w:val="28"/>
        </w:rPr>
        <w:t xml:space="preserve">Порядок определения состава имущества, закрепляемого за </w:t>
      </w:r>
      <w:r w:rsidR="004A0416" w:rsidRPr="00B57343">
        <w:rPr>
          <w:sz w:val="28"/>
          <w:szCs w:val="28"/>
        </w:rPr>
        <w:t>унитарным предприятием</w:t>
      </w:r>
      <w:r w:rsidRPr="00B57343">
        <w:rPr>
          <w:sz w:val="28"/>
          <w:szCs w:val="28"/>
        </w:rPr>
        <w:t>, а т</w:t>
      </w:r>
      <w:r w:rsidR="004A0416" w:rsidRPr="00B57343">
        <w:rPr>
          <w:sz w:val="28"/>
          <w:szCs w:val="28"/>
        </w:rPr>
        <w:t>акже порядок утверждения устава предприятия</w:t>
      </w:r>
      <w:r w:rsidRPr="00B57343">
        <w:rPr>
          <w:sz w:val="28"/>
          <w:szCs w:val="28"/>
        </w:rPr>
        <w:t xml:space="preserve"> и заключения контракта с его руководителем устанавливаются Правительством РФ, уполномоченными органами государственной власти субъектов Федерации или органами местного самоуправления.</w:t>
      </w:r>
      <w:r w:rsidR="00006B82" w:rsidRPr="00B57343">
        <w:rPr>
          <w:sz w:val="28"/>
          <w:szCs w:val="28"/>
        </w:rPr>
        <w:t xml:space="preserve"> </w:t>
      </w:r>
      <w:r w:rsidR="004A0416" w:rsidRPr="00B57343">
        <w:rPr>
          <w:sz w:val="28"/>
          <w:szCs w:val="28"/>
        </w:rPr>
        <w:t>Государственное или муниципальное предприяти</w:t>
      </w:r>
      <w:r w:rsidR="00395B16" w:rsidRPr="00B57343">
        <w:rPr>
          <w:sz w:val="28"/>
          <w:szCs w:val="28"/>
        </w:rPr>
        <w:t>е</w:t>
      </w:r>
      <w:r w:rsidRPr="00B57343">
        <w:rPr>
          <w:sz w:val="28"/>
          <w:szCs w:val="28"/>
        </w:rPr>
        <w:t xml:space="preserve"> должно иметь полное фирменное наименование и вправе иметь сокращенное фирменное наименование на русском языке, а также полное и (или) сокращенное фирменное наименование на языках народов Российской Федерации и (или) иностранном языке.</w:t>
      </w:r>
      <w:r w:rsidR="00006B82" w:rsidRPr="00B57343">
        <w:rPr>
          <w:sz w:val="28"/>
          <w:szCs w:val="28"/>
        </w:rPr>
        <w:t xml:space="preserve"> </w:t>
      </w:r>
      <w:r w:rsidRPr="00B57343">
        <w:rPr>
          <w:sz w:val="28"/>
          <w:szCs w:val="28"/>
        </w:rPr>
        <w:t xml:space="preserve">Полное фирменное наименование государственного или муниципального предприятия на русском языке должно содержать слова </w:t>
      </w:r>
      <w:r w:rsidR="00395B16" w:rsidRPr="00B57343">
        <w:rPr>
          <w:sz w:val="28"/>
          <w:szCs w:val="28"/>
        </w:rPr>
        <w:t>«</w:t>
      </w:r>
      <w:r w:rsidRPr="00B57343">
        <w:rPr>
          <w:sz w:val="28"/>
          <w:szCs w:val="28"/>
        </w:rPr>
        <w:t>федеральное государственное предприятие</w:t>
      </w:r>
      <w:r w:rsidR="00395B16" w:rsidRPr="00B57343">
        <w:rPr>
          <w:sz w:val="28"/>
          <w:szCs w:val="28"/>
        </w:rPr>
        <w:t>»</w:t>
      </w:r>
      <w:r w:rsidRPr="00B57343">
        <w:rPr>
          <w:sz w:val="28"/>
          <w:szCs w:val="28"/>
        </w:rPr>
        <w:t xml:space="preserve">, </w:t>
      </w:r>
      <w:r w:rsidR="00395B16" w:rsidRPr="00B57343">
        <w:rPr>
          <w:sz w:val="28"/>
          <w:szCs w:val="28"/>
        </w:rPr>
        <w:t>«</w:t>
      </w:r>
      <w:r w:rsidRPr="00B57343">
        <w:rPr>
          <w:sz w:val="28"/>
          <w:szCs w:val="28"/>
        </w:rPr>
        <w:t>государственное предприятие</w:t>
      </w:r>
      <w:r w:rsidR="00395B16" w:rsidRPr="00B57343">
        <w:rPr>
          <w:sz w:val="28"/>
          <w:szCs w:val="28"/>
        </w:rPr>
        <w:t>»</w:t>
      </w:r>
      <w:r w:rsidRPr="00B57343">
        <w:rPr>
          <w:sz w:val="28"/>
          <w:szCs w:val="28"/>
        </w:rPr>
        <w:t xml:space="preserve"> или </w:t>
      </w:r>
      <w:r w:rsidR="00395B16" w:rsidRPr="00B57343">
        <w:rPr>
          <w:sz w:val="28"/>
          <w:szCs w:val="28"/>
        </w:rPr>
        <w:t>«</w:t>
      </w:r>
      <w:r w:rsidRPr="00B57343">
        <w:rPr>
          <w:sz w:val="28"/>
          <w:szCs w:val="28"/>
        </w:rPr>
        <w:t>муниципальное предприятие</w:t>
      </w:r>
      <w:r w:rsidR="00395B16" w:rsidRPr="00B57343">
        <w:rPr>
          <w:sz w:val="28"/>
          <w:szCs w:val="28"/>
        </w:rPr>
        <w:t>»</w:t>
      </w:r>
      <w:r w:rsidRPr="00B57343">
        <w:rPr>
          <w:sz w:val="28"/>
          <w:szCs w:val="28"/>
        </w:rPr>
        <w:t xml:space="preserve"> и указание на собственника имущества - Российскую Федерацию, субъект Российской Федерации или муниципальное образование;</w:t>
      </w:r>
    </w:p>
    <w:p w:rsidR="00006B82" w:rsidRPr="00B57343" w:rsidRDefault="00A41A80" w:rsidP="00B57343">
      <w:pPr>
        <w:spacing w:line="360" w:lineRule="auto"/>
        <w:ind w:firstLine="709"/>
        <w:rPr>
          <w:sz w:val="28"/>
          <w:szCs w:val="28"/>
        </w:rPr>
      </w:pPr>
      <w:r w:rsidRPr="00B57343">
        <w:rPr>
          <w:sz w:val="28"/>
          <w:szCs w:val="28"/>
        </w:rPr>
        <w:t>7</w:t>
      </w:r>
      <w:r w:rsidR="009C5CC9" w:rsidRPr="00B57343">
        <w:rPr>
          <w:sz w:val="28"/>
          <w:szCs w:val="28"/>
        </w:rPr>
        <w:t xml:space="preserve">) собственник имущества </w:t>
      </w:r>
      <w:r w:rsidRPr="00B57343">
        <w:rPr>
          <w:sz w:val="28"/>
          <w:szCs w:val="28"/>
        </w:rPr>
        <w:t>унитарного предприятия</w:t>
      </w:r>
      <w:r w:rsidR="009C5CC9" w:rsidRPr="00B57343">
        <w:rPr>
          <w:sz w:val="28"/>
          <w:szCs w:val="28"/>
        </w:rPr>
        <w:t xml:space="preserve"> в отношении указанного предприятия:</w:t>
      </w:r>
      <w:r w:rsidR="00006B82" w:rsidRPr="00B57343">
        <w:rPr>
          <w:sz w:val="28"/>
          <w:szCs w:val="28"/>
        </w:rPr>
        <w:t xml:space="preserve"> </w:t>
      </w:r>
      <w:r w:rsidR="009C5CC9" w:rsidRPr="00B57343">
        <w:rPr>
          <w:sz w:val="28"/>
          <w:szCs w:val="28"/>
        </w:rPr>
        <w:t xml:space="preserve">принимает решение о создании </w:t>
      </w:r>
      <w:r w:rsidRPr="00B57343">
        <w:rPr>
          <w:sz w:val="28"/>
          <w:szCs w:val="28"/>
        </w:rPr>
        <w:t>государственного или муниципального предприятия</w:t>
      </w:r>
      <w:r w:rsidR="009C5CC9" w:rsidRPr="00B57343">
        <w:rPr>
          <w:sz w:val="28"/>
          <w:szCs w:val="28"/>
        </w:rPr>
        <w:t>;</w:t>
      </w:r>
      <w:r w:rsidR="00006B82" w:rsidRPr="00B57343">
        <w:rPr>
          <w:sz w:val="28"/>
          <w:szCs w:val="28"/>
        </w:rPr>
        <w:t xml:space="preserve"> </w:t>
      </w:r>
      <w:r w:rsidR="009C5CC9" w:rsidRPr="00B57343">
        <w:rPr>
          <w:sz w:val="28"/>
          <w:szCs w:val="28"/>
        </w:rPr>
        <w:t xml:space="preserve">определяет цели, предмет и виды деятельности </w:t>
      </w:r>
      <w:r w:rsidRPr="00B57343">
        <w:rPr>
          <w:sz w:val="28"/>
          <w:szCs w:val="28"/>
        </w:rPr>
        <w:t>государственного или муниципального предприятия</w:t>
      </w:r>
      <w:r w:rsidR="009C5CC9" w:rsidRPr="00B57343">
        <w:rPr>
          <w:sz w:val="28"/>
          <w:szCs w:val="28"/>
        </w:rPr>
        <w:t xml:space="preserve">, а также дает согласие на участие </w:t>
      </w:r>
      <w:r w:rsidRPr="00B57343">
        <w:rPr>
          <w:sz w:val="28"/>
          <w:szCs w:val="28"/>
        </w:rPr>
        <w:t>государственного или муниципального предприятия</w:t>
      </w:r>
      <w:r w:rsidR="009C5CC9" w:rsidRPr="00B57343">
        <w:rPr>
          <w:sz w:val="28"/>
          <w:szCs w:val="28"/>
        </w:rPr>
        <w:t xml:space="preserve"> в ассоциациях и других объединениях коммерческих организаций;</w:t>
      </w:r>
      <w:r w:rsidR="00006B82" w:rsidRPr="00B57343">
        <w:rPr>
          <w:sz w:val="28"/>
          <w:szCs w:val="28"/>
        </w:rPr>
        <w:t xml:space="preserve"> </w:t>
      </w:r>
      <w:r w:rsidR="009C5CC9" w:rsidRPr="00B57343">
        <w:rPr>
          <w:sz w:val="28"/>
          <w:szCs w:val="28"/>
        </w:rPr>
        <w:t xml:space="preserve">определяет порядок составления, утверждения и установления показателей планов (программы) финансово-хозяйственной деятельности </w:t>
      </w:r>
      <w:r w:rsidRPr="00B57343">
        <w:rPr>
          <w:sz w:val="28"/>
          <w:szCs w:val="28"/>
        </w:rPr>
        <w:t>унитарного предприятия</w:t>
      </w:r>
      <w:r w:rsidR="009C5CC9" w:rsidRPr="00B57343">
        <w:rPr>
          <w:sz w:val="28"/>
          <w:szCs w:val="28"/>
        </w:rPr>
        <w:t>;</w:t>
      </w:r>
      <w:r w:rsidR="00006B82" w:rsidRPr="00B57343">
        <w:rPr>
          <w:sz w:val="28"/>
          <w:szCs w:val="28"/>
        </w:rPr>
        <w:t xml:space="preserve"> </w:t>
      </w:r>
      <w:r w:rsidR="009C5CC9" w:rsidRPr="00B57343">
        <w:rPr>
          <w:sz w:val="28"/>
          <w:szCs w:val="28"/>
        </w:rPr>
        <w:t xml:space="preserve">утверждает </w:t>
      </w:r>
      <w:r w:rsidRPr="00B57343">
        <w:rPr>
          <w:sz w:val="28"/>
          <w:szCs w:val="28"/>
        </w:rPr>
        <w:t>его устав</w:t>
      </w:r>
      <w:r w:rsidR="00B450C4" w:rsidRPr="00B57343">
        <w:rPr>
          <w:sz w:val="28"/>
          <w:szCs w:val="28"/>
        </w:rPr>
        <w:t xml:space="preserve"> и пр.</w:t>
      </w:r>
    </w:p>
    <w:p w:rsidR="00006B82" w:rsidRPr="00B57343" w:rsidRDefault="009C5CC9" w:rsidP="00B57343">
      <w:pPr>
        <w:spacing w:line="360" w:lineRule="auto"/>
        <w:ind w:firstLine="709"/>
        <w:rPr>
          <w:sz w:val="28"/>
          <w:szCs w:val="28"/>
        </w:rPr>
      </w:pPr>
      <w:r w:rsidRPr="00B57343">
        <w:rPr>
          <w:sz w:val="28"/>
          <w:szCs w:val="28"/>
        </w:rPr>
        <w:t xml:space="preserve">10) правомочия Российской Федерации как собственника имущества </w:t>
      </w:r>
      <w:r w:rsidR="00B314EA" w:rsidRPr="00B57343">
        <w:rPr>
          <w:sz w:val="28"/>
          <w:szCs w:val="28"/>
        </w:rPr>
        <w:t>государственного или муниципального предприятия</w:t>
      </w:r>
      <w:r w:rsidRPr="00B57343">
        <w:rPr>
          <w:sz w:val="28"/>
          <w:szCs w:val="28"/>
        </w:rPr>
        <w:t xml:space="preserve"> не могут быть переданы ее субъекту или муниципальному образованию, а правомочия субъекта Федерации как собственника имущества </w:t>
      </w:r>
      <w:r w:rsidR="00B314EA" w:rsidRPr="00B57343">
        <w:rPr>
          <w:sz w:val="28"/>
          <w:szCs w:val="28"/>
        </w:rPr>
        <w:t>унитарного предприятия</w:t>
      </w:r>
      <w:r w:rsidRPr="00B57343">
        <w:rPr>
          <w:sz w:val="28"/>
          <w:szCs w:val="28"/>
        </w:rPr>
        <w:t xml:space="preserve"> не могут быть переданы иному субъекту Федерации или муниципальному образованию.</w:t>
      </w:r>
      <w:r w:rsidR="00006B82" w:rsidRPr="00B57343">
        <w:rPr>
          <w:sz w:val="28"/>
          <w:szCs w:val="28"/>
        </w:rPr>
        <w:t xml:space="preserve"> </w:t>
      </w:r>
      <w:r w:rsidRPr="00B57343">
        <w:rPr>
          <w:sz w:val="28"/>
          <w:szCs w:val="28"/>
        </w:rPr>
        <w:t xml:space="preserve">Аналогичные ограничения прав предусмотрены для </w:t>
      </w:r>
      <w:r w:rsidR="00B314EA" w:rsidRPr="00B57343">
        <w:rPr>
          <w:sz w:val="28"/>
          <w:szCs w:val="28"/>
        </w:rPr>
        <w:t>унитарных предприятий</w:t>
      </w:r>
      <w:r w:rsidRPr="00B57343">
        <w:rPr>
          <w:sz w:val="28"/>
          <w:szCs w:val="28"/>
        </w:rPr>
        <w:t>, созданных муниципальным образованием;</w:t>
      </w:r>
    </w:p>
    <w:p w:rsidR="00965E21" w:rsidRPr="00B57343" w:rsidRDefault="009C5CC9" w:rsidP="00B57343">
      <w:pPr>
        <w:spacing w:line="360" w:lineRule="auto"/>
        <w:ind w:firstLine="709"/>
        <w:rPr>
          <w:sz w:val="28"/>
          <w:szCs w:val="28"/>
        </w:rPr>
      </w:pPr>
      <w:r w:rsidRPr="00B57343">
        <w:rPr>
          <w:sz w:val="28"/>
          <w:szCs w:val="28"/>
        </w:rPr>
        <w:t>1</w:t>
      </w:r>
      <w:r w:rsidR="006B71A5" w:rsidRPr="00B57343">
        <w:rPr>
          <w:sz w:val="28"/>
          <w:szCs w:val="28"/>
        </w:rPr>
        <w:t>1</w:t>
      </w:r>
      <w:r w:rsidR="000D5172" w:rsidRPr="00B57343">
        <w:rPr>
          <w:sz w:val="28"/>
          <w:szCs w:val="28"/>
        </w:rPr>
        <w:t>) унитарное предприятие</w:t>
      </w:r>
      <w:r w:rsidRPr="00B57343">
        <w:rPr>
          <w:sz w:val="28"/>
          <w:szCs w:val="28"/>
        </w:rPr>
        <w:t xml:space="preserve"> может быть преобразовано по решению собственника его имущества в государственн</w:t>
      </w:r>
      <w:r w:rsidR="000D5172" w:rsidRPr="00B57343">
        <w:rPr>
          <w:sz w:val="28"/>
          <w:szCs w:val="28"/>
        </w:rPr>
        <w:t>ое или муниципальное учреждение</w:t>
      </w:r>
      <w:r w:rsidRPr="00B57343">
        <w:rPr>
          <w:sz w:val="28"/>
          <w:szCs w:val="28"/>
        </w:rPr>
        <w:t>;</w:t>
      </w:r>
    </w:p>
    <w:p w:rsidR="000D5172" w:rsidRPr="00B57343" w:rsidRDefault="009C5CC9" w:rsidP="00B57343">
      <w:pPr>
        <w:spacing w:line="360" w:lineRule="auto"/>
        <w:ind w:firstLine="709"/>
        <w:rPr>
          <w:sz w:val="28"/>
          <w:szCs w:val="28"/>
        </w:rPr>
      </w:pPr>
      <w:r w:rsidRPr="00B57343">
        <w:rPr>
          <w:sz w:val="28"/>
          <w:szCs w:val="28"/>
        </w:rPr>
        <w:t>1</w:t>
      </w:r>
      <w:r w:rsidR="000D5172" w:rsidRPr="00B57343">
        <w:rPr>
          <w:sz w:val="28"/>
          <w:szCs w:val="28"/>
        </w:rPr>
        <w:t>2</w:t>
      </w:r>
      <w:r w:rsidRPr="00B57343">
        <w:rPr>
          <w:sz w:val="28"/>
          <w:szCs w:val="28"/>
        </w:rPr>
        <w:t xml:space="preserve">) </w:t>
      </w:r>
      <w:r w:rsidR="000D5172" w:rsidRPr="00B57343">
        <w:rPr>
          <w:sz w:val="28"/>
          <w:szCs w:val="28"/>
        </w:rPr>
        <w:t>государственное или муниципальное предприятие</w:t>
      </w:r>
      <w:r w:rsidRPr="00B57343">
        <w:rPr>
          <w:sz w:val="28"/>
          <w:szCs w:val="28"/>
        </w:rPr>
        <w:t xml:space="preserve"> может быть ликвидировано по решению собственника его имущества, а также по решению суда по основаниям и в порядке, которые установлены ГК и иными федеральными законами.</w:t>
      </w:r>
      <w:r w:rsidR="00D00EDF" w:rsidRPr="00B57343">
        <w:rPr>
          <w:sz w:val="28"/>
          <w:szCs w:val="28"/>
        </w:rPr>
        <w:t xml:space="preserve"> </w:t>
      </w:r>
      <w:r w:rsidRPr="00B57343">
        <w:rPr>
          <w:sz w:val="28"/>
          <w:szCs w:val="28"/>
        </w:rPr>
        <w:t xml:space="preserve">Ликвидация </w:t>
      </w:r>
      <w:r w:rsidR="000D5172" w:rsidRPr="00B57343">
        <w:rPr>
          <w:sz w:val="28"/>
          <w:szCs w:val="28"/>
        </w:rPr>
        <w:t>унитарного предприятия</w:t>
      </w:r>
      <w:r w:rsidRPr="00B57343">
        <w:rPr>
          <w:sz w:val="28"/>
          <w:szCs w:val="28"/>
        </w:rPr>
        <w:t xml:space="preserve"> влечет за собой его прекращение без перехода прав и обязанностей в порядке правопреемства к другим лицам.</w:t>
      </w:r>
      <w:r w:rsidR="00D00EDF" w:rsidRPr="00B57343">
        <w:rPr>
          <w:sz w:val="28"/>
          <w:szCs w:val="28"/>
        </w:rPr>
        <w:t xml:space="preserve"> </w:t>
      </w:r>
    </w:p>
    <w:p w:rsidR="000D5172" w:rsidRPr="00B57343" w:rsidRDefault="009C5CC9" w:rsidP="00B57343">
      <w:pPr>
        <w:spacing w:line="360" w:lineRule="auto"/>
        <w:ind w:firstLine="709"/>
        <w:rPr>
          <w:sz w:val="28"/>
          <w:szCs w:val="28"/>
        </w:rPr>
      </w:pPr>
      <w:r w:rsidRPr="00B57343">
        <w:rPr>
          <w:sz w:val="28"/>
          <w:szCs w:val="28"/>
        </w:rPr>
        <w:t>В случае если при проведении ликвидации государственного или муниципального предприятия установлена его неспособность удовлетворить требования кредиторов в полном объеме, руководитель такого предприятия или ликвидационная комиссия должны обратиться в арбитражный суд с заявлением о признании государственного или муниципального предприятия банкротом.</w:t>
      </w:r>
      <w:r w:rsidR="00965E21" w:rsidRPr="00B57343">
        <w:rPr>
          <w:sz w:val="28"/>
          <w:szCs w:val="28"/>
        </w:rPr>
        <w:t xml:space="preserve"> </w:t>
      </w:r>
      <w:r w:rsidRPr="00B57343">
        <w:rPr>
          <w:sz w:val="28"/>
          <w:szCs w:val="28"/>
        </w:rPr>
        <w:t xml:space="preserve">Порядок ликвидации </w:t>
      </w:r>
      <w:r w:rsidR="000D5172" w:rsidRPr="00B57343">
        <w:rPr>
          <w:sz w:val="28"/>
          <w:szCs w:val="28"/>
        </w:rPr>
        <w:t>унитарного предприятия</w:t>
      </w:r>
      <w:r w:rsidRPr="00B57343">
        <w:rPr>
          <w:sz w:val="28"/>
          <w:szCs w:val="28"/>
        </w:rPr>
        <w:t xml:space="preserve"> определяется ГК и иными нормативными правовыми актами.</w:t>
      </w:r>
    </w:p>
    <w:p w:rsidR="00965E21" w:rsidRPr="00B57343" w:rsidRDefault="009C5CC9" w:rsidP="00B57343">
      <w:pPr>
        <w:spacing w:line="360" w:lineRule="auto"/>
        <w:ind w:firstLine="709"/>
        <w:rPr>
          <w:sz w:val="28"/>
          <w:szCs w:val="28"/>
        </w:rPr>
      </w:pPr>
      <w:r w:rsidRPr="00B57343">
        <w:rPr>
          <w:sz w:val="28"/>
          <w:szCs w:val="28"/>
        </w:rPr>
        <w:t xml:space="preserve">Имущественная ответственность </w:t>
      </w:r>
      <w:r w:rsidR="000D5172" w:rsidRPr="00B57343">
        <w:rPr>
          <w:sz w:val="28"/>
          <w:szCs w:val="28"/>
        </w:rPr>
        <w:t>государственного или муниципального предприятия</w:t>
      </w:r>
      <w:r w:rsidRPr="00B57343">
        <w:rPr>
          <w:sz w:val="28"/>
          <w:szCs w:val="28"/>
        </w:rPr>
        <w:t xml:space="preserve"> принципиально соответствует общим правилам гражданско-правовой ответственности, характерной для юридического лица. </w:t>
      </w:r>
      <w:r w:rsidR="00F34A54" w:rsidRPr="00B57343">
        <w:rPr>
          <w:sz w:val="28"/>
          <w:szCs w:val="28"/>
        </w:rPr>
        <w:t>Унитарное предприятие</w:t>
      </w:r>
      <w:r w:rsidRPr="00B57343">
        <w:rPr>
          <w:sz w:val="28"/>
          <w:szCs w:val="28"/>
        </w:rPr>
        <w:t xml:space="preserve"> не отвечает по обязательствам своего учредителя, а последний </w:t>
      </w:r>
      <w:r w:rsidR="00F34A54" w:rsidRPr="00B57343">
        <w:rPr>
          <w:sz w:val="28"/>
          <w:szCs w:val="28"/>
        </w:rPr>
        <w:t>–</w:t>
      </w:r>
      <w:r w:rsidRPr="00B57343">
        <w:rPr>
          <w:sz w:val="28"/>
          <w:szCs w:val="28"/>
        </w:rPr>
        <w:t xml:space="preserve"> по</w:t>
      </w:r>
      <w:r w:rsidR="00F34A54" w:rsidRPr="00B57343">
        <w:rPr>
          <w:sz w:val="28"/>
          <w:szCs w:val="28"/>
        </w:rPr>
        <w:t xml:space="preserve"> его</w:t>
      </w:r>
      <w:r w:rsidRPr="00B57343">
        <w:rPr>
          <w:sz w:val="28"/>
          <w:szCs w:val="28"/>
        </w:rPr>
        <w:t xml:space="preserve"> долгам и обязательствам.</w:t>
      </w:r>
      <w:r w:rsidR="00965E21" w:rsidRPr="00B57343">
        <w:rPr>
          <w:sz w:val="28"/>
          <w:szCs w:val="28"/>
        </w:rPr>
        <w:t xml:space="preserve"> </w:t>
      </w:r>
      <w:r w:rsidRPr="00B57343">
        <w:rPr>
          <w:sz w:val="28"/>
          <w:szCs w:val="28"/>
        </w:rPr>
        <w:t>Российская Федерация, субъект Российской Федерации, муниципальное образование не несут ответственности по обязательствам государственного или муниципального предприятия, за исключением случаев, если несостоятельность (банкротство) такого предприятия вызвана собственником его имущества. В указанных случаях на собственника при недостаточности имущества государственного или муниципального предприятия может быть возложена субсидиарная ответственность по его обязательствам. Вместе с тем ответственность этого юридического лица в определенной степени зависит от объема и характера прав на имущество, которое закреплено за ним собственником: на праве хозяйственного ведения либо н</w:t>
      </w:r>
      <w:r w:rsidR="000D5172" w:rsidRPr="00B57343">
        <w:rPr>
          <w:sz w:val="28"/>
          <w:szCs w:val="28"/>
        </w:rPr>
        <w:t>а праве оперативного управления.</w:t>
      </w:r>
    </w:p>
    <w:p w:rsidR="004F6E46" w:rsidRPr="00B57343" w:rsidRDefault="009C5CC9" w:rsidP="00B57343">
      <w:pPr>
        <w:spacing w:line="360" w:lineRule="auto"/>
        <w:ind w:firstLine="709"/>
        <w:rPr>
          <w:sz w:val="28"/>
          <w:szCs w:val="28"/>
        </w:rPr>
      </w:pPr>
      <w:r w:rsidRPr="00B57343">
        <w:rPr>
          <w:sz w:val="28"/>
          <w:szCs w:val="28"/>
        </w:rPr>
        <w:t xml:space="preserve">Существующий сегодня сектор экономики в значительной мере основан на государственной и муниципальной формах собственности, что предопределило достаточно большое число таких </w:t>
      </w:r>
      <w:r w:rsidR="00D00EDF" w:rsidRPr="00B57343">
        <w:rPr>
          <w:sz w:val="28"/>
          <w:szCs w:val="28"/>
        </w:rPr>
        <w:t>предприятий. В</w:t>
      </w:r>
      <w:r w:rsidRPr="00B57343">
        <w:rPr>
          <w:sz w:val="28"/>
          <w:szCs w:val="28"/>
        </w:rPr>
        <w:t xml:space="preserve"> частности, в качестве государственных </w:t>
      </w:r>
      <w:r w:rsidR="000D5172" w:rsidRPr="00B57343">
        <w:rPr>
          <w:sz w:val="28"/>
          <w:szCs w:val="28"/>
        </w:rPr>
        <w:t>унитарных предприятий</w:t>
      </w:r>
      <w:r w:rsidRPr="00B57343">
        <w:rPr>
          <w:sz w:val="28"/>
          <w:szCs w:val="28"/>
        </w:rPr>
        <w:t xml:space="preserve"> действуют большинство основных предприятий и организаций связи, атомной энергетики, водопользования и водоохраны и некоторых других отраслей народного </w:t>
      </w:r>
      <w:r w:rsidR="00D00EDF" w:rsidRPr="00B57343">
        <w:rPr>
          <w:sz w:val="28"/>
          <w:szCs w:val="28"/>
        </w:rPr>
        <w:t>хозяйства. В</w:t>
      </w:r>
      <w:r w:rsidRPr="00B57343">
        <w:rPr>
          <w:sz w:val="28"/>
          <w:szCs w:val="28"/>
        </w:rPr>
        <w:t xml:space="preserve"> настоящих условиях юридические лица данной организационно-правовой формы функционируют, помимо норм ГК и Закона об унитарных предприятиях, на основе указов Президента РФ, постановлений Правительства РФ, других подзаконных актов. </w:t>
      </w:r>
    </w:p>
    <w:p w:rsidR="0059788D" w:rsidRDefault="004F6E46" w:rsidP="00B57343">
      <w:pPr>
        <w:spacing w:line="360" w:lineRule="auto"/>
        <w:ind w:firstLine="709"/>
        <w:rPr>
          <w:sz w:val="28"/>
          <w:szCs w:val="28"/>
        </w:rPr>
      </w:pPr>
      <w:r w:rsidRPr="00B57343">
        <w:rPr>
          <w:sz w:val="28"/>
          <w:szCs w:val="28"/>
        </w:rPr>
        <w:br w:type="page"/>
      </w:r>
      <w:r w:rsidR="00932E19">
        <w:rPr>
          <w:sz w:val="28"/>
          <w:szCs w:val="28"/>
        </w:rPr>
        <w:t>Задача № 1</w:t>
      </w:r>
    </w:p>
    <w:p w:rsidR="00932E19" w:rsidRPr="00B57343" w:rsidRDefault="00932E19" w:rsidP="00B57343">
      <w:pPr>
        <w:spacing w:line="360" w:lineRule="auto"/>
        <w:ind w:firstLine="709"/>
        <w:rPr>
          <w:sz w:val="28"/>
          <w:szCs w:val="28"/>
        </w:rPr>
      </w:pPr>
    </w:p>
    <w:p w:rsidR="00097747" w:rsidRPr="00B57343" w:rsidRDefault="00097747" w:rsidP="00B57343">
      <w:pPr>
        <w:pStyle w:val="a6"/>
        <w:spacing w:line="360" w:lineRule="auto"/>
        <w:ind w:firstLine="709"/>
        <w:rPr>
          <w:sz w:val="28"/>
          <w:szCs w:val="28"/>
        </w:rPr>
      </w:pPr>
      <w:r w:rsidRPr="00B57343">
        <w:rPr>
          <w:sz w:val="28"/>
          <w:szCs w:val="28"/>
        </w:rPr>
        <w:t xml:space="preserve">Согласно ст. 401 ГК РФ </w:t>
      </w:r>
      <w:r w:rsidR="000A12A4" w:rsidRPr="00B57343">
        <w:rPr>
          <w:sz w:val="28"/>
          <w:szCs w:val="28"/>
        </w:rPr>
        <w:t>л</w:t>
      </w:r>
      <w:r w:rsidRPr="00B57343">
        <w:rPr>
          <w:sz w:val="28"/>
          <w:szCs w:val="28"/>
        </w:rPr>
        <w:t>ицо, не исполнившее обязательства либо исполнившее его ненадлежащим образом, несет ответственность при наличии вины (умысла или неосторожности).</w:t>
      </w:r>
    </w:p>
    <w:p w:rsidR="00097747" w:rsidRPr="00B57343" w:rsidRDefault="00097747" w:rsidP="00B57343">
      <w:pPr>
        <w:pStyle w:val="a6"/>
        <w:spacing w:line="360" w:lineRule="auto"/>
        <w:ind w:firstLine="709"/>
        <w:rPr>
          <w:sz w:val="28"/>
          <w:szCs w:val="28"/>
        </w:rPr>
      </w:pPr>
      <w:r w:rsidRPr="00B57343">
        <w:rPr>
          <w:sz w:val="28"/>
          <w:szCs w:val="28"/>
        </w:rPr>
        <w:t xml:space="preserve">ГК </w:t>
      </w:r>
      <w:r w:rsidR="000A12A4" w:rsidRPr="00B57343">
        <w:rPr>
          <w:sz w:val="28"/>
          <w:szCs w:val="28"/>
        </w:rPr>
        <w:t xml:space="preserve">РФ </w:t>
      </w:r>
      <w:r w:rsidRPr="00B57343">
        <w:rPr>
          <w:sz w:val="28"/>
          <w:szCs w:val="28"/>
        </w:rPr>
        <w:t>сохраняет вину в качестве общего условия гражданско-правовой ответственности за нарушение обязательств. При этом понятие вины дается через определение невиновности. Лицо признается невиновным, если оно при необходимой степени заботливости и осмотрительности приняло все меры для надлежащего исполнения обязательства.</w:t>
      </w:r>
      <w:r w:rsidR="000A12A4" w:rsidRPr="00B57343">
        <w:rPr>
          <w:sz w:val="28"/>
          <w:szCs w:val="28"/>
        </w:rPr>
        <w:t xml:space="preserve"> Из условий задачи видно, что в данном конкретном случае имела место неосторожность работника (скотника) животноводческого комплекса. </w:t>
      </w:r>
      <w:r w:rsidRPr="00B57343">
        <w:rPr>
          <w:sz w:val="28"/>
          <w:szCs w:val="28"/>
        </w:rPr>
        <w:t>Гражданско-правовая ответственность наступает по общим правилам при наличии вины и в форме умысла, и в форме неосторожности, причем неосторожности как грубой, так и легкой.</w:t>
      </w:r>
      <w:r w:rsidR="000A12A4" w:rsidRPr="00B57343">
        <w:rPr>
          <w:sz w:val="28"/>
          <w:szCs w:val="28"/>
        </w:rPr>
        <w:t xml:space="preserve"> Поэтому указанное обстоятельство, а именно недосмотр скотника, должно быть учтено судом при вынесении решения.</w:t>
      </w:r>
    </w:p>
    <w:p w:rsidR="00916D1A" w:rsidRPr="00B57343" w:rsidRDefault="00097747" w:rsidP="00B57343">
      <w:pPr>
        <w:pStyle w:val="a6"/>
        <w:spacing w:line="360" w:lineRule="auto"/>
        <w:ind w:firstLine="709"/>
        <w:rPr>
          <w:sz w:val="28"/>
          <w:szCs w:val="28"/>
        </w:rPr>
      </w:pPr>
      <w:r w:rsidRPr="00B57343">
        <w:rPr>
          <w:sz w:val="28"/>
          <w:szCs w:val="28"/>
        </w:rPr>
        <w:t>Если продавец передал в нарушение договора купли-продажи покупателю меньшее количество товара, чем определено договором, покупатель вправе, если иное не предусмотрено договором, либо потребовать передать недостающее количество товара, либо отказаться от переданного товара и от его оплаты, а если товар оплачен, - потребовать возврата уплаченной денежной суммы</w:t>
      </w:r>
      <w:r w:rsidR="00916D1A" w:rsidRPr="00B57343">
        <w:rPr>
          <w:sz w:val="28"/>
          <w:szCs w:val="28"/>
        </w:rPr>
        <w:t xml:space="preserve"> (ст. 466 ГК РФ)</w:t>
      </w:r>
      <w:r w:rsidRPr="00B57343">
        <w:rPr>
          <w:sz w:val="28"/>
          <w:szCs w:val="28"/>
        </w:rPr>
        <w:t xml:space="preserve">. </w:t>
      </w:r>
      <w:r w:rsidR="00916D1A" w:rsidRPr="00B57343">
        <w:rPr>
          <w:sz w:val="28"/>
          <w:szCs w:val="28"/>
        </w:rPr>
        <w:t>В 466 статье предусматриваются отдельные права покупателя при передаче ему продавцом товара в количестве, не совпадающем с количеством, определенным (определимым) в договоре. Подобного рода передача считается нарушением условия договора о количестве товара. Последствия такого нарушения могут быть весьма многообразными. В данном случае</w:t>
      </w:r>
      <w:r w:rsidR="00B57343" w:rsidRPr="00B57343">
        <w:rPr>
          <w:sz w:val="28"/>
          <w:szCs w:val="28"/>
        </w:rPr>
        <w:t xml:space="preserve"> </w:t>
      </w:r>
      <w:r w:rsidR="00916D1A" w:rsidRPr="00B57343">
        <w:rPr>
          <w:sz w:val="28"/>
          <w:szCs w:val="28"/>
        </w:rPr>
        <w:t>мясокомбинат посредством обращения в суд потребовал выполнения условий договора, т.е. передачи недостающих свиней.</w:t>
      </w:r>
      <w:r w:rsidR="00B57343" w:rsidRPr="00B57343">
        <w:rPr>
          <w:sz w:val="28"/>
          <w:szCs w:val="28"/>
        </w:rPr>
        <w:t xml:space="preserve"> </w:t>
      </w:r>
    </w:p>
    <w:p w:rsidR="0069611D" w:rsidRPr="00B57343" w:rsidRDefault="0069611D" w:rsidP="00B57343">
      <w:pPr>
        <w:pStyle w:val="a6"/>
        <w:spacing w:line="360" w:lineRule="auto"/>
        <w:ind w:firstLine="709"/>
        <w:rPr>
          <w:sz w:val="28"/>
          <w:szCs w:val="28"/>
        </w:rPr>
      </w:pPr>
      <w:r w:rsidRPr="00B57343">
        <w:rPr>
          <w:sz w:val="28"/>
          <w:szCs w:val="28"/>
        </w:rPr>
        <w:t>Исходя из обстоятельств данного дела, изложенных в задаче, арбитражный суд</w:t>
      </w:r>
      <w:r w:rsidR="00B57343" w:rsidRPr="00B57343">
        <w:rPr>
          <w:sz w:val="28"/>
          <w:szCs w:val="28"/>
        </w:rPr>
        <w:t xml:space="preserve"> </w:t>
      </w:r>
      <w:r w:rsidRPr="00B57343">
        <w:rPr>
          <w:sz w:val="28"/>
          <w:szCs w:val="28"/>
        </w:rPr>
        <w:t xml:space="preserve">должен вынести решение об обязании животноводческого комплекса передать недостающий товар, т.е. </w:t>
      </w:r>
      <w:r w:rsidR="00A2613C" w:rsidRPr="00B57343">
        <w:rPr>
          <w:sz w:val="28"/>
          <w:szCs w:val="28"/>
        </w:rPr>
        <w:t>50 свиней,</w:t>
      </w:r>
      <w:r w:rsidR="00B57343" w:rsidRPr="00B57343">
        <w:rPr>
          <w:sz w:val="28"/>
          <w:szCs w:val="28"/>
        </w:rPr>
        <w:t xml:space="preserve"> </w:t>
      </w:r>
      <w:r w:rsidR="00A2613C" w:rsidRPr="00B57343">
        <w:rPr>
          <w:sz w:val="28"/>
          <w:szCs w:val="28"/>
        </w:rPr>
        <w:t>мясокомбинату согласно договору, заключенному между сторонами.</w:t>
      </w:r>
    </w:p>
    <w:p w:rsidR="00932E19" w:rsidRDefault="00932E19" w:rsidP="00B57343">
      <w:pPr>
        <w:pStyle w:val="a6"/>
        <w:spacing w:line="360" w:lineRule="auto"/>
        <w:ind w:firstLine="709"/>
        <w:rPr>
          <w:sz w:val="28"/>
          <w:szCs w:val="28"/>
        </w:rPr>
      </w:pPr>
    </w:p>
    <w:p w:rsidR="008F098A" w:rsidRPr="00B57343" w:rsidRDefault="00932E19" w:rsidP="00B57343">
      <w:pPr>
        <w:pStyle w:val="a6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Задача № 2</w:t>
      </w:r>
    </w:p>
    <w:p w:rsidR="00932E19" w:rsidRDefault="00932E19" w:rsidP="00B57343">
      <w:pPr>
        <w:pStyle w:val="a6"/>
        <w:spacing w:line="360" w:lineRule="auto"/>
        <w:ind w:firstLine="709"/>
        <w:rPr>
          <w:sz w:val="28"/>
          <w:szCs w:val="28"/>
        </w:rPr>
      </w:pPr>
    </w:p>
    <w:p w:rsidR="00695F7C" w:rsidRPr="00B57343" w:rsidRDefault="00903470" w:rsidP="00B57343">
      <w:pPr>
        <w:pStyle w:val="a6"/>
        <w:spacing w:line="360" w:lineRule="auto"/>
        <w:ind w:firstLine="709"/>
        <w:rPr>
          <w:sz w:val="28"/>
          <w:szCs w:val="28"/>
        </w:rPr>
      </w:pPr>
      <w:r w:rsidRPr="00B57343">
        <w:rPr>
          <w:sz w:val="28"/>
          <w:szCs w:val="28"/>
        </w:rPr>
        <w:t>Прекращение трудового договора, заключенного на срок до 2 месяцев, допускается только по общим основаниям, предусмотренным Трудовым Кодексом РФ. Никаких изъятий гл. 45 ТК РФ не установлено.</w:t>
      </w:r>
      <w:r w:rsidRPr="00B57343">
        <w:rPr>
          <w:sz w:val="28"/>
        </w:rPr>
        <w:t xml:space="preserve"> </w:t>
      </w:r>
      <w:r w:rsidRPr="00B57343">
        <w:rPr>
          <w:sz w:val="28"/>
          <w:szCs w:val="28"/>
        </w:rPr>
        <w:t xml:space="preserve">Вместе с тем ст. 292 ТК устанавливает особый порядок прекращения трудового договора, заключенного на срок до 2 </w:t>
      </w:r>
      <w:r w:rsidR="001C3658" w:rsidRPr="00B57343">
        <w:rPr>
          <w:sz w:val="28"/>
          <w:szCs w:val="28"/>
        </w:rPr>
        <w:t>месяцев. Так</w:t>
      </w:r>
      <w:r w:rsidRPr="00B57343">
        <w:rPr>
          <w:sz w:val="28"/>
          <w:szCs w:val="28"/>
        </w:rPr>
        <w:t>, по общему правилу, работник имеет право расторгнуть трудовой договор, предупредив об этом работодателя в письменной форме за 2 недели (ст. 80 ТК). В то же время работник, заключивший трудовой договор на срок до 2 месяцев, обязан в письменной форме предупредить работодателя за 3 календарных дня о досрочном расторжении трудового договора.</w:t>
      </w:r>
      <w:r w:rsidR="00695F7C" w:rsidRPr="00B57343">
        <w:rPr>
          <w:sz w:val="28"/>
          <w:szCs w:val="28"/>
        </w:rPr>
        <w:t xml:space="preserve"> В данном случае Иванов заявление об увольнении подал 17 сентября и только 21 сентября (т.е. ч</w:t>
      </w:r>
      <w:r w:rsidR="00FC4099" w:rsidRPr="00B57343">
        <w:rPr>
          <w:sz w:val="28"/>
          <w:szCs w:val="28"/>
        </w:rPr>
        <w:t>е</w:t>
      </w:r>
      <w:r w:rsidR="00695F7C" w:rsidRPr="00B57343">
        <w:rPr>
          <w:sz w:val="28"/>
          <w:szCs w:val="28"/>
        </w:rPr>
        <w:t>рез 3 дня) потребовал произвести расчет и выдать ему трудовую книжку.</w:t>
      </w:r>
      <w:r w:rsidR="00B57343" w:rsidRPr="00B57343">
        <w:rPr>
          <w:sz w:val="28"/>
          <w:szCs w:val="28"/>
        </w:rPr>
        <w:t xml:space="preserve"> </w:t>
      </w:r>
    </w:p>
    <w:p w:rsidR="00695F7C" w:rsidRPr="00B57343" w:rsidRDefault="00695F7C" w:rsidP="00B57343">
      <w:pPr>
        <w:pStyle w:val="a6"/>
        <w:spacing w:line="360" w:lineRule="auto"/>
        <w:ind w:firstLine="709"/>
        <w:rPr>
          <w:sz w:val="28"/>
          <w:szCs w:val="28"/>
        </w:rPr>
      </w:pPr>
      <w:r w:rsidRPr="00B57343">
        <w:rPr>
          <w:sz w:val="28"/>
          <w:szCs w:val="28"/>
        </w:rPr>
        <w:t>Таким образом</w:t>
      </w:r>
      <w:r w:rsidR="00A77B71" w:rsidRPr="00B57343">
        <w:rPr>
          <w:sz w:val="28"/>
          <w:szCs w:val="28"/>
        </w:rPr>
        <w:t>,</w:t>
      </w:r>
      <w:r w:rsidR="00B57343" w:rsidRPr="00B57343">
        <w:rPr>
          <w:sz w:val="28"/>
          <w:szCs w:val="28"/>
        </w:rPr>
        <w:t xml:space="preserve"> </w:t>
      </w:r>
      <w:r w:rsidRPr="00B57343">
        <w:rPr>
          <w:sz w:val="28"/>
          <w:szCs w:val="28"/>
        </w:rPr>
        <w:t xml:space="preserve">увольнение Иванова по пп. «а» п. 6 ст. 81 ТК РФ (за </w:t>
      </w:r>
      <w:r w:rsidR="00903470" w:rsidRPr="00B57343">
        <w:rPr>
          <w:sz w:val="28"/>
          <w:szCs w:val="28"/>
        </w:rPr>
        <w:t>однократно</w:t>
      </w:r>
      <w:r w:rsidRPr="00B57343">
        <w:rPr>
          <w:sz w:val="28"/>
          <w:szCs w:val="28"/>
        </w:rPr>
        <w:t>е</w:t>
      </w:r>
      <w:r w:rsidR="00903470" w:rsidRPr="00B57343">
        <w:rPr>
          <w:sz w:val="28"/>
          <w:szCs w:val="28"/>
        </w:rPr>
        <w:t xml:space="preserve"> грубо</w:t>
      </w:r>
      <w:r w:rsidRPr="00B57343">
        <w:rPr>
          <w:sz w:val="28"/>
          <w:szCs w:val="28"/>
        </w:rPr>
        <w:t>е</w:t>
      </w:r>
      <w:r w:rsidR="00903470" w:rsidRPr="00B57343">
        <w:rPr>
          <w:sz w:val="28"/>
          <w:szCs w:val="28"/>
        </w:rPr>
        <w:t xml:space="preserve"> нарушени</w:t>
      </w:r>
      <w:r w:rsidRPr="00B57343">
        <w:rPr>
          <w:sz w:val="28"/>
          <w:szCs w:val="28"/>
        </w:rPr>
        <w:t>е</w:t>
      </w:r>
      <w:r w:rsidR="00903470" w:rsidRPr="00B57343">
        <w:rPr>
          <w:sz w:val="28"/>
          <w:szCs w:val="28"/>
        </w:rPr>
        <w:t xml:space="preserve"> работником трудовых обязанностей</w:t>
      </w:r>
      <w:r w:rsidRPr="00B57343">
        <w:rPr>
          <w:sz w:val="28"/>
          <w:szCs w:val="28"/>
        </w:rPr>
        <w:t>, а именно прогул</w:t>
      </w:r>
      <w:r w:rsidR="00903470" w:rsidRPr="00B57343">
        <w:rPr>
          <w:sz w:val="28"/>
          <w:szCs w:val="28"/>
        </w:rPr>
        <w:t>)</w:t>
      </w:r>
      <w:r w:rsidRPr="00B57343">
        <w:rPr>
          <w:sz w:val="28"/>
          <w:szCs w:val="28"/>
        </w:rPr>
        <w:t xml:space="preserve"> незаконно и действия работодателя неправомерны.</w:t>
      </w:r>
    </w:p>
    <w:p w:rsidR="004F6E46" w:rsidRPr="00B57343" w:rsidRDefault="00916D1A" w:rsidP="00B57343">
      <w:pPr>
        <w:pStyle w:val="a6"/>
        <w:spacing w:line="360" w:lineRule="auto"/>
        <w:ind w:firstLine="709"/>
        <w:rPr>
          <w:sz w:val="28"/>
          <w:szCs w:val="28"/>
        </w:rPr>
      </w:pPr>
      <w:r w:rsidRPr="00B57343">
        <w:rPr>
          <w:sz w:val="28"/>
          <w:szCs w:val="28"/>
        </w:rPr>
        <w:br w:type="page"/>
      </w:r>
      <w:r w:rsidR="004F6E46" w:rsidRPr="00B57343">
        <w:rPr>
          <w:sz w:val="28"/>
          <w:szCs w:val="28"/>
        </w:rPr>
        <w:t>Список используемой литературы:</w:t>
      </w:r>
    </w:p>
    <w:p w:rsidR="004F6E46" w:rsidRPr="00B57343" w:rsidRDefault="004F6E46" w:rsidP="00B57343">
      <w:pPr>
        <w:spacing w:line="360" w:lineRule="auto"/>
        <w:ind w:firstLine="709"/>
        <w:rPr>
          <w:sz w:val="28"/>
          <w:szCs w:val="28"/>
        </w:rPr>
      </w:pPr>
    </w:p>
    <w:p w:rsidR="00517CB1" w:rsidRPr="00B57343" w:rsidRDefault="00517CB1" w:rsidP="00932E19">
      <w:pPr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 w:rsidRPr="00B57343">
        <w:rPr>
          <w:sz w:val="28"/>
          <w:szCs w:val="28"/>
        </w:rPr>
        <w:t xml:space="preserve">Артеменков С. Правовой статус государственных и муниципальных унитарных предприятий/ «Законность», № 5, 2003. </w:t>
      </w:r>
    </w:p>
    <w:p w:rsidR="00517CB1" w:rsidRPr="00B57343" w:rsidRDefault="00517CB1" w:rsidP="00932E19">
      <w:pPr>
        <w:pStyle w:val="a6"/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 w:rsidRPr="00B57343">
        <w:rPr>
          <w:sz w:val="28"/>
          <w:szCs w:val="28"/>
        </w:rPr>
        <w:t xml:space="preserve">Гражданский кодекс Российской Федерации – М., 2008. </w:t>
      </w:r>
    </w:p>
    <w:p w:rsidR="00517CB1" w:rsidRPr="00B57343" w:rsidRDefault="00517CB1" w:rsidP="00932E19">
      <w:pPr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 w:rsidRPr="00B57343">
        <w:rPr>
          <w:sz w:val="28"/>
          <w:szCs w:val="28"/>
        </w:rPr>
        <w:t>Комментарий к Гражданскому кодексу Российской Федерации, (постатейный)/ Под ред. О.Н. Садикова. – М., 2002.</w:t>
      </w:r>
    </w:p>
    <w:p w:rsidR="004F6E46" w:rsidRPr="00B57343" w:rsidRDefault="00517CB1" w:rsidP="00932E19">
      <w:pPr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 w:rsidRPr="00B57343">
        <w:rPr>
          <w:sz w:val="28"/>
          <w:szCs w:val="28"/>
        </w:rPr>
        <w:t xml:space="preserve">Косякова Н.И. </w:t>
      </w:r>
      <w:r w:rsidR="004F6E46" w:rsidRPr="00B57343">
        <w:rPr>
          <w:sz w:val="28"/>
          <w:szCs w:val="28"/>
        </w:rPr>
        <w:t>Правовое положение государственных предприятий</w:t>
      </w:r>
      <w:r w:rsidRPr="00B57343">
        <w:rPr>
          <w:sz w:val="28"/>
          <w:szCs w:val="28"/>
        </w:rPr>
        <w:t>/ «Законность», № 7, 2006.</w:t>
      </w:r>
    </w:p>
    <w:p w:rsidR="004F6E46" w:rsidRPr="00B57343" w:rsidRDefault="004F6E46" w:rsidP="00932E19">
      <w:pPr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 w:rsidRPr="00B57343">
        <w:rPr>
          <w:sz w:val="28"/>
          <w:szCs w:val="28"/>
        </w:rPr>
        <w:t>Трудовой кодекс Российской Федерации (с комментарием) – М., 200</w:t>
      </w:r>
      <w:r w:rsidR="00517CB1" w:rsidRPr="00B57343">
        <w:rPr>
          <w:sz w:val="28"/>
          <w:szCs w:val="28"/>
        </w:rPr>
        <w:t>8</w:t>
      </w:r>
      <w:r w:rsidRPr="00B57343">
        <w:rPr>
          <w:sz w:val="28"/>
          <w:szCs w:val="28"/>
        </w:rPr>
        <w:t>.</w:t>
      </w:r>
      <w:bookmarkStart w:id="0" w:name="_GoBack"/>
      <w:bookmarkEnd w:id="0"/>
    </w:p>
    <w:sectPr w:rsidR="004F6E46" w:rsidRPr="00B57343" w:rsidSect="00B57343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D48" w:rsidRDefault="00706D48">
      <w:pPr>
        <w:spacing w:line="240" w:lineRule="auto"/>
      </w:pPr>
      <w:r>
        <w:separator/>
      </w:r>
    </w:p>
  </w:endnote>
  <w:endnote w:type="continuationSeparator" w:id="0">
    <w:p w:rsidR="00706D48" w:rsidRDefault="00706D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E19" w:rsidRDefault="00932E19" w:rsidP="00A66D2B">
    <w:pPr>
      <w:pStyle w:val="a3"/>
      <w:framePr w:wrap="around" w:vAnchor="text" w:hAnchor="margin" w:xAlign="right" w:y="1"/>
      <w:rPr>
        <w:rStyle w:val="a5"/>
      </w:rPr>
    </w:pPr>
  </w:p>
  <w:p w:rsidR="00932E19" w:rsidRDefault="00932E19" w:rsidP="00A66D2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E19" w:rsidRDefault="00BF0FB1" w:rsidP="00A66D2B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932E19" w:rsidRDefault="00932E19" w:rsidP="00A66D2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D48" w:rsidRDefault="00706D48">
      <w:pPr>
        <w:spacing w:line="240" w:lineRule="auto"/>
      </w:pPr>
      <w:r>
        <w:separator/>
      </w:r>
    </w:p>
  </w:footnote>
  <w:footnote w:type="continuationSeparator" w:id="0">
    <w:p w:rsidR="00706D48" w:rsidRDefault="00706D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F85367"/>
    <w:multiLevelType w:val="hybridMultilevel"/>
    <w:tmpl w:val="DB0C0F64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D747DE5"/>
    <w:multiLevelType w:val="hybridMultilevel"/>
    <w:tmpl w:val="F708B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A4B1376"/>
    <w:multiLevelType w:val="hybridMultilevel"/>
    <w:tmpl w:val="704C7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5A0B"/>
    <w:rsid w:val="00006B82"/>
    <w:rsid w:val="00025B53"/>
    <w:rsid w:val="00095058"/>
    <w:rsid w:val="00097747"/>
    <w:rsid w:val="000A12A4"/>
    <w:rsid w:val="000D5172"/>
    <w:rsid w:val="00147373"/>
    <w:rsid w:val="00193B20"/>
    <w:rsid w:val="001C3658"/>
    <w:rsid w:val="001C474E"/>
    <w:rsid w:val="00254F85"/>
    <w:rsid w:val="002E4BF3"/>
    <w:rsid w:val="00333D9E"/>
    <w:rsid w:val="00395B16"/>
    <w:rsid w:val="003A1F0F"/>
    <w:rsid w:val="00443C75"/>
    <w:rsid w:val="004A0416"/>
    <w:rsid w:val="004F6BB4"/>
    <w:rsid w:val="004F6E46"/>
    <w:rsid w:val="005005DF"/>
    <w:rsid w:val="00517CB1"/>
    <w:rsid w:val="00521686"/>
    <w:rsid w:val="00553F43"/>
    <w:rsid w:val="0059788D"/>
    <w:rsid w:val="005C7163"/>
    <w:rsid w:val="00622D6D"/>
    <w:rsid w:val="00634604"/>
    <w:rsid w:val="006430C6"/>
    <w:rsid w:val="00656166"/>
    <w:rsid w:val="00695F7C"/>
    <w:rsid w:val="0069611D"/>
    <w:rsid w:val="006B71A5"/>
    <w:rsid w:val="00706D48"/>
    <w:rsid w:val="00731DFB"/>
    <w:rsid w:val="00731FCA"/>
    <w:rsid w:val="00742277"/>
    <w:rsid w:val="00776D6F"/>
    <w:rsid w:val="007C0BF1"/>
    <w:rsid w:val="007D6EFE"/>
    <w:rsid w:val="008748E3"/>
    <w:rsid w:val="008A2DC8"/>
    <w:rsid w:val="008A5A0B"/>
    <w:rsid w:val="008F098A"/>
    <w:rsid w:val="00903470"/>
    <w:rsid w:val="00916D1A"/>
    <w:rsid w:val="009211CA"/>
    <w:rsid w:val="00932E19"/>
    <w:rsid w:val="00965E21"/>
    <w:rsid w:val="009B0173"/>
    <w:rsid w:val="009C5CC9"/>
    <w:rsid w:val="00A16AC9"/>
    <w:rsid w:val="00A2613C"/>
    <w:rsid w:val="00A4195E"/>
    <w:rsid w:val="00A41A80"/>
    <w:rsid w:val="00A66D2B"/>
    <w:rsid w:val="00A733EF"/>
    <w:rsid w:val="00A73537"/>
    <w:rsid w:val="00A77B71"/>
    <w:rsid w:val="00AC693A"/>
    <w:rsid w:val="00AE1258"/>
    <w:rsid w:val="00B314EA"/>
    <w:rsid w:val="00B450C4"/>
    <w:rsid w:val="00B57343"/>
    <w:rsid w:val="00B635D0"/>
    <w:rsid w:val="00BA7ACE"/>
    <w:rsid w:val="00BD668A"/>
    <w:rsid w:val="00BE40E0"/>
    <w:rsid w:val="00BF0FB1"/>
    <w:rsid w:val="00C14BE6"/>
    <w:rsid w:val="00C40E22"/>
    <w:rsid w:val="00C730EF"/>
    <w:rsid w:val="00C96D53"/>
    <w:rsid w:val="00CD59CA"/>
    <w:rsid w:val="00CF3860"/>
    <w:rsid w:val="00D00EDF"/>
    <w:rsid w:val="00D85209"/>
    <w:rsid w:val="00DB1CD2"/>
    <w:rsid w:val="00DD1E69"/>
    <w:rsid w:val="00E000EA"/>
    <w:rsid w:val="00E55700"/>
    <w:rsid w:val="00EE66DE"/>
    <w:rsid w:val="00F20B5E"/>
    <w:rsid w:val="00F34A54"/>
    <w:rsid w:val="00F74779"/>
    <w:rsid w:val="00F75683"/>
    <w:rsid w:val="00F7738E"/>
    <w:rsid w:val="00FA5FFD"/>
    <w:rsid w:val="00FC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6343DB1-2D51-4577-BDC8-C1810000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A0B"/>
    <w:pPr>
      <w:widowControl w:val="0"/>
      <w:spacing w:line="260" w:lineRule="auto"/>
      <w:ind w:firstLine="30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66D2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0"/>
    </w:rPr>
  </w:style>
  <w:style w:type="character" w:styleId="a5">
    <w:name w:val="page number"/>
    <w:uiPriority w:val="99"/>
    <w:rsid w:val="00A66D2B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4F6E46"/>
    <w:rPr>
      <w:sz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3728</Words>
  <Characters>21250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1</Company>
  <LinksUpToDate>false</LinksUpToDate>
  <CharactersWithSpaces>24929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1</dc:creator>
  <cp:keywords/>
  <dc:description/>
  <cp:lastModifiedBy>admin</cp:lastModifiedBy>
  <cp:revision>2</cp:revision>
  <dcterms:created xsi:type="dcterms:W3CDTF">2014-03-06T19:27:00Z</dcterms:created>
  <dcterms:modified xsi:type="dcterms:W3CDTF">2014-03-06T19:27:00Z</dcterms:modified>
</cp:coreProperties>
</file>