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DA" w:rsidRDefault="00544275" w:rsidP="007915DA">
      <w:pPr>
        <w:pStyle w:val="afb"/>
      </w:pPr>
      <w:r w:rsidRPr="007915DA">
        <w:t>П</w:t>
      </w:r>
      <w:r w:rsidR="00617F4A" w:rsidRPr="007915DA">
        <w:t>лан</w:t>
      </w:r>
    </w:p>
    <w:p w:rsidR="007915DA" w:rsidRDefault="007915DA" w:rsidP="007915DA">
      <w:pPr>
        <w:pStyle w:val="afb"/>
      </w:pPr>
    </w:p>
    <w:p w:rsidR="007915DA" w:rsidRDefault="007915DA">
      <w:pPr>
        <w:pStyle w:val="24"/>
        <w:rPr>
          <w:smallCaps w:val="0"/>
          <w:noProof/>
          <w:sz w:val="24"/>
          <w:szCs w:val="24"/>
        </w:rPr>
      </w:pPr>
      <w:r w:rsidRPr="0017369B">
        <w:rPr>
          <w:rStyle w:val="ae"/>
          <w:noProof/>
        </w:rPr>
        <w:t>Введение</w:t>
      </w:r>
    </w:p>
    <w:p w:rsidR="007915DA" w:rsidRDefault="007915DA">
      <w:pPr>
        <w:pStyle w:val="24"/>
        <w:rPr>
          <w:smallCaps w:val="0"/>
          <w:noProof/>
          <w:sz w:val="24"/>
          <w:szCs w:val="24"/>
        </w:rPr>
      </w:pPr>
      <w:r w:rsidRPr="0017369B">
        <w:rPr>
          <w:rStyle w:val="ae"/>
          <w:noProof/>
        </w:rPr>
        <w:t>Понятие и форма государственного устройства Республики Беларусь. Понятие суверенитета, его виды. Признаки Республики Беларусь как суверенного государства</w:t>
      </w:r>
    </w:p>
    <w:p w:rsidR="007915DA" w:rsidRDefault="007915DA">
      <w:pPr>
        <w:pStyle w:val="24"/>
        <w:rPr>
          <w:smallCaps w:val="0"/>
          <w:noProof/>
          <w:sz w:val="24"/>
          <w:szCs w:val="24"/>
        </w:rPr>
      </w:pPr>
      <w:r w:rsidRPr="0017369B">
        <w:rPr>
          <w:rStyle w:val="ae"/>
          <w:noProof/>
        </w:rPr>
        <w:t>Порядок назначения референдумов в Республике Беларусь</w:t>
      </w:r>
    </w:p>
    <w:p w:rsidR="007915DA" w:rsidRDefault="007915DA">
      <w:pPr>
        <w:pStyle w:val="24"/>
        <w:rPr>
          <w:smallCaps w:val="0"/>
          <w:noProof/>
          <w:sz w:val="24"/>
          <w:szCs w:val="24"/>
        </w:rPr>
      </w:pPr>
      <w:r w:rsidRPr="0017369B">
        <w:rPr>
          <w:rStyle w:val="ae"/>
          <w:noProof/>
        </w:rPr>
        <w:t>Основные права, свободы и обязанности иностранных граждан и лиц без гражданства. Предоставление убежища в Беларуси</w:t>
      </w:r>
    </w:p>
    <w:p w:rsidR="007915DA" w:rsidRDefault="007915DA">
      <w:pPr>
        <w:pStyle w:val="24"/>
        <w:rPr>
          <w:smallCaps w:val="0"/>
          <w:noProof/>
          <w:sz w:val="24"/>
          <w:szCs w:val="24"/>
        </w:rPr>
      </w:pPr>
      <w:r w:rsidRPr="0017369B">
        <w:rPr>
          <w:rStyle w:val="ae"/>
          <w:noProof/>
        </w:rPr>
        <w:t>Заключение</w:t>
      </w:r>
    </w:p>
    <w:p w:rsidR="007915DA" w:rsidRDefault="007915DA">
      <w:pPr>
        <w:pStyle w:val="24"/>
        <w:rPr>
          <w:smallCaps w:val="0"/>
          <w:noProof/>
          <w:sz w:val="24"/>
          <w:szCs w:val="24"/>
        </w:rPr>
      </w:pPr>
      <w:r w:rsidRPr="0017369B">
        <w:rPr>
          <w:rStyle w:val="ae"/>
          <w:noProof/>
        </w:rPr>
        <w:t>Литература</w:t>
      </w:r>
    </w:p>
    <w:p w:rsidR="007915DA" w:rsidRDefault="007915DA" w:rsidP="007915DA">
      <w:pPr>
        <w:ind w:firstLine="709"/>
      </w:pPr>
    </w:p>
    <w:p w:rsidR="007915DA" w:rsidRDefault="007915DA" w:rsidP="007915DA">
      <w:pPr>
        <w:pStyle w:val="2"/>
      </w:pPr>
      <w:r>
        <w:br w:type="page"/>
      </w:r>
      <w:bookmarkStart w:id="0" w:name="_Toc259178900"/>
      <w:r w:rsidRPr="007915DA">
        <w:t>Введение</w:t>
      </w:r>
      <w:bookmarkEnd w:id="0"/>
    </w:p>
    <w:p w:rsidR="007915DA" w:rsidRPr="007915DA" w:rsidRDefault="007915DA" w:rsidP="007915DA">
      <w:pPr>
        <w:ind w:firstLine="709"/>
      </w:pPr>
    </w:p>
    <w:p w:rsidR="007915DA" w:rsidRDefault="007915DA" w:rsidP="007915DA">
      <w:pPr>
        <w:ind w:firstLine="709"/>
      </w:pPr>
      <w:r w:rsidRPr="007915DA">
        <w:t xml:space="preserve">Конституция </w:t>
      </w:r>
      <w:r>
        <w:t>-</w:t>
      </w:r>
      <w:r w:rsidRPr="007915DA">
        <w:t xml:space="preserve"> важнейший нормативный акт государства, его Основной Закон, выражающий волю граждан и закрепляющий организацию государственной власти и определяющий ее взаимоотношения с обществом и гражданами.</w:t>
      </w:r>
    </w:p>
    <w:p w:rsidR="007915DA" w:rsidRDefault="007915DA" w:rsidP="007915DA">
      <w:pPr>
        <w:ind w:firstLine="709"/>
      </w:pPr>
      <w:r w:rsidRPr="007915DA">
        <w:t>Конституции могут подразделяются на:</w:t>
      </w:r>
    </w:p>
    <w:p w:rsidR="007915DA" w:rsidRDefault="007915DA" w:rsidP="007915DA">
      <w:pPr>
        <w:ind w:firstLine="709"/>
      </w:pPr>
      <w:r w:rsidRPr="007915DA">
        <w:rPr>
          <w:i/>
          <w:iCs/>
        </w:rPr>
        <w:t>писаные</w:t>
      </w:r>
      <w:r w:rsidRPr="007915DA">
        <w:t xml:space="preserve"> </w:t>
      </w:r>
      <w:r>
        <w:t>-</w:t>
      </w:r>
      <w:r w:rsidRPr="007915DA">
        <w:t xml:space="preserve"> принимается в виде единого документа;</w:t>
      </w:r>
    </w:p>
    <w:p w:rsidR="007915DA" w:rsidRDefault="007915DA" w:rsidP="007915DA">
      <w:pPr>
        <w:ind w:firstLine="709"/>
      </w:pPr>
      <w:r w:rsidRPr="007915DA">
        <w:rPr>
          <w:i/>
          <w:iCs/>
        </w:rPr>
        <w:t xml:space="preserve">неписаные </w:t>
      </w:r>
      <w:r>
        <w:t>-</w:t>
      </w:r>
      <w:r w:rsidRPr="007915DA">
        <w:t xml:space="preserve"> совокупность законодательных актов</w:t>
      </w:r>
      <w:r>
        <w:t xml:space="preserve"> (</w:t>
      </w:r>
      <w:r w:rsidRPr="007915DA">
        <w:t>Швеция, Канада, Великобритания);</w:t>
      </w:r>
    </w:p>
    <w:p w:rsidR="007915DA" w:rsidRDefault="007915DA" w:rsidP="007915DA">
      <w:pPr>
        <w:ind w:firstLine="709"/>
      </w:pPr>
      <w:r w:rsidRPr="007915DA">
        <w:rPr>
          <w:i/>
          <w:iCs/>
        </w:rPr>
        <w:t>жесткие</w:t>
      </w:r>
      <w:r w:rsidRPr="007915DA">
        <w:t xml:space="preserve"> </w:t>
      </w:r>
      <w:r>
        <w:t>-</w:t>
      </w:r>
      <w:r w:rsidRPr="007915DA">
        <w:t xml:space="preserve"> изменяется</w:t>
      </w:r>
      <w:r>
        <w:t xml:space="preserve"> (</w:t>
      </w:r>
      <w:r w:rsidRPr="007915DA">
        <w:t>дополняется) в более сложном порядке, чем при обычной законодательной процедуре</w:t>
      </w:r>
      <w:r>
        <w:t xml:space="preserve"> (</w:t>
      </w:r>
      <w:r w:rsidRPr="007915DA">
        <w:t xml:space="preserve">Россия, Беларусь, Румыния, Испания, Эстония, Швеция, Италия и </w:t>
      </w:r>
      <w:r>
        <w:t>др.)</w:t>
      </w:r>
      <w:r w:rsidRPr="007915DA">
        <w:t>;</w:t>
      </w:r>
    </w:p>
    <w:p w:rsidR="007915DA" w:rsidRDefault="007915DA" w:rsidP="007915DA">
      <w:pPr>
        <w:ind w:firstLine="709"/>
      </w:pPr>
      <w:r w:rsidRPr="007915DA">
        <w:rPr>
          <w:i/>
          <w:iCs/>
        </w:rPr>
        <w:t xml:space="preserve">гибкие </w:t>
      </w:r>
      <w:r>
        <w:t>-</w:t>
      </w:r>
      <w:r w:rsidRPr="007915DA">
        <w:t xml:space="preserve"> изменяется</w:t>
      </w:r>
      <w:r>
        <w:t xml:space="preserve"> (</w:t>
      </w:r>
      <w:r w:rsidRPr="007915DA">
        <w:t>дополняется) в том же порядке, как и обычные законы</w:t>
      </w:r>
      <w:r>
        <w:t xml:space="preserve"> (</w:t>
      </w:r>
      <w:r w:rsidRPr="007915DA">
        <w:t xml:space="preserve">Великобритания, Индия, Новая Зеландия и </w:t>
      </w:r>
      <w:r>
        <w:t>др.)</w:t>
      </w:r>
      <w:r w:rsidRPr="007915DA">
        <w:t>;</w:t>
      </w:r>
    </w:p>
    <w:p w:rsidR="007915DA" w:rsidRDefault="007915DA" w:rsidP="007915DA">
      <w:pPr>
        <w:ind w:firstLine="709"/>
      </w:pPr>
      <w:r w:rsidRPr="007915DA">
        <w:rPr>
          <w:i/>
          <w:iCs/>
        </w:rPr>
        <w:t>временные -</w:t>
      </w:r>
      <w:r>
        <w:rPr>
          <w:i/>
          <w:iCs/>
        </w:rPr>
        <w:t xml:space="preserve"> (</w:t>
      </w:r>
      <w:r w:rsidRPr="007915DA">
        <w:t>срок действия указан в самом тексте)</w:t>
      </w:r>
      <w:r>
        <w:t xml:space="preserve"> (</w:t>
      </w:r>
      <w:r w:rsidRPr="007915DA">
        <w:t>Бразилия, Мексика);</w:t>
      </w:r>
    </w:p>
    <w:p w:rsidR="007915DA" w:rsidRDefault="007915DA" w:rsidP="007915DA">
      <w:pPr>
        <w:ind w:firstLine="709"/>
      </w:pPr>
      <w:r w:rsidRPr="007915DA">
        <w:rPr>
          <w:i/>
          <w:iCs/>
        </w:rPr>
        <w:t>постоянные</w:t>
      </w:r>
      <w:r w:rsidRPr="007915DA">
        <w:t xml:space="preserve"> -</w:t>
      </w:r>
      <w:r>
        <w:t xml:space="preserve"> (</w:t>
      </w:r>
      <w:r w:rsidRPr="007915DA">
        <w:t>срок не указан).</w:t>
      </w:r>
    </w:p>
    <w:p w:rsidR="007915DA" w:rsidRDefault="007915DA" w:rsidP="007915DA">
      <w:pPr>
        <w:ind w:firstLine="709"/>
      </w:pPr>
      <w:r w:rsidRPr="007915DA">
        <w:t>Изменения в Конституцию могут вноситься в процессе текущей деятельности, тогда они отражаются в действующем тексте и влекут за собой изменения отдельных статей или включение новых.</w:t>
      </w:r>
    </w:p>
    <w:p w:rsidR="007915DA" w:rsidRDefault="007915DA" w:rsidP="007915DA">
      <w:pPr>
        <w:ind w:firstLine="709"/>
      </w:pPr>
      <w:r w:rsidRPr="007915DA">
        <w:t>Коренные изменения в политической, экономической и социальной жизни общества приводят, как правило, к принятию новой Конституции.</w:t>
      </w:r>
    </w:p>
    <w:p w:rsidR="007915DA" w:rsidRDefault="007915DA" w:rsidP="007915DA">
      <w:pPr>
        <w:ind w:firstLine="709"/>
      </w:pPr>
      <w:r w:rsidRPr="007915DA">
        <w:t>Сущность конституции заключается в том, что она является</w:t>
      </w:r>
    </w:p>
    <w:p w:rsidR="007915DA" w:rsidRDefault="007915DA" w:rsidP="007915DA">
      <w:pPr>
        <w:ind w:firstLine="709"/>
      </w:pPr>
      <w:r w:rsidRPr="007915DA">
        <w:t>основным законом государства</w:t>
      </w:r>
    </w:p>
    <w:p w:rsidR="007915DA" w:rsidRDefault="007915DA" w:rsidP="007915DA">
      <w:pPr>
        <w:ind w:firstLine="709"/>
      </w:pPr>
      <w:r w:rsidRPr="007915DA">
        <w:t>обладает наивысшей юридической силой</w:t>
      </w:r>
    </w:p>
    <w:p w:rsidR="007915DA" w:rsidRDefault="007915DA" w:rsidP="00A0140C">
      <w:pPr>
        <w:ind w:firstLine="709"/>
      </w:pPr>
      <w:r w:rsidRPr="007915DA">
        <w:t>является политическим и идеологическим документом.</w:t>
      </w:r>
    </w:p>
    <w:p w:rsidR="007915DA" w:rsidRDefault="007915DA" w:rsidP="007915DA">
      <w:pPr>
        <w:pStyle w:val="2"/>
      </w:pPr>
      <w:r>
        <w:br w:type="page"/>
      </w:r>
      <w:bookmarkStart w:id="1" w:name="_Toc259178901"/>
      <w:r w:rsidR="00617F4A" w:rsidRPr="007915DA">
        <w:t>Понятие и форма государственного устройства Республики Беларусь</w:t>
      </w:r>
      <w:r w:rsidRPr="007915DA">
        <w:t xml:space="preserve">. </w:t>
      </w:r>
      <w:r w:rsidR="00617F4A" w:rsidRPr="007915DA">
        <w:t>Понятие суверенитета, его виды</w:t>
      </w:r>
      <w:r w:rsidRPr="007915DA">
        <w:t xml:space="preserve">. </w:t>
      </w:r>
      <w:r w:rsidR="00617F4A" w:rsidRPr="007915DA">
        <w:t>Признаки Республики Беларусь как суверенного государства</w:t>
      </w:r>
      <w:bookmarkEnd w:id="1"/>
    </w:p>
    <w:p w:rsidR="007915DA" w:rsidRPr="007915DA" w:rsidRDefault="007915DA" w:rsidP="007915DA">
      <w:pPr>
        <w:ind w:firstLine="709"/>
      </w:pPr>
    </w:p>
    <w:p w:rsidR="007915DA" w:rsidRDefault="00565CA9" w:rsidP="007915DA">
      <w:pPr>
        <w:ind w:firstLine="709"/>
      </w:pPr>
      <w:r w:rsidRPr="007915DA">
        <w:t>Государственное устройство</w:t>
      </w:r>
      <w:r w:rsidR="007915DA" w:rsidRPr="007915DA">
        <w:t xml:space="preserve"> - </w:t>
      </w:r>
      <w:r w:rsidRPr="007915DA">
        <w:t>это административно-территориальная или национально-территориальная структура государства, правовое положение государства в целом и его составных частей и характер взаимоотношений между ними</w:t>
      </w:r>
      <w:r w:rsidR="007915DA" w:rsidRPr="007915DA">
        <w:t>. [</w:t>
      </w:r>
      <w:r w:rsidR="00D161E8" w:rsidRPr="007915DA">
        <w:t>2,128</w:t>
      </w:r>
      <w:r w:rsidR="007915DA" w:rsidRPr="007915DA">
        <w:t>]</w:t>
      </w:r>
    </w:p>
    <w:p w:rsidR="007915DA" w:rsidRDefault="004D0028" w:rsidP="007915DA">
      <w:pPr>
        <w:ind w:firstLine="709"/>
      </w:pPr>
      <w:r w:rsidRPr="007915DA">
        <w:t>В соответствии со ст</w:t>
      </w:r>
      <w:r w:rsidR="007915DA">
        <w:t>.1</w:t>
      </w:r>
      <w:r w:rsidRPr="007915DA">
        <w:t xml:space="preserve"> Конституции Республики Беларусь наше государство является по форме государственного устройства унитарным</w:t>
      </w:r>
      <w:r w:rsidR="007915DA" w:rsidRPr="007915DA">
        <w:t>.</w:t>
      </w:r>
    </w:p>
    <w:p w:rsidR="007915DA" w:rsidRDefault="004D0028" w:rsidP="007915DA">
      <w:pPr>
        <w:ind w:firstLine="709"/>
      </w:pPr>
      <w:r w:rsidRPr="007915DA">
        <w:t>Для унитарного государства характерны следующие признаки</w:t>
      </w:r>
      <w:r w:rsidR="007915DA" w:rsidRPr="007915DA">
        <w:t>:</w:t>
      </w:r>
    </w:p>
    <w:p w:rsidR="007915DA" w:rsidRDefault="004D0028" w:rsidP="007915DA">
      <w:pPr>
        <w:ind w:firstLine="709"/>
      </w:pPr>
      <w:r w:rsidRPr="007915DA">
        <w:t>единая конституция</w:t>
      </w:r>
      <w:r w:rsidR="007915DA" w:rsidRPr="007915DA">
        <w:t>;</w:t>
      </w:r>
    </w:p>
    <w:p w:rsidR="007915DA" w:rsidRDefault="004D0028" w:rsidP="007915DA">
      <w:pPr>
        <w:ind w:firstLine="709"/>
      </w:pPr>
      <w:r w:rsidRPr="007915DA">
        <w:t>единое законодательство</w:t>
      </w:r>
      <w:r w:rsidR="007915DA" w:rsidRPr="007915DA">
        <w:t>;</w:t>
      </w:r>
    </w:p>
    <w:p w:rsidR="007915DA" w:rsidRDefault="004D0028" w:rsidP="007915DA">
      <w:pPr>
        <w:ind w:firstLine="709"/>
      </w:pPr>
      <w:r w:rsidRPr="007915DA">
        <w:t>единая централизованная система органов исполнительной</w:t>
      </w:r>
      <w:r w:rsidR="00A0140C">
        <w:t xml:space="preserve"> </w:t>
      </w:r>
      <w:r w:rsidRPr="007915DA">
        <w:t>власти</w:t>
      </w:r>
      <w:r w:rsidR="007915DA" w:rsidRPr="007915DA">
        <w:t>;</w:t>
      </w:r>
    </w:p>
    <w:p w:rsidR="007915DA" w:rsidRDefault="004D0028" w:rsidP="007915DA">
      <w:pPr>
        <w:ind w:firstLine="709"/>
      </w:pPr>
      <w:r w:rsidRPr="007915DA">
        <w:t>единая судебная система</w:t>
      </w:r>
      <w:r w:rsidR="007915DA" w:rsidRPr="007915DA">
        <w:t>;</w:t>
      </w:r>
    </w:p>
    <w:p w:rsidR="007915DA" w:rsidRDefault="004D0028" w:rsidP="007915DA">
      <w:pPr>
        <w:ind w:firstLine="709"/>
      </w:pPr>
      <w:r w:rsidRPr="007915DA">
        <w:t>единое гражданство</w:t>
      </w:r>
      <w:r w:rsidR="007915DA" w:rsidRPr="007915DA">
        <w:t>;</w:t>
      </w:r>
    </w:p>
    <w:p w:rsidR="007915DA" w:rsidRDefault="004D0028" w:rsidP="007915DA">
      <w:pPr>
        <w:ind w:firstLine="709"/>
      </w:pPr>
      <w:r w:rsidRPr="007915DA">
        <w:t>единая денежная система</w:t>
      </w:r>
      <w:r w:rsidR="007915DA" w:rsidRPr="007915DA">
        <w:t>;</w:t>
      </w:r>
    </w:p>
    <w:p w:rsidR="007915DA" w:rsidRDefault="004D0028" w:rsidP="007915DA">
      <w:pPr>
        <w:ind w:firstLine="709"/>
      </w:pPr>
      <w:r w:rsidRPr="007915DA">
        <w:t>деление территории государства на административно</w:t>
      </w:r>
      <w:r w:rsidR="007915DA" w:rsidRPr="007915DA">
        <w:t>-</w:t>
      </w:r>
      <w:r w:rsidRPr="007915DA">
        <w:t>территориальные единицы, у которых статус органов власти</w:t>
      </w:r>
      <w:r w:rsidR="00A0140C">
        <w:t xml:space="preserve"> </w:t>
      </w:r>
      <w:r w:rsidRPr="007915DA">
        <w:t>определяется нормами общегосударственного права</w:t>
      </w:r>
      <w:r w:rsidR="007915DA" w:rsidRPr="007915DA">
        <w:t>. [</w:t>
      </w:r>
      <w:r w:rsidR="00D161E8" w:rsidRPr="007915DA">
        <w:t>2,130</w:t>
      </w:r>
      <w:r w:rsidR="007915DA" w:rsidRPr="007915DA">
        <w:t>]</w:t>
      </w:r>
    </w:p>
    <w:p w:rsidR="007915DA" w:rsidRDefault="00617F4A" w:rsidP="007915DA">
      <w:pPr>
        <w:ind w:firstLine="709"/>
      </w:pPr>
      <w:r w:rsidRPr="007915DA">
        <w:rPr>
          <w:b/>
          <w:bCs/>
        </w:rPr>
        <w:t>Суверенитет</w:t>
      </w:r>
      <w:r w:rsidR="007915DA" w:rsidRPr="007915DA">
        <w:rPr>
          <w:b/>
          <w:bCs/>
        </w:rPr>
        <w:t xml:space="preserve"> - </w:t>
      </w:r>
      <w:r w:rsidRPr="007915DA">
        <w:t xml:space="preserve">независимое от каких либо сил, обстоятельств и лиц верховенство, то есть суверенитет </w:t>
      </w:r>
      <w:r w:rsidR="007915DA">
        <w:t>-</w:t>
      </w:r>
      <w:r w:rsidRPr="007915DA">
        <w:t xml:space="preserve"> это верховенство, единство, самостоятельность и независимость власти</w:t>
      </w:r>
      <w:r w:rsidR="007915DA" w:rsidRPr="007915DA">
        <w:t>.</w:t>
      </w:r>
    </w:p>
    <w:p w:rsidR="007915DA" w:rsidRDefault="000A7951" w:rsidP="007915DA">
      <w:pPr>
        <w:ind w:firstLine="709"/>
      </w:pPr>
      <w:r w:rsidRPr="007915DA">
        <w:t>В период распада СССР в Республике Беларусь 27 июля 1990г</w:t>
      </w:r>
      <w:r w:rsidR="007915DA" w:rsidRPr="007915DA">
        <w:t xml:space="preserve">. </w:t>
      </w:r>
      <w:r w:rsidRPr="007915DA">
        <w:t>Верховным Советом была принята Декларация о государственном суверенитете Республики Беларусь, закрепившая основные принципиальные положения и атрибуты суверенитета</w:t>
      </w:r>
      <w:r w:rsidR="007915DA" w:rsidRPr="007915DA">
        <w:t xml:space="preserve">. </w:t>
      </w:r>
      <w:r w:rsidRPr="007915DA">
        <w:t>В августе 1991</w:t>
      </w:r>
      <w:r w:rsidR="00A0140C">
        <w:t xml:space="preserve"> </w:t>
      </w:r>
      <w:r w:rsidRPr="007915DA">
        <w:t>г</w:t>
      </w:r>
      <w:r w:rsidR="007915DA" w:rsidRPr="007915DA">
        <w:t xml:space="preserve">. </w:t>
      </w:r>
      <w:r w:rsidRPr="007915DA">
        <w:t>Декларации был предан статус конституционного закона, основные положения, которого сохранились в ныне действующей Конституции</w:t>
      </w:r>
      <w:r w:rsidR="007915DA" w:rsidRPr="007915DA">
        <w:t xml:space="preserve">. </w:t>
      </w:r>
      <w:r w:rsidRPr="007915DA">
        <w:t>Республика Беларусь обладает верховенством и полнотой власти на своей территории, самостоятельно осуществляет свою внутреннюю и внешнюю политику</w:t>
      </w:r>
      <w:r w:rsidR="007915DA" w:rsidRPr="007915DA">
        <w:t xml:space="preserve">. </w:t>
      </w:r>
      <w:r w:rsidRPr="007915DA">
        <w:t>Она защищает свою независимость и территориальную целостность, конституционный строй, обеспечивает законность и правопорядок</w:t>
      </w:r>
      <w:r w:rsidR="007915DA" w:rsidRPr="007915DA">
        <w:t>. [</w:t>
      </w:r>
      <w:r w:rsidR="00D161E8" w:rsidRPr="007915DA">
        <w:t>1,139</w:t>
      </w:r>
      <w:r w:rsidR="007915DA" w:rsidRPr="007915DA">
        <w:t>]</w:t>
      </w:r>
    </w:p>
    <w:p w:rsidR="007915DA" w:rsidRDefault="007067D1" w:rsidP="007915DA">
      <w:pPr>
        <w:ind w:firstLine="709"/>
      </w:pPr>
      <w:r w:rsidRPr="007915DA">
        <w:t>В конституционном праве выделяется три разновидности суверенитета</w:t>
      </w:r>
      <w:r w:rsidR="007915DA" w:rsidRPr="007915DA">
        <w:t>:</w:t>
      </w:r>
    </w:p>
    <w:p w:rsidR="007915DA" w:rsidRDefault="007067D1" w:rsidP="007915DA">
      <w:pPr>
        <w:ind w:firstLine="709"/>
      </w:pPr>
      <w:r w:rsidRPr="007915DA">
        <w:t>суверенитет народа, или народный суверенитет</w:t>
      </w:r>
    </w:p>
    <w:p w:rsidR="007915DA" w:rsidRDefault="007067D1" w:rsidP="007915DA">
      <w:pPr>
        <w:ind w:firstLine="709"/>
      </w:pPr>
      <w:r w:rsidRPr="007915DA">
        <w:t>суверенитет государства, или государственный суверенитет</w:t>
      </w:r>
    </w:p>
    <w:p w:rsidR="007915DA" w:rsidRDefault="007067D1" w:rsidP="007915DA">
      <w:pPr>
        <w:ind w:firstLine="709"/>
      </w:pPr>
      <w:r w:rsidRPr="007915DA">
        <w:t>суверенитет национальный</w:t>
      </w:r>
      <w:r w:rsidR="007915DA" w:rsidRPr="007915DA">
        <w:t>.</w:t>
      </w:r>
    </w:p>
    <w:p w:rsidR="007915DA" w:rsidRDefault="007067D1" w:rsidP="007915DA">
      <w:pPr>
        <w:ind w:firstLine="709"/>
      </w:pPr>
      <w:r w:rsidRPr="007915DA">
        <w:rPr>
          <w:i/>
          <w:iCs/>
        </w:rPr>
        <w:t>Народный суверенитет</w:t>
      </w:r>
      <w:r w:rsidRPr="007915DA">
        <w:t xml:space="preserve">, </w:t>
      </w:r>
      <w:r w:rsidR="00504EFF" w:rsidRPr="007915DA">
        <w:t>означает, что народ, составляющий данное государство</w:t>
      </w:r>
      <w:r w:rsidR="007915DA" w:rsidRPr="007915DA">
        <w:t xml:space="preserve">, </w:t>
      </w:r>
      <w:r w:rsidR="00504EFF" w:rsidRPr="007915DA">
        <w:t>ни с кем не делит свою власть</w:t>
      </w:r>
      <w:r w:rsidR="007915DA" w:rsidRPr="007915DA">
        <w:t>.</w:t>
      </w:r>
    </w:p>
    <w:p w:rsidR="007915DA" w:rsidRDefault="00504EFF" w:rsidP="007915DA">
      <w:pPr>
        <w:ind w:firstLine="709"/>
      </w:pPr>
      <w:r w:rsidRPr="007915DA">
        <w:t>Согласно 3 ст</w:t>
      </w:r>
      <w:r w:rsidR="007915DA" w:rsidRPr="007915DA">
        <w:t xml:space="preserve">. </w:t>
      </w:r>
      <w:r w:rsidRPr="007915DA">
        <w:t>Конституции</w:t>
      </w:r>
      <w:r w:rsidR="007067D1" w:rsidRPr="007915DA">
        <w:t xml:space="preserve"> </w:t>
      </w:r>
      <w:r w:rsidRPr="007915DA">
        <w:t>е</w:t>
      </w:r>
      <w:r w:rsidR="007067D1" w:rsidRPr="007915DA">
        <w:t>динственным источником государственной власти и носителем суверенитета в Республике Беларусь является народ</w:t>
      </w:r>
      <w:r w:rsidR="007915DA" w:rsidRPr="007915DA">
        <w:t xml:space="preserve">. </w:t>
      </w:r>
      <w:r w:rsidR="007067D1" w:rsidRPr="007915DA">
        <w:t>Народ осуществляет свою власть непосредственно, через представительные и иные органы в формах и пределах, определённых Конституцией</w:t>
      </w:r>
      <w:r w:rsidR="007915DA" w:rsidRPr="007915DA">
        <w:t>. [</w:t>
      </w:r>
      <w:r w:rsidR="00413B52" w:rsidRPr="007915DA">
        <w:t>4,4</w:t>
      </w:r>
      <w:r w:rsidR="007915DA" w:rsidRPr="007915DA">
        <w:t>]</w:t>
      </w:r>
    </w:p>
    <w:p w:rsidR="007915DA" w:rsidRDefault="00504EFF" w:rsidP="007915DA">
      <w:pPr>
        <w:ind w:firstLine="709"/>
      </w:pPr>
      <w:r w:rsidRPr="007915DA">
        <w:rPr>
          <w:i/>
          <w:iCs/>
        </w:rPr>
        <w:t>Государственный суверенитет</w:t>
      </w:r>
      <w:r w:rsidRPr="007915DA">
        <w:t xml:space="preserve"> рассматривается как верховенство государственной власти внутри страны и её независимость во внешнеполитических отношениях</w:t>
      </w:r>
      <w:r w:rsidR="007915DA" w:rsidRPr="007915DA">
        <w:t>.</w:t>
      </w:r>
    </w:p>
    <w:p w:rsidR="007915DA" w:rsidRDefault="00504EFF" w:rsidP="007915DA">
      <w:pPr>
        <w:ind w:firstLine="709"/>
      </w:pPr>
      <w:r w:rsidRPr="007915DA">
        <w:t>Государственный суверенитет означает верховенство, независимость, полноту, всеобщность и исключительность власти государства, то есть государственно организованной публично-политической власти</w:t>
      </w:r>
      <w:r w:rsidR="007915DA" w:rsidRPr="007915DA">
        <w:t xml:space="preserve">. </w:t>
      </w:r>
      <w:r w:rsidRPr="007915DA">
        <w:t>Для государственного суверенитета характерны следующие признаки</w:t>
      </w:r>
      <w:r w:rsidR="007915DA" w:rsidRPr="007915DA">
        <w:t>:</w:t>
      </w:r>
    </w:p>
    <w:p w:rsidR="007915DA" w:rsidRDefault="00504EFF" w:rsidP="007915DA">
      <w:pPr>
        <w:ind w:firstLine="709"/>
      </w:pPr>
      <w:r w:rsidRPr="007915DA">
        <w:t>верховенство</w:t>
      </w:r>
    </w:p>
    <w:p w:rsidR="007915DA" w:rsidRDefault="00504EFF" w:rsidP="007915DA">
      <w:pPr>
        <w:ind w:firstLine="709"/>
      </w:pPr>
      <w:r w:rsidRPr="007915DA">
        <w:t>независимость и самостоятельность</w:t>
      </w:r>
    </w:p>
    <w:p w:rsidR="00504EFF" w:rsidRPr="007915DA" w:rsidRDefault="00504EFF" w:rsidP="007915DA">
      <w:pPr>
        <w:ind w:firstLine="709"/>
      </w:pPr>
      <w:r w:rsidRPr="007915DA">
        <w:t>единство</w:t>
      </w:r>
      <w:r w:rsidR="00A0140C">
        <w:t>.</w:t>
      </w:r>
    </w:p>
    <w:p w:rsidR="007915DA" w:rsidRDefault="00002ECF" w:rsidP="007915DA">
      <w:pPr>
        <w:ind w:firstLine="709"/>
      </w:pPr>
      <w:r w:rsidRPr="007915DA">
        <w:t>Верховенство государственной власти означает, что власть государства распространяется на всю территорию страны, на всех граждан и лиц, не являющихся гражданами, на юридические лица и общественные образования</w:t>
      </w:r>
      <w:r w:rsidR="007915DA" w:rsidRPr="007915DA">
        <w:t>;</w:t>
      </w:r>
    </w:p>
    <w:p w:rsidR="007915DA" w:rsidRDefault="00002ECF" w:rsidP="007915DA">
      <w:pPr>
        <w:ind w:firstLine="709"/>
      </w:pPr>
      <w:r w:rsidRPr="007915DA">
        <w:t>Самостоятельность и независимость государства означает, что государство по своему усмотрению определяет внутреннюю и внешнюю политику</w:t>
      </w:r>
      <w:r w:rsidR="007915DA" w:rsidRPr="007915DA">
        <w:t xml:space="preserve">. </w:t>
      </w:r>
      <w:r w:rsidRPr="007915DA">
        <w:t xml:space="preserve">Вместе с тем, независимость государственной власти Республики Беларусь не должна нарушать нормы международного права, </w:t>
      </w:r>
      <w:r w:rsidR="007915DA">
        <w:t>т.к</w:t>
      </w:r>
      <w:r w:rsidR="007915DA" w:rsidRPr="007915DA">
        <w:t xml:space="preserve"> </w:t>
      </w:r>
      <w:r w:rsidRPr="007915DA">
        <w:t>она присоединилась к этим нормам добровольно</w:t>
      </w:r>
      <w:r w:rsidR="007915DA" w:rsidRPr="007915DA">
        <w:t>.</w:t>
      </w:r>
    </w:p>
    <w:p w:rsidR="007915DA" w:rsidRDefault="00002ECF" w:rsidP="007915DA">
      <w:pPr>
        <w:ind w:firstLine="709"/>
      </w:pPr>
      <w:r w:rsidRPr="007915DA">
        <w:t>Единство государственной власти предполагает, что к ведению Республики Беларусь относится определение общих принципов организации представительных и исполнительных органов, предусмотренных Конституцией Республики Беларусь</w:t>
      </w:r>
      <w:r w:rsidR="007915DA" w:rsidRPr="007915DA">
        <w:t xml:space="preserve">. </w:t>
      </w:r>
      <w:r w:rsidRPr="007915DA">
        <w:t>Материальной основой государственного суверенитета является владение соответствующей территорией, определённой собственностью, культурным достоянием</w:t>
      </w:r>
      <w:r w:rsidR="007915DA" w:rsidRPr="007915DA">
        <w:t>. [</w:t>
      </w:r>
      <w:r w:rsidR="00C962BA" w:rsidRPr="007915DA">
        <w:t>2,118</w:t>
      </w:r>
      <w:r w:rsidR="007915DA" w:rsidRPr="007915DA">
        <w:t>]</w:t>
      </w:r>
    </w:p>
    <w:p w:rsidR="007915DA" w:rsidRDefault="00544275" w:rsidP="007915DA">
      <w:pPr>
        <w:ind w:firstLine="709"/>
      </w:pPr>
      <w:r w:rsidRPr="007915DA">
        <w:t>Национальный суверенитет выражается в возможности и праве нации самостоятельно и независимо распоряжаться своей судьбой, определять характер своего бытия, самоопределяться в государственной, экономической и социально-духовной сферах, без влияни</w:t>
      </w:r>
      <w:r w:rsidR="00F60769" w:rsidRPr="007915DA">
        <w:t>я извне решать как внутренние, так и внешнеполитические вопросы</w:t>
      </w:r>
      <w:r w:rsidR="007915DA" w:rsidRPr="007915DA">
        <w:t>. [</w:t>
      </w:r>
      <w:r w:rsidR="00C962BA" w:rsidRPr="007915DA">
        <w:t>2,123</w:t>
      </w:r>
      <w:r w:rsidR="007915DA" w:rsidRPr="007915DA">
        <w:t>]</w:t>
      </w:r>
    </w:p>
    <w:p w:rsidR="007915DA" w:rsidRDefault="00F60769" w:rsidP="007915DA">
      <w:pPr>
        <w:ind w:firstLine="709"/>
      </w:pPr>
      <w:r w:rsidRPr="007915DA">
        <w:t>Все три формы суверенитета взаимосвязаны и в то же время самостоятельны</w:t>
      </w:r>
      <w:r w:rsidR="007915DA" w:rsidRPr="007915DA">
        <w:t xml:space="preserve">. </w:t>
      </w:r>
      <w:r w:rsidRPr="007915DA">
        <w:t>Что касается народного суверенитета как осуществления всей полноты власти народом, то его можно считать предпосылкой суверенитета государственного и суверенитета национального</w:t>
      </w:r>
      <w:r w:rsidR="007915DA" w:rsidRPr="007915DA">
        <w:t xml:space="preserve">. </w:t>
      </w:r>
      <w:r w:rsidRPr="007915DA">
        <w:t>В то же время реализация народного суверенитета в виде государственной власти возможна лишь с созданием государства или государственного образования, так как только в этом случае воле народа придаётся государственно обязательная сила</w:t>
      </w:r>
      <w:r w:rsidR="007915DA" w:rsidRPr="007915DA">
        <w:t xml:space="preserve"> [</w:t>
      </w:r>
      <w:r w:rsidR="00C962BA" w:rsidRPr="007915DA">
        <w:t>1,139</w:t>
      </w:r>
      <w:r w:rsidR="007915DA" w:rsidRPr="007915DA">
        <w:t>]</w:t>
      </w:r>
    </w:p>
    <w:p w:rsidR="007915DA" w:rsidRDefault="008F6699" w:rsidP="007915DA">
      <w:pPr>
        <w:ind w:firstLine="709"/>
      </w:pPr>
      <w:r w:rsidRPr="007915DA">
        <w:t xml:space="preserve">Конституционно правовой статус Республики Беларусь как суверенного государства </w:t>
      </w:r>
      <w:r w:rsidR="007915DA">
        <w:t>-</w:t>
      </w:r>
      <w:r w:rsidRPr="007915DA">
        <w:t xml:space="preserve"> это его правовое положение, очерчиваемое Конституцией</w:t>
      </w:r>
      <w:r w:rsidR="007915DA" w:rsidRPr="007915DA">
        <w:t xml:space="preserve">. </w:t>
      </w:r>
      <w:r w:rsidRPr="007915DA">
        <w:t>Конституция подтверждает государственный суверенитет Республики Беларусь на всей её территории</w:t>
      </w:r>
      <w:r w:rsidR="007915DA" w:rsidRPr="007915DA">
        <w:t>.</w:t>
      </w:r>
    </w:p>
    <w:p w:rsidR="007915DA" w:rsidRDefault="008F6699" w:rsidP="007915DA">
      <w:pPr>
        <w:ind w:firstLine="709"/>
      </w:pPr>
      <w:r w:rsidRPr="007915DA">
        <w:t xml:space="preserve">Важнейшим признаком суверенного государства являются государственные символы </w:t>
      </w:r>
      <w:r w:rsidR="007915DA">
        <w:t>-</w:t>
      </w:r>
      <w:r w:rsidRPr="007915DA">
        <w:t xml:space="preserve"> Государственный герб, Государственный флаг, Государственный гимн, столица</w:t>
      </w:r>
      <w:r w:rsidR="007915DA" w:rsidRPr="007915DA">
        <w:t>. [</w:t>
      </w:r>
      <w:r w:rsidR="00C962BA" w:rsidRPr="007915DA">
        <w:t>2,121</w:t>
      </w:r>
      <w:r w:rsidR="007915DA" w:rsidRPr="007915DA">
        <w:t>]</w:t>
      </w:r>
    </w:p>
    <w:p w:rsidR="007915DA" w:rsidRDefault="00565CA9" w:rsidP="007915DA">
      <w:pPr>
        <w:ind w:firstLine="709"/>
        <w:rPr>
          <w:b/>
          <w:bCs/>
        </w:rPr>
      </w:pPr>
      <w:r w:rsidRPr="007915DA">
        <w:rPr>
          <w:b/>
          <w:bCs/>
        </w:rPr>
        <w:t>П</w:t>
      </w:r>
      <w:r w:rsidR="008F6699" w:rsidRPr="007915DA">
        <w:rPr>
          <w:b/>
          <w:bCs/>
        </w:rPr>
        <w:t>ризнаки суверенитета Республики Беларусь</w:t>
      </w:r>
      <w:r w:rsidR="007915DA" w:rsidRPr="007915DA">
        <w:rPr>
          <w:b/>
          <w:bCs/>
        </w:rPr>
        <w:t>:</w:t>
      </w:r>
    </w:p>
    <w:p w:rsidR="007915DA" w:rsidRDefault="00565CA9" w:rsidP="007915DA">
      <w:pPr>
        <w:ind w:firstLine="709"/>
      </w:pPr>
      <w:r w:rsidRPr="007915DA">
        <w:t>Верховенство, единство и независимос</w:t>
      </w:r>
      <w:r w:rsidR="008F6699" w:rsidRPr="007915DA">
        <w:t>ть государственной власти</w:t>
      </w:r>
    </w:p>
    <w:p w:rsidR="007915DA" w:rsidRDefault="00565CA9" w:rsidP="007915DA">
      <w:pPr>
        <w:ind w:firstLine="709"/>
      </w:pPr>
      <w:r w:rsidRPr="007915DA">
        <w:t>Наличие своей территории, ее целостность и неделимость</w:t>
      </w:r>
    </w:p>
    <w:p w:rsidR="007915DA" w:rsidRDefault="00565CA9" w:rsidP="007915DA">
      <w:pPr>
        <w:ind w:firstLine="709"/>
      </w:pPr>
      <w:r w:rsidRPr="007915DA">
        <w:t>Наличие своего гражданства</w:t>
      </w:r>
    </w:p>
    <w:p w:rsidR="007915DA" w:rsidRDefault="00565CA9" w:rsidP="007915DA">
      <w:pPr>
        <w:ind w:firstLine="709"/>
      </w:pPr>
      <w:r w:rsidRPr="007915DA">
        <w:t>Право народа Республики Беларусь на самоопределение</w:t>
      </w:r>
    </w:p>
    <w:p w:rsidR="007915DA" w:rsidRDefault="00565CA9" w:rsidP="007915DA">
      <w:pPr>
        <w:ind w:firstLine="709"/>
      </w:pPr>
      <w:r w:rsidRPr="007915DA">
        <w:t>Наличие собственных Вооруженных внутренних войск, органов</w:t>
      </w:r>
      <w:r w:rsidR="00A0140C">
        <w:t xml:space="preserve"> </w:t>
      </w:r>
      <w:r w:rsidRPr="007915DA">
        <w:t>государственной власти и общественной безопасности</w:t>
      </w:r>
      <w:r w:rsidR="007915DA" w:rsidRPr="007915DA">
        <w:t>.</w:t>
      </w:r>
    </w:p>
    <w:p w:rsidR="007915DA" w:rsidRDefault="00565CA9" w:rsidP="007915DA">
      <w:pPr>
        <w:ind w:firstLine="709"/>
      </w:pPr>
      <w:r w:rsidRPr="007915DA">
        <w:t>Наличие собственной денежной и финансово-кредитной системы</w:t>
      </w:r>
    </w:p>
    <w:p w:rsidR="007915DA" w:rsidRDefault="00565CA9" w:rsidP="007915DA">
      <w:pPr>
        <w:ind w:firstLine="709"/>
      </w:pPr>
      <w:r w:rsidRPr="007915DA">
        <w:t>Самостоятельность в решении вопросов развития науки,</w:t>
      </w:r>
      <w:r w:rsidR="00A0140C">
        <w:t xml:space="preserve"> </w:t>
      </w:r>
      <w:r w:rsidRPr="007915DA">
        <w:t>культуры и других сфер жизнедеятельности общества</w:t>
      </w:r>
    </w:p>
    <w:p w:rsidR="007915DA" w:rsidRDefault="00565CA9" w:rsidP="007915DA">
      <w:pPr>
        <w:ind w:firstLine="709"/>
      </w:pPr>
      <w:r w:rsidRPr="007915DA">
        <w:t xml:space="preserve">Наличие государственных символов </w:t>
      </w:r>
      <w:r w:rsidR="007915DA">
        <w:t>-</w:t>
      </w:r>
      <w:r w:rsidRPr="007915DA">
        <w:t xml:space="preserve"> герб, флаг, гимн</w:t>
      </w:r>
    </w:p>
    <w:p w:rsidR="007915DA" w:rsidRDefault="00565CA9" w:rsidP="007915DA">
      <w:pPr>
        <w:ind w:firstLine="709"/>
      </w:pPr>
      <w:r w:rsidRPr="007915DA">
        <w:t>Наличие органов, институтов, осуществляющих</w:t>
      </w:r>
      <w:r w:rsidR="00A0140C">
        <w:t xml:space="preserve"> </w:t>
      </w:r>
      <w:r w:rsidRPr="007915DA">
        <w:t>государственную власть</w:t>
      </w:r>
      <w:r w:rsidR="007915DA" w:rsidRPr="007915DA">
        <w:t>.</w:t>
      </w:r>
    </w:p>
    <w:p w:rsidR="007915DA" w:rsidRDefault="007915DA" w:rsidP="007915DA">
      <w:pPr>
        <w:ind w:firstLine="709"/>
        <w:rPr>
          <w:b/>
          <w:bCs/>
        </w:rPr>
      </w:pPr>
    </w:p>
    <w:p w:rsidR="007915DA" w:rsidRDefault="0063216B" w:rsidP="007915DA">
      <w:pPr>
        <w:pStyle w:val="2"/>
      </w:pPr>
      <w:bookmarkStart w:id="2" w:name="_Toc259178902"/>
      <w:r w:rsidRPr="007915DA">
        <w:t>Порядок назначения референдумов в Республике Беларусь</w:t>
      </w:r>
      <w:bookmarkEnd w:id="2"/>
    </w:p>
    <w:p w:rsidR="007915DA" w:rsidRPr="007915DA" w:rsidRDefault="007915DA" w:rsidP="007915DA">
      <w:pPr>
        <w:ind w:firstLine="709"/>
      </w:pPr>
    </w:p>
    <w:p w:rsidR="007915DA" w:rsidRDefault="0063216B" w:rsidP="007915DA">
      <w:pPr>
        <w:ind w:firstLine="709"/>
      </w:pPr>
      <w:r w:rsidRPr="007915DA">
        <w:t xml:space="preserve">Референдум </w:t>
      </w:r>
      <w:r w:rsidR="007915DA">
        <w:t>-</w:t>
      </w:r>
      <w:r w:rsidRPr="007915DA">
        <w:t xml:space="preserve"> это голосование граждан того или иного государства, какой-либо территории, имеющих избирательные права, для решения важнейших вопросов государственной и общественной жизни</w:t>
      </w:r>
      <w:r w:rsidR="007915DA" w:rsidRPr="007915DA">
        <w:t xml:space="preserve">. </w:t>
      </w:r>
      <w:r w:rsidR="00F60769" w:rsidRPr="007915DA">
        <w:t>В нашей республике могут проводиться как республиканские, так и местные референдумы в зависимости от решения вопросов, затрагивающих существенные интересы населения республики и соответствующей территории</w:t>
      </w:r>
      <w:r w:rsidR="007915DA" w:rsidRPr="007915DA">
        <w:t>. [</w:t>
      </w:r>
      <w:r w:rsidR="00C962BA" w:rsidRPr="007915DA">
        <w:t>2,161</w:t>
      </w:r>
      <w:r w:rsidR="007915DA" w:rsidRPr="007915DA">
        <w:t>]</w:t>
      </w:r>
    </w:p>
    <w:p w:rsidR="007915DA" w:rsidRDefault="00F60769" w:rsidP="007915DA">
      <w:pPr>
        <w:ind w:firstLine="709"/>
      </w:pPr>
      <w:r w:rsidRPr="007915DA">
        <w:t>Выносимые на референдум вопросы могут иметь обязательный или консультативный характер</w:t>
      </w:r>
      <w:r w:rsidR="007915DA" w:rsidRPr="007915DA">
        <w:t>.</w:t>
      </w:r>
    </w:p>
    <w:p w:rsidR="007915DA" w:rsidRDefault="007416D0" w:rsidP="007915DA">
      <w:pPr>
        <w:ind w:firstLine="709"/>
      </w:pPr>
      <w:r w:rsidRPr="007915DA">
        <w:t>При консультативном референдуме выявляется общественное мнение, которое учитывается органами государственной власти в принятии какого-либо законодательного акта или иного решения</w:t>
      </w:r>
      <w:r w:rsidR="007915DA" w:rsidRPr="007915DA">
        <w:t>.</w:t>
      </w:r>
    </w:p>
    <w:p w:rsidR="007915DA" w:rsidRDefault="007416D0" w:rsidP="007915DA">
      <w:pPr>
        <w:ind w:firstLine="709"/>
      </w:pPr>
      <w:r w:rsidRPr="007915DA">
        <w:t>Обязательным референдум считается тогда, когда орган его назначающий, обязан при наличии определённых условий назначить его проведение</w:t>
      </w:r>
      <w:r w:rsidR="007915DA" w:rsidRPr="007915DA">
        <w:t>. [</w:t>
      </w:r>
      <w:r w:rsidR="00C962BA" w:rsidRPr="007915DA">
        <w:t>2,162</w:t>
      </w:r>
      <w:r w:rsidR="007915DA" w:rsidRPr="007915DA">
        <w:t>]</w:t>
      </w:r>
    </w:p>
    <w:p w:rsidR="007915DA" w:rsidRDefault="007416D0" w:rsidP="007915DA">
      <w:pPr>
        <w:ind w:firstLine="709"/>
      </w:pPr>
      <w:r w:rsidRPr="007915DA">
        <w:t>В соответствии со статьёй 73 Конституции Республики Беларусь</w:t>
      </w:r>
      <w:r w:rsidR="00705287" w:rsidRPr="007915DA">
        <w:t xml:space="preserve"> и статьёй 111 Избирательного кодекса</w:t>
      </w:r>
      <w:r w:rsidR="007915DA" w:rsidRPr="007915DA">
        <w:t xml:space="preserve"> </w:t>
      </w:r>
      <w:r w:rsidR="00705287" w:rsidRPr="007915DA">
        <w:t>Республики Беларусь референдум является способом принятия гражданами Республики Беларусь решений по важнейшим вопросам государственной и общественной жизни</w:t>
      </w:r>
      <w:r w:rsidR="007915DA" w:rsidRPr="007915DA">
        <w:t>.</w:t>
      </w:r>
    </w:p>
    <w:p w:rsidR="007915DA" w:rsidRDefault="00705287" w:rsidP="007915DA">
      <w:pPr>
        <w:ind w:firstLine="709"/>
      </w:pPr>
      <w:r w:rsidRPr="007915DA">
        <w:t>Согласно статье 112 Избирательного кодекса Республики Беларусь на республиканский референдум могут выноситься вопросы государственной и общественной жизни Республики Беларусь</w:t>
      </w:r>
      <w:r w:rsidR="007915DA" w:rsidRPr="007915DA">
        <w:t xml:space="preserve">. </w:t>
      </w:r>
      <w:r w:rsidRPr="007915DA">
        <w:t>На местные референдумы могут выноситься вопросы, имеющие важнейшее значение для населения соответствующих административно-территориальных единиц и отнесённые к компетенции соответствующих местных Советов депутатов, исполнительных и распорядительных органов</w:t>
      </w:r>
      <w:r w:rsidR="007915DA" w:rsidRPr="007915DA">
        <w:t>.</w:t>
      </w:r>
    </w:p>
    <w:p w:rsidR="007915DA" w:rsidRDefault="00705287" w:rsidP="007915DA">
      <w:pPr>
        <w:ind w:firstLine="709"/>
      </w:pPr>
      <w:r w:rsidRPr="007915DA">
        <w:t>На республиканские референдумы не могут выноситься</w:t>
      </w:r>
      <w:r w:rsidR="007915DA" w:rsidRPr="007915DA">
        <w:t>:</w:t>
      </w:r>
    </w:p>
    <w:p w:rsidR="007915DA" w:rsidRDefault="00705287" w:rsidP="007915DA">
      <w:pPr>
        <w:ind w:firstLine="709"/>
      </w:pPr>
      <w:r w:rsidRPr="007915DA">
        <w:t>вопросы, которые могут вызвать нарушение территориальной целостности Республики Беларусь</w:t>
      </w:r>
      <w:r w:rsidR="007915DA" w:rsidRPr="007915DA">
        <w:t>;</w:t>
      </w:r>
    </w:p>
    <w:p w:rsidR="007915DA" w:rsidRDefault="00705287" w:rsidP="007915DA">
      <w:pPr>
        <w:ind w:firstLine="709"/>
      </w:pPr>
      <w:r w:rsidRPr="007915DA">
        <w:t>вопросы, связанные с избранием и освобождением Президента Республики Беларусь, назначением должностных лиц, назначение которых относится к компетенции Президента Республики Беларусь и палат Национального собрания Республики Беларусь</w:t>
      </w:r>
      <w:r w:rsidR="007915DA" w:rsidRPr="007915DA">
        <w:t>;</w:t>
      </w:r>
    </w:p>
    <w:p w:rsidR="007915DA" w:rsidRDefault="00F142A3" w:rsidP="007915DA">
      <w:pPr>
        <w:ind w:firstLine="709"/>
      </w:pPr>
      <w:r w:rsidRPr="007915DA">
        <w:t>вопросы о принятии и изменении бюджета, установлении, изменении и отмене налогов</w:t>
      </w:r>
      <w:r w:rsidR="007915DA" w:rsidRPr="007915DA">
        <w:t>;</w:t>
      </w:r>
    </w:p>
    <w:p w:rsidR="007915DA" w:rsidRDefault="00F142A3" w:rsidP="007915DA">
      <w:pPr>
        <w:ind w:firstLine="709"/>
      </w:pPr>
      <w:r w:rsidRPr="007915DA">
        <w:t>вопросы об амнистии, о помиловании</w:t>
      </w:r>
      <w:r w:rsidR="007915DA" w:rsidRPr="007915DA">
        <w:t>. [</w:t>
      </w:r>
      <w:r w:rsidR="00C962BA" w:rsidRPr="007915DA">
        <w:t>3,137</w:t>
      </w:r>
      <w:r w:rsidR="007915DA" w:rsidRPr="007915DA">
        <w:t>]</w:t>
      </w:r>
    </w:p>
    <w:p w:rsidR="007915DA" w:rsidRDefault="00F142A3" w:rsidP="007915DA">
      <w:pPr>
        <w:ind w:firstLine="709"/>
      </w:pPr>
      <w:r w:rsidRPr="007915DA">
        <w:t>На местные референдумы не выносятся вопросы, перечисления в части третьей статьи 112 Избирательного кодекса Республики Беларусь</w:t>
      </w:r>
      <w:r w:rsidR="007915DA">
        <w:t xml:space="preserve"> (</w:t>
      </w:r>
      <w:r w:rsidRPr="007915DA">
        <w:t>то есть вопросы, которые не могут выноситься на республиканский референдум</w:t>
      </w:r>
      <w:r w:rsidR="007915DA" w:rsidRPr="007915DA">
        <w:t>),</w:t>
      </w:r>
      <w:r w:rsidRPr="007915DA">
        <w:t xml:space="preserve"> вопросы, имеющие значение для</w:t>
      </w:r>
      <w:r w:rsidR="007915DA" w:rsidRPr="007915DA">
        <w:t xml:space="preserve"> </w:t>
      </w:r>
      <w:r w:rsidRPr="007915DA">
        <w:t>Республики Беларусь в целом, а также вопросы, связанные с назначением на должность, утверждением в должности или освобождением от должности, относящиеся к компетенции местного исполнительного и распорядительного органа либо его руководителя</w:t>
      </w:r>
      <w:r w:rsidR="007915DA" w:rsidRPr="007915DA">
        <w:t>. [</w:t>
      </w:r>
      <w:r w:rsidR="00C962BA" w:rsidRPr="007915DA">
        <w:t>3,138</w:t>
      </w:r>
      <w:r w:rsidR="007915DA" w:rsidRPr="007915DA">
        <w:t>]</w:t>
      </w:r>
    </w:p>
    <w:p w:rsidR="007915DA" w:rsidRDefault="00F142A3" w:rsidP="007915DA">
      <w:pPr>
        <w:ind w:firstLine="709"/>
      </w:pPr>
      <w:r w:rsidRPr="007915DA">
        <w:t>Право инициативы на проведение республиканского референдума принадлежит Президенту Республики Беларусь, Палате представителей, Совету республики и гражданам Республики Беларусь</w:t>
      </w:r>
      <w:r w:rsidR="007915DA" w:rsidRPr="007915DA">
        <w:t>. [</w:t>
      </w:r>
      <w:r w:rsidR="00216087" w:rsidRPr="007915DA">
        <w:t>4</w:t>
      </w:r>
      <w:r w:rsidR="007915DA">
        <w:t xml:space="preserve">,19 </w:t>
      </w:r>
      <w:r w:rsidR="00216087" w:rsidRPr="007915DA">
        <w:t>ст74</w:t>
      </w:r>
      <w:r w:rsidR="007915DA" w:rsidRPr="007915DA">
        <w:t>]</w:t>
      </w:r>
    </w:p>
    <w:p w:rsidR="007915DA" w:rsidRDefault="009678CE" w:rsidP="007915DA">
      <w:pPr>
        <w:ind w:firstLine="709"/>
      </w:pPr>
      <w:r w:rsidRPr="007915DA">
        <w:t>Инициатива Палаты представителей и Совета Республики на проведение республиканского референдума выражается в виде предложения, которое принимается на их раздельных заседаниях большинства голосов от полного состава каждой из палат и вносится на рассмотрение Президенту Республики Беларусь</w:t>
      </w:r>
      <w:r w:rsidR="007915DA" w:rsidRPr="007915DA">
        <w:t xml:space="preserve">. </w:t>
      </w:r>
      <w:r w:rsidRPr="007915DA">
        <w:t>Инициатива граждан на проведение республиканского референдума выражается в виде предложения, внесённого не менее 450 тысяч граждан, обладающих избирательным правом, в том числе не менее 30 тысяч граждан от каждой из областей и города Минска</w:t>
      </w:r>
      <w:r w:rsidR="007915DA" w:rsidRPr="007915DA">
        <w:t>. [</w:t>
      </w:r>
      <w:r w:rsidR="00C962BA" w:rsidRPr="007915DA">
        <w:t>3,138</w:t>
      </w:r>
      <w:r w:rsidR="007915DA" w:rsidRPr="007915DA">
        <w:t>]</w:t>
      </w:r>
    </w:p>
    <w:p w:rsidR="007915DA" w:rsidRDefault="009678CE" w:rsidP="007915DA">
      <w:pPr>
        <w:ind w:firstLine="709"/>
      </w:pPr>
      <w:r w:rsidRPr="007915DA">
        <w:t>В случае, если с инициативой проведения республиканского референдума выступают граждане, ими образуется группа по проведению референдума из числа лиц, имеющих право участвовать в референдуме, в количестве не менее 100 человек, примерно в равной степени представляющих граждан от каждой области и города Минска</w:t>
      </w:r>
      <w:r w:rsidR="007915DA" w:rsidRPr="007915DA">
        <w:t>.</w:t>
      </w:r>
    </w:p>
    <w:p w:rsidR="007915DA" w:rsidRDefault="009678CE" w:rsidP="007915DA">
      <w:pPr>
        <w:ind w:firstLine="709"/>
      </w:pPr>
      <w:r w:rsidRPr="007915DA">
        <w:t>Инициативная группа обращается в Центральную комиссию с заявлением о регистрации инициативной группы и вопроса, предлагаемого ею на референдум</w:t>
      </w:r>
      <w:r w:rsidR="007915DA" w:rsidRPr="007915DA">
        <w:t xml:space="preserve">. </w:t>
      </w:r>
      <w:r w:rsidRPr="007915DA">
        <w:t>К заявлению прилагаются протокол собрания инициативной группы, на котором было принято решение об образовании группы, выдвижении инициативы о проведении референдума, вопросе</w:t>
      </w:r>
      <w:r w:rsidR="007915DA">
        <w:t xml:space="preserve"> (</w:t>
      </w:r>
      <w:r w:rsidRPr="007915DA">
        <w:t>проекте решения</w:t>
      </w:r>
      <w:r w:rsidR="007915DA" w:rsidRPr="007915DA">
        <w:t>),</w:t>
      </w:r>
      <w:r w:rsidRPr="007915DA">
        <w:t xml:space="preserve"> предлагаемого на референдум, избрании председателя группы и координаторов по областям и городу Минску, список участников собрания, подписанный председателем и секретарём собрания, а также список членов инициативной группы, давших согласие на участие в работе инициативной группы, что должно быть подтверждено их собственноручными подписями, подлинность которых подлежит нотариальному засвидетельствованию</w:t>
      </w:r>
      <w:r w:rsidR="007915DA" w:rsidRPr="007915DA">
        <w:t>. [</w:t>
      </w:r>
      <w:r w:rsidR="00C962BA" w:rsidRPr="007915DA">
        <w:t>2,164</w:t>
      </w:r>
      <w:r w:rsidR="007915DA" w:rsidRPr="007915DA">
        <w:t>]</w:t>
      </w:r>
    </w:p>
    <w:p w:rsidR="007915DA" w:rsidRDefault="00D57854" w:rsidP="007915DA">
      <w:pPr>
        <w:ind w:firstLine="709"/>
      </w:pPr>
      <w:r w:rsidRPr="007915DA">
        <w:t>Выносимый на республиканский референдум вопрос должен быть сформулирован инициативной группой чётко и ясно с тем, чтобы на него был возможен однозначный ответ</w:t>
      </w:r>
      <w:r w:rsidR="007915DA" w:rsidRPr="007915DA">
        <w:t>.</w:t>
      </w:r>
    </w:p>
    <w:p w:rsidR="007915DA" w:rsidRDefault="00D57854" w:rsidP="007915DA">
      <w:pPr>
        <w:ind w:firstLine="709"/>
      </w:pPr>
      <w:r w:rsidRPr="007915DA">
        <w:t>Документы, представленные инициативной группой о проведении республиканского референдума, и вопрос, предлагаемый на референдум, направляются центральной комиссией на заключение в Министерство юстиции и Прокуратуру Республики Беларусь</w:t>
      </w:r>
      <w:r w:rsidR="00CE7C22" w:rsidRPr="007915DA">
        <w:t>, которые проверяют соответствие вопроса требованиям законодательства Республики Беларусь и соблюдение порядка образования инициативной группы</w:t>
      </w:r>
      <w:r w:rsidR="007915DA" w:rsidRPr="007915DA">
        <w:t xml:space="preserve">. </w:t>
      </w:r>
      <w:r w:rsidR="00CE7C22" w:rsidRPr="007915DA">
        <w:t>Этот вопрос с учётом заключения</w:t>
      </w:r>
      <w:r w:rsidR="007915DA" w:rsidRPr="007915DA">
        <w:t xml:space="preserve"> </w:t>
      </w:r>
      <w:r w:rsidR="00CE7C22" w:rsidRPr="007915DA">
        <w:t>Министерства юстиции и Прокуратуры Республики Беларусь</w:t>
      </w:r>
      <w:r w:rsidR="007915DA" w:rsidRPr="007915DA">
        <w:t>,</w:t>
      </w:r>
      <w:r w:rsidR="00CE7C22" w:rsidRPr="007915DA">
        <w:t xml:space="preserve"> и состав инициативной группы регистрируется Центральной комиссией</w:t>
      </w:r>
      <w:r w:rsidR="007915DA" w:rsidRPr="007915DA">
        <w:t>. [</w:t>
      </w:r>
      <w:r w:rsidR="00C962BA" w:rsidRPr="007915DA">
        <w:t>3,139</w:t>
      </w:r>
      <w:r w:rsidR="007915DA" w:rsidRPr="007915DA">
        <w:t>]</w:t>
      </w:r>
    </w:p>
    <w:p w:rsidR="007915DA" w:rsidRDefault="00CE7C22" w:rsidP="007915DA">
      <w:pPr>
        <w:ind w:firstLine="709"/>
      </w:pPr>
      <w:r w:rsidRPr="007915DA">
        <w:t>В регистрации отказывается в случае нарушения требований законодательства Республики Беларусь</w:t>
      </w:r>
      <w:r w:rsidR="007915DA" w:rsidRPr="007915DA">
        <w:t xml:space="preserve">. </w:t>
      </w:r>
      <w:r w:rsidRPr="007915DA">
        <w:t>Отказ может быть обжалован в месячный срок в Верховный Суд Республики Беларусь</w:t>
      </w:r>
      <w:r w:rsidR="007915DA" w:rsidRPr="007915DA">
        <w:t>. [</w:t>
      </w:r>
      <w:r w:rsidR="00C962BA" w:rsidRPr="007915DA">
        <w:t>2,165</w:t>
      </w:r>
      <w:r w:rsidR="007915DA" w:rsidRPr="007915DA">
        <w:t>]</w:t>
      </w:r>
    </w:p>
    <w:p w:rsidR="007915DA" w:rsidRDefault="00CE7C22" w:rsidP="007915DA">
      <w:pPr>
        <w:ind w:firstLine="709"/>
      </w:pPr>
      <w:r w:rsidRPr="007915DA">
        <w:t>После регистрации инициативной группы Центральная комиссия выдаёт ей свидетельство о регистрации и образец подписного листа для сбора подписей граждан под предложением о проведении республиканского референдума</w:t>
      </w:r>
      <w:r w:rsidR="007915DA" w:rsidRPr="007915DA">
        <w:t xml:space="preserve">. </w:t>
      </w:r>
      <w:r w:rsidRPr="007915DA">
        <w:t>Членам инициативной группы выдаётся соответствующее удостоверение</w:t>
      </w:r>
      <w:r w:rsidR="007915DA" w:rsidRPr="007915DA">
        <w:t>. [</w:t>
      </w:r>
      <w:r w:rsidR="00216087" w:rsidRPr="007915DA">
        <w:t>3,140</w:t>
      </w:r>
      <w:r w:rsidR="007915DA" w:rsidRPr="007915DA">
        <w:t>]</w:t>
      </w:r>
    </w:p>
    <w:p w:rsidR="007915DA" w:rsidRDefault="00CE7C22" w:rsidP="007915DA">
      <w:pPr>
        <w:ind w:firstLine="709"/>
      </w:pPr>
      <w:r w:rsidRPr="007915DA">
        <w:t>Материальное обеспечение агитации по инициированию республиканского референдума гражданами осуществляется за счёт средств инициативной группы, которая открывает для этого счёт в банке</w:t>
      </w:r>
      <w:r w:rsidR="007915DA" w:rsidRPr="007915DA">
        <w:t>. [</w:t>
      </w:r>
      <w:r w:rsidR="00216087" w:rsidRPr="007915DA">
        <w:t>2,165</w:t>
      </w:r>
      <w:r w:rsidR="007915DA" w:rsidRPr="007915DA">
        <w:t>]</w:t>
      </w:r>
    </w:p>
    <w:p w:rsidR="007915DA" w:rsidRDefault="00A47605" w:rsidP="007915DA">
      <w:pPr>
        <w:ind w:firstLine="709"/>
      </w:pPr>
      <w:r w:rsidRPr="007915DA">
        <w:t>Сбор подписей граждан под предложением о проведении референдума осуществляется только членами инициативной группы в двухмесячный срок со дня регистрации инициативной группы</w:t>
      </w:r>
      <w:r w:rsidR="007915DA" w:rsidRPr="007915DA">
        <w:t>.</w:t>
      </w:r>
    </w:p>
    <w:p w:rsidR="007915DA" w:rsidRDefault="00A47605" w:rsidP="007915DA">
      <w:pPr>
        <w:ind w:firstLine="709"/>
      </w:pPr>
      <w:r w:rsidRPr="007915DA">
        <w:t>Решение о результатах сбора подписей граждан в подписных листах в поддержку инициативы проведения республиканского референдума принимаются соответствующими районными, городскими исполнительными комитетами, районной администрацией города и направляются в областной, Минский городской исполнительный комитет</w:t>
      </w:r>
      <w:r w:rsidR="007915DA" w:rsidRPr="007915DA">
        <w:t>. [</w:t>
      </w:r>
      <w:r w:rsidR="00216087" w:rsidRPr="007915DA">
        <w:t>3,141</w:t>
      </w:r>
      <w:r w:rsidR="007915DA" w:rsidRPr="007915DA">
        <w:t>]</w:t>
      </w:r>
    </w:p>
    <w:p w:rsidR="007915DA" w:rsidRDefault="00A47605" w:rsidP="007915DA">
      <w:pPr>
        <w:ind w:firstLine="709"/>
      </w:pPr>
      <w:r w:rsidRPr="007915DA">
        <w:t>Областные, Минский городской исполнительный комитет при необходимости в пятидневный срок могут проверить достоверность подписей граждан в подписных листах</w:t>
      </w:r>
      <w:r w:rsidR="007915DA" w:rsidRPr="007915DA">
        <w:t xml:space="preserve">. </w:t>
      </w:r>
      <w:r w:rsidRPr="007915DA">
        <w:t>После этого областные, Минский городской исполнительный комитеты составляют заключительный ак</w:t>
      </w:r>
      <w:r w:rsidR="006C4F25" w:rsidRPr="007915DA">
        <w:t>т о сборе подписей и представляю</w:t>
      </w:r>
      <w:r w:rsidRPr="007915DA">
        <w:t>т его в центральную комиссию</w:t>
      </w:r>
      <w:r w:rsidR="007915DA" w:rsidRPr="007915DA">
        <w:t>. [</w:t>
      </w:r>
      <w:r w:rsidR="00216087" w:rsidRPr="007915DA">
        <w:t>2,166</w:t>
      </w:r>
      <w:r w:rsidR="007915DA" w:rsidRPr="007915DA">
        <w:t>]</w:t>
      </w:r>
    </w:p>
    <w:p w:rsidR="007915DA" w:rsidRDefault="006C4F25" w:rsidP="007915DA">
      <w:pPr>
        <w:ind w:firstLine="709"/>
      </w:pPr>
      <w:r w:rsidRPr="007915DA">
        <w:t>Центральная комиссия проверяет соответствие заключительного акта инициативной группы и поступивших решений областных и Минского городского исполнительных комитетов требованиям Избирательного кодекса и иных актов законодательства Республики Беларусь и составляет заключение о соблюдении данной группой требований Избирательного кодекса</w:t>
      </w:r>
      <w:r w:rsidR="007915DA" w:rsidRPr="007915DA">
        <w:t>. [</w:t>
      </w:r>
      <w:r w:rsidR="00216087" w:rsidRPr="007915DA">
        <w:t>3,143</w:t>
      </w:r>
      <w:r w:rsidR="007915DA" w:rsidRPr="007915DA">
        <w:t>]</w:t>
      </w:r>
    </w:p>
    <w:p w:rsidR="007915DA" w:rsidRDefault="006C4F25" w:rsidP="007915DA">
      <w:pPr>
        <w:ind w:firstLine="709"/>
      </w:pPr>
      <w:r w:rsidRPr="007915DA">
        <w:t>Заключительный акт инициативной группы вместе со своим заключением и протоколом, если отсутствуют основания для отклонения предложения о проведении референдума, Центральная комиссия передаёт Президенту Республики Беларусь</w:t>
      </w:r>
      <w:r w:rsidR="007915DA" w:rsidRPr="007915DA">
        <w:t>. [</w:t>
      </w:r>
      <w:r w:rsidR="00216087" w:rsidRPr="007915DA">
        <w:t>2,166</w:t>
      </w:r>
      <w:r w:rsidR="007915DA" w:rsidRPr="007915DA">
        <w:t>]</w:t>
      </w:r>
    </w:p>
    <w:p w:rsidR="007915DA" w:rsidRDefault="006C4F25" w:rsidP="007915DA">
      <w:pPr>
        <w:ind w:firstLine="709"/>
      </w:pPr>
      <w:r w:rsidRPr="007915DA">
        <w:t>Президент Республики Беларусь назначает референдум в двухмесячный срок после внесения на его рассмотрение</w:t>
      </w:r>
      <w:r w:rsidR="00337722" w:rsidRPr="007915DA">
        <w:t xml:space="preserve"> в соответствии с Избирательным кодексом предложений палат Национального собрания Республики Беларусь, либо граждан</w:t>
      </w:r>
      <w:r w:rsidR="007915DA" w:rsidRPr="007915DA">
        <w:t>.</w:t>
      </w:r>
    </w:p>
    <w:p w:rsidR="007915DA" w:rsidRDefault="00337722" w:rsidP="007915DA">
      <w:pPr>
        <w:ind w:firstLine="709"/>
      </w:pPr>
      <w:r w:rsidRPr="007915DA">
        <w:t>В указе</w:t>
      </w:r>
      <w:r w:rsidR="006C4F25" w:rsidRPr="007915DA">
        <w:t xml:space="preserve"> </w:t>
      </w:r>
      <w:r w:rsidRPr="007915DA">
        <w:t>Президента Республики Беларусь о назначении референдума предусматриваются</w:t>
      </w:r>
      <w:r w:rsidR="007915DA" w:rsidRPr="007915DA">
        <w:t>:</w:t>
      </w:r>
    </w:p>
    <w:p w:rsidR="007915DA" w:rsidRDefault="00337722" w:rsidP="007915DA">
      <w:pPr>
        <w:ind w:firstLine="709"/>
      </w:pPr>
      <w:r w:rsidRPr="007915DA">
        <w:t>дата поведения референдума</w:t>
      </w:r>
    </w:p>
    <w:p w:rsidR="007915DA" w:rsidRDefault="00337722" w:rsidP="007915DA">
      <w:pPr>
        <w:ind w:firstLine="709"/>
      </w:pPr>
      <w:r w:rsidRPr="007915DA">
        <w:t>юридическая сила решения, принятого референдумом</w:t>
      </w:r>
    </w:p>
    <w:p w:rsidR="007915DA" w:rsidRDefault="00337722" w:rsidP="007915DA">
      <w:pPr>
        <w:ind w:firstLine="709"/>
      </w:pPr>
      <w:r w:rsidRPr="007915DA">
        <w:t>формулировка вынесенного на референдум вопроса</w:t>
      </w:r>
    </w:p>
    <w:p w:rsidR="00337722" w:rsidRPr="007915DA" w:rsidRDefault="00337722" w:rsidP="007915DA">
      <w:pPr>
        <w:ind w:firstLine="709"/>
      </w:pPr>
      <w:r w:rsidRPr="007915DA">
        <w:t>иные организационные мероприятия по обеспечению проведения референдума</w:t>
      </w:r>
      <w:r w:rsidR="007915DA">
        <w:t>.3</w:t>
      </w:r>
      <w:r w:rsidR="00216087" w:rsidRPr="007915DA">
        <w:t>,145</w:t>
      </w:r>
    </w:p>
    <w:p w:rsidR="007915DA" w:rsidRDefault="00337722" w:rsidP="007915DA">
      <w:pPr>
        <w:ind w:firstLine="709"/>
      </w:pPr>
      <w:r w:rsidRPr="007915DA">
        <w:t>Если на референдум выносится законопроект, то он прилагается к указу Президента Республики Беларусь о назначении референдума</w:t>
      </w:r>
      <w:r w:rsidR="007915DA" w:rsidRPr="007915DA">
        <w:t>.</w:t>
      </w:r>
    </w:p>
    <w:p w:rsidR="007915DA" w:rsidRDefault="00337722" w:rsidP="007915DA">
      <w:pPr>
        <w:ind w:firstLine="709"/>
      </w:pPr>
      <w:r w:rsidRPr="007915DA">
        <w:t>Дата проведения референдума устанавливается не позднее 3-х месяцев со дня издания указа Президента о назначении референдума</w:t>
      </w:r>
      <w:r w:rsidR="007915DA" w:rsidRPr="007915DA">
        <w:t>.</w:t>
      </w:r>
    </w:p>
    <w:p w:rsidR="007915DA" w:rsidRDefault="00630F77" w:rsidP="007915DA">
      <w:pPr>
        <w:ind w:firstLine="709"/>
      </w:pPr>
      <w:r w:rsidRPr="007915DA">
        <w:t>Принципы проведения референдумов закреплены в Избирательном кодексе</w:t>
      </w:r>
      <w:r w:rsidR="007915DA" w:rsidRPr="007915DA">
        <w:t xml:space="preserve">. </w:t>
      </w:r>
      <w:r w:rsidRPr="007915DA">
        <w:t>Референдум проводится путем всеобщего, свободного, равного и тайного голосования</w:t>
      </w:r>
      <w:r w:rsidR="007915DA" w:rsidRPr="007915DA">
        <w:t xml:space="preserve">. </w:t>
      </w:r>
      <w:r w:rsidRPr="007915DA">
        <w:t>В референдумах не участвуют те же лица, что и в выборах</w:t>
      </w:r>
      <w:r w:rsidR="007915DA" w:rsidRPr="007915DA">
        <w:t>.</w:t>
      </w:r>
    </w:p>
    <w:p w:rsidR="007915DA" w:rsidRDefault="00630F77" w:rsidP="007915DA">
      <w:pPr>
        <w:ind w:firstLine="709"/>
      </w:pPr>
      <w:r w:rsidRPr="007915DA">
        <w:t>Местные референдумы назначаются соответствующими местными представительными органами</w:t>
      </w:r>
      <w:r w:rsidR="007915DA" w:rsidRPr="007915DA">
        <w:t>:</w:t>
      </w:r>
    </w:p>
    <w:p w:rsidR="007915DA" w:rsidRDefault="00630F77" w:rsidP="007915DA">
      <w:pPr>
        <w:ind w:firstLine="709"/>
      </w:pPr>
      <w:r w:rsidRPr="007915DA">
        <w:t>по своей инициативе</w:t>
      </w:r>
      <w:r w:rsidR="007915DA" w:rsidRPr="007915DA">
        <w:t>;</w:t>
      </w:r>
    </w:p>
    <w:p w:rsidR="007915DA" w:rsidRDefault="00630F77" w:rsidP="007915DA">
      <w:pPr>
        <w:ind w:firstLine="709"/>
      </w:pPr>
      <w:r w:rsidRPr="007915DA">
        <w:t>по предложению не менее 10% граждан, обладающих избирательным правом и проживающих на соответствующей территории</w:t>
      </w:r>
      <w:r w:rsidR="007915DA" w:rsidRPr="007915DA">
        <w:t>.</w:t>
      </w:r>
    </w:p>
    <w:p w:rsidR="007915DA" w:rsidRDefault="00665731" w:rsidP="007915DA">
      <w:pPr>
        <w:ind w:firstLine="709"/>
      </w:pPr>
      <w:r w:rsidRPr="007915DA">
        <w:t>В случае, когда граждане выступают с инициативой о проведении местного референдума, ими образуется инициативная группа из числа лиц, имеющих право участия в референдуме</w:t>
      </w:r>
      <w:r w:rsidR="007915DA" w:rsidRPr="007915DA">
        <w:t>:</w:t>
      </w:r>
    </w:p>
    <w:p w:rsidR="007915DA" w:rsidRDefault="00665731" w:rsidP="007915DA">
      <w:pPr>
        <w:ind w:firstLine="709"/>
      </w:pPr>
      <w:r w:rsidRPr="007915DA">
        <w:t xml:space="preserve">в области и городе Минске </w:t>
      </w:r>
      <w:r w:rsidR="007915DA">
        <w:t>-</w:t>
      </w:r>
      <w:r w:rsidRPr="007915DA">
        <w:t xml:space="preserve"> не менее 50 человек</w:t>
      </w:r>
    </w:p>
    <w:p w:rsidR="007915DA" w:rsidRDefault="00665731" w:rsidP="007915DA">
      <w:pPr>
        <w:ind w:firstLine="709"/>
      </w:pPr>
      <w:r w:rsidRPr="007915DA">
        <w:t xml:space="preserve">в районе, городе, районе в городе </w:t>
      </w:r>
      <w:r w:rsidR="007915DA">
        <w:t>-</w:t>
      </w:r>
      <w:r w:rsidRPr="007915DA">
        <w:t xml:space="preserve"> не менее 20 человек</w:t>
      </w:r>
    </w:p>
    <w:p w:rsidR="007915DA" w:rsidRDefault="00665731" w:rsidP="007915DA">
      <w:pPr>
        <w:ind w:firstLine="709"/>
      </w:pPr>
      <w:r w:rsidRPr="007915DA">
        <w:t xml:space="preserve">в посёлке, сельсовете </w:t>
      </w:r>
      <w:r w:rsidR="007915DA">
        <w:t>-</w:t>
      </w:r>
      <w:r w:rsidRPr="007915DA">
        <w:t xml:space="preserve"> не менее 10 человек</w:t>
      </w:r>
      <w:r w:rsidR="007915DA" w:rsidRPr="007915DA">
        <w:t>. [</w:t>
      </w:r>
      <w:r w:rsidR="00216087" w:rsidRPr="007915DA">
        <w:t>3,151</w:t>
      </w:r>
      <w:r w:rsidR="007915DA" w:rsidRPr="007915DA">
        <w:t>]</w:t>
      </w:r>
    </w:p>
    <w:p w:rsidR="007915DA" w:rsidRDefault="00665731" w:rsidP="007915DA">
      <w:pPr>
        <w:ind w:firstLine="709"/>
      </w:pPr>
      <w:r w:rsidRPr="007915DA">
        <w:t>Документы на проведение местного референдума, предоставленные инициативной группой, и вопрос, предлагаемый на референдум, направляются местным исполнительным и распорядительным органом на заключение в соответствующий областной, Минский городской орган юстиции, которые проверяют соответствие вопроса, выносимого на референдум, требованиям законодательства и соблюдение порядка образования инициативной группы</w:t>
      </w:r>
      <w:r w:rsidR="007915DA" w:rsidRPr="007915DA">
        <w:t xml:space="preserve">. </w:t>
      </w:r>
      <w:r w:rsidRPr="007915DA">
        <w:t>В течении 30 дней со дня обращения за регистрацией инициативной группе выдаётся свидетельство</w:t>
      </w:r>
      <w:r w:rsidR="00A461EE" w:rsidRPr="007915DA">
        <w:t xml:space="preserve"> о регистрации, образец подписного листа, а членам инициативной группы </w:t>
      </w:r>
      <w:r w:rsidR="007915DA">
        <w:t>-</w:t>
      </w:r>
      <w:r w:rsidR="00A461EE" w:rsidRPr="007915DA">
        <w:t xml:space="preserve"> соответствующие удостоверения</w:t>
      </w:r>
      <w:r w:rsidR="007915DA" w:rsidRPr="007915DA">
        <w:t>. [</w:t>
      </w:r>
      <w:r w:rsidR="00216087" w:rsidRPr="007915DA">
        <w:t>3,151</w:t>
      </w:r>
      <w:r w:rsidR="007915DA" w:rsidRPr="007915DA">
        <w:t>]</w:t>
      </w:r>
    </w:p>
    <w:p w:rsidR="007915DA" w:rsidRDefault="00A461EE" w:rsidP="007915DA">
      <w:pPr>
        <w:ind w:firstLine="709"/>
      </w:pPr>
      <w:r w:rsidRPr="007915DA">
        <w:t>Если исполнительным и распорядительным органом установлено, что собрано необходимое количество подписей, инициативная группа по проведению местного референдума составляет заключительный акт и представляет его в соответствующий исполнительный и распорядительный орган, который передаёт его в местный Совет депутатов</w:t>
      </w:r>
      <w:r w:rsidR="007915DA" w:rsidRPr="007915DA">
        <w:t>.</w:t>
      </w:r>
    </w:p>
    <w:p w:rsidR="007915DA" w:rsidRDefault="00A461EE" w:rsidP="007915DA">
      <w:pPr>
        <w:ind w:firstLine="709"/>
      </w:pPr>
      <w:r w:rsidRPr="007915DA">
        <w:t xml:space="preserve">Решение о назначении областного, Минского городского, районного, городского, поселкового, сельского референдума принимается соответствующим местным Советом депутатов, а решение о назначении районного референдума в городе с районным делением </w:t>
      </w:r>
      <w:r w:rsidR="007915DA">
        <w:t>-</w:t>
      </w:r>
      <w:r w:rsidRPr="007915DA">
        <w:t xml:space="preserve"> городским Советом </w:t>
      </w:r>
      <w:r w:rsidR="00FF2596" w:rsidRPr="007915DA">
        <w:t>депутатов</w:t>
      </w:r>
      <w:r w:rsidRPr="007915DA">
        <w:t xml:space="preserve"> не позднее 30 дней со дня внесения в соответствии с требованиями Избирательного кодекса</w:t>
      </w:r>
      <w:r w:rsidR="00FF2596" w:rsidRPr="007915DA">
        <w:t xml:space="preserve"> и иных актов законодательства Республики Беларусь</w:t>
      </w:r>
      <w:r w:rsidR="007915DA" w:rsidRPr="007915DA">
        <w:t>. [</w:t>
      </w:r>
      <w:r w:rsidR="00216087" w:rsidRPr="007915DA">
        <w:t>3,152</w:t>
      </w:r>
      <w:r w:rsidR="007915DA" w:rsidRPr="007915DA">
        <w:t>]</w:t>
      </w:r>
    </w:p>
    <w:p w:rsidR="007915DA" w:rsidRDefault="00FF2596" w:rsidP="007915DA">
      <w:pPr>
        <w:ind w:firstLine="709"/>
      </w:pPr>
      <w:r w:rsidRPr="007915DA">
        <w:t>Дата проведения референдума устанавливается не позднее 3-х месяцев со дня принятия решения о назначении референдума</w:t>
      </w:r>
      <w:r w:rsidR="007915DA" w:rsidRPr="007915DA">
        <w:t>.</w:t>
      </w:r>
    </w:p>
    <w:p w:rsidR="007915DA" w:rsidRDefault="00FF2596" w:rsidP="007915DA">
      <w:pPr>
        <w:ind w:firstLine="709"/>
      </w:pPr>
      <w:r w:rsidRPr="007915DA">
        <w:t>Решение местного Совета депутатов о назначении референдума публикуется в печати и обнародуется в других средствах массовой информации</w:t>
      </w:r>
      <w:r w:rsidR="007915DA" w:rsidRPr="007915DA">
        <w:t>.</w:t>
      </w:r>
    </w:p>
    <w:p w:rsidR="007915DA" w:rsidRDefault="00630F77" w:rsidP="007915DA">
      <w:pPr>
        <w:ind w:firstLine="709"/>
      </w:pPr>
      <w:r w:rsidRPr="007915DA">
        <w:t>Подготовку и проведение референдумов обеспечивают следующие комиссии</w:t>
      </w:r>
      <w:r w:rsidR="007915DA" w:rsidRPr="007915DA">
        <w:t>:</w:t>
      </w:r>
    </w:p>
    <w:p w:rsidR="007915DA" w:rsidRDefault="00630F77" w:rsidP="007915DA">
      <w:pPr>
        <w:ind w:firstLine="709"/>
      </w:pPr>
      <w:r w:rsidRPr="007915DA">
        <w:t>1</w:t>
      </w:r>
      <w:r w:rsidR="007915DA" w:rsidRPr="007915DA">
        <w:t xml:space="preserve">) </w:t>
      </w:r>
      <w:r w:rsidRPr="007915DA">
        <w:t>Центральная комиссия по выборам и проведению референдумов</w:t>
      </w:r>
      <w:r w:rsidR="007915DA" w:rsidRPr="007915DA">
        <w:t>;</w:t>
      </w:r>
    </w:p>
    <w:p w:rsidR="007915DA" w:rsidRDefault="00630F77" w:rsidP="007915DA">
      <w:pPr>
        <w:ind w:firstLine="709"/>
      </w:pPr>
      <w:r w:rsidRPr="007915DA">
        <w:t>2</w:t>
      </w:r>
      <w:r w:rsidR="007915DA" w:rsidRPr="007915DA">
        <w:t xml:space="preserve">) </w:t>
      </w:r>
      <w:r w:rsidRPr="007915DA">
        <w:t>территориальные комиссии</w:t>
      </w:r>
      <w:r w:rsidR="007915DA">
        <w:t xml:space="preserve"> (</w:t>
      </w:r>
      <w:r w:rsidRPr="007915DA">
        <w:t>областные и Минская городская комиссии</w:t>
      </w:r>
      <w:r w:rsidR="007915DA" w:rsidRPr="007915DA">
        <w:t xml:space="preserve">; </w:t>
      </w:r>
      <w:r w:rsidRPr="007915DA">
        <w:t>районные, городские, районные в городах комиссии</w:t>
      </w:r>
      <w:r w:rsidR="007915DA" w:rsidRPr="007915DA">
        <w:t>);</w:t>
      </w:r>
    </w:p>
    <w:p w:rsidR="007915DA" w:rsidRDefault="00630F77" w:rsidP="007915DA">
      <w:pPr>
        <w:ind w:firstLine="709"/>
      </w:pPr>
      <w:r w:rsidRPr="007915DA">
        <w:t>3</w:t>
      </w:r>
      <w:r w:rsidR="007915DA" w:rsidRPr="007915DA">
        <w:t xml:space="preserve">) </w:t>
      </w:r>
      <w:r w:rsidRPr="007915DA">
        <w:t>участковые комиссии</w:t>
      </w:r>
      <w:r w:rsidR="007915DA" w:rsidRPr="007915DA">
        <w:t>. [</w:t>
      </w:r>
      <w:r w:rsidR="00216087" w:rsidRPr="007915DA">
        <w:t>3,153</w:t>
      </w:r>
      <w:r w:rsidR="007915DA" w:rsidRPr="007915DA">
        <w:t>]</w:t>
      </w:r>
    </w:p>
    <w:p w:rsidR="007915DA" w:rsidRDefault="00630F77" w:rsidP="007915DA">
      <w:pPr>
        <w:ind w:firstLine="709"/>
      </w:pPr>
      <w:r w:rsidRPr="007915DA">
        <w:t>Органы внутренних дел обеспечивают сохранность бюллетеней и общественный порядок в дни проведения референдумов</w:t>
      </w:r>
      <w:r w:rsidR="007915DA" w:rsidRPr="007915DA">
        <w:t>.</w:t>
      </w:r>
    </w:p>
    <w:p w:rsidR="00A0140C" w:rsidRDefault="00A0140C" w:rsidP="007915DA">
      <w:pPr>
        <w:ind w:firstLine="709"/>
      </w:pPr>
    </w:p>
    <w:p w:rsidR="007915DA" w:rsidRDefault="00FF2596" w:rsidP="007915DA">
      <w:pPr>
        <w:pStyle w:val="2"/>
      </w:pPr>
      <w:bookmarkStart w:id="3" w:name="_Toc259178903"/>
      <w:r w:rsidRPr="007915DA">
        <w:t>Основные права, свободы и обязанности иностранных граждан и лиц без гражданства</w:t>
      </w:r>
      <w:r w:rsidR="007915DA" w:rsidRPr="007915DA">
        <w:t xml:space="preserve">. </w:t>
      </w:r>
      <w:r w:rsidRPr="007915DA">
        <w:t>Предоставление убежища в Беларуси</w:t>
      </w:r>
      <w:bookmarkEnd w:id="3"/>
    </w:p>
    <w:p w:rsidR="007915DA" w:rsidRPr="007915DA" w:rsidRDefault="007915DA" w:rsidP="007915DA">
      <w:pPr>
        <w:ind w:firstLine="709"/>
      </w:pPr>
    </w:p>
    <w:p w:rsidR="007915DA" w:rsidRDefault="00FF2596" w:rsidP="007915DA">
      <w:pPr>
        <w:ind w:firstLine="709"/>
      </w:pPr>
      <w:r w:rsidRPr="007915DA">
        <w:t>Иностранными гражданами в Республике Беларусь, согласно статье 1 Закона Республики Беларусь</w:t>
      </w:r>
      <w:r w:rsidR="007915DA">
        <w:t xml:space="preserve"> "</w:t>
      </w:r>
      <w:r w:rsidRPr="007915DA">
        <w:t>О правовом положении иностранных граждан и лиц без гражданства</w:t>
      </w:r>
      <w:r w:rsidR="007915DA">
        <w:t xml:space="preserve"> ", </w:t>
      </w:r>
      <w:r w:rsidRPr="007915DA">
        <w:t>признаются лица, не являющиеся гражданами Республики Беларусь и имеющие доказательства своей принадлежности к гражданству другого государства</w:t>
      </w:r>
      <w:r w:rsidR="007915DA" w:rsidRPr="007915DA">
        <w:t>. [</w:t>
      </w:r>
      <w:r w:rsidR="00216087" w:rsidRPr="007915DA">
        <w:t>2,103</w:t>
      </w:r>
      <w:r w:rsidR="007915DA" w:rsidRPr="007915DA">
        <w:t>]</w:t>
      </w:r>
    </w:p>
    <w:p w:rsidR="007915DA" w:rsidRDefault="00FF2596" w:rsidP="007915DA">
      <w:pPr>
        <w:ind w:firstLine="709"/>
      </w:pPr>
      <w:r w:rsidRPr="007915DA">
        <w:t>Лицами без гражданства в Республике Беларусь признаются лица, не являющиеся гражданами Республики Беларусь и не имеющие доказательств своей принадлежности к гражданству другого государства</w:t>
      </w:r>
      <w:r w:rsidR="007915DA" w:rsidRPr="007915DA">
        <w:t>. [</w:t>
      </w:r>
      <w:r w:rsidR="00216087" w:rsidRPr="007915DA">
        <w:t>1,422</w:t>
      </w:r>
      <w:r w:rsidR="007915DA" w:rsidRPr="007915DA">
        <w:t>]</w:t>
      </w:r>
    </w:p>
    <w:p w:rsidR="007915DA" w:rsidRDefault="000063B0" w:rsidP="007915DA">
      <w:pPr>
        <w:ind w:firstLine="709"/>
      </w:pPr>
      <w:r w:rsidRPr="007915DA">
        <w:t>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Беларусь, если иное не определено законами и международными договорами</w:t>
      </w:r>
      <w:r w:rsidR="007915DA" w:rsidRPr="007915DA">
        <w:t>. [</w:t>
      </w:r>
      <w:r w:rsidR="00216087" w:rsidRPr="007915DA">
        <w:t>4,6 ст</w:t>
      </w:r>
      <w:r w:rsidR="007915DA">
        <w:t>.1</w:t>
      </w:r>
      <w:r w:rsidR="00216087" w:rsidRPr="007915DA">
        <w:t>1</w:t>
      </w:r>
      <w:r w:rsidR="007915DA" w:rsidRPr="007915DA">
        <w:t>]</w:t>
      </w:r>
    </w:p>
    <w:p w:rsidR="007915DA" w:rsidRDefault="000063B0" w:rsidP="007915DA">
      <w:pPr>
        <w:ind w:firstLine="709"/>
      </w:pPr>
      <w:r w:rsidRPr="007915DA">
        <w:t>Иностранные граждане и лица без гражданства в Республике Беларусь равны перед законом независимо от происхождения, социального и имущественного положения, расовой и национальной принадлежности, пола, образования, языка, отношения к религии, рода и характера занятий и других обстоятельств</w:t>
      </w:r>
      <w:r w:rsidR="007915DA" w:rsidRPr="007915DA">
        <w:t>. [</w:t>
      </w:r>
      <w:r w:rsidR="00216087" w:rsidRPr="007915DA">
        <w:t>2,</w:t>
      </w:r>
      <w:r w:rsidR="00695D97" w:rsidRPr="007915DA">
        <w:t>104</w:t>
      </w:r>
      <w:r w:rsidR="007915DA" w:rsidRPr="007915DA">
        <w:t>]</w:t>
      </w:r>
    </w:p>
    <w:p w:rsidR="007915DA" w:rsidRDefault="000063B0" w:rsidP="007915DA">
      <w:pPr>
        <w:ind w:firstLine="709"/>
      </w:pPr>
      <w:r w:rsidRPr="007915DA">
        <w:t>Осуществление иностранными гражданами и лицами без</w:t>
      </w:r>
      <w:r w:rsidR="000832F3" w:rsidRPr="007915DA">
        <w:t xml:space="preserve"> гражданства в Республике Беларусь своих прав и свобод не должно наносить ущерба интересам Республике Беларусь, правам и законным интересам граждан Республике Беларусь и других лиц</w:t>
      </w:r>
      <w:r w:rsidR="007915DA" w:rsidRPr="007915DA">
        <w:t xml:space="preserve">. </w:t>
      </w:r>
      <w:r w:rsidR="000832F3" w:rsidRPr="007915DA">
        <w:t>Ограничение прав и свобод иностранных граждан и лиц без гражданства могут устанавливаться только в случаях, если это необходимо для защиты прав и основных свобод граждан</w:t>
      </w:r>
      <w:r w:rsidR="007915DA" w:rsidRPr="007915DA">
        <w:t xml:space="preserve"> </w:t>
      </w:r>
      <w:r w:rsidR="008667B1" w:rsidRPr="007915DA">
        <w:t>Республике Беларусь, обеспечения государственной безопасности, охраны общественного порядка и здоровья населения</w:t>
      </w:r>
      <w:r w:rsidR="007915DA" w:rsidRPr="007915DA">
        <w:t>. [</w:t>
      </w:r>
      <w:r w:rsidR="00695D97" w:rsidRPr="007915DA">
        <w:t>1,423</w:t>
      </w:r>
      <w:r w:rsidR="007915DA" w:rsidRPr="007915DA">
        <w:t>]</w:t>
      </w:r>
    </w:p>
    <w:p w:rsidR="007915DA" w:rsidRDefault="008667B1" w:rsidP="007915DA">
      <w:pPr>
        <w:ind w:firstLine="709"/>
      </w:pPr>
      <w:r w:rsidRPr="007915DA">
        <w:t>Положение Закона Республики Беларусь</w:t>
      </w:r>
      <w:r w:rsidR="007915DA">
        <w:t xml:space="preserve"> "</w:t>
      </w:r>
      <w:r w:rsidRPr="007915DA">
        <w:t>О правовом положении иностранных граждан и лиц без гражданства в Республике Беларусь</w:t>
      </w:r>
      <w:r w:rsidR="007915DA">
        <w:t xml:space="preserve">" </w:t>
      </w:r>
      <w:r w:rsidRPr="007915DA">
        <w:t>в отношении иностранных граждан, находящихся на территории Республики Беларусь, на взаимной основе</w:t>
      </w:r>
      <w:r w:rsidR="007915DA" w:rsidRPr="007915DA">
        <w:t xml:space="preserve">. </w:t>
      </w:r>
      <w:r w:rsidRPr="007915DA">
        <w:t>Если другое государство ограничивает или нарушает общепризнанные нормы правового положения иностранных граждан в отношении граждан Республики Беларусь, то Парламентом в ответ могут устанавливаться соответственные ограничения прав и свобод в отношении граждан этого государства</w:t>
      </w:r>
      <w:r w:rsidR="007915DA" w:rsidRPr="007915DA">
        <w:t>. [</w:t>
      </w:r>
      <w:r w:rsidR="00695D97" w:rsidRPr="007915DA">
        <w:t>2,104</w:t>
      </w:r>
      <w:r w:rsidR="007915DA" w:rsidRPr="007915DA">
        <w:t>]</w:t>
      </w:r>
    </w:p>
    <w:p w:rsidR="007915DA" w:rsidRDefault="008667B1" w:rsidP="007915DA">
      <w:pPr>
        <w:ind w:firstLine="709"/>
      </w:pPr>
      <w:r w:rsidRPr="007915DA">
        <w:t>Осуществление прав и свобод, предоставленных иностранным гражданам, неотделимо от исполнения ими обязанностей, установленных законодательством</w:t>
      </w:r>
      <w:r w:rsidR="007915DA" w:rsidRPr="007915DA">
        <w:t xml:space="preserve">. </w:t>
      </w:r>
      <w:r w:rsidRPr="007915DA">
        <w:t>Иностранные граждане обязаны уважать Конституцию РБ и соблюдать законы, с уважением относиться к правилам, традициям и обычаям народа</w:t>
      </w:r>
      <w:r w:rsidR="007915DA" w:rsidRPr="007915DA">
        <w:t>. [</w:t>
      </w:r>
      <w:r w:rsidR="00695D97" w:rsidRPr="007915DA">
        <w:t>1,423</w:t>
      </w:r>
      <w:r w:rsidR="007915DA" w:rsidRPr="007915DA">
        <w:t>]</w:t>
      </w:r>
    </w:p>
    <w:p w:rsidR="007915DA" w:rsidRDefault="008667B1" w:rsidP="007915DA">
      <w:pPr>
        <w:ind w:firstLine="709"/>
      </w:pPr>
      <w:r w:rsidRPr="007915DA">
        <w:t>Иностранные граждане и лица без гражданства могут проживать в Республике Беларусь постоянно либо временно</w:t>
      </w:r>
      <w:r w:rsidR="007915DA" w:rsidRPr="007915DA">
        <w:t xml:space="preserve">. </w:t>
      </w:r>
      <w:r w:rsidRPr="007915DA">
        <w:t xml:space="preserve">Они считаются постоянно проживающими в Республике Беларусь, если они имеют выданное органами внутренних дел разрешение на </w:t>
      </w:r>
      <w:r w:rsidR="00D22E0E" w:rsidRPr="007915DA">
        <w:t>постоянное жительство</w:t>
      </w:r>
      <w:r w:rsidR="007915DA" w:rsidRPr="007915DA">
        <w:t>.</w:t>
      </w:r>
    </w:p>
    <w:p w:rsidR="007915DA" w:rsidRDefault="00D22E0E" w:rsidP="007915DA">
      <w:pPr>
        <w:ind w:firstLine="709"/>
      </w:pPr>
      <w:r w:rsidRPr="007915DA">
        <w:t>Разрешение на постоянное жительство в Республике Беларусь иностранным гражданам и лицам без гражданства выдаётся если они</w:t>
      </w:r>
      <w:r w:rsidR="007915DA" w:rsidRPr="007915DA">
        <w:t>:</w:t>
      </w:r>
    </w:p>
    <w:p w:rsidR="007915DA" w:rsidRDefault="00D22E0E" w:rsidP="007915DA">
      <w:pPr>
        <w:ind w:firstLine="709"/>
      </w:pPr>
      <w:r w:rsidRPr="007915DA">
        <w:t>находятся в близком родстве с гражданами республики Беларусь</w:t>
      </w:r>
    </w:p>
    <w:p w:rsidR="007915DA" w:rsidRDefault="00D22E0E" w:rsidP="007915DA">
      <w:pPr>
        <w:ind w:firstLine="709"/>
      </w:pPr>
      <w:r w:rsidRPr="007915DA">
        <w:t>заключили брак к гражданином Республики Беларусь</w:t>
      </w:r>
      <w:r w:rsidR="007915DA" w:rsidRPr="007915DA">
        <w:t>. [</w:t>
      </w:r>
      <w:r w:rsidR="00695D97" w:rsidRPr="007915DA">
        <w:t>2,105</w:t>
      </w:r>
      <w:r w:rsidR="007915DA" w:rsidRPr="007915DA">
        <w:t>]</w:t>
      </w:r>
    </w:p>
    <w:p w:rsidR="007915DA" w:rsidRDefault="00EA0FB4" w:rsidP="007915DA">
      <w:pPr>
        <w:ind w:firstLine="709"/>
      </w:pPr>
      <w:r w:rsidRPr="007915DA">
        <w:t>Иностранные граждане и лица без гражданства, постоянно проживающие в Республике Беларусь и занимающиеся на законных основаниях трудовой, хозяйственной или иной деятельностью, имеют все социально-экономические права, которыми пользуются граждане Республики Беларусь, включая права на социальное обеспечение</w:t>
      </w:r>
      <w:r w:rsidR="007915DA" w:rsidRPr="007915DA">
        <w:t>. [</w:t>
      </w:r>
      <w:r w:rsidR="00695D97" w:rsidRPr="007915DA">
        <w:t>1,425</w:t>
      </w:r>
      <w:r w:rsidR="007915DA" w:rsidRPr="007915DA">
        <w:t>]</w:t>
      </w:r>
    </w:p>
    <w:p w:rsidR="007915DA" w:rsidRDefault="00D22E0E" w:rsidP="007915DA">
      <w:pPr>
        <w:ind w:firstLine="709"/>
      </w:pPr>
      <w:r w:rsidRPr="007915DA">
        <w:t>Иностранные граждане и лица без гражданства находящиеся в Республике Беларусь по иным основаниям, считаются временно проживающими в Республике Беларусь</w:t>
      </w:r>
      <w:r w:rsidR="007915DA" w:rsidRPr="007915DA">
        <w:t>.</w:t>
      </w:r>
    </w:p>
    <w:p w:rsidR="007915DA" w:rsidRDefault="00EA0FB4" w:rsidP="007915DA">
      <w:pPr>
        <w:ind w:firstLine="709"/>
      </w:pPr>
      <w:r w:rsidRPr="007915DA">
        <w:t>Иностранные граждане и лица без гражданства, временно проживающие на территории Республики Беларусь, имеют право заниматься трудовой, хозяйственной или иной деятельностью, если это совместимо с целями их пребывания, а в иных случаях</w:t>
      </w:r>
      <w:r w:rsidR="007915DA" w:rsidRPr="007915DA">
        <w:t xml:space="preserve"> - </w:t>
      </w:r>
      <w:r w:rsidRPr="007915DA">
        <w:t>только при получении специального разрешения, выданного государственными органами, уполномоченными на то Советом Министров Республики Беларусь</w:t>
      </w:r>
      <w:r w:rsidR="007915DA" w:rsidRPr="007915DA">
        <w:t>. [</w:t>
      </w:r>
      <w:r w:rsidR="00695D97" w:rsidRPr="007915DA">
        <w:t>2,2,106</w:t>
      </w:r>
      <w:r w:rsidR="007915DA" w:rsidRPr="007915DA">
        <w:t>]</w:t>
      </w:r>
    </w:p>
    <w:p w:rsidR="007915DA" w:rsidRDefault="00D22E0E" w:rsidP="007915DA">
      <w:pPr>
        <w:ind w:firstLine="709"/>
      </w:pPr>
      <w:r w:rsidRPr="007915DA">
        <w:t>Иностранные граждане и лица без гражданства, считающиеся временно проживающими в Республике Беларусь должны выбыть по истечении определённого срока пребывания</w:t>
      </w:r>
      <w:r w:rsidR="007915DA" w:rsidRPr="007915DA">
        <w:t>.</w:t>
      </w:r>
    </w:p>
    <w:p w:rsidR="007915DA" w:rsidRDefault="00D22E0E" w:rsidP="007915DA">
      <w:pPr>
        <w:ind w:firstLine="709"/>
      </w:pPr>
      <w:r w:rsidRPr="007915DA">
        <w:t>Иностранные граждане и лица без гражданства, совершившие преступления, административные или иные правонарушения на территории РБ, подлежат ответственности на общих основаниях с гражданами нашей республики за исключением лиц, обладающих дипломатической неприкосновенностью</w:t>
      </w:r>
      <w:r w:rsidR="007915DA" w:rsidRPr="007915DA">
        <w:t>.</w:t>
      </w:r>
    </w:p>
    <w:p w:rsidR="007915DA" w:rsidRDefault="00EA0FB4" w:rsidP="007915DA">
      <w:pPr>
        <w:ind w:firstLine="709"/>
      </w:pPr>
      <w:r w:rsidRPr="007915DA">
        <w:t>Однако права иностранных граждан и лиц без гражданства в определенной степени ограничены по сравнению с правами граждан республики</w:t>
      </w:r>
      <w:r w:rsidR="007915DA" w:rsidRPr="007915DA">
        <w:t>:</w:t>
      </w:r>
    </w:p>
    <w:p w:rsidR="007915DA" w:rsidRDefault="00EA0FB4" w:rsidP="007915DA">
      <w:pPr>
        <w:ind w:firstLine="709"/>
      </w:pPr>
      <w:r w:rsidRPr="007915DA">
        <w:t>1</w:t>
      </w:r>
      <w:r w:rsidR="007915DA" w:rsidRPr="007915DA">
        <w:t xml:space="preserve">) </w:t>
      </w:r>
      <w:r w:rsidRPr="007915DA">
        <w:t>они не имеет права избирать и</w:t>
      </w:r>
      <w:r w:rsidR="007915DA" w:rsidRPr="007915DA">
        <w:t xml:space="preserve"> </w:t>
      </w:r>
      <w:r w:rsidRPr="007915DA">
        <w:t>быть избранными в выборные государственные органы Республики Беларусь</w:t>
      </w:r>
      <w:r w:rsidR="007915DA" w:rsidRPr="007915DA">
        <w:t>;</w:t>
      </w:r>
    </w:p>
    <w:p w:rsidR="007915DA" w:rsidRDefault="00EA0FB4" w:rsidP="007915DA">
      <w:pPr>
        <w:ind w:firstLine="709"/>
      </w:pPr>
      <w:r w:rsidRPr="007915DA">
        <w:t>2</w:t>
      </w:r>
      <w:r w:rsidR="007915DA" w:rsidRPr="007915DA">
        <w:t xml:space="preserve">) </w:t>
      </w:r>
      <w:r w:rsidRPr="007915DA">
        <w:t>принимать участие во всенародных голосованиях</w:t>
      </w:r>
      <w:r w:rsidR="007915DA">
        <w:t xml:space="preserve"> (</w:t>
      </w:r>
      <w:r w:rsidRPr="007915DA">
        <w:t>референдумах</w:t>
      </w:r>
      <w:r w:rsidR="007915DA" w:rsidRPr="007915DA">
        <w:t>);</w:t>
      </w:r>
    </w:p>
    <w:p w:rsidR="007915DA" w:rsidRDefault="00EA0FB4" w:rsidP="007915DA">
      <w:pPr>
        <w:ind w:firstLine="709"/>
      </w:pPr>
      <w:r w:rsidRPr="007915DA">
        <w:t>3</w:t>
      </w:r>
      <w:r w:rsidR="007915DA" w:rsidRPr="007915DA">
        <w:t xml:space="preserve">) </w:t>
      </w:r>
      <w:r w:rsidRPr="007915DA">
        <w:t>не могут назначаться на отдельные должности или заниматься определенной трудовой деятельностью</w:t>
      </w:r>
      <w:r w:rsidR="007915DA">
        <w:t xml:space="preserve"> (</w:t>
      </w:r>
      <w:r w:rsidRPr="007915DA">
        <w:t>быть дипломатами, нотариусами, прокурорами, следователями, входить в экипаж воздушных судов и другие</w:t>
      </w:r>
      <w:r w:rsidR="007915DA" w:rsidRPr="007915DA">
        <w:t>);</w:t>
      </w:r>
    </w:p>
    <w:p w:rsidR="007915DA" w:rsidRDefault="00EA0FB4" w:rsidP="007915DA">
      <w:pPr>
        <w:ind w:firstLine="709"/>
      </w:pPr>
      <w:r w:rsidRPr="007915DA">
        <w:t>4</w:t>
      </w:r>
      <w:r w:rsidR="007915DA" w:rsidRPr="007915DA">
        <w:t xml:space="preserve">) </w:t>
      </w:r>
      <w:r w:rsidRPr="007915DA">
        <w:t>не исполняют всеобщей воинской обязанности</w:t>
      </w:r>
      <w:r w:rsidR="007915DA" w:rsidRPr="007915DA">
        <w:t>;</w:t>
      </w:r>
    </w:p>
    <w:p w:rsidR="007915DA" w:rsidRDefault="00EA0FB4" w:rsidP="007915DA">
      <w:pPr>
        <w:ind w:firstLine="709"/>
      </w:pPr>
      <w:r w:rsidRPr="007915DA">
        <w:t>5</w:t>
      </w:r>
      <w:r w:rsidR="007915DA" w:rsidRPr="007915DA">
        <w:t xml:space="preserve">) </w:t>
      </w:r>
      <w:r w:rsidRPr="007915DA">
        <w:t>они ограничены в передвижении по территории и в выборе места жительства, когда это необходимо для обеспечения государственной безопасности, охраны общественного порядка, здоровья и нравственности населения, защиты прав и законных интересов граждан</w:t>
      </w:r>
      <w:r w:rsidR="007915DA" w:rsidRPr="007915DA">
        <w:t>. [</w:t>
      </w:r>
      <w:r w:rsidR="00695D97" w:rsidRPr="007915DA">
        <w:t>1,426</w:t>
      </w:r>
      <w:r w:rsidR="007915DA" w:rsidRPr="007915DA">
        <w:t>]</w:t>
      </w:r>
    </w:p>
    <w:p w:rsidR="007915DA" w:rsidRDefault="00EA0FB4" w:rsidP="007915DA">
      <w:pPr>
        <w:ind w:firstLine="709"/>
      </w:pPr>
      <w:r w:rsidRPr="007915DA">
        <w:t>И</w:t>
      </w:r>
      <w:r w:rsidR="00D22E0E" w:rsidRPr="007915DA">
        <w:t>ностранным гражданам и лицам без гражданства может быть отказано во въезде в Республику Беларусь</w:t>
      </w:r>
      <w:r w:rsidR="007915DA" w:rsidRPr="007915DA">
        <w:t>:</w:t>
      </w:r>
    </w:p>
    <w:p w:rsidR="007915DA" w:rsidRDefault="00D22E0E" w:rsidP="007915DA">
      <w:pPr>
        <w:ind w:firstLine="709"/>
      </w:pPr>
      <w:r w:rsidRPr="007915DA">
        <w:t>если это необходимо для защиты прав и законных интересов граждан республики Беларусь</w:t>
      </w:r>
    </w:p>
    <w:p w:rsidR="007915DA" w:rsidRDefault="00D22E0E" w:rsidP="007915DA">
      <w:pPr>
        <w:ind w:firstLine="709"/>
      </w:pPr>
      <w:r w:rsidRPr="007915DA">
        <w:t>в интересах обеспечения государственной безопасности, охраны общественного порядка и здоровья населения</w:t>
      </w:r>
    </w:p>
    <w:p w:rsidR="007915DA" w:rsidRDefault="00D22E0E" w:rsidP="007915DA">
      <w:pPr>
        <w:ind w:firstLine="709"/>
      </w:pPr>
      <w:r w:rsidRPr="007915DA">
        <w:t xml:space="preserve">если во время прежнего пребывания в </w:t>
      </w:r>
      <w:r w:rsidR="00700458" w:rsidRPr="007915DA">
        <w:t>Республике Беларусь были установлены факты нарушения лицом законодательства о правовом положении иностранных граждан и лиц без гражданства в Республике Беларусь, таможенного, валютного или иного законодательства</w:t>
      </w:r>
    </w:p>
    <w:p w:rsidR="007915DA" w:rsidRDefault="00700458" w:rsidP="007915DA">
      <w:pPr>
        <w:ind w:firstLine="709"/>
      </w:pPr>
      <w:r w:rsidRPr="007915DA">
        <w:t>если при возбуждении ходатайства о въезде лицо сообщило о себе ложные сведения или не представило необходимые документы</w:t>
      </w:r>
    </w:p>
    <w:p w:rsidR="007915DA" w:rsidRDefault="00700458" w:rsidP="007915DA">
      <w:pPr>
        <w:ind w:firstLine="709"/>
      </w:pPr>
      <w:r w:rsidRPr="007915DA">
        <w:t>если иностранный гражданин или лицо без гражданства, въезжающие на территорию Республики Беларусь, не располагают средствами, необходимыми для покрытия расходов по своему пребыванию на территории Республики Беларусь и выезду за пределы Республики Беларусь</w:t>
      </w:r>
      <w:r w:rsidR="007915DA" w:rsidRPr="007915DA">
        <w:t xml:space="preserve">. </w:t>
      </w:r>
      <w:r w:rsidRPr="007915DA">
        <w:t>Размер средств, необходимых для оплаты указанных расходов, определяется Советом Министров Республики Беларусь</w:t>
      </w:r>
      <w:r w:rsidR="007915DA" w:rsidRPr="007915DA">
        <w:t>.</w:t>
      </w:r>
    </w:p>
    <w:p w:rsidR="007915DA" w:rsidRDefault="00700458" w:rsidP="007915DA">
      <w:pPr>
        <w:ind w:firstLine="709"/>
      </w:pPr>
      <w:r w:rsidRPr="007915DA">
        <w:t>если иностранный гражданин или лицо без гражданства включены в Список лиц, въезд которых на территорию Республики Беларусь запрещён или нежелателен</w:t>
      </w:r>
      <w:r w:rsidR="007915DA" w:rsidRPr="007915DA">
        <w:t>.</w:t>
      </w:r>
    </w:p>
    <w:p w:rsidR="007915DA" w:rsidRDefault="00700458" w:rsidP="007915DA">
      <w:pPr>
        <w:ind w:firstLine="709"/>
      </w:pPr>
      <w:r w:rsidRPr="007915DA">
        <w:t>в других случаях предусмотренных законами Республики Беларусь</w:t>
      </w:r>
      <w:r w:rsidR="007915DA" w:rsidRPr="007915DA">
        <w:t>. [</w:t>
      </w:r>
      <w:r w:rsidR="00695D97" w:rsidRPr="007915DA">
        <w:t>2,106</w:t>
      </w:r>
      <w:r w:rsidR="007915DA" w:rsidRPr="007915DA">
        <w:t>]</w:t>
      </w:r>
    </w:p>
    <w:p w:rsidR="007915DA" w:rsidRDefault="009222FE" w:rsidP="007915DA">
      <w:pPr>
        <w:ind w:firstLine="709"/>
      </w:pPr>
      <w:r w:rsidRPr="007915DA">
        <w:t>В соответствии с Положением о порядке депортации иностранных граждан и лиц без гражданства в Республике Беларусь, утверждённым Постановлением Совета Министров Республики Беларусь от 25 октября 1999год № 1653</w:t>
      </w:r>
      <w:r w:rsidR="007915DA" w:rsidRPr="007915DA">
        <w:t xml:space="preserve">, </w:t>
      </w:r>
      <w:r w:rsidRPr="007915DA">
        <w:t>иностранные граждане и лица без гражданства могут быть депортированы за пределы Республики Беларусь</w:t>
      </w:r>
      <w:r w:rsidR="007915DA" w:rsidRPr="007915DA">
        <w:t>:</w:t>
      </w:r>
    </w:p>
    <w:p w:rsidR="007915DA" w:rsidRDefault="009222FE" w:rsidP="007915DA">
      <w:pPr>
        <w:ind w:firstLine="709"/>
      </w:pPr>
      <w:r w:rsidRPr="007915DA">
        <w:t>если это необходимо для охраны здоровья, защиты прав и законных интересов граждан Республики Беларусь и иных лиц</w:t>
      </w:r>
      <w:r w:rsidR="007915DA" w:rsidRPr="007915DA">
        <w:t>;</w:t>
      </w:r>
    </w:p>
    <w:p w:rsidR="007915DA" w:rsidRDefault="009222FE" w:rsidP="007915DA">
      <w:pPr>
        <w:ind w:firstLine="709"/>
      </w:pPr>
      <w:r w:rsidRPr="007915DA">
        <w:t>если их действия противоречат интересам государственной безопасности или охраны общественного порядка</w:t>
      </w:r>
      <w:r w:rsidR="007915DA" w:rsidRPr="007915DA">
        <w:t>;</w:t>
      </w:r>
    </w:p>
    <w:p w:rsidR="007915DA" w:rsidRDefault="009222FE" w:rsidP="007915DA">
      <w:pPr>
        <w:ind w:firstLine="709"/>
      </w:pPr>
      <w:r w:rsidRPr="007915DA">
        <w:t>если они грубо нарушили законодательством положении иностранных граждан и лиц без гражданства в Республике Беларусь, таможенное, валютное, или иное законодательство и нет оснований для привлечения их к уголовной ответственности</w:t>
      </w:r>
      <w:r w:rsidR="007915DA" w:rsidRPr="007915DA">
        <w:t>;</w:t>
      </w:r>
    </w:p>
    <w:p w:rsidR="007915DA" w:rsidRDefault="009222FE" w:rsidP="007915DA">
      <w:pPr>
        <w:ind w:firstLine="709"/>
      </w:pPr>
      <w:r w:rsidRPr="007915DA">
        <w:t>В других случаях предусмотренных законами Республики Беларусь</w:t>
      </w:r>
      <w:r w:rsidR="007915DA" w:rsidRPr="007915DA">
        <w:t>.</w:t>
      </w:r>
    </w:p>
    <w:p w:rsidR="007915DA" w:rsidRDefault="009222FE" w:rsidP="007915DA">
      <w:pPr>
        <w:ind w:firstLine="709"/>
      </w:pPr>
      <w:r w:rsidRPr="007915DA">
        <w:t>Иностранные граждане и лица без гражданства обязаны покинуть</w:t>
      </w:r>
      <w:r w:rsidR="00203D07" w:rsidRPr="007915DA">
        <w:t xml:space="preserve"> Республику Беларусь в срок, указанный в решении о депортации, принятом в установленном порядке</w:t>
      </w:r>
      <w:r w:rsidR="007915DA" w:rsidRPr="007915DA">
        <w:t xml:space="preserve">. </w:t>
      </w:r>
      <w:r w:rsidR="00203D07" w:rsidRPr="007915DA">
        <w:t>Иностранные граждане и лица без гражданства, которые уклоняются от выезда либо в отношении которых имеются основания полагать, что они могут уклониться от выполнения решения о депортации, подлежат с санкции прокурора задержанию и депортации</w:t>
      </w:r>
      <w:r w:rsidR="007915DA" w:rsidRPr="007915DA">
        <w:t xml:space="preserve">. </w:t>
      </w:r>
      <w:r w:rsidR="00203D07" w:rsidRPr="007915DA">
        <w:t>Задержание допускается на срок, необходимый для депортации</w:t>
      </w:r>
      <w:r w:rsidR="007915DA" w:rsidRPr="007915DA">
        <w:t>. [</w:t>
      </w:r>
      <w:r w:rsidR="00695D97" w:rsidRPr="007915DA">
        <w:t>2,107</w:t>
      </w:r>
      <w:r w:rsidR="007915DA" w:rsidRPr="007915DA">
        <w:t>]</w:t>
      </w:r>
    </w:p>
    <w:p w:rsidR="007915DA" w:rsidRDefault="00544275" w:rsidP="007915DA">
      <w:pPr>
        <w:ind w:firstLine="709"/>
      </w:pPr>
      <w:r w:rsidRPr="007915DA">
        <w:t>Республика Беларусь предоставляет право политического убежища лицам, преследуемым в других государствах за политические, религиозные убеждения или национальную принадлежность</w:t>
      </w:r>
      <w:r w:rsidR="007915DA">
        <w:t xml:space="preserve"> (</w:t>
      </w:r>
      <w:r w:rsidRPr="007915DA">
        <w:t>ст</w:t>
      </w:r>
      <w:r w:rsidR="007915DA">
        <w:t>.1</w:t>
      </w:r>
      <w:r w:rsidRPr="007915DA">
        <w:t>2 Конституции Республики Беларусь</w:t>
      </w:r>
      <w:r w:rsidR="007915DA" w:rsidRPr="007915DA">
        <w:t>). [</w:t>
      </w:r>
      <w:r w:rsidR="00695D97" w:rsidRPr="007915DA">
        <w:t>4,6</w:t>
      </w:r>
      <w:r w:rsidR="007915DA" w:rsidRPr="007915DA">
        <w:t>]</w:t>
      </w:r>
    </w:p>
    <w:p w:rsidR="007915DA" w:rsidRDefault="00544275" w:rsidP="007915DA">
      <w:pPr>
        <w:ind w:firstLine="709"/>
      </w:pPr>
      <w:r w:rsidRPr="007915DA">
        <w:t>На ОВД возлагается задача по защите прав иностранных граждан и лиц без гражданства, а также осуществление контроля за ними</w:t>
      </w:r>
      <w:r w:rsidR="007915DA" w:rsidRPr="007915DA">
        <w:t xml:space="preserve">. </w:t>
      </w:r>
      <w:r w:rsidRPr="007915DA">
        <w:t>Так, иностранные граждане и лица без гражданства, прибывшие в Беларусь, должны в 3-х дневный срок зарегистрироваться в паспортно-визовой службе ОВД</w:t>
      </w:r>
      <w:r w:rsidR="007915DA" w:rsidRPr="007915DA">
        <w:t xml:space="preserve">. </w:t>
      </w:r>
      <w:r w:rsidRPr="007915DA">
        <w:t>Далее сотрудники ОВД осуществляют периодический контроль за тем, чтобы эта категория граждан соблюдала законодательство Республики Беларусь</w:t>
      </w:r>
      <w:r w:rsidR="007915DA" w:rsidRPr="007915DA">
        <w:t xml:space="preserve">. </w:t>
      </w:r>
      <w:r w:rsidRPr="007915DA">
        <w:t>В работе с иностранными гражданами сотрудники ОВД должны строго соблюдать законность, высокую культуру и вежливость</w:t>
      </w:r>
      <w:r w:rsidR="007915DA" w:rsidRPr="007915DA">
        <w:t>. [</w:t>
      </w:r>
      <w:r w:rsidR="00695D97" w:rsidRPr="007915DA">
        <w:t>2,110</w:t>
      </w:r>
      <w:r w:rsidR="007915DA" w:rsidRPr="007915DA">
        <w:t>]</w:t>
      </w:r>
    </w:p>
    <w:p w:rsidR="007915DA" w:rsidRDefault="007915DA" w:rsidP="007915DA">
      <w:pPr>
        <w:pStyle w:val="2"/>
      </w:pPr>
      <w:r>
        <w:br w:type="page"/>
      </w:r>
      <w:bookmarkStart w:id="4" w:name="_Toc259178904"/>
      <w:r w:rsidR="006C079E" w:rsidRPr="007915DA">
        <w:t>Заключение</w:t>
      </w:r>
      <w:bookmarkEnd w:id="4"/>
    </w:p>
    <w:p w:rsidR="007915DA" w:rsidRPr="007915DA" w:rsidRDefault="007915DA" w:rsidP="007915DA">
      <w:pPr>
        <w:ind w:firstLine="709"/>
      </w:pPr>
    </w:p>
    <w:p w:rsidR="007915DA" w:rsidRDefault="006C079E" w:rsidP="007915DA">
      <w:pPr>
        <w:ind w:firstLine="709"/>
      </w:pPr>
      <w:r w:rsidRPr="007915DA">
        <w:t xml:space="preserve">Конституция </w:t>
      </w:r>
      <w:r w:rsidR="007915DA">
        <w:t>-</w:t>
      </w:r>
      <w:r w:rsidRPr="007915DA">
        <w:t xml:space="preserve"> важнейший нормативный акт государства, его Основной Закон, выражающий волю граждан и закрепляющий организацию государственной власти и определяющий ее взаимоотношения с обществом и гражданами</w:t>
      </w:r>
      <w:r w:rsidR="007915DA" w:rsidRPr="007915DA">
        <w:t>.</w:t>
      </w:r>
    </w:p>
    <w:p w:rsidR="007915DA" w:rsidRDefault="00C50464" w:rsidP="007915DA">
      <w:pPr>
        <w:ind w:firstLine="709"/>
      </w:pPr>
      <w:r w:rsidRPr="007915DA">
        <w:t>Сущность конституции заключается в том, что она является</w:t>
      </w:r>
    </w:p>
    <w:p w:rsidR="007915DA" w:rsidRDefault="00C50464" w:rsidP="007915DA">
      <w:pPr>
        <w:ind w:firstLine="709"/>
      </w:pPr>
      <w:r w:rsidRPr="007915DA">
        <w:t>основным законом государства</w:t>
      </w:r>
    </w:p>
    <w:p w:rsidR="007915DA" w:rsidRDefault="00C50464" w:rsidP="007915DA">
      <w:pPr>
        <w:ind w:firstLine="709"/>
      </w:pPr>
      <w:r w:rsidRPr="007915DA">
        <w:t>обладает наивысшей юридической силой</w:t>
      </w:r>
    </w:p>
    <w:p w:rsidR="007915DA" w:rsidRDefault="00C50464" w:rsidP="007915DA">
      <w:pPr>
        <w:ind w:firstLine="709"/>
      </w:pPr>
      <w:r w:rsidRPr="007915DA">
        <w:t>является политическим и идеологическим документом</w:t>
      </w:r>
      <w:r w:rsidR="007915DA" w:rsidRPr="007915DA">
        <w:t>.</w:t>
      </w:r>
    </w:p>
    <w:p w:rsidR="007915DA" w:rsidRDefault="00413B52" w:rsidP="007915DA">
      <w:pPr>
        <w:ind w:firstLine="709"/>
      </w:pPr>
      <w:r w:rsidRPr="007915DA">
        <w:t>В статье 1 Конституции Республики Беларусь отмечена форма государственного устройства страны</w:t>
      </w:r>
      <w:r w:rsidR="007915DA" w:rsidRPr="007915DA">
        <w:t xml:space="preserve"> - </w:t>
      </w:r>
      <w:r w:rsidR="00206BE4" w:rsidRPr="007915DA">
        <w:t>наше государство является по форме государственного устройства унитарным</w:t>
      </w:r>
      <w:r w:rsidR="007915DA" w:rsidRPr="007915DA">
        <w:t>.</w:t>
      </w:r>
    </w:p>
    <w:p w:rsidR="007915DA" w:rsidRDefault="00413B52" w:rsidP="007915DA">
      <w:pPr>
        <w:ind w:firstLine="709"/>
      </w:pPr>
      <w:r w:rsidRPr="007915DA">
        <w:t>Согласно 3 ст</w:t>
      </w:r>
      <w:r w:rsidR="00C50464" w:rsidRPr="007915DA">
        <w:t>атьи</w:t>
      </w:r>
      <w:r w:rsidR="007915DA" w:rsidRPr="007915DA">
        <w:t xml:space="preserve">. </w:t>
      </w:r>
      <w:r w:rsidRPr="007915DA">
        <w:t>Конституции единственным источником государственной власти и носителем суверенитета в Республике Беларусь является народ</w:t>
      </w:r>
      <w:r w:rsidR="007915DA" w:rsidRPr="007915DA">
        <w:t xml:space="preserve">. </w:t>
      </w:r>
      <w:r w:rsidRPr="007915DA">
        <w:t>Народ осуществляет свою власть непосредственно, через представительные и иные органы в формах и пределах, определённых Конституцией</w:t>
      </w:r>
      <w:r w:rsidR="007915DA" w:rsidRPr="007915DA">
        <w:t>.</w:t>
      </w:r>
    </w:p>
    <w:p w:rsidR="007915DA" w:rsidRDefault="00413B52" w:rsidP="007915DA">
      <w:pPr>
        <w:ind w:firstLine="709"/>
      </w:pPr>
      <w:r w:rsidRPr="007915DA">
        <w:t xml:space="preserve">Конституционно правовой статус Республики Беларусь как суверенного государства </w:t>
      </w:r>
      <w:r w:rsidR="007915DA">
        <w:t>-</w:t>
      </w:r>
      <w:r w:rsidRPr="007915DA">
        <w:t xml:space="preserve"> это его правовое положение, очерчиваемое Конституцией</w:t>
      </w:r>
      <w:r w:rsidR="007915DA" w:rsidRPr="007915DA">
        <w:t xml:space="preserve">. </w:t>
      </w:r>
      <w:r w:rsidRPr="007915DA">
        <w:t>Конституция подтверждает государственный суверенитет Республики Беларусь на всей её территории</w:t>
      </w:r>
      <w:r w:rsidR="007915DA" w:rsidRPr="007915DA">
        <w:t>.</w:t>
      </w:r>
    </w:p>
    <w:p w:rsidR="007915DA" w:rsidRDefault="00413B52" w:rsidP="007915DA">
      <w:pPr>
        <w:ind w:firstLine="709"/>
      </w:pPr>
      <w:r w:rsidRPr="007915DA">
        <w:t>В соответствии со статьёй 73 Конституции Республики Беларусь и статьёй 111 Избирательного кодекса</w:t>
      </w:r>
      <w:r w:rsidR="007915DA" w:rsidRPr="007915DA">
        <w:t xml:space="preserve"> </w:t>
      </w:r>
      <w:r w:rsidRPr="007915DA">
        <w:t>Республики Беларусь референдум является способом принятия гражданами Республики Беларусь решений по важнейшим вопросам государственной и общественной жизни</w:t>
      </w:r>
      <w:r w:rsidR="007915DA" w:rsidRPr="007915DA">
        <w:t>.</w:t>
      </w:r>
    </w:p>
    <w:p w:rsidR="007915DA" w:rsidRDefault="00413B52" w:rsidP="007915DA">
      <w:pPr>
        <w:ind w:firstLine="709"/>
      </w:pPr>
      <w:r w:rsidRPr="007915DA">
        <w:t>Иностранные граждане и лица без гражданства на территории Беларуси пользуются правами и свободами и исполняют обязанности наравне с гражданами Республики Беларусь, если иное не определено законами и международными договорами</w:t>
      </w:r>
      <w:r w:rsidR="00C50464" w:rsidRPr="007915DA">
        <w:t xml:space="preserve"> в соответствии со статьёй 11 Конституции Республики Беларусь</w:t>
      </w:r>
      <w:r w:rsidR="007915DA" w:rsidRPr="007915DA">
        <w:t>.</w:t>
      </w:r>
    </w:p>
    <w:p w:rsidR="007915DA" w:rsidRDefault="00413B52" w:rsidP="007915DA">
      <w:pPr>
        <w:ind w:firstLine="709"/>
      </w:pPr>
      <w:r w:rsidRPr="007915DA">
        <w:t>Конституция составляет ядро правовой системы, она является базой для развития всего законодательства</w:t>
      </w:r>
      <w:r w:rsidR="007915DA" w:rsidRPr="007915DA">
        <w:t>.</w:t>
      </w:r>
    </w:p>
    <w:p w:rsidR="007915DA" w:rsidRDefault="007915DA" w:rsidP="007915DA">
      <w:pPr>
        <w:pStyle w:val="2"/>
      </w:pPr>
      <w:r>
        <w:br w:type="page"/>
      </w:r>
      <w:bookmarkStart w:id="5" w:name="_Toc259178905"/>
      <w:r w:rsidRPr="007915DA">
        <w:t>Литература</w:t>
      </w:r>
      <w:bookmarkEnd w:id="5"/>
    </w:p>
    <w:p w:rsidR="00A0140C" w:rsidRPr="00A0140C" w:rsidRDefault="00A0140C" w:rsidP="00A0140C"/>
    <w:p w:rsidR="007915DA" w:rsidRDefault="007915DA" w:rsidP="007915DA">
      <w:pPr>
        <w:ind w:firstLine="0"/>
      </w:pPr>
      <w:r w:rsidRPr="007915DA">
        <w:t>1. Г</w:t>
      </w:r>
      <w:r>
        <w:t xml:space="preserve">.А. </w:t>
      </w:r>
      <w:r w:rsidRPr="007915DA">
        <w:t>Василевич. Конституционное право Республики</w:t>
      </w:r>
      <w:r w:rsidR="00A0140C">
        <w:t xml:space="preserve"> </w:t>
      </w:r>
      <w:r w:rsidRPr="007915DA">
        <w:t>Беларусь</w:t>
      </w:r>
      <w:r>
        <w:t xml:space="preserve">". </w:t>
      </w:r>
      <w:r w:rsidRPr="007915DA">
        <w:t>Учебник. Мн., 2003.</w:t>
      </w:r>
    </w:p>
    <w:p w:rsidR="007915DA" w:rsidRDefault="007915DA" w:rsidP="007915DA">
      <w:pPr>
        <w:ind w:firstLine="0"/>
      </w:pPr>
      <w:r w:rsidRPr="007915DA">
        <w:t>2. Демичев Д</w:t>
      </w:r>
      <w:r>
        <w:t xml:space="preserve">.М. </w:t>
      </w:r>
      <w:r w:rsidRPr="007915DA">
        <w:t>Конституционное право. Учебное пособие. -</w:t>
      </w:r>
      <w:r>
        <w:t xml:space="preserve"> </w:t>
      </w:r>
      <w:r w:rsidR="00A0140C">
        <w:t>Минск: Вышэйшая школа</w:t>
      </w:r>
      <w:r w:rsidRPr="007915DA">
        <w:t xml:space="preserve">, 2004. </w:t>
      </w:r>
      <w:r>
        <w:t>-</w:t>
      </w:r>
      <w:r w:rsidRPr="007915DA">
        <w:t xml:space="preserve"> 351с.</w:t>
      </w:r>
    </w:p>
    <w:p w:rsidR="007915DA" w:rsidRDefault="007915DA" w:rsidP="007915DA">
      <w:pPr>
        <w:ind w:firstLine="0"/>
      </w:pPr>
      <w:r w:rsidRPr="007915DA">
        <w:t>3. Избирательный кодекс Республики Беларусь. -</w:t>
      </w:r>
      <w:r>
        <w:t xml:space="preserve"> </w:t>
      </w:r>
      <w:r w:rsidRPr="007915DA">
        <w:t>Минск:</w:t>
      </w:r>
      <w:r>
        <w:t xml:space="preserve"> </w:t>
      </w:r>
      <w:r w:rsidRPr="007915DA">
        <w:t xml:space="preserve">Амалфея, 2008. </w:t>
      </w:r>
      <w:r>
        <w:t>-</w:t>
      </w:r>
      <w:r w:rsidRPr="007915DA">
        <w:t xml:space="preserve"> 200с.</w:t>
      </w:r>
    </w:p>
    <w:p w:rsidR="007915DA" w:rsidRDefault="007915DA" w:rsidP="007915DA">
      <w:pPr>
        <w:ind w:firstLine="0"/>
      </w:pPr>
      <w:r w:rsidRPr="007915DA">
        <w:t>4. Конституция Республики Беларусь</w:t>
      </w:r>
      <w:r>
        <w:t xml:space="preserve"> (</w:t>
      </w:r>
      <w:r w:rsidRPr="007915DA">
        <w:t>с изменениями и</w:t>
      </w:r>
      <w:r>
        <w:t xml:space="preserve"> </w:t>
      </w:r>
      <w:r w:rsidRPr="007915DA">
        <w:t>дополнениями). Минск, 2006. -</w:t>
      </w:r>
      <w:r>
        <w:t xml:space="preserve"> </w:t>
      </w:r>
      <w:r w:rsidRPr="007915DA">
        <w:t>50с.</w:t>
      </w:r>
      <w:r>
        <w:t xml:space="preserve"> </w:t>
      </w:r>
    </w:p>
    <w:p w:rsidR="00413B52" w:rsidRPr="007915DA" w:rsidRDefault="00413B52" w:rsidP="007915DA">
      <w:pPr>
        <w:ind w:firstLine="709"/>
      </w:pPr>
      <w:bookmarkStart w:id="6" w:name="_GoBack"/>
      <w:bookmarkEnd w:id="6"/>
    </w:p>
    <w:sectPr w:rsidR="00413B52" w:rsidRPr="007915DA" w:rsidSect="007915D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53" w:rsidRDefault="00BF1D53">
      <w:pPr>
        <w:ind w:firstLine="709"/>
      </w:pPr>
      <w:r>
        <w:separator/>
      </w:r>
    </w:p>
  </w:endnote>
  <w:endnote w:type="continuationSeparator" w:id="0">
    <w:p w:rsidR="00BF1D53" w:rsidRDefault="00BF1D5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DA" w:rsidRDefault="007915D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DA" w:rsidRDefault="007915D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53" w:rsidRDefault="00BF1D53">
      <w:pPr>
        <w:ind w:firstLine="709"/>
      </w:pPr>
      <w:r>
        <w:separator/>
      </w:r>
    </w:p>
  </w:footnote>
  <w:footnote w:type="continuationSeparator" w:id="0">
    <w:p w:rsidR="00BF1D53" w:rsidRDefault="00BF1D5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DA" w:rsidRDefault="0017369B" w:rsidP="007915DA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7915DA" w:rsidRDefault="007915DA" w:rsidP="007915D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DA" w:rsidRDefault="007915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25D9"/>
    <w:multiLevelType w:val="hybridMultilevel"/>
    <w:tmpl w:val="15D84AEE"/>
    <w:lvl w:ilvl="0" w:tplc="DABE2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1E64E5"/>
    <w:multiLevelType w:val="hybridMultilevel"/>
    <w:tmpl w:val="50CC2D78"/>
    <w:lvl w:ilvl="0" w:tplc="7BDABE4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FE80CA4"/>
    <w:multiLevelType w:val="hybridMultilevel"/>
    <w:tmpl w:val="00F659D0"/>
    <w:lvl w:ilvl="0" w:tplc="7B641D0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AA0926"/>
    <w:multiLevelType w:val="hybridMultilevel"/>
    <w:tmpl w:val="8AC89F9E"/>
    <w:lvl w:ilvl="0" w:tplc="1A4C50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DB11FC"/>
    <w:multiLevelType w:val="hybridMultilevel"/>
    <w:tmpl w:val="A370791C"/>
    <w:lvl w:ilvl="0" w:tplc="8A3803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8">
    <w:nsid w:val="7DDF19A7"/>
    <w:multiLevelType w:val="hybridMultilevel"/>
    <w:tmpl w:val="A85A182E"/>
    <w:lvl w:ilvl="0" w:tplc="D5C44C0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114"/>
    <w:rsid w:val="00002ECF"/>
    <w:rsid w:val="000063B0"/>
    <w:rsid w:val="000820DE"/>
    <w:rsid w:val="000832F3"/>
    <w:rsid w:val="000A7951"/>
    <w:rsid w:val="0017369B"/>
    <w:rsid w:val="00203D07"/>
    <w:rsid w:val="00206BE4"/>
    <w:rsid w:val="00216087"/>
    <w:rsid w:val="00274AED"/>
    <w:rsid w:val="002A7F0A"/>
    <w:rsid w:val="00333434"/>
    <w:rsid w:val="00337722"/>
    <w:rsid w:val="003530ED"/>
    <w:rsid w:val="00413B52"/>
    <w:rsid w:val="004541FF"/>
    <w:rsid w:val="004D0028"/>
    <w:rsid w:val="00504EF3"/>
    <w:rsid w:val="00504EFF"/>
    <w:rsid w:val="00544275"/>
    <w:rsid w:val="005532EC"/>
    <w:rsid w:val="00565CA9"/>
    <w:rsid w:val="00570350"/>
    <w:rsid w:val="00617F4A"/>
    <w:rsid w:val="00630F77"/>
    <w:rsid w:val="0063216B"/>
    <w:rsid w:val="00635A94"/>
    <w:rsid w:val="0065166B"/>
    <w:rsid w:val="00665731"/>
    <w:rsid w:val="00695D97"/>
    <w:rsid w:val="006C079E"/>
    <w:rsid w:val="006C4F25"/>
    <w:rsid w:val="006E58C6"/>
    <w:rsid w:val="00700458"/>
    <w:rsid w:val="00705287"/>
    <w:rsid w:val="007067D1"/>
    <w:rsid w:val="007416D0"/>
    <w:rsid w:val="007915DA"/>
    <w:rsid w:val="007D711C"/>
    <w:rsid w:val="008667B1"/>
    <w:rsid w:val="008A32A7"/>
    <w:rsid w:val="008B1114"/>
    <w:rsid w:val="008F6699"/>
    <w:rsid w:val="009222FE"/>
    <w:rsid w:val="009623AD"/>
    <w:rsid w:val="009678CE"/>
    <w:rsid w:val="009735FC"/>
    <w:rsid w:val="00A0140C"/>
    <w:rsid w:val="00A1790D"/>
    <w:rsid w:val="00A461EE"/>
    <w:rsid w:val="00A47605"/>
    <w:rsid w:val="00A757E1"/>
    <w:rsid w:val="00AF67B1"/>
    <w:rsid w:val="00BC1A2B"/>
    <w:rsid w:val="00BC1C43"/>
    <w:rsid w:val="00BF1D53"/>
    <w:rsid w:val="00C06106"/>
    <w:rsid w:val="00C50464"/>
    <w:rsid w:val="00C566D1"/>
    <w:rsid w:val="00C668A5"/>
    <w:rsid w:val="00C962BA"/>
    <w:rsid w:val="00CE7C22"/>
    <w:rsid w:val="00D13C81"/>
    <w:rsid w:val="00D161E8"/>
    <w:rsid w:val="00D22E0E"/>
    <w:rsid w:val="00D514EC"/>
    <w:rsid w:val="00D57854"/>
    <w:rsid w:val="00DF462B"/>
    <w:rsid w:val="00EA0FB4"/>
    <w:rsid w:val="00F142A3"/>
    <w:rsid w:val="00F60769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D00F01-23DF-4FCB-9977-082F95B7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915D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915D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915D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7915D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915D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915D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915D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915D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915D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617F4A"/>
    <w:rPr>
      <w:i/>
      <w:iC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ody Text Indent"/>
    <w:basedOn w:val="a2"/>
    <w:link w:val="a7"/>
    <w:uiPriority w:val="99"/>
    <w:rsid w:val="007915DA"/>
    <w:pPr>
      <w:shd w:val="clear" w:color="auto" w:fill="FFFFFF"/>
      <w:spacing w:before="192"/>
      <w:ind w:right="-5" w:firstLine="360"/>
    </w:p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B1114"/>
    <w:rPr>
      <w:b/>
      <w:bCs/>
      <w:i/>
      <w:iCs/>
      <w:smallCaps/>
      <w:color w:val="000000"/>
      <w:sz w:val="28"/>
      <w:szCs w:val="28"/>
      <w:lang w:val="ru-RU" w:eastAsia="ru-RU"/>
    </w:rPr>
  </w:style>
  <w:style w:type="paragraph" w:styleId="a8">
    <w:name w:val="List Paragraph"/>
    <w:basedOn w:val="a2"/>
    <w:uiPriority w:val="99"/>
    <w:qFormat/>
    <w:rsid w:val="00617F4A"/>
    <w:pPr>
      <w:ind w:left="720" w:firstLine="709"/>
    </w:pPr>
  </w:style>
  <w:style w:type="character" w:customStyle="1" w:styleId="a7">
    <w:name w:val="Основной текст с отступом Знак"/>
    <w:link w:val="a6"/>
    <w:uiPriority w:val="99"/>
    <w:locked/>
    <w:rsid w:val="00617F4A"/>
    <w:rPr>
      <w:sz w:val="28"/>
      <w:szCs w:val="28"/>
      <w:lang w:val="ru-RU" w:eastAsia="ru-RU"/>
    </w:rPr>
  </w:style>
  <w:style w:type="paragraph" w:styleId="21">
    <w:name w:val="Body Text Indent 2"/>
    <w:basedOn w:val="a2"/>
    <w:link w:val="22"/>
    <w:uiPriority w:val="99"/>
    <w:rsid w:val="007915DA"/>
    <w:pPr>
      <w:shd w:val="clear" w:color="auto" w:fill="FFFFFF"/>
      <w:tabs>
        <w:tab w:val="left" w:pos="163"/>
      </w:tabs>
      <w:ind w:firstLine="360"/>
    </w:pPr>
  </w:style>
  <w:style w:type="paragraph" w:styleId="a9">
    <w:name w:val="header"/>
    <w:basedOn w:val="a2"/>
    <w:next w:val="aa"/>
    <w:link w:val="11"/>
    <w:uiPriority w:val="99"/>
    <w:rsid w:val="007915D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22">
    <w:name w:val="Основной текст с отступом 2 Знак"/>
    <w:link w:val="21"/>
    <w:uiPriority w:val="99"/>
    <w:locked/>
    <w:rsid w:val="00630F77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7915D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Верхний колонтитул Знак1"/>
    <w:link w:val="a9"/>
    <w:uiPriority w:val="99"/>
    <w:locked/>
    <w:rsid w:val="00630F77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b"/>
    <w:uiPriority w:val="99"/>
    <w:rsid w:val="007915DA"/>
    <w:pPr>
      <w:ind w:firstLine="709"/>
    </w:pPr>
  </w:style>
  <w:style w:type="character" w:customStyle="1" w:styleId="ab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7915DA"/>
    <w:rPr>
      <w:kern w:val="16"/>
      <w:sz w:val="24"/>
      <w:szCs w:val="24"/>
    </w:rPr>
  </w:style>
  <w:style w:type="paragraph" w:customStyle="1" w:styleId="ad">
    <w:name w:val="выделение"/>
    <w:uiPriority w:val="99"/>
    <w:rsid w:val="007915D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7915DA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7915D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"/>
    <w:uiPriority w:val="99"/>
    <w:locked/>
    <w:rsid w:val="007915D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7915D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7915DA"/>
    <w:rPr>
      <w:sz w:val="28"/>
      <w:szCs w:val="28"/>
      <w:lang w:val="ru-RU" w:eastAsia="ru-RU"/>
    </w:rPr>
  </w:style>
  <w:style w:type="paragraph" w:styleId="af1">
    <w:name w:val="footer"/>
    <w:basedOn w:val="a2"/>
    <w:link w:val="13"/>
    <w:uiPriority w:val="99"/>
    <w:semiHidden/>
    <w:rsid w:val="007915DA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210">
    <w:name w:val="Знак Знак21"/>
    <w:uiPriority w:val="99"/>
    <w:semiHidden/>
    <w:locked/>
    <w:rsid w:val="007915DA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7915DA"/>
    <w:rPr>
      <w:vertAlign w:val="superscript"/>
    </w:rPr>
  </w:style>
  <w:style w:type="character" w:styleId="af4">
    <w:name w:val="footnote reference"/>
    <w:uiPriority w:val="99"/>
    <w:semiHidden/>
    <w:rsid w:val="007915D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915DA"/>
    <w:pPr>
      <w:numPr>
        <w:numId w:val="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7915DA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7915DA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7915DA"/>
    <w:rPr>
      <w:sz w:val="28"/>
      <w:szCs w:val="28"/>
    </w:rPr>
  </w:style>
  <w:style w:type="paragraph" w:styleId="af8">
    <w:name w:val="Normal (Web)"/>
    <w:basedOn w:val="a2"/>
    <w:uiPriority w:val="99"/>
    <w:rsid w:val="007915D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7915DA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7915DA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7915D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915D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915D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915DA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7915D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7915D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7915D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915DA"/>
    <w:pPr>
      <w:numPr>
        <w:numId w:val="8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915DA"/>
    <w:pPr>
      <w:numPr>
        <w:numId w:val="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7915DA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7915D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7915D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915DA"/>
    <w:rPr>
      <w:i/>
      <w:iCs/>
    </w:rPr>
  </w:style>
  <w:style w:type="paragraph" w:customStyle="1" w:styleId="afc">
    <w:name w:val="ТАБЛИЦА"/>
    <w:next w:val="a2"/>
    <w:autoRedefine/>
    <w:uiPriority w:val="99"/>
    <w:rsid w:val="007915D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7915DA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7915DA"/>
  </w:style>
  <w:style w:type="table" w:customStyle="1" w:styleId="16">
    <w:name w:val="Стиль таблицы1"/>
    <w:uiPriority w:val="99"/>
    <w:rsid w:val="007915DA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7915DA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7915DA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7915DA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7915DA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7915DA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7915D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4202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Diapsalmata</Company>
  <LinksUpToDate>false</LinksUpToDate>
  <CharactersWithSpaces>28099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админ</dc:creator>
  <cp:keywords/>
  <dc:description/>
  <cp:lastModifiedBy>admin</cp:lastModifiedBy>
  <cp:revision>2</cp:revision>
  <cp:lastPrinted>2008-10-23T15:04:00Z</cp:lastPrinted>
  <dcterms:created xsi:type="dcterms:W3CDTF">2014-03-06T20:05:00Z</dcterms:created>
  <dcterms:modified xsi:type="dcterms:W3CDTF">2014-03-06T20:05:00Z</dcterms:modified>
</cp:coreProperties>
</file>