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10B" w:rsidRPr="00C62AE9" w:rsidRDefault="00821FDC" w:rsidP="00324B0F">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Содержание</w:t>
      </w:r>
    </w:p>
    <w:p w:rsidR="00821FDC" w:rsidRDefault="00821FDC" w:rsidP="00324B0F">
      <w:pPr>
        <w:widowControl w:val="0"/>
        <w:spacing w:after="0" w:line="360" w:lineRule="auto"/>
        <w:ind w:firstLine="709"/>
        <w:jc w:val="both"/>
        <w:rPr>
          <w:rFonts w:ascii="Times New Roman" w:hAnsi="Times New Roman"/>
          <w:iCs/>
          <w:sz w:val="28"/>
          <w:szCs w:val="28"/>
          <w:lang w:eastAsia="ru-RU"/>
        </w:rPr>
      </w:pPr>
    </w:p>
    <w:p w:rsidR="00821FDC" w:rsidRPr="00C62AE9" w:rsidRDefault="00821FDC" w:rsidP="00324B0F">
      <w:pPr>
        <w:widowControl w:val="0"/>
        <w:spacing w:after="0" w:line="360" w:lineRule="auto"/>
        <w:jc w:val="both"/>
        <w:rPr>
          <w:rFonts w:ascii="Times New Roman" w:hAnsi="Times New Roman"/>
          <w:sz w:val="28"/>
          <w:szCs w:val="28"/>
          <w:lang w:eastAsia="ru-RU"/>
        </w:rPr>
      </w:pPr>
      <w:r w:rsidRPr="00C62AE9">
        <w:rPr>
          <w:rFonts w:ascii="Times New Roman" w:hAnsi="Times New Roman"/>
          <w:iCs/>
          <w:sz w:val="28"/>
          <w:szCs w:val="28"/>
          <w:lang w:eastAsia="ru-RU"/>
        </w:rPr>
        <w:t>1. Общие положения</w:t>
      </w:r>
    </w:p>
    <w:p w:rsidR="00821FDC" w:rsidRPr="00C62AE9" w:rsidRDefault="00821FDC" w:rsidP="00324B0F">
      <w:pPr>
        <w:widowControl w:val="0"/>
        <w:spacing w:after="0" w:line="360" w:lineRule="auto"/>
        <w:jc w:val="both"/>
        <w:rPr>
          <w:rFonts w:ascii="Times New Roman" w:hAnsi="Times New Roman"/>
          <w:sz w:val="28"/>
          <w:szCs w:val="28"/>
          <w:lang w:eastAsia="ru-RU"/>
        </w:rPr>
      </w:pPr>
      <w:r w:rsidRPr="00C62AE9">
        <w:rPr>
          <w:rFonts w:ascii="Times New Roman" w:hAnsi="Times New Roman"/>
          <w:iCs/>
          <w:sz w:val="28"/>
          <w:szCs w:val="28"/>
          <w:lang w:eastAsia="ru-RU"/>
        </w:rPr>
        <w:t>2. Требования к участникам конкурса на замещение вакантной должности муниципальной службы</w:t>
      </w:r>
    </w:p>
    <w:p w:rsidR="00821FDC" w:rsidRPr="00C62AE9" w:rsidRDefault="00821FDC" w:rsidP="00324B0F">
      <w:pPr>
        <w:widowControl w:val="0"/>
        <w:spacing w:after="0" w:line="360" w:lineRule="auto"/>
        <w:jc w:val="both"/>
        <w:rPr>
          <w:rFonts w:ascii="Times New Roman" w:hAnsi="Times New Roman"/>
          <w:sz w:val="28"/>
          <w:szCs w:val="28"/>
          <w:lang w:eastAsia="ru-RU"/>
        </w:rPr>
      </w:pPr>
      <w:r w:rsidRPr="00C62AE9">
        <w:rPr>
          <w:rFonts w:ascii="Times New Roman" w:hAnsi="Times New Roman"/>
          <w:iCs/>
          <w:sz w:val="28"/>
          <w:szCs w:val="28"/>
          <w:lang w:eastAsia="ru-RU"/>
        </w:rPr>
        <w:t>3. Конкурсная комиссия</w:t>
      </w:r>
    </w:p>
    <w:p w:rsidR="00821FDC" w:rsidRPr="00C62AE9" w:rsidRDefault="00821FDC" w:rsidP="00324B0F">
      <w:pPr>
        <w:widowControl w:val="0"/>
        <w:spacing w:after="0" w:line="360" w:lineRule="auto"/>
        <w:jc w:val="both"/>
        <w:rPr>
          <w:rFonts w:ascii="Times New Roman" w:hAnsi="Times New Roman"/>
          <w:sz w:val="28"/>
          <w:szCs w:val="28"/>
          <w:lang w:eastAsia="ru-RU"/>
        </w:rPr>
      </w:pPr>
      <w:r w:rsidRPr="00C62AE9">
        <w:rPr>
          <w:rFonts w:ascii="Times New Roman" w:hAnsi="Times New Roman"/>
          <w:iCs/>
          <w:sz w:val="28"/>
          <w:szCs w:val="28"/>
          <w:lang w:eastAsia="ru-RU"/>
        </w:rPr>
        <w:t>4. Организация проведения конкурса</w:t>
      </w:r>
    </w:p>
    <w:p w:rsidR="00821FDC" w:rsidRPr="00C62AE9" w:rsidRDefault="00821FDC" w:rsidP="00324B0F">
      <w:pPr>
        <w:widowControl w:val="0"/>
        <w:spacing w:after="0" w:line="360" w:lineRule="auto"/>
        <w:jc w:val="both"/>
        <w:rPr>
          <w:rFonts w:ascii="Times New Roman" w:hAnsi="Times New Roman"/>
          <w:sz w:val="28"/>
          <w:szCs w:val="28"/>
          <w:lang w:eastAsia="ru-RU"/>
        </w:rPr>
      </w:pPr>
      <w:r w:rsidRPr="00C62AE9">
        <w:rPr>
          <w:rFonts w:ascii="Times New Roman" w:hAnsi="Times New Roman"/>
          <w:iCs/>
          <w:sz w:val="28"/>
          <w:szCs w:val="28"/>
          <w:lang w:eastAsia="ru-RU"/>
        </w:rPr>
        <w:t>5. Проведение конкурса</w:t>
      </w:r>
    </w:p>
    <w:p w:rsidR="00821FDC" w:rsidRPr="00C62AE9" w:rsidRDefault="00821FDC" w:rsidP="00324B0F">
      <w:pPr>
        <w:widowControl w:val="0"/>
        <w:spacing w:after="0" w:line="360" w:lineRule="auto"/>
        <w:jc w:val="both"/>
        <w:rPr>
          <w:rFonts w:ascii="Times New Roman" w:hAnsi="Times New Roman"/>
          <w:sz w:val="28"/>
          <w:szCs w:val="28"/>
          <w:lang w:eastAsia="ru-RU"/>
        </w:rPr>
      </w:pPr>
      <w:r w:rsidRPr="00C62AE9">
        <w:rPr>
          <w:rFonts w:ascii="Times New Roman" w:hAnsi="Times New Roman"/>
          <w:iCs/>
          <w:sz w:val="28"/>
          <w:szCs w:val="28"/>
          <w:lang w:eastAsia="ru-RU"/>
        </w:rPr>
        <w:t>6. Споры, связанные с проведением конкурса</w:t>
      </w:r>
    </w:p>
    <w:p w:rsidR="00821FDC" w:rsidRPr="00C62AE9" w:rsidRDefault="00821FDC" w:rsidP="00324B0F">
      <w:pPr>
        <w:widowControl w:val="0"/>
        <w:spacing w:after="0" w:line="360" w:lineRule="auto"/>
        <w:jc w:val="both"/>
        <w:rPr>
          <w:rFonts w:ascii="Times New Roman" w:hAnsi="Times New Roman"/>
          <w:sz w:val="28"/>
          <w:szCs w:val="28"/>
          <w:lang w:eastAsia="ru-RU"/>
        </w:rPr>
      </w:pPr>
      <w:r w:rsidRPr="00C62AE9">
        <w:rPr>
          <w:rFonts w:ascii="Times New Roman" w:hAnsi="Times New Roman"/>
          <w:iCs/>
          <w:sz w:val="28"/>
          <w:szCs w:val="28"/>
          <w:lang w:eastAsia="ru-RU"/>
        </w:rPr>
        <w:t>Заключительные положения</w:t>
      </w:r>
    </w:p>
    <w:p w:rsidR="0012210B" w:rsidRPr="00C62AE9" w:rsidRDefault="00821FDC" w:rsidP="00324B0F">
      <w:pPr>
        <w:widowControl w:val="0"/>
        <w:spacing w:after="0" w:line="360" w:lineRule="auto"/>
        <w:jc w:val="both"/>
        <w:rPr>
          <w:rFonts w:ascii="Times New Roman" w:hAnsi="Times New Roman"/>
          <w:sz w:val="28"/>
          <w:szCs w:val="28"/>
          <w:lang w:eastAsia="ru-RU"/>
        </w:rPr>
      </w:pPr>
      <w:r w:rsidRPr="00C62AE9">
        <w:rPr>
          <w:rFonts w:ascii="Times New Roman" w:hAnsi="Times New Roman"/>
          <w:iCs/>
          <w:sz w:val="28"/>
          <w:szCs w:val="28"/>
          <w:lang w:eastAsia="ru-RU"/>
        </w:rPr>
        <w:t>Список литературы</w:t>
      </w:r>
    </w:p>
    <w:p w:rsidR="0012210B" w:rsidRPr="00C62AE9" w:rsidRDefault="00821FDC" w:rsidP="00324B0F">
      <w:pPr>
        <w:widowControl w:val="0"/>
        <w:spacing w:after="0" w:line="360" w:lineRule="auto"/>
        <w:ind w:firstLine="709"/>
        <w:jc w:val="both"/>
        <w:rPr>
          <w:rFonts w:ascii="Times New Roman" w:hAnsi="Times New Roman"/>
          <w:sz w:val="28"/>
          <w:szCs w:val="44"/>
          <w:lang w:eastAsia="ru-RU"/>
        </w:rPr>
      </w:pPr>
      <w:r>
        <w:rPr>
          <w:rFonts w:ascii="Times New Roman" w:hAnsi="Times New Roman"/>
          <w:sz w:val="28"/>
          <w:szCs w:val="28"/>
          <w:lang w:eastAsia="ru-RU"/>
        </w:rPr>
        <w:br w:type="page"/>
      </w:r>
      <w:r w:rsidR="0012210B" w:rsidRPr="00C62AE9">
        <w:rPr>
          <w:rFonts w:ascii="Times New Roman" w:hAnsi="Times New Roman"/>
          <w:iCs/>
          <w:sz w:val="28"/>
          <w:szCs w:val="44"/>
          <w:lang w:eastAsia="ru-RU"/>
        </w:rPr>
        <w:t>1. Общие положения</w:t>
      </w:r>
    </w:p>
    <w:p w:rsidR="00821FDC" w:rsidRDefault="00821FDC" w:rsidP="00324B0F">
      <w:pPr>
        <w:pStyle w:val="a3"/>
        <w:widowControl w:val="0"/>
        <w:spacing w:before="0" w:beforeAutospacing="0" w:after="0" w:afterAutospacing="0" w:line="360" w:lineRule="auto"/>
        <w:ind w:firstLine="709"/>
        <w:jc w:val="both"/>
        <w:rPr>
          <w:sz w:val="28"/>
          <w:szCs w:val="28"/>
        </w:rPr>
      </w:pPr>
    </w:p>
    <w:p w:rsidR="0012210B" w:rsidRPr="00C62AE9" w:rsidRDefault="0012210B" w:rsidP="00324B0F">
      <w:pPr>
        <w:pStyle w:val="a3"/>
        <w:widowControl w:val="0"/>
        <w:spacing w:before="0" w:beforeAutospacing="0" w:after="0" w:afterAutospacing="0" w:line="360" w:lineRule="auto"/>
        <w:ind w:firstLine="709"/>
        <w:jc w:val="both"/>
        <w:rPr>
          <w:sz w:val="28"/>
          <w:szCs w:val="28"/>
        </w:rPr>
      </w:pPr>
      <w:r w:rsidRPr="00C62AE9">
        <w:rPr>
          <w:sz w:val="28"/>
          <w:szCs w:val="28"/>
        </w:rPr>
        <w:t>Должности муниципальной службы подразделяются на следующие группы:</w:t>
      </w:r>
    </w:p>
    <w:p w:rsidR="0012210B" w:rsidRPr="00C62AE9" w:rsidRDefault="0012210B" w:rsidP="00324B0F">
      <w:pPr>
        <w:pStyle w:val="a3"/>
        <w:widowControl w:val="0"/>
        <w:spacing w:before="0" w:beforeAutospacing="0" w:after="0" w:afterAutospacing="0" w:line="360" w:lineRule="auto"/>
        <w:ind w:firstLine="709"/>
        <w:jc w:val="both"/>
        <w:rPr>
          <w:sz w:val="28"/>
          <w:szCs w:val="28"/>
        </w:rPr>
      </w:pPr>
      <w:bookmarkStart w:id="0" w:name="sub_81"/>
      <w:bookmarkEnd w:id="0"/>
      <w:r w:rsidRPr="00C62AE9">
        <w:rPr>
          <w:sz w:val="28"/>
          <w:szCs w:val="28"/>
        </w:rPr>
        <w:t>1) высшие должности муниципальной службы;</w:t>
      </w:r>
    </w:p>
    <w:p w:rsidR="0012210B" w:rsidRPr="00C62AE9" w:rsidRDefault="0012210B" w:rsidP="00324B0F">
      <w:pPr>
        <w:pStyle w:val="a3"/>
        <w:widowControl w:val="0"/>
        <w:spacing w:before="0" w:beforeAutospacing="0" w:after="0" w:afterAutospacing="0" w:line="360" w:lineRule="auto"/>
        <w:ind w:firstLine="709"/>
        <w:jc w:val="both"/>
        <w:rPr>
          <w:sz w:val="28"/>
          <w:szCs w:val="28"/>
        </w:rPr>
      </w:pPr>
      <w:bookmarkStart w:id="1" w:name="sub_811"/>
      <w:bookmarkEnd w:id="1"/>
      <w:r w:rsidRPr="00C62AE9">
        <w:rPr>
          <w:sz w:val="28"/>
          <w:szCs w:val="28"/>
        </w:rPr>
        <w:t>2) главные должности муниципальной службы;</w:t>
      </w:r>
    </w:p>
    <w:p w:rsidR="0012210B" w:rsidRPr="00C62AE9" w:rsidRDefault="0012210B" w:rsidP="00324B0F">
      <w:pPr>
        <w:pStyle w:val="a3"/>
        <w:widowControl w:val="0"/>
        <w:spacing w:before="0" w:beforeAutospacing="0" w:after="0" w:afterAutospacing="0" w:line="360" w:lineRule="auto"/>
        <w:ind w:firstLine="709"/>
        <w:jc w:val="both"/>
        <w:rPr>
          <w:sz w:val="28"/>
          <w:szCs w:val="28"/>
        </w:rPr>
      </w:pPr>
      <w:bookmarkStart w:id="2" w:name="sub_812"/>
      <w:bookmarkEnd w:id="2"/>
      <w:r w:rsidRPr="00C62AE9">
        <w:rPr>
          <w:sz w:val="28"/>
          <w:szCs w:val="28"/>
        </w:rPr>
        <w:t>3) ведущие должности муниципальной службы;</w:t>
      </w:r>
    </w:p>
    <w:p w:rsidR="0012210B" w:rsidRPr="00C62AE9" w:rsidRDefault="0012210B" w:rsidP="00324B0F">
      <w:pPr>
        <w:pStyle w:val="a3"/>
        <w:widowControl w:val="0"/>
        <w:spacing w:before="0" w:beforeAutospacing="0" w:after="0" w:afterAutospacing="0" w:line="360" w:lineRule="auto"/>
        <w:ind w:firstLine="709"/>
        <w:jc w:val="both"/>
        <w:rPr>
          <w:sz w:val="28"/>
          <w:szCs w:val="28"/>
        </w:rPr>
      </w:pPr>
      <w:bookmarkStart w:id="3" w:name="sub_813"/>
      <w:bookmarkEnd w:id="3"/>
      <w:r w:rsidRPr="00C62AE9">
        <w:rPr>
          <w:sz w:val="28"/>
          <w:szCs w:val="28"/>
        </w:rPr>
        <w:t>4) старшие должности муниципальной службы;</w:t>
      </w:r>
    </w:p>
    <w:p w:rsidR="0012210B" w:rsidRPr="00C62AE9" w:rsidRDefault="0012210B" w:rsidP="00324B0F">
      <w:pPr>
        <w:pStyle w:val="a3"/>
        <w:widowControl w:val="0"/>
        <w:spacing w:before="0" w:beforeAutospacing="0" w:after="0" w:afterAutospacing="0" w:line="360" w:lineRule="auto"/>
        <w:ind w:firstLine="709"/>
        <w:jc w:val="both"/>
        <w:rPr>
          <w:sz w:val="28"/>
          <w:szCs w:val="28"/>
        </w:rPr>
      </w:pPr>
      <w:bookmarkStart w:id="4" w:name="sub_814"/>
      <w:bookmarkEnd w:id="4"/>
      <w:r w:rsidRPr="00C62AE9">
        <w:rPr>
          <w:sz w:val="28"/>
          <w:szCs w:val="28"/>
        </w:rPr>
        <w:t>5) младшие должности муниципальной службы.</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rPr>
        <w:t xml:space="preserve">На должность главы местной администрации назначается лицо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 </w:t>
      </w:r>
      <w:r w:rsidRPr="00C62AE9">
        <w:rPr>
          <w:rFonts w:ascii="Times New Roman" w:hAnsi="Times New Roman"/>
          <w:sz w:val="28"/>
          <w:szCs w:val="28"/>
          <w:lang w:eastAsia="ru-RU"/>
        </w:rPr>
        <w:t xml:space="preserve">При замещении должности муниципальной службы в муниципальном образовании заключению трудового договора руководствуясь 17 статьей </w:t>
      </w:r>
      <w:r w:rsidRPr="00C62AE9">
        <w:rPr>
          <w:rFonts w:ascii="Times New Roman" w:hAnsi="Times New Roman"/>
          <w:bCs/>
          <w:sz w:val="28"/>
          <w:szCs w:val="28"/>
        </w:rPr>
        <w:t xml:space="preserve">Федерального закона от 2 марта </w:t>
      </w:r>
      <w:smartTag w:uri="urn:schemas-microsoft-com:office:smarttags" w:element="metricconverter">
        <w:smartTagPr>
          <w:attr w:name="ProductID" w:val="2007 г"/>
        </w:smartTagPr>
        <w:r w:rsidRPr="00C62AE9">
          <w:rPr>
            <w:rFonts w:ascii="Times New Roman" w:hAnsi="Times New Roman"/>
            <w:bCs/>
            <w:sz w:val="28"/>
            <w:szCs w:val="28"/>
          </w:rPr>
          <w:t>2007 г</w:t>
        </w:r>
      </w:smartTag>
      <w:r w:rsidRPr="00C62AE9">
        <w:rPr>
          <w:rFonts w:ascii="Times New Roman" w:hAnsi="Times New Roman"/>
          <w:bCs/>
          <w:sz w:val="28"/>
          <w:szCs w:val="28"/>
        </w:rPr>
        <w:t xml:space="preserve">. N 25-ФЗ "О муниципальной службе в Российской Федерации" </w:t>
      </w:r>
      <w:r w:rsidRPr="00C62AE9">
        <w:rPr>
          <w:rFonts w:ascii="Times New Roman" w:hAnsi="Times New Roman"/>
          <w:sz w:val="28"/>
          <w:szCs w:val="28"/>
          <w:lang w:eastAsia="ru-RU"/>
        </w:rPr>
        <w:t>может предшествовать конкурс. Конкурс на замещение вакантной должности муниципальной службы в органах местного самоуправления объявляется по решению руководителя соответствующего органа местного самоуправления и проводится для оценки профессиональных и личных качеств, необходимых для замещения вакантных должностей муниципальной службы.</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Основанием для проведения конкурса является наличие вакантной должности муниципальной службы и решение руководителя органа местного самоуправления о проведении конкурса.</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Вакантной муниципальной должностью признается не замещенная муниципальным служащим должность, предусмотренная штатным расписанием органа местного самоуправления.</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Основные задачи конкурса:</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совершенствование деятельности органов местного самоуправления по подбору, закреплению, повышению квалификации и расстановке кадров;</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отбор и формирование на конкурсной основе высокопрофессионального кадрового состава органов местного самоуправления;</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повышение престижа муниципальной службы.</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p>
    <w:p w:rsidR="0012210B" w:rsidRPr="00C62AE9" w:rsidRDefault="0012210B" w:rsidP="00324B0F">
      <w:pPr>
        <w:widowControl w:val="0"/>
        <w:spacing w:after="0" w:line="360" w:lineRule="auto"/>
        <w:ind w:firstLine="709"/>
        <w:jc w:val="both"/>
        <w:rPr>
          <w:rFonts w:ascii="Times New Roman" w:hAnsi="Times New Roman"/>
          <w:sz w:val="28"/>
          <w:szCs w:val="40"/>
          <w:lang w:eastAsia="ru-RU"/>
        </w:rPr>
      </w:pPr>
      <w:r w:rsidRPr="00C62AE9">
        <w:rPr>
          <w:rFonts w:ascii="Times New Roman" w:hAnsi="Times New Roman"/>
          <w:iCs/>
          <w:sz w:val="28"/>
          <w:szCs w:val="40"/>
          <w:lang w:eastAsia="ru-RU"/>
        </w:rPr>
        <w:t>2. Требования к участникам конкурса на замещение вакантной должности муниципальной службы</w:t>
      </w:r>
    </w:p>
    <w:p w:rsidR="00821FDC" w:rsidRDefault="00821FDC" w:rsidP="00324B0F">
      <w:pPr>
        <w:widowControl w:val="0"/>
        <w:spacing w:after="0" w:line="360" w:lineRule="auto"/>
        <w:ind w:firstLine="709"/>
        <w:jc w:val="both"/>
        <w:rPr>
          <w:rFonts w:ascii="Times New Roman" w:hAnsi="Times New Roman"/>
          <w:sz w:val="28"/>
          <w:szCs w:val="28"/>
          <w:lang w:eastAsia="ru-RU"/>
        </w:rPr>
      </w:pP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Право на участие в конкурсе имеют граждане Российской Федерации, достигшие возраста 18 лет, владеющие государственным языком, имеющие профессиональное образование, отвечающие квалификационным требованиям, установленным в соответствии с законодательством для должностей муниципальной службы (далее - кандидаты).</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В конкурсе имеют право участвовать муниципальные служащие независимо от того, какие должности они замещают в момент его проведения.</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При проведении конкурса кандидатам гарантируется равенство прав в соответствии с Конституцией Российской Федерации, федеральными законами и законами области, где проводится данный конкурс.</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xml:space="preserve"> Кандидат не допускается к участию в конкурсе в случае:</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признания его недееспособным или ограниченно дееспособным решением суда, вступившим в законную силу;</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представления подложных документов или заведомо ложных сведений;</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непредставления установленных законодательством Российской Федерации сведений или представления заведомо ложных сведений о доходах, об имуществе и обязательствах имущественного характера;</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после достижения им возраста 65 лет - предельного возраста, установленного для замещения должности муниципальной службы.</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xml:space="preserve"> Квалификационные требования по должностям муниципальной службы включают:</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требования к уровню профессионального образования с учетом группы должностей муниципальной службы;</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требования к стажу и опыту работы по специальности;</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требования к профессиональным знаниям и навыкам, необходимым для исполнения должностных обязанностей.</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xml:space="preserve"> Кандидатам, претендующим на должность муниципальной службы, необходимо иметь:</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для главных должностей муниципальной службы - не менее четырех лет стажа муниципальной службы (государственной службы) или не менее пяти лет стажа работы по специальности, высшее профессиональное образование;</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для ведущих должностей муниципальной службы - не менее двух лет стажа муниципальной службы (государственной службы) или не менее четырех лет стажа работы по специальности, высшее профессиональное образование;</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для старших должностей муниципальной службы - не менее трех лет стажа работы по специальности, высшее профессиональное образование;</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для младших должностей муниципальной службы - среднее профессиональное образование, соответствующее направлению деятельности.</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xml:space="preserve"> Для участия в конкурсе претендент должен представить в конкурсную комиссию органа местного самоуправления:</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письменное заявление на имя председателя конкурсной комиссии о желании участвовать в конкурсе на замещение вакантной должности муниципальной службы;</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паспорт;</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документы, подтверждающие профессиональное образование и квалификацию кандидата (выписка из трудовой книжки, копии документов об образовании, о повышении квалификации, о присвоении ученого звания, список печатных научных работ и изобретений и т.п.);</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анкету - сведения о кандидате;</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заключение медицинского учреждения об отсутствии заболевания, препятствующего поступлению на муниципальную службу;</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сведения о доходах за предшествующий год об имуществе и обязательствах имущественного характера.</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Копии документов принимаются только при предъявлении подлинников документов либо надлежащим образом заверенные.</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является основанием для отказа гражданину в их приеме.</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При несвоевременном представлении документов, представлении их не в полном объеме или с нарушением правил оформления по уважительной причине решением председателя конкурсной комиссии сроки их приема могут быть перенесены.</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Заявление и документы для участия в конкурсе подаются не позднее 15 календарных дней со дня опубликования сообщения о конкурсе.</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Сведения, представленные гражданином в конкурсную комиссию, могут подвергаться проверке.</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Документы, представленные в конкурсную комиссию для участия в конкурсе, хранятся в конкурсной комиссии.</w:t>
      </w:r>
    </w:p>
    <w:p w:rsidR="0012210B" w:rsidRPr="00C62AE9" w:rsidRDefault="0012210B" w:rsidP="00324B0F">
      <w:pPr>
        <w:widowControl w:val="0"/>
        <w:spacing w:after="0" w:line="360" w:lineRule="auto"/>
        <w:ind w:firstLine="709"/>
        <w:jc w:val="both"/>
        <w:rPr>
          <w:rFonts w:ascii="Times New Roman" w:hAnsi="Times New Roman"/>
          <w:sz w:val="28"/>
          <w:szCs w:val="40"/>
          <w:lang w:eastAsia="ru-RU"/>
        </w:rPr>
      </w:pPr>
      <w:r w:rsidRPr="00C62AE9">
        <w:rPr>
          <w:rFonts w:ascii="Times New Roman" w:hAnsi="Times New Roman"/>
          <w:iCs/>
          <w:sz w:val="28"/>
          <w:szCs w:val="40"/>
          <w:lang w:eastAsia="ru-RU"/>
        </w:rPr>
        <w:t>3. Конкурсная комиссия</w:t>
      </w:r>
    </w:p>
    <w:p w:rsidR="00821FDC" w:rsidRDefault="00821FDC" w:rsidP="00324B0F">
      <w:pPr>
        <w:widowControl w:val="0"/>
        <w:spacing w:after="0" w:line="360" w:lineRule="auto"/>
        <w:ind w:firstLine="709"/>
        <w:jc w:val="both"/>
        <w:rPr>
          <w:rFonts w:ascii="Times New Roman" w:hAnsi="Times New Roman"/>
          <w:sz w:val="28"/>
          <w:szCs w:val="28"/>
          <w:lang w:eastAsia="ru-RU"/>
        </w:rPr>
      </w:pP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Конкурсная комиссия для проведения конкурсов на замещение вакантных должностей муниципальной службы является постоянно действующей.</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xml:space="preserve"> Конкурсная комиссия формируется в количестве 9 человек и состоит из председателя, заместителя председателя, секретаря и 6 членов комиссии. Состав конкурсной комиссии утверждается распоряжением руководителя администрации города. В конкурсную комиссию по согласованию с Советом депутатов города включаются 3 депутата. В конкурсную комиссию включаются представители кадровой и юридической службы органа местного самоуправления. 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К работе конкурсной комиссии могут привлекаться независимые эксперты. Оценка экспертами профессиональных качеств кандидатов учитывается при вынесении решения о результатах конкурса на замещение вакантной должности муниципальной службы.</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Заседаниями комиссии руководит председатель комиссии, а в его отсутствие - заместитель председателя комиссии.</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Комиссия правомочна в случае присутствия не менее двух третей ее членов.</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Решение конкурсной комиссией принимается открытым голосованием простым большинством голосов от общего числа присутствующих членов комиссии.</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При равенстве голосов членов конкурсной комиссии решающим является голос председателя.</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Конкурс считается завершенным после принятия конкурсной комиссией решения о его победителе.</w:t>
      </w:r>
    </w:p>
    <w:p w:rsidR="0012210B" w:rsidRPr="00C62AE9" w:rsidRDefault="0012210B" w:rsidP="00324B0F">
      <w:pPr>
        <w:widowControl w:val="0"/>
        <w:spacing w:after="0" w:line="360" w:lineRule="auto"/>
        <w:ind w:firstLine="709"/>
        <w:jc w:val="both"/>
        <w:rPr>
          <w:rFonts w:ascii="Times New Roman" w:hAnsi="Times New Roman"/>
          <w:sz w:val="28"/>
          <w:szCs w:val="40"/>
          <w:lang w:eastAsia="ru-RU"/>
        </w:rPr>
      </w:pPr>
      <w:r w:rsidRPr="00C62AE9">
        <w:rPr>
          <w:rFonts w:ascii="Times New Roman" w:hAnsi="Times New Roman"/>
          <w:iCs/>
          <w:sz w:val="28"/>
          <w:szCs w:val="40"/>
          <w:lang w:eastAsia="ru-RU"/>
        </w:rPr>
        <w:t>4. Организация проведения конкурса</w:t>
      </w:r>
    </w:p>
    <w:p w:rsidR="00821FDC" w:rsidRDefault="00821FDC" w:rsidP="00324B0F">
      <w:pPr>
        <w:widowControl w:val="0"/>
        <w:spacing w:after="0" w:line="360" w:lineRule="auto"/>
        <w:ind w:firstLine="709"/>
        <w:jc w:val="both"/>
        <w:rPr>
          <w:rFonts w:ascii="Times New Roman" w:hAnsi="Times New Roman"/>
          <w:sz w:val="28"/>
          <w:szCs w:val="28"/>
          <w:lang w:eastAsia="ru-RU"/>
        </w:rPr>
      </w:pP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Конкурс объявляется по решению руководителя органа местного самоуправления при наличии вакантной должности муниципальной службы.</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xml:space="preserve"> Сообщение о конкурсе публикуется в газете, с которой заключен договор на опубликование официальной информации о деятельности органов местного самоуправления, и размещается на сайте муниципального образования не позднее чем за 20 дней до начала проведения конкурса.</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В сообщении указываются:</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наименование вакантной должности муниципальной службы;</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основные требования, предъявляемые к кандидату на замещение вакантной муниципальной должности;</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перечень документов для представления в конкурсную комиссию;</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дата, время и место приема документов;</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дата, время и место проведения конкурса;</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 проект трудового договора (публикуется только на официальном сайте муниципального образования).</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p>
    <w:p w:rsidR="0012210B" w:rsidRPr="00C62AE9" w:rsidRDefault="0012210B" w:rsidP="00324B0F">
      <w:pPr>
        <w:widowControl w:val="0"/>
        <w:spacing w:after="0" w:line="360" w:lineRule="auto"/>
        <w:ind w:firstLine="709"/>
        <w:jc w:val="both"/>
        <w:rPr>
          <w:rFonts w:ascii="Times New Roman" w:hAnsi="Times New Roman"/>
          <w:sz w:val="28"/>
          <w:szCs w:val="40"/>
          <w:lang w:eastAsia="ru-RU"/>
        </w:rPr>
      </w:pPr>
      <w:r w:rsidRPr="00C62AE9">
        <w:rPr>
          <w:rFonts w:ascii="Times New Roman" w:hAnsi="Times New Roman"/>
          <w:iCs/>
          <w:sz w:val="28"/>
          <w:szCs w:val="40"/>
          <w:lang w:eastAsia="ru-RU"/>
        </w:rPr>
        <w:t>5. Проведение конкурса</w:t>
      </w:r>
    </w:p>
    <w:p w:rsidR="00821FDC" w:rsidRDefault="00821FDC" w:rsidP="00324B0F">
      <w:pPr>
        <w:widowControl w:val="0"/>
        <w:spacing w:after="0" w:line="360" w:lineRule="auto"/>
        <w:ind w:firstLine="709"/>
        <w:jc w:val="both"/>
        <w:rPr>
          <w:rFonts w:ascii="Times New Roman" w:hAnsi="Times New Roman"/>
          <w:sz w:val="28"/>
          <w:szCs w:val="28"/>
          <w:lang w:eastAsia="ru-RU"/>
        </w:rPr>
      </w:pP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Конкурс на замещение вакантных должностей муниципальной службы проводится в два этапа:</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1 этап: конкурс документов (предварительный квалификационный отбор).</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и области, где проводится конкурс поступлению гражданина на муниципальную службу, он информируется в письменной форме конкурсной комиссией о причинах отказа в участии в конкурсе.</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2 этап: конкурс-испытание, включающий в себя оценку профессиональных и личных качеств кандидатов.</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Конкурсная комиссия при оценке профессиональных и личных качеств кандидатов, уровня знания Конституции Российской Федерации, законодательства Российской Федерации, области, где проводится конкурс,</w:t>
      </w:r>
      <w:r w:rsidR="00C62AE9" w:rsidRPr="00C62AE9">
        <w:rPr>
          <w:rFonts w:ascii="Times New Roman" w:hAnsi="Times New Roman"/>
          <w:sz w:val="28"/>
          <w:szCs w:val="28"/>
          <w:lang w:eastAsia="ru-RU"/>
        </w:rPr>
        <w:t xml:space="preserve"> </w:t>
      </w:r>
      <w:r w:rsidRPr="00C62AE9">
        <w:rPr>
          <w:rFonts w:ascii="Times New Roman" w:hAnsi="Times New Roman"/>
          <w:sz w:val="28"/>
          <w:szCs w:val="28"/>
          <w:lang w:eastAsia="ru-RU"/>
        </w:rPr>
        <w:t>нормативно-правовых актов органов местного самоуправления городского округа может использовать профессиональное и психологическое тестирование, индивидуальное собеседование, анкетирование, проведение групповых дискуссий.</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Оценка профессиональных качеств кандидатов осуществляется исходя из должностных обязанностей, полномочий и квалификационных требований по конкретной должности муниципальной службы.</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При этом может предусматриваться возможность затребования от кандидата на замещение определенной должности муниципальной службы письменного изложения своих предложений по организации работы на замещаемой по конкурсу должности муниципальной службы.</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Результаты голосования и решение конкурсной комиссии заносятся в протокол, который составляется в одном экземпляре и подписывается председателем, секретарем и всеми членами конкурсной комиссии, присутствовавшими на заседании.</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Каждому участнику конкурса сообщается о результатах конкурса в письменной форме в течение 30 дней после его завершения.</w:t>
      </w:r>
    </w:p>
    <w:p w:rsidR="00324B0F" w:rsidRDefault="00324B0F" w:rsidP="00324B0F">
      <w:pPr>
        <w:widowControl w:val="0"/>
        <w:spacing w:after="0" w:line="360" w:lineRule="auto"/>
        <w:ind w:firstLine="709"/>
        <w:jc w:val="both"/>
        <w:rPr>
          <w:rFonts w:ascii="Times New Roman" w:hAnsi="Times New Roman"/>
          <w:iCs/>
          <w:sz w:val="28"/>
          <w:szCs w:val="40"/>
          <w:lang w:eastAsia="ru-RU"/>
        </w:rPr>
      </w:pPr>
    </w:p>
    <w:p w:rsidR="0012210B" w:rsidRPr="00C62AE9" w:rsidRDefault="0012210B" w:rsidP="00324B0F">
      <w:pPr>
        <w:widowControl w:val="0"/>
        <w:spacing w:after="0" w:line="360" w:lineRule="auto"/>
        <w:ind w:firstLine="709"/>
        <w:jc w:val="both"/>
        <w:rPr>
          <w:rFonts w:ascii="Times New Roman" w:hAnsi="Times New Roman"/>
          <w:sz w:val="28"/>
          <w:szCs w:val="40"/>
          <w:lang w:eastAsia="ru-RU"/>
        </w:rPr>
      </w:pPr>
      <w:r w:rsidRPr="00C62AE9">
        <w:rPr>
          <w:rFonts w:ascii="Times New Roman" w:hAnsi="Times New Roman"/>
          <w:iCs/>
          <w:sz w:val="28"/>
          <w:szCs w:val="40"/>
          <w:lang w:eastAsia="ru-RU"/>
        </w:rPr>
        <w:t>6. Споры, связанные с проведением конкурса</w:t>
      </w:r>
    </w:p>
    <w:p w:rsidR="00821FDC" w:rsidRDefault="00821FDC" w:rsidP="00324B0F">
      <w:pPr>
        <w:widowControl w:val="0"/>
        <w:spacing w:after="0" w:line="360" w:lineRule="auto"/>
        <w:ind w:firstLine="709"/>
        <w:jc w:val="both"/>
        <w:rPr>
          <w:rFonts w:ascii="Times New Roman" w:hAnsi="Times New Roman"/>
          <w:sz w:val="28"/>
          <w:szCs w:val="28"/>
          <w:lang w:eastAsia="ru-RU"/>
        </w:rPr>
      </w:pP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Решение конкурсной комиссии по результатам проведенного конкурса, принятое с нарушением порядка, установленного настоящим Положением, может быть обжаловано лицом, участвовавшим в конкурсе, в порядке, установленном законодательством Российской Федерации.</w:t>
      </w:r>
    </w:p>
    <w:p w:rsidR="0012210B" w:rsidRPr="00C62AE9" w:rsidRDefault="00821FDC" w:rsidP="00324B0F">
      <w:pPr>
        <w:widowControl w:val="0"/>
        <w:spacing w:after="0" w:line="360" w:lineRule="auto"/>
        <w:ind w:firstLine="709"/>
        <w:jc w:val="both"/>
        <w:rPr>
          <w:rFonts w:ascii="Times New Roman" w:hAnsi="Times New Roman"/>
          <w:sz w:val="28"/>
          <w:szCs w:val="40"/>
          <w:lang w:eastAsia="ru-RU"/>
        </w:rPr>
      </w:pPr>
      <w:r>
        <w:rPr>
          <w:rFonts w:ascii="Times New Roman" w:hAnsi="Times New Roman"/>
          <w:iCs/>
          <w:sz w:val="28"/>
          <w:szCs w:val="40"/>
          <w:lang w:eastAsia="ru-RU"/>
        </w:rPr>
        <w:br w:type="page"/>
      </w:r>
      <w:r w:rsidR="0012210B" w:rsidRPr="00C62AE9">
        <w:rPr>
          <w:rFonts w:ascii="Times New Roman" w:hAnsi="Times New Roman"/>
          <w:iCs/>
          <w:sz w:val="28"/>
          <w:szCs w:val="40"/>
          <w:lang w:eastAsia="ru-RU"/>
        </w:rPr>
        <w:t>Заключительные положения</w:t>
      </w:r>
    </w:p>
    <w:p w:rsidR="00821FDC" w:rsidRDefault="00821FDC" w:rsidP="00324B0F">
      <w:pPr>
        <w:widowControl w:val="0"/>
        <w:spacing w:after="0" w:line="360" w:lineRule="auto"/>
        <w:ind w:firstLine="709"/>
        <w:jc w:val="both"/>
        <w:rPr>
          <w:rFonts w:ascii="Times New Roman" w:hAnsi="Times New Roman"/>
          <w:sz w:val="28"/>
          <w:szCs w:val="28"/>
          <w:lang w:eastAsia="ru-RU"/>
        </w:rPr>
      </w:pP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Решение конкурсной комиссии о победителе является основанием для назначения лица на должность муниципальной службы и заключения с ним трудового договора.</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В случае необходимости подбора кандидата на замещение должностей первого заместителя главы администрации, заместителя главы администрации, председателя комитета имущественных отношений администрации на конкурсной основе проводится конкурс по выбору кандидата на замещение вышеуказанных должностей. Такой конкурс проводится в порядке и на условиях, установленных настоящим Положением. По результатам конкурса кандидатура победителя подлежит согласованию с городским Советом депутатов.</w:t>
      </w:r>
    </w:p>
    <w:p w:rsidR="0012210B" w:rsidRPr="00C62AE9" w:rsidRDefault="0012210B" w:rsidP="00324B0F">
      <w:pPr>
        <w:widowControl w:val="0"/>
        <w:spacing w:after="0" w:line="360" w:lineRule="auto"/>
        <w:ind w:firstLine="709"/>
        <w:jc w:val="both"/>
        <w:rPr>
          <w:rFonts w:ascii="Times New Roman" w:hAnsi="Times New Roman"/>
          <w:sz w:val="28"/>
          <w:szCs w:val="28"/>
          <w:lang w:eastAsia="ru-RU"/>
        </w:rPr>
      </w:pPr>
      <w:r w:rsidRPr="00C62AE9">
        <w:rPr>
          <w:rFonts w:ascii="Times New Roman" w:hAnsi="Times New Roman"/>
          <w:sz w:val="28"/>
          <w:szCs w:val="28"/>
          <w:lang w:eastAsia="ru-RU"/>
        </w:rPr>
        <w:t>Если в результате проведения конкурса не выявлен кандидат, отвечающий требованиям, предъявляемым к должности муниципальной службы, возможно проведение повторного конкурса.</w:t>
      </w:r>
    </w:p>
    <w:p w:rsidR="0012210B" w:rsidRPr="00C62AE9" w:rsidRDefault="00821FDC" w:rsidP="00324B0F">
      <w:pPr>
        <w:widowControl w:val="0"/>
        <w:spacing w:after="0" w:line="360" w:lineRule="auto"/>
        <w:ind w:firstLine="709"/>
        <w:jc w:val="both"/>
        <w:rPr>
          <w:rFonts w:ascii="Times New Roman" w:hAnsi="Times New Roman"/>
          <w:sz w:val="28"/>
          <w:szCs w:val="40"/>
        </w:rPr>
      </w:pPr>
      <w:r>
        <w:rPr>
          <w:rFonts w:ascii="Times New Roman" w:hAnsi="Times New Roman"/>
          <w:sz w:val="28"/>
          <w:szCs w:val="40"/>
        </w:rPr>
        <w:br w:type="page"/>
      </w:r>
      <w:r w:rsidR="0012210B" w:rsidRPr="00C62AE9">
        <w:rPr>
          <w:rFonts w:ascii="Times New Roman" w:hAnsi="Times New Roman"/>
          <w:sz w:val="28"/>
          <w:szCs w:val="40"/>
        </w:rPr>
        <w:t>Список литературы</w:t>
      </w:r>
    </w:p>
    <w:p w:rsidR="0012210B" w:rsidRPr="00C62AE9" w:rsidRDefault="0012210B" w:rsidP="00324B0F">
      <w:pPr>
        <w:widowControl w:val="0"/>
        <w:spacing w:after="0" w:line="360" w:lineRule="auto"/>
        <w:ind w:firstLine="709"/>
        <w:jc w:val="both"/>
        <w:rPr>
          <w:rFonts w:ascii="Times New Roman" w:hAnsi="Times New Roman"/>
          <w:sz w:val="28"/>
          <w:szCs w:val="40"/>
        </w:rPr>
      </w:pPr>
    </w:p>
    <w:p w:rsidR="0012210B" w:rsidRPr="00C62AE9" w:rsidRDefault="0012210B" w:rsidP="00324B0F">
      <w:pPr>
        <w:pStyle w:val="a9"/>
        <w:widowControl w:val="0"/>
        <w:numPr>
          <w:ilvl w:val="0"/>
          <w:numId w:val="1"/>
        </w:numPr>
        <w:spacing w:after="0" w:line="360" w:lineRule="auto"/>
        <w:ind w:left="0" w:firstLine="0"/>
        <w:jc w:val="both"/>
        <w:rPr>
          <w:rFonts w:ascii="Times New Roman" w:hAnsi="Times New Roman"/>
          <w:sz w:val="28"/>
          <w:szCs w:val="28"/>
        </w:rPr>
      </w:pPr>
      <w:r w:rsidRPr="00C62AE9">
        <w:rPr>
          <w:rFonts w:ascii="Times New Roman" w:hAnsi="Times New Roman"/>
          <w:sz w:val="28"/>
          <w:szCs w:val="28"/>
        </w:rPr>
        <w:t>Муниципальное право РФ О.Е. Кутафин В.И. Фадеев «Проект» 2010</w:t>
      </w:r>
    </w:p>
    <w:p w:rsidR="0012210B" w:rsidRPr="00C62AE9" w:rsidRDefault="0012210B" w:rsidP="00324B0F">
      <w:pPr>
        <w:pStyle w:val="a9"/>
        <w:widowControl w:val="0"/>
        <w:numPr>
          <w:ilvl w:val="0"/>
          <w:numId w:val="1"/>
        </w:numPr>
        <w:spacing w:after="0" w:line="360" w:lineRule="auto"/>
        <w:ind w:left="0" w:firstLine="0"/>
        <w:jc w:val="both"/>
        <w:rPr>
          <w:rFonts w:ascii="Times New Roman" w:hAnsi="Times New Roman"/>
          <w:sz w:val="28"/>
          <w:szCs w:val="28"/>
        </w:rPr>
      </w:pPr>
      <w:r w:rsidRPr="00C62AE9">
        <w:rPr>
          <w:rFonts w:ascii="Times New Roman" w:hAnsi="Times New Roman"/>
          <w:sz w:val="28"/>
          <w:szCs w:val="28"/>
        </w:rPr>
        <w:t>Муниципальное право РФ под ред.С.Е. Чиннова «Омега-Л» 2009</w:t>
      </w:r>
    </w:p>
    <w:p w:rsidR="0012210B" w:rsidRPr="00C62AE9" w:rsidRDefault="0012210B" w:rsidP="00324B0F">
      <w:pPr>
        <w:pStyle w:val="a9"/>
        <w:widowControl w:val="0"/>
        <w:numPr>
          <w:ilvl w:val="0"/>
          <w:numId w:val="1"/>
        </w:numPr>
        <w:spacing w:after="0" w:line="360" w:lineRule="auto"/>
        <w:ind w:left="0" w:firstLine="0"/>
        <w:jc w:val="both"/>
        <w:rPr>
          <w:rFonts w:ascii="Times New Roman" w:hAnsi="Times New Roman"/>
          <w:sz w:val="28"/>
          <w:szCs w:val="28"/>
        </w:rPr>
      </w:pPr>
      <w:r w:rsidRPr="00C62AE9">
        <w:rPr>
          <w:rFonts w:ascii="Times New Roman" w:hAnsi="Times New Roman"/>
          <w:sz w:val="28"/>
          <w:szCs w:val="28"/>
        </w:rPr>
        <w:t>Федеральный закон от 02 марта 2007г. №25-ФЗ «О муниципальной службе в РФ»</w:t>
      </w:r>
    </w:p>
    <w:p w:rsidR="0012210B" w:rsidRPr="00C62AE9" w:rsidRDefault="0012210B" w:rsidP="00324B0F">
      <w:pPr>
        <w:pStyle w:val="a9"/>
        <w:widowControl w:val="0"/>
        <w:numPr>
          <w:ilvl w:val="0"/>
          <w:numId w:val="1"/>
        </w:numPr>
        <w:spacing w:after="0" w:line="360" w:lineRule="auto"/>
        <w:ind w:left="0" w:firstLine="0"/>
        <w:jc w:val="both"/>
        <w:rPr>
          <w:rFonts w:ascii="Times New Roman" w:hAnsi="Times New Roman"/>
          <w:sz w:val="28"/>
          <w:szCs w:val="28"/>
        </w:rPr>
      </w:pPr>
      <w:r w:rsidRPr="00C62AE9">
        <w:rPr>
          <w:rFonts w:ascii="Times New Roman" w:hAnsi="Times New Roman"/>
          <w:sz w:val="28"/>
          <w:szCs w:val="28"/>
        </w:rPr>
        <w:t>Федеральный закон от 06 октября 2003г. №131-ФЗ «Об общих принципах организаций местного самоуправления в РФ»</w:t>
      </w:r>
    </w:p>
    <w:p w:rsidR="0012210B" w:rsidRPr="00C62AE9" w:rsidRDefault="0012210B" w:rsidP="00324B0F">
      <w:pPr>
        <w:pStyle w:val="a9"/>
        <w:widowControl w:val="0"/>
        <w:numPr>
          <w:ilvl w:val="0"/>
          <w:numId w:val="1"/>
        </w:numPr>
        <w:spacing w:after="0" w:line="360" w:lineRule="auto"/>
        <w:ind w:left="0" w:firstLine="0"/>
        <w:jc w:val="both"/>
        <w:rPr>
          <w:rFonts w:ascii="Times New Roman" w:hAnsi="Times New Roman"/>
          <w:sz w:val="28"/>
          <w:szCs w:val="28"/>
        </w:rPr>
      </w:pPr>
      <w:r w:rsidRPr="00C62AE9">
        <w:rPr>
          <w:rFonts w:ascii="Times New Roman" w:hAnsi="Times New Roman"/>
          <w:sz w:val="28"/>
          <w:szCs w:val="28"/>
        </w:rPr>
        <w:t>Собрание законодательства Российской Федерации, 1998</w:t>
      </w:r>
      <w:bookmarkStart w:id="5" w:name="_GoBack"/>
      <w:bookmarkEnd w:id="5"/>
    </w:p>
    <w:sectPr w:rsidR="0012210B" w:rsidRPr="00C62AE9" w:rsidSect="00C62AE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E0E" w:rsidRDefault="00366E0E" w:rsidP="000100E7">
      <w:pPr>
        <w:spacing w:after="0" w:line="240" w:lineRule="auto"/>
      </w:pPr>
      <w:r>
        <w:separator/>
      </w:r>
    </w:p>
  </w:endnote>
  <w:endnote w:type="continuationSeparator" w:id="0">
    <w:p w:rsidR="00366E0E" w:rsidRDefault="00366E0E" w:rsidP="0001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E0E" w:rsidRDefault="00366E0E" w:rsidP="000100E7">
      <w:pPr>
        <w:spacing w:after="0" w:line="240" w:lineRule="auto"/>
      </w:pPr>
      <w:r>
        <w:separator/>
      </w:r>
    </w:p>
  </w:footnote>
  <w:footnote w:type="continuationSeparator" w:id="0">
    <w:p w:rsidR="00366E0E" w:rsidRDefault="00366E0E" w:rsidP="00010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F52CE"/>
    <w:multiLevelType w:val="hybridMultilevel"/>
    <w:tmpl w:val="EF16E3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0E7"/>
    <w:rsid w:val="000100E7"/>
    <w:rsid w:val="000D40CD"/>
    <w:rsid w:val="0012210B"/>
    <w:rsid w:val="001F54B3"/>
    <w:rsid w:val="00241FEE"/>
    <w:rsid w:val="00324B0F"/>
    <w:rsid w:val="00366E0E"/>
    <w:rsid w:val="003A5C1D"/>
    <w:rsid w:val="005A3BB7"/>
    <w:rsid w:val="005F57CE"/>
    <w:rsid w:val="0066721B"/>
    <w:rsid w:val="006933D5"/>
    <w:rsid w:val="00821FDC"/>
    <w:rsid w:val="00866373"/>
    <w:rsid w:val="00A01AE0"/>
    <w:rsid w:val="00AE4764"/>
    <w:rsid w:val="00AE7B76"/>
    <w:rsid w:val="00B45BC7"/>
    <w:rsid w:val="00B57964"/>
    <w:rsid w:val="00C150F6"/>
    <w:rsid w:val="00C62AE9"/>
    <w:rsid w:val="00C67A52"/>
    <w:rsid w:val="00CC453E"/>
    <w:rsid w:val="00DC01AF"/>
    <w:rsid w:val="00E4593C"/>
    <w:rsid w:val="00F7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C1A57ED-1472-4C79-8065-32D2B4E7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B7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100E7"/>
    <w:pPr>
      <w:spacing w:before="100" w:beforeAutospacing="1" w:after="100" w:afterAutospacing="1" w:line="240" w:lineRule="auto"/>
    </w:pPr>
    <w:rPr>
      <w:rFonts w:ascii="Times New Roman" w:hAnsi="Times New Roman"/>
      <w:sz w:val="24"/>
      <w:szCs w:val="24"/>
      <w:lang w:eastAsia="ru-RU"/>
    </w:rPr>
  </w:style>
  <w:style w:type="paragraph" w:styleId="a4">
    <w:name w:val="header"/>
    <w:basedOn w:val="a"/>
    <w:link w:val="a5"/>
    <w:uiPriority w:val="99"/>
    <w:semiHidden/>
    <w:rsid w:val="000100E7"/>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0100E7"/>
    <w:rPr>
      <w:rFonts w:cs="Times New Roman"/>
    </w:rPr>
  </w:style>
  <w:style w:type="paragraph" w:styleId="a6">
    <w:name w:val="footer"/>
    <w:basedOn w:val="a"/>
    <w:link w:val="a7"/>
    <w:uiPriority w:val="99"/>
    <w:rsid w:val="000100E7"/>
    <w:pPr>
      <w:tabs>
        <w:tab w:val="center" w:pos="4677"/>
        <w:tab w:val="right" w:pos="9355"/>
      </w:tabs>
      <w:spacing w:after="0" w:line="240" w:lineRule="auto"/>
    </w:pPr>
  </w:style>
  <w:style w:type="character" w:customStyle="1" w:styleId="a7">
    <w:name w:val="Нижний колонтитул Знак"/>
    <w:link w:val="a6"/>
    <w:uiPriority w:val="99"/>
    <w:locked/>
    <w:rsid w:val="000100E7"/>
    <w:rPr>
      <w:rFonts w:cs="Times New Roman"/>
    </w:rPr>
  </w:style>
  <w:style w:type="table" w:styleId="a8">
    <w:name w:val="Table Grid"/>
    <w:basedOn w:val="a1"/>
    <w:uiPriority w:val="99"/>
    <w:rsid w:val="00241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B57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72752">
      <w:marLeft w:val="0"/>
      <w:marRight w:val="0"/>
      <w:marTop w:val="0"/>
      <w:marBottom w:val="0"/>
      <w:divBdr>
        <w:top w:val="none" w:sz="0" w:space="0" w:color="auto"/>
        <w:left w:val="none" w:sz="0" w:space="0" w:color="auto"/>
        <w:bottom w:val="none" w:sz="0" w:space="0" w:color="auto"/>
        <w:right w:val="none" w:sz="0" w:space="0" w:color="auto"/>
      </w:divBdr>
    </w:div>
    <w:div w:id="3214727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2094</Words>
  <Characters>11939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Hewlett-Packard</Company>
  <LinksUpToDate>false</LinksUpToDate>
  <CharactersWithSpaces>14005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Валентина</dc:creator>
  <cp:keywords/>
  <dc:description/>
  <cp:lastModifiedBy>admin</cp:lastModifiedBy>
  <cp:revision>2</cp:revision>
  <cp:lastPrinted>2010-11-22T18:33:00Z</cp:lastPrinted>
  <dcterms:created xsi:type="dcterms:W3CDTF">2014-03-06T20:02:00Z</dcterms:created>
  <dcterms:modified xsi:type="dcterms:W3CDTF">2014-03-06T20:02:00Z</dcterms:modified>
</cp:coreProperties>
</file>