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F4" w:rsidRPr="001B60F4" w:rsidRDefault="00414175" w:rsidP="001B60F4">
      <w:pPr>
        <w:pStyle w:val="afa"/>
      </w:pPr>
      <w:r w:rsidRPr="001B60F4">
        <w:t>МИНИСТЕРСТВО</w:t>
      </w:r>
      <w:r w:rsidR="001B60F4" w:rsidRPr="001B60F4">
        <w:t xml:space="preserve"> </w:t>
      </w:r>
      <w:r w:rsidRPr="001B60F4">
        <w:t>ТРАНСПОРТА</w:t>
      </w:r>
      <w:r w:rsidR="001B60F4" w:rsidRPr="001B60F4">
        <w:t xml:space="preserve"> </w:t>
      </w:r>
      <w:r w:rsidRPr="001B60F4">
        <w:t>РОССИЙСКОЙ</w:t>
      </w:r>
      <w:r w:rsidR="001B60F4" w:rsidRPr="001B60F4">
        <w:t xml:space="preserve"> </w:t>
      </w:r>
      <w:r w:rsidRPr="001B60F4">
        <w:t>ФЕДЕРАЦИИ</w:t>
      </w:r>
      <w:r w:rsidR="001B60F4" w:rsidRPr="001B60F4">
        <w:t xml:space="preserve"> </w:t>
      </w:r>
      <w:r w:rsidRPr="001B60F4">
        <w:t>ФЕДЕРАЛЬНОЕ</w:t>
      </w:r>
      <w:r w:rsidR="001B60F4" w:rsidRPr="001B60F4">
        <w:t xml:space="preserve"> </w:t>
      </w:r>
      <w:r w:rsidRPr="001B60F4">
        <w:t>АГЕНТСТВО</w:t>
      </w:r>
      <w:r w:rsidR="001B60F4" w:rsidRPr="001B60F4">
        <w:t xml:space="preserve"> </w:t>
      </w:r>
      <w:r w:rsidRPr="001B60F4">
        <w:t>МОРСКОГО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РЕЧНОГО</w:t>
      </w:r>
      <w:r w:rsidR="001B60F4" w:rsidRPr="001B60F4">
        <w:t xml:space="preserve"> </w:t>
      </w:r>
      <w:r w:rsidRPr="001B60F4">
        <w:t>ТРАНСПОРТА</w:t>
      </w:r>
    </w:p>
    <w:p w:rsidR="001B60F4" w:rsidRPr="001B60F4" w:rsidRDefault="00414175" w:rsidP="001B60F4">
      <w:pPr>
        <w:pStyle w:val="afa"/>
        <w:rPr>
          <w:szCs w:val="27"/>
        </w:rPr>
      </w:pPr>
      <w:r w:rsidRPr="001B60F4">
        <w:rPr>
          <w:szCs w:val="27"/>
        </w:rPr>
        <w:t>ОМСКИЙ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ИНСТИТУТ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ВОДНОГО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ТРАНСПОРТА</w:t>
      </w:r>
      <w:r w:rsidR="001B60F4">
        <w:rPr>
          <w:szCs w:val="27"/>
        </w:rPr>
        <w:t xml:space="preserve"> (</w:t>
      </w:r>
      <w:r w:rsidRPr="001B60F4">
        <w:rPr>
          <w:szCs w:val="27"/>
        </w:rPr>
        <w:t>ФИЛИАЛ</w:t>
      </w:r>
      <w:r w:rsidR="001B60F4" w:rsidRPr="001B60F4">
        <w:rPr>
          <w:szCs w:val="27"/>
        </w:rPr>
        <w:t xml:space="preserve">) </w:t>
      </w:r>
      <w:r w:rsidRPr="001B60F4">
        <w:rPr>
          <w:szCs w:val="27"/>
        </w:rPr>
        <w:t>ФЕДЕРАЛЬНОГО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ГОСУДАРСТВЕННОГО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ОБРАЗОВАТЕЛЬНОГО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УЧРЕЖДЕНИЯ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ВЫСШЕГО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ПРОФЕССИОНАЛЬНОГО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ОБРАЗОВАНИЯ</w:t>
      </w:r>
      <w:r w:rsidR="001B60F4">
        <w:rPr>
          <w:szCs w:val="27"/>
        </w:rPr>
        <w:t xml:space="preserve"> "</w:t>
      </w:r>
      <w:r w:rsidRPr="001B60F4">
        <w:rPr>
          <w:szCs w:val="27"/>
        </w:rPr>
        <w:t>НОВОСИБИРСКАЯ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ГОСУДАРСТВЕННАЯ</w:t>
      </w:r>
      <w:r w:rsidR="001B60F4" w:rsidRPr="001B60F4">
        <w:rPr>
          <w:szCs w:val="27"/>
        </w:rPr>
        <w:t xml:space="preserve"> </w:t>
      </w:r>
      <w:r w:rsidRPr="001B60F4">
        <w:rPr>
          <w:szCs w:val="27"/>
        </w:rPr>
        <w:t>АКАДЕМИЯ</w:t>
      </w:r>
    </w:p>
    <w:p w:rsidR="001B60F4" w:rsidRPr="001B60F4" w:rsidRDefault="00414175" w:rsidP="001B60F4">
      <w:pPr>
        <w:pStyle w:val="afa"/>
      </w:pPr>
      <w:r w:rsidRPr="001B60F4">
        <w:t>ВОДНОГО</w:t>
      </w:r>
      <w:r w:rsidR="001B60F4" w:rsidRPr="001B60F4">
        <w:t xml:space="preserve"> </w:t>
      </w:r>
      <w:r w:rsidRPr="001B60F4">
        <w:t>ТРАНСПОРТА</w:t>
      </w:r>
      <w:r w:rsidR="001B60F4">
        <w:t>"</w:t>
      </w:r>
    </w:p>
    <w:p w:rsidR="001B60F4" w:rsidRDefault="001B60F4" w:rsidP="001B60F4">
      <w:pPr>
        <w:pStyle w:val="afa"/>
        <w:rPr>
          <w:szCs w:val="40"/>
          <w:lang w:val="uk-UA"/>
        </w:rPr>
      </w:pPr>
    </w:p>
    <w:p w:rsidR="00E05232" w:rsidRPr="00E05232" w:rsidRDefault="00E05232" w:rsidP="001B60F4">
      <w:pPr>
        <w:pStyle w:val="afa"/>
        <w:rPr>
          <w:szCs w:val="40"/>
          <w:lang w:val="uk-UA"/>
        </w:rPr>
      </w:pPr>
    </w:p>
    <w:p w:rsidR="001B60F4" w:rsidRDefault="001B60F4" w:rsidP="001B60F4">
      <w:pPr>
        <w:pStyle w:val="afa"/>
        <w:rPr>
          <w:szCs w:val="40"/>
        </w:rPr>
      </w:pPr>
    </w:p>
    <w:p w:rsidR="001B60F4" w:rsidRDefault="001B60F4" w:rsidP="001B60F4">
      <w:pPr>
        <w:pStyle w:val="afa"/>
        <w:rPr>
          <w:szCs w:val="40"/>
        </w:rPr>
      </w:pPr>
    </w:p>
    <w:p w:rsidR="001B60F4" w:rsidRDefault="001B60F4" w:rsidP="001B60F4">
      <w:pPr>
        <w:pStyle w:val="afa"/>
        <w:rPr>
          <w:szCs w:val="40"/>
        </w:rPr>
      </w:pPr>
    </w:p>
    <w:p w:rsidR="001B60F4" w:rsidRDefault="001B60F4" w:rsidP="001B60F4">
      <w:pPr>
        <w:pStyle w:val="afa"/>
        <w:rPr>
          <w:szCs w:val="40"/>
        </w:rPr>
      </w:pPr>
    </w:p>
    <w:p w:rsidR="00414175" w:rsidRPr="001B60F4" w:rsidRDefault="00414175" w:rsidP="001B60F4">
      <w:pPr>
        <w:pStyle w:val="afa"/>
        <w:rPr>
          <w:szCs w:val="40"/>
        </w:rPr>
      </w:pPr>
      <w:r w:rsidRPr="001B60F4">
        <w:rPr>
          <w:szCs w:val="40"/>
        </w:rPr>
        <w:t>Контрольная</w:t>
      </w:r>
      <w:r w:rsidR="001B60F4" w:rsidRPr="001B60F4">
        <w:rPr>
          <w:szCs w:val="40"/>
        </w:rPr>
        <w:t xml:space="preserve"> </w:t>
      </w:r>
      <w:r w:rsidRPr="001B60F4">
        <w:rPr>
          <w:szCs w:val="40"/>
        </w:rPr>
        <w:t>работа.</w:t>
      </w:r>
    </w:p>
    <w:p w:rsidR="00414175" w:rsidRPr="001B60F4" w:rsidRDefault="00414175" w:rsidP="001B60F4">
      <w:pPr>
        <w:pStyle w:val="afa"/>
        <w:rPr>
          <w:szCs w:val="32"/>
        </w:rPr>
      </w:pPr>
      <w:r w:rsidRPr="001B60F4">
        <w:rPr>
          <w:szCs w:val="32"/>
        </w:rPr>
        <w:t>По</w:t>
      </w:r>
      <w:r w:rsidR="001B60F4" w:rsidRPr="001B60F4">
        <w:rPr>
          <w:szCs w:val="32"/>
        </w:rPr>
        <w:t xml:space="preserve"> </w:t>
      </w:r>
      <w:r w:rsidRPr="001B60F4">
        <w:rPr>
          <w:szCs w:val="32"/>
        </w:rPr>
        <w:t>дисциплине</w:t>
      </w:r>
      <w:r w:rsidR="001B60F4" w:rsidRPr="001B60F4">
        <w:rPr>
          <w:szCs w:val="32"/>
        </w:rPr>
        <w:t xml:space="preserve">: </w:t>
      </w:r>
      <w:r w:rsidRPr="001B60F4">
        <w:rPr>
          <w:szCs w:val="32"/>
        </w:rPr>
        <w:t>Основы</w:t>
      </w:r>
      <w:r w:rsidR="001B60F4" w:rsidRPr="001B60F4">
        <w:rPr>
          <w:szCs w:val="32"/>
        </w:rPr>
        <w:t xml:space="preserve"> </w:t>
      </w:r>
      <w:r w:rsidRPr="001B60F4">
        <w:rPr>
          <w:szCs w:val="32"/>
        </w:rPr>
        <w:t>экологической</w:t>
      </w:r>
      <w:r w:rsidR="001B60F4" w:rsidRPr="001B60F4">
        <w:rPr>
          <w:szCs w:val="32"/>
        </w:rPr>
        <w:t xml:space="preserve"> </w:t>
      </w:r>
      <w:r w:rsidRPr="001B60F4">
        <w:rPr>
          <w:szCs w:val="32"/>
        </w:rPr>
        <w:t>безопасности</w:t>
      </w:r>
      <w:r w:rsidR="001B60F4" w:rsidRPr="001B60F4">
        <w:rPr>
          <w:szCs w:val="32"/>
        </w:rPr>
        <w:t xml:space="preserve"> </w:t>
      </w:r>
      <w:r w:rsidRPr="001B60F4">
        <w:rPr>
          <w:szCs w:val="32"/>
        </w:rPr>
        <w:t>судовой</w:t>
      </w:r>
      <w:r w:rsidR="001B60F4" w:rsidRPr="001B60F4">
        <w:rPr>
          <w:szCs w:val="32"/>
        </w:rPr>
        <w:t xml:space="preserve"> </w:t>
      </w:r>
      <w:r w:rsidRPr="001B60F4">
        <w:rPr>
          <w:szCs w:val="32"/>
        </w:rPr>
        <w:t>энергетики.</w:t>
      </w:r>
    </w:p>
    <w:p w:rsidR="00414175" w:rsidRPr="00E05232" w:rsidRDefault="00414175" w:rsidP="001B60F4">
      <w:pPr>
        <w:pStyle w:val="afa"/>
        <w:rPr>
          <w:szCs w:val="32"/>
        </w:rPr>
      </w:pPr>
      <w:r w:rsidRPr="001B60F4">
        <w:rPr>
          <w:szCs w:val="32"/>
        </w:rPr>
        <w:t>На</w:t>
      </w:r>
      <w:r w:rsidR="001B60F4" w:rsidRPr="001B60F4">
        <w:rPr>
          <w:szCs w:val="32"/>
        </w:rPr>
        <w:t xml:space="preserve"> </w:t>
      </w:r>
      <w:r w:rsidRPr="001B60F4">
        <w:rPr>
          <w:szCs w:val="32"/>
        </w:rPr>
        <w:t>тему</w:t>
      </w:r>
      <w:r w:rsidR="001B60F4" w:rsidRPr="001B60F4">
        <w:rPr>
          <w:szCs w:val="32"/>
        </w:rPr>
        <w:t>:</w:t>
      </w:r>
      <w:r w:rsidR="00E05232">
        <w:rPr>
          <w:szCs w:val="32"/>
        </w:rPr>
        <w:t xml:space="preserve"> </w:t>
      </w:r>
      <w:r w:rsidR="00E05232" w:rsidRPr="00E05232">
        <w:rPr>
          <w:szCs w:val="32"/>
        </w:rPr>
        <w:t>Построение зависимости часового расхода топлива от скорости вращения коленчатого вала</w:t>
      </w:r>
    </w:p>
    <w:p w:rsidR="001B60F4" w:rsidRDefault="001B60F4" w:rsidP="001B60F4">
      <w:pPr>
        <w:pStyle w:val="afa"/>
        <w:rPr>
          <w:szCs w:val="32"/>
        </w:rPr>
      </w:pPr>
    </w:p>
    <w:p w:rsidR="001B60F4" w:rsidRDefault="001B60F4" w:rsidP="001B60F4">
      <w:pPr>
        <w:pStyle w:val="afa"/>
        <w:rPr>
          <w:szCs w:val="32"/>
        </w:rPr>
      </w:pPr>
    </w:p>
    <w:p w:rsidR="001B60F4" w:rsidRDefault="001B60F4" w:rsidP="001B60F4">
      <w:pPr>
        <w:pStyle w:val="afa"/>
        <w:rPr>
          <w:szCs w:val="32"/>
        </w:rPr>
      </w:pPr>
    </w:p>
    <w:p w:rsidR="001B60F4" w:rsidRPr="001B60F4" w:rsidRDefault="001B60F4" w:rsidP="001B60F4">
      <w:pPr>
        <w:pStyle w:val="afa"/>
        <w:rPr>
          <w:szCs w:val="32"/>
        </w:rPr>
      </w:pPr>
    </w:p>
    <w:p w:rsidR="001B60F4" w:rsidRPr="001B60F4" w:rsidRDefault="00414175" w:rsidP="001B60F4">
      <w:pPr>
        <w:pStyle w:val="afa"/>
        <w:jc w:val="both"/>
      </w:pPr>
      <w:r w:rsidRPr="001B60F4">
        <w:t>РУКОВОДИТЕЛ</w:t>
      </w:r>
      <w:r w:rsidR="001B60F4" w:rsidRPr="001B60F4">
        <w:t>:</w:t>
      </w:r>
    </w:p>
    <w:p w:rsidR="001B60F4" w:rsidRPr="001B60F4" w:rsidRDefault="00414175" w:rsidP="001B60F4">
      <w:pPr>
        <w:pStyle w:val="afa"/>
        <w:jc w:val="left"/>
      </w:pPr>
      <w:r w:rsidRPr="001B60F4">
        <w:t>Савельев</w:t>
      </w:r>
      <w:r w:rsidR="001B60F4" w:rsidRPr="001B60F4">
        <w:t xml:space="preserve"> </w:t>
      </w:r>
      <w:r w:rsidRPr="001B60F4">
        <w:t>С.В.</w:t>
      </w:r>
    </w:p>
    <w:p w:rsidR="001B60F4" w:rsidRDefault="00414175" w:rsidP="001B60F4">
      <w:pPr>
        <w:pStyle w:val="afa"/>
        <w:jc w:val="left"/>
      </w:pPr>
      <w:r w:rsidRPr="001B60F4">
        <w:t>СТУДЕНТ</w:t>
      </w:r>
      <w:r w:rsidR="001B60F4" w:rsidRPr="001B60F4">
        <w:t xml:space="preserve">: </w:t>
      </w:r>
      <w:r w:rsidRPr="001B60F4">
        <w:t>заочная</w:t>
      </w:r>
      <w:r w:rsidR="001B60F4" w:rsidRPr="001B60F4">
        <w:t xml:space="preserve"> </w:t>
      </w:r>
      <w:r w:rsidRPr="001B60F4">
        <w:t>СМ-31-</w:t>
      </w:r>
    </w:p>
    <w:p w:rsidR="001B60F4" w:rsidRDefault="001B60F4" w:rsidP="001B60F4">
      <w:pPr>
        <w:pStyle w:val="afa"/>
      </w:pPr>
    </w:p>
    <w:p w:rsidR="001B60F4" w:rsidRDefault="001B60F4" w:rsidP="001B60F4">
      <w:pPr>
        <w:pStyle w:val="afa"/>
      </w:pPr>
    </w:p>
    <w:p w:rsidR="001B60F4" w:rsidRDefault="001B60F4" w:rsidP="001B60F4">
      <w:pPr>
        <w:pStyle w:val="afa"/>
      </w:pPr>
    </w:p>
    <w:p w:rsidR="00414175" w:rsidRPr="001B60F4" w:rsidRDefault="00414175" w:rsidP="001B60F4">
      <w:pPr>
        <w:pStyle w:val="afa"/>
      </w:pPr>
      <w:r w:rsidRPr="001B60F4">
        <w:t>ОМСК</w:t>
      </w:r>
      <w:r w:rsidR="001B60F4" w:rsidRPr="001B60F4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1B60F4">
          <w:t>2010</w:t>
        </w:r>
        <w:r w:rsidR="00E05232">
          <w:t xml:space="preserve"> </w:t>
        </w:r>
        <w:r w:rsidRPr="001B60F4">
          <w:t>г</w:t>
        </w:r>
      </w:smartTag>
      <w:r w:rsidR="00E05232">
        <w:t>.</w:t>
      </w:r>
    </w:p>
    <w:p w:rsidR="001B60F4" w:rsidRDefault="00414175" w:rsidP="001B60F4">
      <w:pPr>
        <w:pStyle w:val="af2"/>
      </w:pPr>
      <w:r w:rsidRPr="001B60F4">
        <w:br w:type="page"/>
        <w:t>Содержание</w:t>
      </w:r>
    </w:p>
    <w:p w:rsidR="001B60F4" w:rsidRPr="001B60F4" w:rsidRDefault="001B60F4" w:rsidP="001B60F4">
      <w:pPr>
        <w:pStyle w:val="af2"/>
      </w:pPr>
    </w:p>
    <w:p w:rsidR="00CF32C5" w:rsidRDefault="00CF32C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685B">
        <w:rPr>
          <w:rStyle w:val="afe"/>
          <w:noProof/>
        </w:rPr>
        <w:t>Введение</w:t>
      </w:r>
    </w:p>
    <w:p w:rsidR="00CF32C5" w:rsidRDefault="00CF32C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685B">
        <w:rPr>
          <w:rStyle w:val="afe"/>
          <w:noProof/>
        </w:rPr>
        <w:t>1. Построение нагрузочной характеристики дизеля с газотурбинным наддувом</w:t>
      </w:r>
    </w:p>
    <w:p w:rsidR="00CF32C5" w:rsidRDefault="00CF32C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685B">
        <w:rPr>
          <w:rStyle w:val="afe"/>
          <w:noProof/>
        </w:rPr>
        <w:t>2. Построение винтовой характеристики дизеля с газотурбинным наддувом</w:t>
      </w:r>
    </w:p>
    <w:p w:rsidR="00CF32C5" w:rsidRDefault="00CF32C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685B">
        <w:rPr>
          <w:rStyle w:val="afe"/>
          <w:noProof/>
        </w:rPr>
        <w:t>2.1 Построение зависимости эффективной мощности от скорости вращения коленчатого вала</w:t>
      </w:r>
    </w:p>
    <w:p w:rsidR="00CF32C5" w:rsidRDefault="00CF32C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685B">
        <w:rPr>
          <w:rStyle w:val="afe"/>
          <w:noProof/>
        </w:rPr>
        <w:t>3. Построение зависимости часового расхода топлива от скорости вращения коленчатого вала</w:t>
      </w:r>
    </w:p>
    <w:p w:rsidR="00CF32C5" w:rsidRDefault="00CF32C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92685B">
        <w:rPr>
          <w:rStyle w:val="afe"/>
          <w:noProof/>
        </w:rPr>
        <w:t>Заключение</w:t>
      </w:r>
    </w:p>
    <w:p w:rsidR="001B60F4" w:rsidRDefault="00CF32C5" w:rsidP="00CF32C5">
      <w:pPr>
        <w:pStyle w:val="12"/>
        <w:tabs>
          <w:tab w:val="right" w:leader="dot" w:pos="9345"/>
        </w:tabs>
      </w:pPr>
      <w:r w:rsidRPr="0092685B">
        <w:rPr>
          <w:rStyle w:val="afe"/>
          <w:noProof/>
        </w:rPr>
        <w:t>Библиографический список</w:t>
      </w:r>
    </w:p>
    <w:p w:rsidR="001B60F4" w:rsidRDefault="001B60F4" w:rsidP="001B60F4">
      <w:pPr>
        <w:pStyle w:val="1"/>
      </w:pPr>
      <w:r>
        <w:br w:type="page"/>
      </w:r>
      <w:bookmarkStart w:id="0" w:name="_Toc281842758"/>
      <w:r>
        <w:t>Введение</w:t>
      </w:r>
      <w:bookmarkEnd w:id="0"/>
    </w:p>
    <w:p w:rsidR="001B60F4" w:rsidRPr="001B60F4" w:rsidRDefault="001B60F4" w:rsidP="001B60F4">
      <w:pPr>
        <w:rPr>
          <w:lang w:eastAsia="en-US"/>
        </w:rPr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Конъюнктура</w:t>
      </w:r>
      <w:r w:rsidR="001B60F4" w:rsidRPr="001B60F4">
        <w:t xml:space="preserve"> </w:t>
      </w:r>
      <w:r w:rsidRPr="001B60F4">
        <w:t>транспортного</w:t>
      </w:r>
      <w:r w:rsidR="001B60F4" w:rsidRPr="001B60F4">
        <w:t xml:space="preserve"> </w:t>
      </w:r>
      <w:r w:rsidRPr="001B60F4">
        <w:t>рынка</w:t>
      </w:r>
      <w:r w:rsidR="001B60F4" w:rsidRPr="001B60F4">
        <w:t xml:space="preserve"> </w:t>
      </w:r>
      <w:r w:rsidRPr="001B60F4">
        <w:t>требует</w:t>
      </w:r>
      <w:r w:rsidR="001B60F4" w:rsidRPr="001B60F4">
        <w:t xml:space="preserve"> </w:t>
      </w:r>
      <w:r w:rsidRPr="001B60F4">
        <w:t>доставки</w:t>
      </w:r>
      <w:r w:rsidR="001B60F4" w:rsidRPr="001B60F4">
        <w:t xml:space="preserve"> </w:t>
      </w:r>
      <w:r w:rsidRPr="001B60F4">
        <w:t>грузов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двум</w:t>
      </w:r>
      <w:r w:rsidR="001B60F4" w:rsidRPr="001B60F4">
        <w:t xml:space="preserve"> </w:t>
      </w:r>
      <w:r w:rsidRPr="001B60F4">
        <w:t>главным</w:t>
      </w:r>
      <w:r w:rsidR="001B60F4" w:rsidRPr="001B60F4">
        <w:t xml:space="preserve"> </w:t>
      </w:r>
      <w:r w:rsidRPr="001B60F4">
        <w:t>критериям</w:t>
      </w:r>
      <w:r w:rsidR="001B60F4" w:rsidRPr="001B60F4">
        <w:t xml:space="preserve">: </w:t>
      </w:r>
      <w:r w:rsidRPr="001B60F4">
        <w:t>по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доставки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стоимости</w:t>
      </w:r>
      <w:r w:rsidR="001B60F4" w:rsidRPr="001B60F4">
        <w:t xml:space="preserve"> </w:t>
      </w:r>
      <w:r w:rsidRPr="001B60F4">
        <w:t>доставки,</w:t>
      </w:r>
      <w:r w:rsidR="001B60F4" w:rsidRPr="001B60F4">
        <w:t xml:space="preserve"> </w:t>
      </w:r>
      <w:r w:rsidRPr="001B60F4">
        <w:t>один</w:t>
      </w:r>
      <w:r w:rsidR="001B60F4" w:rsidRPr="001B60F4">
        <w:t xml:space="preserve"> </w:t>
      </w:r>
      <w:r w:rsidRPr="001B60F4">
        <w:t>из</w:t>
      </w:r>
      <w:r w:rsidR="001B60F4" w:rsidRPr="001B60F4">
        <w:t xml:space="preserve"> </w:t>
      </w:r>
      <w:r w:rsidRPr="001B60F4">
        <w:t>этих</w:t>
      </w:r>
      <w:r w:rsidR="001B60F4" w:rsidRPr="001B60F4">
        <w:t xml:space="preserve"> </w:t>
      </w:r>
      <w:r w:rsidRPr="001B60F4">
        <w:t>критериев</w:t>
      </w:r>
      <w:r w:rsidR="001B60F4" w:rsidRPr="001B60F4">
        <w:t xml:space="preserve"> </w:t>
      </w:r>
      <w:r w:rsidRPr="001B60F4">
        <w:t>является</w:t>
      </w:r>
      <w:r w:rsidR="001B60F4" w:rsidRPr="001B60F4">
        <w:t xml:space="preserve"> </w:t>
      </w:r>
      <w:r w:rsidRPr="001B60F4">
        <w:t>доминирующим.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На</w:t>
      </w:r>
      <w:r w:rsidR="001B60F4" w:rsidRPr="001B60F4">
        <w:t xml:space="preserve"> </w:t>
      </w:r>
      <w:r w:rsidRPr="001B60F4">
        <w:t>автомобильном,</w:t>
      </w:r>
      <w:r w:rsidR="001B60F4" w:rsidRPr="001B60F4">
        <w:t xml:space="preserve"> </w:t>
      </w:r>
      <w:r w:rsidRPr="001B60F4">
        <w:t>железнодорожном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авиационном</w:t>
      </w:r>
      <w:r w:rsidR="001B60F4" w:rsidRPr="001B60F4">
        <w:t xml:space="preserve"> </w:t>
      </w:r>
      <w:r w:rsidRPr="001B60F4">
        <w:t>транспорте</w:t>
      </w:r>
      <w:r w:rsidR="001B60F4" w:rsidRPr="001B60F4">
        <w:t xml:space="preserve"> </w:t>
      </w:r>
      <w:r w:rsidRPr="001B60F4">
        <w:t>увеличение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перевозки</w:t>
      </w:r>
      <w:r w:rsidR="001B60F4" w:rsidRPr="001B60F4">
        <w:t xml:space="preserve"> </w:t>
      </w:r>
      <w:r w:rsidRPr="001B60F4">
        <w:t>ведет</w:t>
      </w:r>
      <w:r w:rsidR="001B60F4" w:rsidRPr="001B60F4">
        <w:t xml:space="preserve"> </w:t>
      </w:r>
      <w:r w:rsidRPr="001B60F4">
        <w:t>к</w:t>
      </w:r>
      <w:r w:rsidR="001B60F4" w:rsidRPr="001B60F4">
        <w:t xml:space="preserve"> </w:t>
      </w:r>
      <w:r w:rsidRPr="001B60F4">
        <w:t>уменьшению</w:t>
      </w:r>
      <w:r w:rsidR="001B60F4" w:rsidRPr="001B60F4">
        <w:t xml:space="preserve"> </w:t>
      </w:r>
      <w:r w:rsidRPr="001B60F4">
        <w:t>затрат</w:t>
      </w:r>
      <w:r w:rsidR="001B60F4" w:rsidRPr="001B60F4">
        <w:t xml:space="preserve"> </w:t>
      </w:r>
      <w:r w:rsidRPr="001B60F4">
        <w:t>на</w:t>
      </w:r>
      <w:r w:rsidR="001B60F4" w:rsidRPr="001B60F4">
        <w:t xml:space="preserve"> </w:t>
      </w:r>
      <w:r w:rsidRPr="001B60F4">
        <w:t>доставку</w:t>
      </w:r>
      <w:r w:rsidR="001B60F4" w:rsidRPr="001B60F4">
        <w:t xml:space="preserve"> </w:t>
      </w:r>
      <w:r w:rsidRPr="001B60F4">
        <w:t>грузов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пассажиров.</w:t>
      </w:r>
      <w:r w:rsidR="001B60F4" w:rsidRPr="001B60F4">
        <w:t xml:space="preserve"> </w:t>
      </w:r>
      <w:r w:rsidRPr="001B60F4">
        <w:t>Иначе</w:t>
      </w:r>
      <w:r w:rsidR="001B60F4" w:rsidRPr="001B60F4">
        <w:t xml:space="preserve"> </w:t>
      </w:r>
      <w:r w:rsidRPr="001B60F4">
        <w:t>обстоит</w:t>
      </w:r>
      <w:r w:rsidR="001B60F4" w:rsidRPr="001B60F4">
        <w:t xml:space="preserve"> </w:t>
      </w:r>
      <w:r w:rsidRPr="001B60F4">
        <w:t>дело</w:t>
      </w:r>
      <w:r w:rsidR="001B60F4" w:rsidRPr="001B60F4">
        <w:t xml:space="preserve"> </w:t>
      </w:r>
      <w:r w:rsidRPr="001B60F4">
        <w:t>на</w:t>
      </w:r>
      <w:r w:rsidR="001B60F4" w:rsidRPr="001B60F4">
        <w:t xml:space="preserve"> </w:t>
      </w:r>
      <w:r w:rsidRPr="001B60F4">
        <w:t>морском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речном</w:t>
      </w:r>
      <w:r w:rsidR="001B60F4" w:rsidRPr="001B60F4">
        <w:t xml:space="preserve"> </w:t>
      </w:r>
      <w:r w:rsidRPr="001B60F4">
        <w:t>флоте.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При</w:t>
      </w:r>
      <w:r w:rsidR="001B60F4" w:rsidRPr="001B60F4">
        <w:t xml:space="preserve"> </w:t>
      </w:r>
      <w:r w:rsidRPr="001B60F4">
        <w:t>увеличении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судна</w:t>
      </w:r>
      <w:r w:rsidR="001B60F4" w:rsidRPr="001B60F4">
        <w:t xml:space="preserve"> </w:t>
      </w:r>
      <w:r w:rsidRPr="001B60F4">
        <w:t>резко</w:t>
      </w:r>
      <w:r w:rsidR="001B60F4" w:rsidRPr="001B60F4">
        <w:t xml:space="preserve"> </w:t>
      </w:r>
      <w:r w:rsidRPr="001B60F4">
        <w:t>возрастает</w:t>
      </w:r>
      <w:r w:rsidR="001B60F4" w:rsidRPr="001B60F4">
        <w:t xml:space="preserve"> </w:t>
      </w:r>
      <w:r w:rsidRPr="001B60F4">
        <w:t>сопротивление</w:t>
      </w:r>
      <w:r w:rsidR="001B60F4" w:rsidRPr="001B60F4">
        <w:t xml:space="preserve"> </w:t>
      </w:r>
      <w:r w:rsidRPr="001B60F4">
        <w:t>воды</w:t>
      </w:r>
      <w:r w:rsidR="001B60F4" w:rsidRPr="001B60F4">
        <w:t xml:space="preserve"> </w:t>
      </w:r>
      <w:r w:rsidRPr="001B60F4">
        <w:t>движению</w:t>
      </w:r>
      <w:r w:rsidR="001B60F4" w:rsidRPr="001B60F4">
        <w:t xml:space="preserve"> </w:t>
      </w:r>
      <w:r w:rsidRPr="001B60F4">
        <w:t>судна,</w:t>
      </w:r>
      <w:r w:rsidR="001B60F4" w:rsidRPr="001B60F4">
        <w:t xml:space="preserve"> </w:t>
      </w:r>
      <w:r w:rsidRPr="001B60F4">
        <w:t>что</w:t>
      </w:r>
      <w:r w:rsidR="001B60F4" w:rsidRPr="001B60F4">
        <w:t xml:space="preserve"> </w:t>
      </w:r>
      <w:r w:rsidRPr="001B60F4">
        <w:t>ведет</w:t>
      </w:r>
      <w:r w:rsidR="001B60F4" w:rsidRPr="001B60F4">
        <w:t xml:space="preserve"> </w:t>
      </w:r>
      <w:r w:rsidRPr="001B60F4">
        <w:t>к</w:t>
      </w:r>
      <w:r w:rsidR="001B60F4" w:rsidRPr="001B60F4">
        <w:t xml:space="preserve"> </w:t>
      </w:r>
      <w:r w:rsidRPr="001B60F4">
        <w:t>большому</w:t>
      </w:r>
      <w:r w:rsidR="001B60F4" w:rsidRPr="001B60F4">
        <w:t xml:space="preserve"> </w:t>
      </w:r>
      <w:r w:rsidRPr="001B60F4">
        <w:t>расходу</w:t>
      </w:r>
      <w:r w:rsidR="001B60F4" w:rsidRPr="001B60F4">
        <w:t xml:space="preserve"> </w:t>
      </w:r>
      <w:r w:rsidRPr="001B60F4">
        <w:t>топлива.</w:t>
      </w:r>
      <w:r w:rsidR="001B60F4" w:rsidRPr="001B60F4">
        <w:t xml:space="preserve"> </w:t>
      </w:r>
      <w:r w:rsidRPr="001B60F4">
        <w:t>Уменьшение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судна</w:t>
      </w:r>
      <w:r w:rsidR="001B60F4" w:rsidRPr="001B60F4">
        <w:t xml:space="preserve"> </w:t>
      </w:r>
      <w:r w:rsidRPr="001B60F4">
        <w:t>ведет</w:t>
      </w:r>
      <w:r w:rsidR="001B60F4" w:rsidRPr="001B60F4">
        <w:t xml:space="preserve"> </w:t>
      </w:r>
      <w:r w:rsidRPr="001B60F4">
        <w:t>к</w:t>
      </w:r>
      <w:r w:rsidR="001B60F4" w:rsidRPr="001B60F4">
        <w:t xml:space="preserve"> </w:t>
      </w:r>
      <w:r w:rsidRPr="001B60F4">
        <w:t>увеличению</w:t>
      </w:r>
      <w:r w:rsidR="001B60F4" w:rsidRPr="001B60F4">
        <w:t xml:space="preserve"> </w:t>
      </w:r>
      <w:r w:rsidRPr="001B60F4">
        <w:t>сроков</w:t>
      </w:r>
      <w:r w:rsidR="001B60F4" w:rsidRPr="001B60F4">
        <w:t xml:space="preserve"> </w:t>
      </w:r>
      <w:r w:rsidRPr="001B60F4">
        <w:t>доставки</w:t>
      </w:r>
      <w:r w:rsidR="001B60F4" w:rsidRPr="001B60F4">
        <w:t xml:space="preserve"> </w:t>
      </w:r>
      <w:r w:rsidRPr="001B60F4">
        <w:t>груза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неэкономичной</w:t>
      </w:r>
      <w:r w:rsidR="001B60F4" w:rsidRPr="001B60F4">
        <w:t xml:space="preserve"> </w:t>
      </w:r>
      <w:r w:rsidRPr="001B60F4">
        <w:t>работе</w:t>
      </w:r>
      <w:r w:rsidR="001B60F4" w:rsidRPr="001B60F4">
        <w:t xml:space="preserve"> </w:t>
      </w:r>
      <w:r w:rsidRPr="001B60F4">
        <w:t>главных</w:t>
      </w:r>
      <w:r w:rsidR="001B60F4" w:rsidRPr="001B60F4">
        <w:t xml:space="preserve"> </w:t>
      </w:r>
      <w:r w:rsidRPr="001B60F4">
        <w:t>двигателей.</w:t>
      </w:r>
      <w:r w:rsidR="001B60F4" w:rsidRPr="001B60F4">
        <w:t xml:space="preserve"> </w:t>
      </w:r>
      <w:r w:rsidRPr="001B60F4">
        <w:t>Однако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этом</w:t>
      </w:r>
      <w:r w:rsidR="001B60F4" w:rsidRPr="001B60F4">
        <w:t xml:space="preserve"> </w:t>
      </w:r>
      <w:r w:rsidRPr="001B60F4">
        <w:t>возникает</w:t>
      </w:r>
      <w:r w:rsidR="001B60F4" w:rsidRPr="001B60F4">
        <w:t xml:space="preserve"> </w:t>
      </w:r>
      <w:r w:rsidRPr="001B60F4">
        <w:t>экономия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за</w:t>
      </w:r>
      <w:r w:rsidR="001B60F4" w:rsidRPr="001B60F4">
        <w:t xml:space="preserve"> </w:t>
      </w:r>
      <w:r w:rsidRPr="001B60F4">
        <w:t>рейс.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Иногда</w:t>
      </w:r>
      <w:r w:rsidR="001B60F4" w:rsidRPr="001B60F4">
        <w:t xml:space="preserve"> </w:t>
      </w:r>
      <w:r w:rsidRPr="001B60F4">
        <w:t>в</w:t>
      </w:r>
      <w:r w:rsidR="001B60F4" w:rsidRPr="001B60F4">
        <w:t xml:space="preserve"> </w:t>
      </w:r>
      <w:r w:rsidRPr="001B60F4">
        <w:t>морской</w:t>
      </w:r>
      <w:r w:rsidR="001B60F4" w:rsidRPr="001B60F4">
        <w:t xml:space="preserve"> </w:t>
      </w:r>
      <w:r w:rsidRPr="001B60F4">
        <w:t>практике</w:t>
      </w:r>
      <w:r w:rsidR="001B60F4" w:rsidRPr="001B60F4">
        <w:t xml:space="preserve"> </w:t>
      </w:r>
      <w:r w:rsidRPr="001B60F4">
        <w:t>встречаются</w:t>
      </w:r>
      <w:r w:rsidR="001B60F4" w:rsidRPr="001B60F4">
        <w:t xml:space="preserve"> </w:t>
      </w:r>
      <w:r w:rsidRPr="001B60F4">
        <w:t>случаи,</w:t>
      </w:r>
      <w:r w:rsidR="001B60F4" w:rsidRPr="001B60F4">
        <w:t xml:space="preserve"> </w:t>
      </w:r>
      <w:r w:rsidRPr="001B60F4">
        <w:t>когда</w:t>
      </w:r>
      <w:r w:rsidR="001B60F4" w:rsidRPr="001B60F4">
        <w:t xml:space="preserve"> </w:t>
      </w:r>
      <w:r w:rsidRPr="001B60F4">
        <w:t>в</w:t>
      </w:r>
      <w:r w:rsidR="001B60F4" w:rsidRPr="001B60F4">
        <w:t xml:space="preserve"> </w:t>
      </w:r>
      <w:r w:rsidRPr="001B60F4">
        <w:t>результате</w:t>
      </w:r>
      <w:r w:rsidR="001B60F4" w:rsidRPr="001B60F4">
        <w:t xml:space="preserve"> </w:t>
      </w:r>
      <w:r w:rsidRPr="001B60F4">
        <w:t>воздействия</w:t>
      </w:r>
      <w:r w:rsidR="001B60F4" w:rsidRPr="001B60F4">
        <w:t xml:space="preserve"> </w:t>
      </w:r>
      <w:r w:rsidRPr="001B60F4">
        <w:t>форс</w:t>
      </w:r>
      <w:r w:rsidR="00E05232">
        <w:rPr>
          <w:lang w:val="uk-UA"/>
        </w:rPr>
        <w:t>-</w:t>
      </w:r>
      <w:r w:rsidRPr="001B60F4">
        <w:t>мажорных</w:t>
      </w:r>
      <w:r w:rsidR="001B60F4" w:rsidRPr="001B60F4">
        <w:t xml:space="preserve"> </w:t>
      </w:r>
      <w:r w:rsidRPr="001B60F4">
        <w:t>обстоятельств</w:t>
      </w:r>
      <w:r w:rsidR="001B60F4" w:rsidRPr="001B60F4">
        <w:t xml:space="preserve"> </w:t>
      </w:r>
      <w:r w:rsidRPr="001B60F4">
        <w:t>нельзя</w:t>
      </w:r>
      <w:r w:rsidR="001B60F4" w:rsidRPr="001B60F4">
        <w:t xml:space="preserve"> </w:t>
      </w:r>
      <w:r w:rsidRPr="001B60F4">
        <w:t>останавливать</w:t>
      </w:r>
      <w:r w:rsidR="001B60F4" w:rsidRPr="001B60F4">
        <w:t xml:space="preserve"> </w:t>
      </w:r>
      <w:r w:rsidRPr="001B60F4">
        <w:t>главные</w:t>
      </w:r>
      <w:r w:rsidR="001B60F4" w:rsidRPr="001B60F4">
        <w:t xml:space="preserve"> </w:t>
      </w:r>
      <w:r w:rsidRPr="001B60F4">
        <w:t>дизели,</w:t>
      </w:r>
      <w:r w:rsidR="001B60F4" w:rsidRPr="001B60F4">
        <w:t xml:space="preserve"> </w:t>
      </w:r>
      <w:r w:rsidRPr="001B60F4">
        <w:t>несмотря</w:t>
      </w:r>
      <w:r w:rsidR="001B60F4" w:rsidRPr="001B60F4">
        <w:t xml:space="preserve"> </w:t>
      </w:r>
      <w:r w:rsidRPr="001B60F4">
        <w:t>на</w:t>
      </w:r>
      <w:r w:rsidR="001B60F4" w:rsidRPr="001B60F4">
        <w:t xml:space="preserve"> </w:t>
      </w:r>
      <w:r w:rsidRPr="001B60F4">
        <w:t>неисправность.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Большинство</w:t>
      </w:r>
      <w:r w:rsidR="001B60F4" w:rsidRPr="001B60F4">
        <w:t xml:space="preserve"> </w:t>
      </w:r>
      <w:r w:rsidRPr="001B60F4">
        <w:t>неисправностей</w:t>
      </w:r>
      <w:r w:rsidR="001B60F4" w:rsidRPr="001B60F4">
        <w:t xml:space="preserve"> </w:t>
      </w:r>
      <w:r w:rsidRPr="001B60F4">
        <w:t>дизеля</w:t>
      </w:r>
      <w:r w:rsidR="001B60F4">
        <w:t xml:space="preserve"> (</w:t>
      </w:r>
      <w:r w:rsidRPr="001B60F4">
        <w:t>за</w:t>
      </w:r>
      <w:r w:rsidR="001B60F4" w:rsidRPr="001B60F4">
        <w:t xml:space="preserve"> </w:t>
      </w:r>
      <w:r w:rsidRPr="001B60F4">
        <w:t>исключением</w:t>
      </w:r>
      <w:r w:rsidR="001B60F4" w:rsidRPr="001B60F4">
        <w:t xml:space="preserve"> </w:t>
      </w:r>
      <w:r w:rsidRPr="001B60F4">
        <w:t>неисправностей</w:t>
      </w:r>
      <w:r w:rsidR="001B60F4" w:rsidRPr="001B60F4">
        <w:t xml:space="preserve"> </w:t>
      </w:r>
      <w:r w:rsidRPr="001B60F4">
        <w:t>топливоподкачивающего</w:t>
      </w:r>
      <w:r w:rsidR="001B60F4" w:rsidRPr="001B60F4">
        <w:t xml:space="preserve"> </w:t>
      </w:r>
      <w:r w:rsidRPr="001B60F4">
        <w:t>насоса,</w:t>
      </w:r>
      <w:r w:rsidR="001B60F4" w:rsidRPr="001B60F4">
        <w:t xml:space="preserve"> </w:t>
      </w:r>
      <w:r w:rsidRPr="001B60F4">
        <w:t>циркуляционной</w:t>
      </w:r>
      <w:r w:rsidR="001B60F4" w:rsidRPr="001B60F4">
        <w:t xml:space="preserve"> </w:t>
      </w:r>
      <w:r w:rsidRPr="001B60F4">
        <w:t>масляной</w:t>
      </w:r>
      <w:r w:rsidR="001B60F4" w:rsidRPr="001B60F4">
        <w:t xml:space="preserve"> </w:t>
      </w:r>
      <w:r w:rsidRPr="001B60F4">
        <w:t>системы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системы</w:t>
      </w:r>
      <w:r w:rsidR="001B60F4" w:rsidRPr="001B60F4">
        <w:t xml:space="preserve"> </w:t>
      </w:r>
      <w:r w:rsidRPr="001B60F4">
        <w:t>охлаждения</w:t>
      </w:r>
      <w:r w:rsidR="001B60F4" w:rsidRPr="001B60F4">
        <w:t xml:space="preserve">) </w:t>
      </w:r>
      <w:r w:rsidRPr="001B60F4">
        <w:t>ведут</w:t>
      </w:r>
      <w:r w:rsidR="001B60F4" w:rsidRPr="001B60F4">
        <w:t xml:space="preserve"> </w:t>
      </w:r>
      <w:r w:rsidRPr="001B60F4">
        <w:t>к</w:t>
      </w:r>
      <w:r w:rsidR="001B60F4" w:rsidRPr="001B60F4">
        <w:t xml:space="preserve"> </w:t>
      </w:r>
      <w:r w:rsidRPr="001B60F4">
        <w:t>следующим</w:t>
      </w:r>
      <w:r w:rsidR="001B60F4" w:rsidRPr="001B60F4">
        <w:t xml:space="preserve"> </w:t>
      </w:r>
      <w:r w:rsidRPr="001B60F4">
        <w:t>не</w:t>
      </w:r>
      <w:r w:rsidR="00E05232">
        <w:rPr>
          <w:lang w:val="uk-UA"/>
        </w:rPr>
        <w:t xml:space="preserve"> </w:t>
      </w:r>
      <w:r w:rsidRPr="001B60F4">
        <w:t>спецификационным</w:t>
      </w:r>
      <w:r w:rsidR="001B60F4" w:rsidRPr="001B60F4">
        <w:t xml:space="preserve"> </w:t>
      </w:r>
      <w:r w:rsidRPr="001B60F4">
        <w:t>режимам</w:t>
      </w:r>
      <w:r w:rsidR="001B60F4" w:rsidRPr="001B60F4">
        <w:t xml:space="preserve"> </w:t>
      </w:r>
      <w:r w:rsidRPr="001B60F4">
        <w:t>работы</w:t>
      </w:r>
      <w:r w:rsidR="001B60F4" w:rsidRPr="001B60F4">
        <w:t xml:space="preserve"> </w:t>
      </w:r>
      <w:r w:rsidRPr="001B60F4">
        <w:t>дизеля</w:t>
      </w:r>
      <w:r w:rsidR="001B60F4" w:rsidRPr="001B60F4">
        <w:t>:</w:t>
      </w:r>
    </w:p>
    <w:p w:rsidR="00414175" w:rsidRPr="001B60F4" w:rsidRDefault="00414175" w:rsidP="001B60F4">
      <w:pPr>
        <w:numPr>
          <w:ilvl w:val="0"/>
          <w:numId w:val="16"/>
        </w:numPr>
        <w:tabs>
          <w:tab w:val="clear" w:pos="1005"/>
          <w:tab w:val="left" w:pos="726"/>
        </w:tabs>
        <w:autoSpaceDE w:val="0"/>
        <w:autoSpaceDN w:val="0"/>
        <w:adjustRightInd w:val="0"/>
        <w:ind w:left="0" w:firstLine="709"/>
      </w:pPr>
      <w:r w:rsidRPr="001B60F4">
        <w:t>отключение</w:t>
      </w:r>
      <w:r w:rsidR="001B60F4" w:rsidRPr="001B60F4">
        <w:t xml:space="preserve"> </w:t>
      </w:r>
      <w:r w:rsidRPr="001B60F4">
        <w:t>цилиндра</w:t>
      </w:r>
    </w:p>
    <w:p w:rsidR="00414175" w:rsidRPr="001B60F4" w:rsidRDefault="00414175" w:rsidP="001B60F4">
      <w:pPr>
        <w:numPr>
          <w:ilvl w:val="0"/>
          <w:numId w:val="16"/>
        </w:numPr>
        <w:tabs>
          <w:tab w:val="clear" w:pos="1005"/>
          <w:tab w:val="left" w:pos="726"/>
        </w:tabs>
        <w:autoSpaceDE w:val="0"/>
        <w:autoSpaceDN w:val="0"/>
        <w:adjustRightInd w:val="0"/>
        <w:ind w:left="0" w:firstLine="709"/>
      </w:pPr>
      <w:r w:rsidRPr="001B60F4">
        <w:t>отключение</w:t>
      </w:r>
      <w:r w:rsidR="001B60F4" w:rsidRPr="001B60F4">
        <w:t xml:space="preserve"> </w:t>
      </w:r>
      <w:r w:rsidRPr="001B60F4">
        <w:t>турбокомпрессора</w:t>
      </w:r>
    </w:p>
    <w:p w:rsidR="001B60F4" w:rsidRPr="001B60F4" w:rsidRDefault="00414175" w:rsidP="001B60F4">
      <w:pPr>
        <w:numPr>
          <w:ilvl w:val="0"/>
          <w:numId w:val="16"/>
        </w:numPr>
        <w:tabs>
          <w:tab w:val="clear" w:pos="1005"/>
          <w:tab w:val="left" w:pos="726"/>
        </w:tabs>
        <w:autoSpaceDE w:val="0"/>
        <w:autoSpaceDN w:val="0"/>
        <w:adjustRightInd w:val="0"/>
        <w:ind w:left="0" w:firstLine="709"/>
      </w:pPr>
      <w:r w:rsidRPr="001B60F4">
        <w:t>отключение</w:t>
      </w:r>
      <w:r w:rsidR="001B60F4" w:rsidRPr="001B60F4">
        <w:t xml:space="preserve"> </w:t>
      </w:r>
      <w:r w:rsidRPr="001B60F4">
        <w:t>охладителя</w:t>
      </w:r>
      <w:r w:rsidR="001B60F4" w:rsidRPr="001B60F4">
        <w:t xml:space="preserve"> </w:t>
      </w:r>
      <w:r w:rsidRPr="001B60F4">
        <w:t>надувочного</w:t>
      </w:r>
      <w:r w:rsidR="001B60F4" w:rsidRPr="001B60F4">
        <w:t xml:space="preserve"> </w:t>
      </w:r>
      <w:r w:rsidRPr="001B60F4">
        <w:t>воздуха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На</w:t>
      </w:r>
      <w:r w:rsidR="001B60F4" w:rsidRPr="001B60F4">
        <w:t xml:space="preserve"> </w:t>
      </w:r>
      <w:r w:rsidRPr="001B60F4">
        <w:t>этих</w:t>
      </w:r>
      <w:r w:rsidR="001B60F4" w:rsidRPr="001B60F4">
        <w:t xml:space="preserve"> </w:t>
      </w:r>
      <w:r w:rsidRPr="001B60F4">
        <w:t>режимах</w:t>
      </w:r>
      <w:r w:rsidR="001B60F4" w:rsidRPr="001B60F4">
        <w:t xml:space="preserve"> </w:t>
      </w:r>
      <w:r w:rsidRPr="001B60F4">
        <w:t>необходимо</w:t>
      </w:r>
      <w:r w:rsidR="001B60F4" w:rsidRPr="001B60F4">
        <w:t xml:space="preserve"> </w:t>
      </w:r>
      <w:r w:rsidRPr="001B60F4">
        <w:t>снижать</w:t>
      </w:r>
      <w:r w:rsidR="001B60F4" w:rsidRPr="001B60F4">
        <w:t xml:space="preserve"> </w:t>
      </w:r>
      <w:r w:rsidRPr="001B60F4">
        <w:t>скорость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Pr="001B60F4">
        <w:t>коленчатого</w:t>
      </w:r>
      <w:r w:rsidR="001B60F4" w:rsidRPr="001B60F4">
        <w:t xml:space="preserve"> </w:t>
      </w:r>
      <w:r w:rsidRPr="001B60F4">
        <w:t>вала</w:t>
      </w:r>
      <w:r w:rsidR="001B60F4" w:rsidRPr="001B60F4">
        <w:t xml:space="preserve"> </w:t>
      </w:r>
      <w:r w:rsidRPr="001B60F4">
        <w:t>дизеля.</w:t>
      </w:r>
    </w:p>
    <w:p w:rsidR="00414175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Таким</w:t>
      </w:r>
      <w:r w:rsidR="001B60F4" w:rsidRPr="001B60F4">
        <w:t xml:space="preserve"> </w:t>
      </w:r>
      <w:r w:rsidRPr="001B60F4">
        <w:t>образом,</w:t>
      </w:r>
      <w:r w:rsidR="001B60F4" w:rsidRPr="001B60F4">
        <w:t xml:space="preserve"> </w:t>
      </w:r>
      <w:r w:rsidRPr="001B60F4">
        <w:t>цель</w:t>
      </w:r>
      <w:r w:rsidR="001B60F4" w:rsidRPr="001B60F4">
        <w:t xml:space="preserve"> </w:t>
      </w:r>
      <w:r w:rsidRPr="001B60F4">
        <w:t>курсового</w:t>
      </w:r>
      <w:r w:rsidR="001B60F4" w:rsidRPr="001B60F4">
        <w:t xml:space="preserve"> </w:t>
      </w:r>
      <w:r w:rsidRPr="001B60F4">
        <w:t>проектирования</w:t>
      </w:r>
      <w:r w:rsidR="001B60F4" w:rsidRPr="001B60F4">
        <w:t xml:space="preserve"> </w:t>
      </w:r>
      <w:r w:rsidRPr="001B60F4">
        <w:t>двоякая</w:t>
      </w:r>
    </w:p>
    <w:p w:rsidR="00414175" w:rsidRPr="001B60F4" w:rsidRDefault="00414175" w:rsidP="001B60F4">
      <w:pPr>
        <w:numPr>
          <w:ilvl w:val="0"/>
          <w:numId w:val="17"/>
        </w:numPr>
        <w:tabs>
          <w:tab w:val="clear" w:pos="1005"/>
          <w:tab w:val="left" w:pos="726"/>
        </w:tabs>
        <w:autoSpaceDE w:val="0"/>
        <w:autoSpaceDN w:val="0"/>
        <w:adjustRightInd w:val="0"/>
        <w:ind w:left="0" w:firstLine="709"/>
      </w:pPr>
      <w:r w:rsidRPr="001B60F4">
        <w:t>расчет</w:t>
      </w:r>
      <w:r w:rsidR="001B60F4" w:rsidRPr="001B60F4">
        <w:t xml:space="preserve"> </w:t>
      </w:r>
      <w:r w:rsidRPr="001B60F4">
        <w:t>экономической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теплохода</w:t>
      </w:r>
    </w:p>
    <w:p w:rsidR="001B60F4" w:rsidRDefault="00414175" w:rsidP="001B60F4">
      <w:pPr>
        <w:numPr>
          <w:ilvl w:val="0"/>
          <w:numId w:val="17"/>
        </w:numPr>
        <w:tabs>
          <w:tab w:val="clear" w:pos="1005"/>
          <w:tab w:val="left" w:pos="726"/>
        </w:tabs>
        <w:autoSpaceDE w:val="0"/>
        <w:autoSpaceDN w:val="0"/>
        <w:adjustRightInd w:val="0"/>
        <w:ind w:left="0" w:firstLine="709"/>
      </w:pPr>
      <w:r w:rsidRPr="001B60F4">
        <w:t>расчет</w:t>
      </w:r>
      <w:r w:rsidR="001B60F4" w:rsidRPr="001B60F4">
        <w:t xml:space="preserve"> </w:t>
      </w:r>
      <w:r w:rsidRPr="001B60F4">
        <w:t>допустимой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Pr="001B60F4">
        <w:t>коленчатого</w:t>
      </w:r>
      <w:r w:rsidR="001B60F4" w:rsidRPr="001B60F4">
        <w:t xml:space="preserve"> </w:t>
      </w:r>
      <w:r w:rsidRPr="001B60F4">
        <w:t>вала</w:t>
      </w:r>
      <w:r w:rsidR="001B60F4" w:rsidRPr="001B60F4">
        <w:t xml:space="preserve"> </w:t>
      </w:r>
      <w:r w:rsidRPr="001B60F4">
        <w:t>неисправного</w:t>
      </w:r>
      <w:r w:rsidR="001B60F4" w:rsidRPr="001B60F4">
        <w:t xml:space="preserve"> </w:t>
      </w:r>
      <w:r w:rsidRPr="001B60F4">
        <w:t>дизеля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1B60F4">
        <w:rPr>
          <w:b/>
        </w:rPr>
        <w:t>Исходные</w:t>
      </w:r>
      <w:r w:rsidR="001B60F4" w:rsidRPr="001B60F4">
        <w:rPr>
          <w:b/>
        </w:rPr>
        <w:t xml:space="preserve"> </w:t>
      </w:r>
      <w:r w:rsidRPr="001B60F4">
        <w:rPr>
          <w:b/>
        </w:rPr>
        <w:t>данные</w:t>
      </w:r>
      <w:r w:rsidR="001B60F4" w:rsidRPr="001B60F4">
        <w:rPr>
          <w:b/>
        </w:rPr>
        <w:t>: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Рейс</w:t>
      </w:r>
      <w:r w:rsidR="001B60F4" w:rsidRPr="001B60F4">
        <w:t xml:space="preserve"> </w:t>
      </w:r>
      <w:r w:rsidRPr="001B60F4">
        <w:t>Салехард</w:t>
      </w:r>
      <w:r w:rsidR="00E05232">
        <w:rPr>
          <w:lang w:val="uk-UA"/>
        </w:rPr>
        <w:t xml:space="preserve"> </w:t>
      </w:r>
      <w:r w:rsidRPr="001B60F4">
        <w:t>-</w:t>
      </w:r>
      <w:r w:rsidR="00E05232">
        <w:rPr>
          <w:lang w:val="uk-UA"/>
        </w:rPr>
        <w:t xml:space="preserve"> </w:t>
      </w:r>
      <w:r w:rsidRPr="001B60F4">
        <w:t>Ханты</w:t>
      </w:r>
      <w:r w:rsidR="00E05232">
        <w:t>-</w:t>
      </w:r>
      <w:r w:rsidR="00E05232">
        <w:rPr>
          <w:lang w:val="uk-UA"/>
        </w:rPr>
        <w:t>М</w:t>
      </w:r>
      <w:r w:rsidRPr="001B60F4">
        <w:t>ансийск</w:t>
      </w:r>
      <w:r w:rsidR="001B60F4" w:rsidRPr="001B60F4">
        <w:t xml:space="preserve">; </w:t>
      </w:r>
      <w:r w:rsidRPr="001B60F4">
        <w:t>путь-870км,</w:t>
      </w:r>
      <w:r w:rsidR="001B60F4" w:rsidRPr="001B60F4">
        <w:t xml:space="preserve"> </w:t>
      </w:r>
      <w:r w:rsidRPr="001B60F4">
        <w:t>следуем</w:t>
      </w:r>
      <w:r w:rsidR="001B60F4" w:rsidRPr="001B60F4">
        <w:t xml:space="preserve"> </w:t>
      </w:r>
      <w:r w:rsidRPr="001B60F4">
        <w:t>против</w:t>
      </w:r>
      <w:r w:rsidR="001B60F4" w:rsidRPr="001B60F4">
        <w:t xml:space="preserve"> </w:t>
      </w:r>
      <w:r w:rsidRPr="001B60F4">
        <w:t>течения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Скорость</w:t>
      </w:r>
      <w:r w:rsidR="001B60F4" w:rsidRPr="001B60F4">
        <w:t xml:space="preserve"> </w:t>
      </w:r>
      <w:r w:rsidRPr="001B60F4">
        <w:t>течения</w:t>
      </w:r>
      <w:r w:rsidR="001B60F4" w:rsidRPr="001B60F4">
        <w:t xml:space="preserve"> </w:t>
      </w:r>
      <w:r w:rsidRPr="001B60F4">
        <w:t>реки</w:t>
      </w:r>
      <w:r w:rsidR="001B60F4" w:rsidRPr="001B60F4">
        <w:t xml:space="preserve"> </w:t>
      </w:r>
      <w:r w:rsidRPr="001B60F4">
        <w:t>4,5</w:t>
      </w:r>
      <w:r w:rsidR="001B60F4" w:rsidRPr="001B60F4">
        <w:t xml:space="preserve"> </w:t>
      </w:r>
      <w:r w:rsidR="004B4D32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4pt">
            <v:imagedata r:id="rId7" o:title=""/>
          </v:shape>
        </w:pic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Проект</w:t>
      </w:r>
      <w:r w:rsidR="001B60F4" w:rsidRPr="001B60F4">
        <w:t xml:space="preserve"> </w:t>
      </w:r>
      <w:r w:rsidRPr="001B60F4">
        <w:t>судна</w:t>
      </w:r>
      <w:r w:rsidR="001B60F4" w:rsidRPr="001B60F4">
        <w:t xml:space="preserve"> </w:t>
      </w:r>
      <w:r w:rsidRPr="001B60F4">
        <w:t>800/1000</w:t>
      </w:r>
      <w:r w:rsidR="001B60F4" w:rsidRPr="001B60F4">
        <w:t xml:space="preserve"> </w:t>
      </w:r>
      <w:r w:rsidRPr="001B60F4">
        <w:t>финн,</w:t>
      </w:r>
      <w:r w:rsidR="001B60F4" w:rsidRPr="001B60F4">
        <w:t xml:space="preserve"> </w:t>
      </w:r>
      <w:r w:rsidRPr="001B60F4">
        <w:t>скорость</w:t>
      </w:r>
      <w:r w:rsidR="001B60F4" w:rsidRPr="001B60F4">
        <w:t xml:space="preserve"> </w:t>
      </w:r>
      <w:r w:rsidRPr="001B60F4">
        <w:t>т/х</w:t>
      </w:r>
      <w:r w:rsidR="001B60F4" w:rsidRPr="001B60F4">
        <w:t xml:space="preserve"> </w:t>
      </w:r>
      <w:r w:rsidRPr="001B60F4">
        <w:t>19,5</w:t>
      </w:r>
      <w:r w:rsidR="001B60F4" w:rsidRPr="001B60F4">
        <w:t xml:space="preserve"> </w:t>
      </w:r>
      <w:r w:rsidRPr="001B60F4">
        <w:t>км/час</w:t>
      </w:r>
      <w:r w:rsidR="001B60F4">
        <w:t xml:space="preserve"> (</w:t>
      </w:r>
      <w:r w:rsidRPr="001B60F4">
        <w:t>при</w:t>
      </w:r>
      <w:r w:rsidR="001B60F4" w:rsidRPr="001B60F4">
        <w:t xml:space="preserve"> </w:t>
      </w:r>
      <w:r w:rsidRPr="001B60F4">
        <w:t>следовании</w:t>
      </w:r>
      <w:r w:rsidR="001B60F4" w:rsidRPr="001B60F4">
        <w:t xml:space="preserve"> </w:t>
      </w:r>
      <w:r w:rsidRPr="001B60F4">
        <w:t>вверх</w:t>
      </w:r>
      <w:r w:rsidR="001B60F4" w:rsidRPr="001B60F4">
        <w:t xml:space="preserve"> </w:t>
      </w:r>
      <w:r w:rsidRPr="001B60F4">
        <w:t>15км/час</w:t>
      </w:r>
      <w:r w:rsidR="001B60F4" w:rsidRPr="001B60F4">
        <w:t>);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Неисправность</w:t>
      </w:r>
      <w:r w:rsidR="001B60F4" w:rsidRPr="001B60F4">
        <w:t xml:space="preserve"> </w:t>
      </w:r>
      <w:r w:rsidRPr="001B60F4">
        <w:t>левого</w:t>
      </w:r>
      <w:r w:rsidR="001B60F4" w:rsidRPr="001B60F4">
        <w:t xml:space="preserve"> </w:t>
      </w:r>
      <w:r w:rsidRPr="001B60F4">
        <w:t>дизеля</w:t>
      </w:r>
      <w:r w:rsidR="001B60F4" w:rsidRPr="001B60F4">
        <w:t xml:space="preserve">: </w:t>
      </w:r>
      <w:r w:rsidRPr="001B60F4">
        <w:t>отключен</w:t>
      </w:r>
      <w:r w:rsidR="001B60F4" w:rsidRPr="001B60F4">
        <w:t xml:space="preserve"> </w:t>
      </w:r>
      <w:r w:rsidRPr="001B60F4">
        <w:t>ТКР</w: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Неисправность</w:t>
      </w:r>
      <w:r w:rsidR="001B60F4" w:rsidRPr="001B60F4">
        <w:t xml:space="preserve"> </w:t>
      </w:r>
      <w:r w:rsidRPr="001B60F4">
        <w:t>правого</w:t>
      </w:r>
      <w:r w:rsidR="001B60F4" w:rsidRPr="001B60F4">
        <w:t xml:space="preserve"> </w:t>
      </w:r>
      <w:r w:rsidRPr="001B60F4">
        <w:t>дизеля</w:t>
      </w:r>
      <w:r w:rsidR="001B60F4" w:rsidRPr="001B60F4">
        <w:t xml:space="preserve">: </w:t>
      </w:r>
      <w:r w:rsidRPr="001B60F4">
        <w:t>исправен.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Данные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дизелям</w:t>
      </w:r>
      <w:r w:rsidR="001B60F4" w:rsidRPr="001B60F4">
        <w:t xml:space="preserve"> </w:t>
      </w:r>
      <w:r w:rsidRPr="001B60F4">
        <w:t>с</w:t>
      </w:r>
      <w:r w:rsidR="001B60F4" w:rsidRPr="001B60F4">
        <w:t xml:space="preserve"> </w:t>
      </w:r>
      <w:r w:rsidRPr="001B60F4">
        <w:t>наддувом</w:t>
      </w:r>
      <w:r w:rsidR="001B60F4" w:rsidRPr="001B60F4">
        <w:t>: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Обозначение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ГОСТ</w:t>
      </w:r>
      <w:r w:rsidR="001B60F4" w:rsidRPr="001B60F4">
        <w:t xml:space="preserve"> </w:t>
      </w:r>
      <w:r w:rsidRPr="001B60F4">
        <w:t>6</w:t>
      </w:r>
      <w:r w:rsidR="001B60F4" w:rsidRPr="001B60F4">
        <w:t xml:space="preserve"> </w:t>
      </w:r>
      <w:r w:rsidRPr="001B60F4">
        <w:t>ЧРН24/36</w: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Заводская</w:t>
      </w:r>
      <w:r w:rsidR="001B60F4" w:rsidRPr="001B60F4">
        <w:t xml:space="preserve"> </w:t>
      </w:r>
      <w:r w:rsidRPr="001B60F4">
        <w:t>маркировка</w:t>
      </w:r>
      <w:r w:rsidR="001B60F4" w:rsidRPr="001B60F4">
        <w:t xml:space="preserve"> </w:t>
      </w:r>
      <w:r w:rsidRPr="001B60F4">
        <w:t>6</w:t>
      </w:r>
      <w:r w:rsidRPr="001B60F4">
        <w:rPr>
          <w:lang w:val="en-US"/>
        </w:rPr>
        <w:t>NVD</w:t>
      </w:r>
      <w:r w:rsidRPr="001B60F4">
        <w:t>36</w:t>
      </w:r>
      <w:r w:rsidRPr="001B60F4">
        <w:rPr>
          <w:lang w:val="en-US"/>
        </w:rPr>
        <w:t>A</w:t>
      </w:r>
      <w:r w:rsidRPr="001B60F4">
        <w:t>-</w:t>
      </w:r>
      <w:r w:rsidRPr="001B60F4">
        <w:rPr>
          <w:lang w:val="en-US"/>
        </w:rPr>
        <w:t>IU</w: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Номинальная</w:t>
      </w:r>
      <w:r w:rsidR="001B60F4" w:rsidRPr="001B60F4">
        <w:t xml:space="preserve"> </w:t>
      </w:r>
      <w:r w:rsidRPr="001B60F4">
        <w:t>частота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="004B4D32">
        <w:rPr>
          <w:lang w:val="en-US"/>
        </w:rPr>
        <w:pict>
          <v:shape id="_x0000_i1026" type="#_x0000_t75" style="width:78pt;height:18.75pt">
            <v:imagedata r:id="rId8" o:title=""/>
          </v:shape>
        </w:pic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Номинальная</w:t>
      </w:r>
      <w:r w:rsidR="001B60F4" w:rsidRPr="001B60F4">
        <w:t xml:space="preserve"> </w:t>
      </w:r>
      <w:r w:rsidRPr="001B60F4">
        <w:t>эффективная</w:t>
      </w:r>
      <w:r w:rsidR="001B60F4" w:rsidRPr="001B60F4">
        <w:t xml:space="preserve"> </w:t>
      </w:r>
      <w:r w:rsidRPr="001B60F4">
        <w:t>мощность</w:t>
      </w:r>
      <w:r w:rsidR="001B60F4" w:rsidRPr="001B60F4">
        <w:t xml:space="preserve"> </w:t>
      </w:r>
      <w:r w:rsidR="004B4D32">
        <w:rPr>
          <w:lang w:val="en-US"/>
        </w:rPr>
        <w:pict>
          <v:shape id="_x0000_i1027" type="#_x0000_t75" style="width:1in;height:18.75pt">
            <v:imagedata r:id="rId9" o:title=""/>
          </v:shape>
        </w:pic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Степень</w:t>
      </w:r>
      <w:r w:rsidR="001B60F4" w:rsidRPr="001B60F4">
        <w:t xml:space="preserve"> </w:t>
      </w:r>
      <w:r w:rsidRPr="001B60F4">
        <w:t>сжатия</w:t>
      </w:r>
      <w:r w:rsidR="001B60F4" w:rsidRPr="001B60F4">
        <w:t xml:space="preserve"> </w:t>
      </w:r>
      <w:r w:rsidR="004B4D32">
        <w:rPr>
          <w:lang w:val="en-US"/>
        </w:rPr>
        <w:pict>
          <v:shape id="_x0000_i1028" type="#_x0000_t75" style="width:42pt;height:14.25pt">
            <v:imagedata r:id="rId10" o:title=""/>
          </v:shape>
        </w:pic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Номинальный</w:t>
      </w:r>
      <w:r w:rsidR="001B60F4" w:rsidRPr="001B60F4">
        <w:t xml:space="preserve"> </w:t>
      </w:r>
      <w:r w:rsidRPr="001B60F4">
        <w:t>часовой</w:t>
      </w:r>
      <w:r w:rsidR="001B60F4" w:rsidRPr="001B60F4">
        <w:t xml:space="preserve"> </w:t>
      </w:r>
      <w:r w:rsidRPr="001B60F4">
        <w:t>расход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="004B4D32">
        <w:rPr>
          <w:lang w:val="en-US"/>
        </w:rPr>
        <w:pict>
          <v:shape id="_x0000_i1029" type="#_x0000_t75" style="width:80.25pt;height:24pt">
            <v:imagedata r:id="rId11" o:title=""/>
          </v:shape>
        </w:pic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Максимальное</w:t>
      </w:r>
      <w:r w:rsidR="001B60F4" w:rsidRPr="001B60F4">
        <w:t xml:space="preserve"> </w:t>
      </w:r>
      <w:r w:rsidRPr="001B60F4">
        <w:t>давление</w:t>
      </w:r>
      <w:r w:rsidR="001B60F4" w:rsidRPr="001B60F4">
        <w:t xml:space="preserve"> </w:t>
      </w:r>
      <w:r w:rsidRPr="001B60F4">
        <w:t>сгорания</w:t>
      </w:r>
      <w:r w:rsidR="001B60F4" w:rsidRPr="001B60F4">
        <w:t xml:space="preserve"> </w:t>
      </w:r>
      <w:r w:rsidR="004B4D32">
        <w:rPr>
          <w:lang w:val="en-US"/>
        </w:rPr>
        <w:pict>
          <v:shape id="_x0000_i1030" type="#_x0000_t75" style="width:63pt;height:17.25pt">
            <v:imagedata r:id="rId12" o:title=""/>
          </v:shape>
        </w:pict>
      </w:r>
      <w:r w:rsidR="001B60F4" w:rsidRPr="001B60F4">
        <w:t>;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Номинальное</w:t>
      </w:r>
      <w:r w:rsidR="001B60F4" w:rsidRPr="001B60F4">
        <w:t xml:space="preserve"> </w:t>
      </w:r>
      <w:r w:rsidRPr="001B60F4">
        <w:t>избыточное</w:t>
      </w:r>
      <w:r w:rsidR="001B60F4" w:rsidRPr="001B60F4">
        <w:t xml:space="preserve"> </w:t>
      </w:r>
      <w:r w:rsidRPr="001B60F4">
        <w:t>давление</w:t>
      </w:r>
      <w:r w:rsidR="001B60F4" w:rsidRPr="001B60F4">
        <w:t xml:space="preserve"> </w:t>
      </w:r>
      <w:r w:rsidRPr="001B60F4">
        <w:t>наддува</w:t>
      </w:r>
      <w:r w:rsidR="001B60F4" w:rsidRPr="001B60F4">
        <w:t xml:space="preserve"> </w:t>
      </w:r>
      <w:r w:rsidR="004B4D32">
        <w:rPr>
          <w:lang w:val="en-US"/>
        </w:rPr>
        <w:pict>
          <v:shape id="_x0000_i1031" type="#_x0000_t75" style="width:69pt;height:18.75pt">
            <v:imagedata r:id="rId13" o:title=""/>
          </v:shape>
        </w:pict>
      </w:r>
      <w:r w:rsidR="001B60F4" w:rsidRPr="001B60F4">
        <w:t>;</w:t>
      </w: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Средняя</w:t>
      </w:r>
      <w:r w:rsidR="001B60F4" w:rsidRPr="001B60F4">
        <w:t xml:space="preserve"> </w:t>
      </w:r>
      <w:r w:rsidRPr="001B60F4">
        <w:t>скорость</w:t>
      </w:r>
      <w:r w:rsidR="001B60F4" w:rsidRPr="001B60F4">
        <w:t xml:space="preserve"> </w:t>
      </w:r>
      <w:r w:rsidRPr="001B60F4">
        <w:t>поршня</w:t>
      </w:r>
      <w:r w:rsidR="001B60F4" w:rsidRPr="001B60F4">
        <w:t xml:space="preserve"> </w:t>
      </w:r>
      <w:r w:rsidR="004B4D32">
        <w:rPr>
          <w:lang w:val="en-US"/>
        </w:rPr>
        <w:pict>
          <v:shape id="_x0000_i1032" type="#_x0000_t75" style="width:54.75pt;height:24pt">
            <v:imagedata r:id="rId14" o:title=""/>
          </v:shape>
        </w:pict>
      </w:r>
      <w:r w:rsidRPr="001B60F4">
        <w:t>.</w:t>
      </w:r>
    </w:p>
    <w:p w:rsidR="001B60F4" w:rsidRDefault="001B60F4" w:rsidP="001B60F4">
      <w:pPr>
        <w:pStyle w:val="1"/>
      </w:pPr>
      <w:r>
        <w:br w:type="page"/>
      </w:r>
      <w:bookmarkStart w:id="1" w:name="_Toc281842759"/>
      <w:r w:rsidR="00414175" w:rsidRPr="001B60F4">
        <w:t>1</w:t>
      </w:r>
      <w:r>
        <w:t>.</w:t>
      </w:r>
      <w:r w:rsidRPr="001B60F4">
        <w:t xml:space="preserve"> </w:t>
      </w:r>
      <w:r w:rsidR="00414175" w:rsidRPr="001B60F4">
        <w:t>Построение</w:t>
      </w:r>
      <w:r w:rsidRPr="001B60F4">
        <w:t xml:space="preserve"> </w:t>
      </w:r>
      <w:r w:rsidR="00414175" w:rsidRPr="001B60F4">
        <w:t>нагрузочной</w:t>
      </w:r>
      <w:r w:rsidRPr="001B60F4">
        <w:t xml:space="preserve"> </w:t>
      </w:r>
      <w:r w:rsidR="00414175" w:rsidRPr="001B60F4">
        <w:t>характеристики</w:t>
      </w:r>
      <w:r w:rsidRPr="001B60F4">
        <w:t xml:space="preserve"> </w:t>
      </w:r>
      <w:r w:rsidR="00414175" w:rsidRPr="001B60F4">
        <w:t>дизеля</w:t>
      </w:r>
      <w:r w:rsidRPr="001B60F4">
        <w:t xml:space="preserve"> </w:t>
      </w:r>
      <w:r w:rsidR="00414175" w:rsidRPr="001B60F4">
        <w:t>с</w:t>
      </w:r>
      <w:r w:rsidRPr="001B60F4">
        <w:t xml:space="preserve"> </w:t>
      </w:r>
      <w:r w:rsidR="00414175" w:rsidRPr="001B60F4">
        <w:t>газотурбинным</w:t>
      </w:r>
      <w:r w:rsidRPr="001B60F4">
        <w:t xml:space="preserve"> </w:t>
      </w:r>
      <w:r w:rsidR="00414175" w:rsidRPr="001B60F4">
        <w:t>наддувом</w:t>
      </w:r>
      <w:bookmarkEnd w:id="1"/>
    </w:p>
    <w:p w:rsidR="001B60F4" w:rsidRPr="001B60F4" w:rsidRDefault="001B60F4" w:rsidP="001B60F4">
      <w:pPr>
        <w:rPr>
          <w:lang w:eastAsia="en-US"/>
        </w:rPr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Эта</w:t>
      </w:r>
      <w:r w:rsidR="001B60F4" w:rsidRPr="001B60F4">
        <w:t xml:space="preserve"> </w:t>
      </w:r>
      <w:r w:rsidRPr="001B60F4">
        <w:t>зависимость</w:t>
      </w:r>
      <w:r w:rsidR="001B60F4" w:rsidRPr="001B60F4">
        <w:t xml:space="preserve"> </w:t>
      </w:r>
      <w:r w:rsidRPr="001B60F4">
        <w:t>носит</w:t>
      </w:r>
      <w:r w:rsidR="001B60F4" w:rsidRPr="001B60F4">
        <w:t xml:space="preserve"> </w:t>
      </w:r>
      <w:r w:rsidRPr="001B60F4">
        <w:t>линейный</w:t>
      </w:r>
      <w:r w:rsidR="001B60F4" w:rsidRPr="001B60F4">
        <w:t xml:space="preserve"> </w:t>
      </w:r>
      <w:r w:rsidRPr="001B60F4">
        <w:t>характер,</w:t>
      </w:r>
      <w:r w:rsidR="001B60F4" w:rsidRPr="001B60F4">
        <w:t xml:space="preserve"> </w:t>
      </w:r>
      <w:r w:rsidRPr="001B60F4">
        <w:t>поэтому</w:t>
      </w:r>
      <w:r w:rsidR="001B60F4" w:rsidRPr="001B60F4">
        <w:t xml:space="preserve"> </w:t>
      </w:r>
      <w:r w:rsidRPr="001B60F4">
        <w:t>для</w:t>
      </w:r>
      <w:r w:rsidR="001B60F4" w:rsidRPr="001B60F4">
        <w:t xml:space="preserve"> </w:t>
      </w:r>
      <w:r w:rsidRPr="001B60F4">
        <w:t>ее</w:t>
      </w:r>
      <w:r w:rsidR="001B60F4" w:rsidRPr="001B60F4">
        <w:t xml:space="preserve"> </w:t>
      </w:r>
      <w:r w:rsidRPr="001B60F4">
        <w:t>построения</w:t>
      </w:r>
      <w:r w:rsidR="001B60F4" w:rsidRPr="001B60F4">
        <w:t xml:space="preserve"> </w:t>
      </w:r>
      <w:r w:rsidRPr="001B60F4">
        <w:t>необходимо</w:t>
      </w:r>
      <w:r w:rsidR="001B60F4" w:rsidRPr="001B60F4">
        <w:t xml:space="preserve"> </w:t>
      </w:r>
      <w:r w:rsidRPr="001B60F4">
        <w:t>всего</w:t>
      </w:r>
      <w:r w:rsidR="001B60F4" w:rsidRPr="001B60F4">
        <w:t xml:space="preserve"> </w:t>
      </w:r>
      <w:r w:rsidRPr="001B60F4">
        <w:t>две</w:t>
      </w:r>
      <w:r w:rsidR="001B60F4" w:rsidRPr="001B60F4">
        <w:t xml:space="preserve"> </w:t>
      </w:r>
      <w:r w:rsidRPr="001B60F4">
        <w:t>точки.</w:t>
      </w:r>
      <w:r w:rsidR="001B60F4" w:rsidRPr="001B60F4">
        <w:t xml:space="preserve"> </w:t>
      </w:r>
      <w:r w:rsidRPr="001B60F4">
        <w:t>Первая</w:t>
      </w:r>
      <w:r w:rsidR="001B60F4" w:rsidRPr="001B60F4">
        <w:t xml:space="preserve"> </w:t>
      </w:r>
      <w:r w:rsidRPr="001B60F4">
        <w:t>точка</w:t>
      </w:r>
      <w:r w:rsidR="001B60F4" w:rsidRPr="001B60F4">
        <w:t xml:space="preserve"> </w:t>
      </w:r>
      <w:r w:rsidRPr="001B60F4">
        <w:t>известна</w:t>
      </w:r>
      <w:r w:rsidR="001B60F4" w:rsidRPr="001B60F4">
        <w:t xml:space="preserve"> - </w:t>
      </w:r>
      <w:r w:rsidRPr="001B60F4">
        <w:t>номинальный</w:t>
      </w:r>
      <w:r w:rsidR="001B60F4" w:rsidRPr="001B60F4">
        <w:t xml:space="preserve"> </w:t>
      </w:r>
      <w:r w:rsidRPr="001B60F4">
        <w:t>расход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дизелем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номинальной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номинальной</w:t>
      </w:r>
      <w:r w:rsidR="001B60F4" w:rsidRPr="001B60F4">
        <w:t xml:space="preserve"> </w:t>
      </w:r>
      <w:r w:rsidRPr="001B60F4">
        <w:t>мощности.</w:t>
      </w:r>
      <w:r w:rsidR="001B60F4" w:rsidRPr="001B60F4">
        <w:t xml:space="preserve"> </w:t>
      </w:r>
      <w:r w:rsidRPr="001B60F4">
        <w:t>Вторая</w:t>
      </w:r>
      <w:r w:rsidR="001B60F4" w:rsidRPr="001B60F4">
        <w:t xml:space="preserve"> </w:t>
      </w:r>
      <w:r w:rsidRPr="001B60F4">
        <w:t>точка</w:t>
      </w:r>
      <w:r w:rsidR="001B60F4" w:rsidRPr="001B60F4">
        <w:t xml:space="preserve"> </w:t>
      </w:r>
      <w:r w:rsidRPr="001B60F4">
        <w:t>представляет</w:t>
      </w:r>
      <w:r w:rsidR="001B60F4" w:rsidRPr="001B60F4">
        <w:t xml:space="preserve"> </w:t>
      </w:r>
      <w:r w:rsidRPr="001B60F4">
        <w:t>собой</w:t>
      </w:r>
      <w:r w:rsidR="001B60F4" w:rsidRPr="001B60F4">
        <w:t xml:space="preserve"> </w:t>
      </w:r>
      <w:r w:rsidRPr="001B60F4">
        <w:t>расход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на</w:t>
      </w:r>
      <w:r w:rsidR="001B60F4" w:rsidRPr="001B60F4">
        <w:t xml:space="preserve"> </w:t>
      </w:r>
      <w:r w:rsidRPr="001B60F4">
        <w:t>холостом</w:t>
      </w:r>
      <w:r w:rsidR="001B60F4" w:rsidRPr="001B60F4">
        <w:t xml:space="preserve"> </w:t>
      </w:r>
      <w:r w:rsidRPr="001B60F4">
        <w:t>ходу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номинальной</w:t>
      </w:r>
      <w:r w:rsidR="001B60F4" w:rsidRPr="001B60F4">
        <w:t xml:space="preserve"> </w:t>
      </w:r>
      <w:r w:rsidRPr="001B60F4">
        <w:t>частоте</w:t>
      </w:r>
      <w:r w:rsidR="001B60F4" w:rsidRPr="001B60F4">
        <w:t xml:space="preserve"> </w:t>
      </w:r>
      <w:r w:rsidRPr="001B60F4">
        <w:t>вращения.</w:t>
      </w:r>
      <w:r w:rsidR="001B60F4" w:rsidRPr="001B60F4">
        <w:t xml:space="preserve"> </w:t>
      </w:r>
      <w:r w:rsidRPr="001B60F4">
        <w:t>Для</w:t>
      </w:r>
      <w:r w:rsidR="001B60F4" w:rsidRPr="001B60F4">
        <w:t xml:space="preserve"> </w:t>
      </w:r>
      <w:r w:rsidRPr="001B60F4">
        <w:t>ее</w:t>
      </w:r>
      <w:r w:rsidR="001B60F4" w:rsidRPr="001B60F4">
        <w:t xml:space="preserve"> </w:t>
      </w:r>
      <w:r w:rsidRPr="001B60F4">
        <w:t>определения</w:t>
      </w:r>
      <w:r w:rsidR="001B60F4" w:rsidRPr="001B60F4">
        <w:t xml:space="preserve"> </w:t>
      </w:r>
      <w:r w:rsidRPr="001B60F4">
        <w:t>следует</w:t>
      </w:r>
      <w:r w:rsidR="001B60F4" w:rsidRPr="001B60F4">
        <w:t xml:space="preserve"> </w:t>
      </w:r>
      <w:r w:rsidRPr="001B60F4">
        <w:t>найти</w:t>
      </w:r>
      <w:r w:rsidR="001B60F4" w:rsidRPr="001B60F4">
        <w:t xml:space="preserve"> </w:t>
      </w:r>
      <w:r w:rsidRPr="001B60F4">
        <w:t>мощность</w:t>
      </w:r>
      <w:r w:rsidR="001B60F4" w:rsidRPr="001B60F4">
        <w:t xml:space="preserve"> </w:t>
      </w:r>
      <w:r w:rsidRPr="001B60F4">
        <w:t>механических</w:t>
      </w:r>
      <w:r w:rsidR="001B60F4" w:rsidRPr="001B60F4">
        <w:t xml:space="preserve"> </w:t>
      </w:r>
      <w:r w:rsidRPr="001B60F4">
        <w:t>потерь,</w:t>
      </w:r>
      <w:r w:rsidR="001B60F4" w:rsidRPr="001B60F4">
        <w:t xml:space="preserve"> </w:t>
      </w:r>
      <w:r w:rsidRPr="001B60F4">
        <w:t>которая</w:t>
      </w:r>
      <w:r w:rsidR="001B60F4" w:rsidRPr="001B60F4">
        <w:t xml:space="preserve"> </w:t>
      </w:r>
      <w:r w:rsidRPr="001B60F4">
        <w:t>зависит</w:t>
      </w:r>
      <w:r w:rsidR="001B60F4" w:rsidRPr="001B60F4">
        <w:t xml:space="preserve"> </w:t>
      </w:r>
      <w:r w:rsidRPr="001B60F4">
        <w:t>только</w:t>
      </w:r>
      <w:r w:rsidR="001B60F4" w:rsidRPr="001B60F4">
        <w:t xml:space="preserve"> </w:t>
      </w:r>
      <w:r w:rsidRPr="001B60F4">
        <w:t>от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вращения.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Среднее</w:t>
      </w:r>
      <w:r w:rsidR="001B60F4" w:rsidRPr="001B60F4">
        <w:t xml:space="preserve"> </w:t>
      </w:r>
      <w:r w:rsidRPr="001B60F4">
        <w:t>давление</w:t>
      </w:r>
      <w:r w:rsidR="001B60F4" w:rsidRPr="001B60F4">
        <w:t xml:space="preserve"> </w:t>
      </w:r>
      <w:r w:rsidRPr="001B60F4">
        <w:t>механических</w:t>
      </w:r>
      <w:r w:rsidR="001B60F4" w:rsidRPr="001B60F4">
        <w:t xml:space="preserve"> </w:t>
      </w:r>
      <w:r w:rsidRPr="001B60F4">
        <w:t>потерь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33" type="#_x0000_t75" style="width:141pt;height:33pt">
            <v:imagedata r:id="rId15" o:title=""/>
          </v:shape>
        </w:pict>
      </w:r>
      <w:r w:rsidR="001B60F4">
        <w:t xml:space="preserve"> (</w:t>
      </w:r>
      <w:r w:rsidR="00414175" w:rsidRPr="001B60F4">
        <w:t>1</w:t>
      </w:r>
      <w:r w:rsidR="001B60F4" w:rsidRPr="001B60F4">
        <w:t>)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где</w:t>
      </w:r>
      <w:r w:rsidR="001B60F4" w:rsidRPr="001B60F4">
        <w:t xml:space="preserve"> </w:t>
      </w:r>
      <w:r w:rsidR="004B4D32">
        <w:rPr>
          <w:lang w:val="en-US"/>
        </w:rPr>
        <w:pict>
          <v:shape id="_x0000_i1034" type="#_x0000_t75" style="width:15pt;height:18.75pt">
            <v:imagedata r:id="rId16" o:title=""/>
          </v:shape>
        </w:pict>
      </w:r>
      <w:r w:rsidR="001B60F4" w:rsidRPr="001B60F4">
        <w:t xml:space="preserve"> - </w:t>
      </w:r>
      <w:r w:rsidRPr="001B60F4">
        <w:t>средняя</w:t>
      </w:r>
      <w:r w:rsidR="001B60F4" w:rsidRPr="001B60F4">
        <w:t xml:space="preserve"> </w:t>
      </w:r>
      <w:r w:rsidRPr="001B60F4">
        <w:t>скорость</w:t>
      </w:r>
      <w:r w:rsidR="001B60F4" w:rsidRPr="001B60F4">
        <w:t xml:space="preserve"> </w:t>
      </w:r>
      <w:r w:rsidRPr="001B60F4">
        <w:t>поршня,</w:t>
      </w:r>
      <w:r w:rsidR="001B60F4" w:rsidRPr="001B60F4">
        <w:t xml:space="preserve"> </w:t>
      </w:r>
      <w:r w:rsidR="004B4D32">
        <w:rPr>
          <w:lang w:val="en-US"/>
        </w:rPr>
        <w:pict>
          <v:shape id="_x0000_i1035" type="#_x0000_t75" style="width:20.25pt;height:24pt">
            <v:imagedata r:id="rId17" o:title=""/>
          </v:shape>
        </w:pict>
      </w:r>
      <w:r w:rsidRPr="001B60F4">
        <w:t>,</w:t>
      </w: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36" type="#_x0000_t75" style="width:12.75pt;height:12.75pt">
            <v:imagedata r:id="rId18" o:title=""/>
          </v:shape>
        </w:pict>
      </w:r>
      <w:r w:rsidR="001B60F4" w:rsidRPr="001B60F4">
        <w:t xml:space="preserve"> - </w:t>
      </w:r>
      <w:r w:rsidR="00414175" w:rsidRPr="001B60F4">
        <w:t>диаметр</w:t>
      </w:r>
      <w:r w:rsidR="001B60F4" w:rsidRPr="001B60F4">
        <w:t xml:space="preserve"> </w:t>
      </w:r>
      <w:r w:rsidR="00414175" w:rsidRPr="001B60F4">
        <w:t>цилиндра,</w:t>
      </w:r>
      <w:r w:rsidR="001B60F4" w:rsidRPr="001B60F4">
        <w:t xml:space="preserve"> </w:t>
      </w:r>
      <w:r>
        <w:rPr>
          <w:lang w:val="en-US"/>
        </w:rPr>
        <w:pict>
          <v:shape id="_x0000_i1037" type="#_x0000_t75" style="width:17.25pt;height:11.25pt">
            <v:imagedata r:id="rId19" o:title=""/>
          </v:shape>
        </w:pict>
      </w:r>
      <w:r w:rsidR="00414175" w:rsidRPr="001B60F4">
        <w:t>.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отсюда</w:t>
      </w:r>
      <w:r w:rsidR="001B60F4" w:rsidRPr="001B60F4">
        <w:t xml:space="preserve"> </w:t>
      </w:r>
      <w:r w:rsidR="004B4D32">
        <w:rPr>
          <w:lang w:val="en-US"/>
        </w:rPr>
        <w:pict>
          <v:shape id="_x0000_i1038" type="#_x0000_t75" style="width:159.75pt;height:33pt">
            <v:imagedata r:id="rId20" o:title=""/>
          </v:shape>
        </w:pic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Мощность</w:t>
      </w:r>
      <w:r w:rsidR="001B60F4" w:rsidRPr="001B60F4">
        <w:t xml:space="preserve"> </w:t>
      </w:r>
      <w:r w:rsidRPr="001B60F4">
        <w:t>механических</w:t>
      </w:r>
      <w:r w:rsidR="001B60F4" w:rsidRPr="001B60F4">
        <w:t xml:space="preserve"> </w:t>
      </w:r>
      <w:r w:rsidRPr="001B60F4">
        <w:t>потерь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39" type="#_x0000_t75" style="width:167.25pt;height:36pt">
            <v:imagedata r:id="rId21" o:title=""/>
          </v:shape>
        </w:pict>
      </w:r>
      <w:r w:rsidR="001B60F4">
        <w:t xml:space="preserve"> (</w:t>
      </w:r>
      <w:r w:rsidR="00414175" w:rsidRPr="001B60F4">
        <w:t>2</w:t>
      </w:r>
      <w:r w:rsidR="001B60F4" w:rsidRPr="001B60F4">
        <w:t>)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где</w:t>
      </w:r>
      <w:r w:rsidR="001B60F4" w:rsidRPr="001B60F4">
        <w:t xml:space="preserve"> </w:t>
      </w:r>
      <w:r w:rsidR="004B4D32">
        <w:rPr>
          <w:lang w:val="en-US"/>
        </w:rPr>
        <w:pict>
          <v:shape id="_x0000_i1040" type="#_x0000_t75" style="width:12.75pt;height:12.75pt">
            <v:imagedata r:id="rId18" o:title=""/>
          </v:shape>
        </w:pict>
      </w:r>
      <w:r w:rsidR="001B60F4" w:rsidRPr="001B60F4">
        <w:t xml:space="preserve"> - </w:t>
      </w:r>
      <w:r w:rsidRPr="001B60F4">
        <w:t>диаметр</w:t>
      </w:r>
      <w:r w:rsidR="001B60F4" w:rsidRPr="001B60F4">
        <w:t xml:space="preserve"> </w:t>
      </w:r>
      <w:r w:rsidRPr="001B60F4">
        <w:t>цилиндра,0.24</w:t>
      </w:r>
      <w:r w:rsidR="001B60F4" w:rsidRPr="001B60F4">
        <w:t xml:space="preserve"> </w:t>
      </w:r>
      <w:r w:rsidR="004B4D32">
        <w:rPr>
          <w:lang w:val="en-US"/>
        </w:rPr>
        <w:pict>
          <v:shape id="_x0000_i1041" type="#_x0000_t75" style="width:12pt;height:11.25pt">
            <v:imagedata r:id="rId22" o:title=""/>
          </v:shape>
        </w:pict>
      </w:r>
      <w:r w:rsidRPr="001B60F4">
        <w:t>,</w:t>
      </w: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42" type="#_x0000_t75" style="width:11.25pt;height:14.25pt">
            <v:imagedata r:id="rId23" o:title=""/>
          </v:shape>
        </w:pict>
      </w:r>
      <w:r w:rsidR="001B60F4" w:rsidRPr="001B60F4">
        <w:t xml:space="preserve"> - </w:t>
      </w:r>
      <w:r w:rsidR="00414175" w:rsidRPr="001B60F4">
        <w:t>ход</w:t>
      </w:r>
      <w:r w:rsidR="001B60F4" w:rsidRPr="001B60F4">
        <w:t xml:space="preserve"> </w:t>
      </w:r>
      <w:r w:rsidR="00414175" w:rsidRPr="001B60F4">
        <w:t>поршня,</w:t>
      </w:r>
      <w:r w:rsidR="001B60F4" w:rsidRPr="001B60F4">
        <w:t xml:space="preserve"> </w:t>
      </w:r>
      <w:r w:rsidR="00414175" w:rsidRPr="001B60F4">
        <w:t>0.36</w:t>
      </w:r>
      <w:r>
        <w:rPr>
          <w:lang w:val="en-US"/>
        </w:rPr>
        <w:pict>
          <v:shape id="_x0000_i1043" type="#_x0000_t75" style="width:12pt;height:11.25pt">
            <v:imagedata r:id="rId24" o:title=""/>
          </v:shape>
        </w:pict>
      </w:r>
      <w:r w:rsidR="00414175" w:rsidRPr="001B60F4">
        <w:t>,</w:t>
      </w: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44" type="#_x0000_t75" style="width:6.75pt;height:12.75pt">
            <v:imagedata r:id="rId25" o:title=""/>
          </v:shape>
        </w:pict>
      </w:r>
      <w:r w:rsidR="001B60F4" w:rsidRPr="001B60F4">
        <w:t xml:space="preserve"> - </w:t>
      </w:r>
      <w:r w:rsidR="00414175" w:rsidRPr="001B60F4">
        <w:t>число</w:t>
      </w:r>
      <w:r w:rsidR="001B60F4" w:rsidRPr="001B60F4">
        <w:t xml:space="preserve"> </w:t>
      </w:r>
      <w:r w:rsidR="00414175" w:rsidRPr="001B60F4">
        <w:t>цилиндров,</w:t>
      </w:r>
      <w:r w:rsidR="001B60F4" w:rsidRPr="001B60F4">
        <w:t xml:space="preserve"> </w:t>
      </w:r>
      <w:r w:rsidR="00414175" w:rsidRPr="001B60F4">
        <w:t>6</w:t>
      </w:r>
      <w:r>
        <w:rPr>
          <w:lang w:val="en-US"/>
        </w:rPr>
        <w:pict>
          <v:shape id="_x0000_i1045" type="#_x0000_t75" style="width:21pt;height:11.25pt">
            <v:imagedata r:id="rId26" o:title=""/>
          </v:shape>
        </w:pict>
      </w:r>
      <w:r w:rsidR="00414175" w:rsidRPr="001B60F4">
        <w:t>,</w:t>
      </w: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46" type="#_x0000_t75" style="width:14.25pt;height:18.75pt">
            <v:imagedata r:id="rId27" o:title=""/>
          </v:shape>
        </w:pict>
      </w:r>
      <w:r w:rsidR="001B60F4" w:rsidRPr="001B60F4">
        <w:t xml:space="preserve"> - </w:t>
      </w:r>
      <w:r w:rsidR="00414175" w:rsidRPr="001B60F4">
        <w:t>номинальная</w:t>
      </w:r>
      <w:r w:rsidR="001B60F4" w:rsidRPr="001B60F4">
        <w:t xml:space="preserve"> </w:t>
      </w:r>
      <w:r w:rsidR="00414175" w:rsidRPr="001B60F4">
        <w:t>скорость</w:t>
      </w:r>
      <w:r w:rsidR="001B60F4" w:rsidRPr="001B60F4">
        <w:t xml:space="preserve"> </w:t>
      </w:r>
      <w:r w:rsidR="00414175" w:rsidRPr="001B60F4">
        <w:t>вращения,</w:t>
      </w:r>
      <w:r w:rsidR="001B60F4" w:rsidRPr="001B60F4">
        <w:t xml:space="preserve"> </w:t>
      </w:r>
      <w:r w:rsidR="00414175" w:rsidRPr="001B60F4">
        <w:t>500</w:t>
      </w:r>
      <w:r>
        <w:rPr>
          <w:lang w:val="en-US"/>
        </w:rPr>
        <w:pict>
          <v:shape id="_x0000_i1047" type="#_x0000_t75" style="width:33pt;height:15.75pt">
            <v:imagedata r:id="rId28" o:title=""/>
          </v:shape>
        </w:pict>
      </w:r>
      <w:r w:rsidR="00414175" w:rsidRPr="001B60F4">
        <w:t>,</w:t>
      </w: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48" type="#_x0000_t75" style="width:38.25pt;height:17.25pt">
            <v:imagedata r:id="rId29" o:title=""/>
          </v:shape>
        </w:pict>
      </w:r>
      <w:r w:rsidR="001B60F4" w:rsidRPr="001B60F4">
        <w:t xml:space="preserve"> - </w:t>
      </w:r>
      <w:r w:rsidR="00414175" w:rsidRPr="001B60F4">
        <w:t>коэффициент</w:t>
      </w:r>
      <w:r w:rsidR="001B60F4" w:rsidRPr="001B60F4">
        <w:t xml:space="preserve"> </w:t>
      </w:r>
      <w:r w:rsidR="00414175" w:rsidRPr="001B60F4">
        <w:t>тактности</w:t>
      </w:r>
      <w:r w:rsidR="001B60F4" w:rsidRPr="001B60F4">
        <w:t xml:space="preserve"> </w:t>
      </w:r>
      <w:r w:rsidR="00414175" w:rsidRPr="001B60F4">
        <w:t>для</w:t>
      </w:r>
      <w:r w:rsidR="001B60F4" w:rsidRPr="001B60F4">
        <w:t xml:space="preserve"> </w:t>
      </w:r>
      <w:r w:rsidR="00414175" w:rsidRPr="001B60F4">
        <w:t>четырехтактных</w:t>
      </w:r>
      <w:r w:rsidR="001B60F4" w:rsidRPr="001B60F4">
        <w:t xml:space="preserve"> </w:t>
      </w:r>
      <w:r w:rsidR="00414175" w:rsidRPr="001B60F4">
        <w:t>дизелей.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отсюда</w:t>
      </w:r>
      <w:r w:rsidR="001B60F4" w:rsidRPr="001B60F4">
        <w:t xml:space="preserve"> </w:t>
      </w:r>
      <w:r w:rsidR="004B4D32">
        <w:rPr>
          <w:lang w:val="en-US"/>
        </w:rPr>
        <w:pict>
          <v:shape id="_x0000_i1049" type="#_x0000_t75" style="width:3in;height:33pt">
            <v:imagedata r:id="rId30" o:title=""/>
          </v:shape>
        </w:pict>
      </w:r>
      <w:r w:rsidRPr="001B60F4">
        <w:t>.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1B60F4">
        <w:t>Далее</w:t>
      </w:r>
      <w:r w:rsidR="001B60F4" w:rsidRPr="001B60F4">
        <w:t xml:space="preserve"> </w:t>
      </w:r>
      <w:r w:rsidRPr="001B60F4">
        <w:t>строим</w:t>
      </w:r>
      <w:r w:rsidR="001B60F4" w:rsidRPr="001B60F4">
        <w:t xml:space="preserve"> </w:t>
      </w:r>
      <w:r w:rsidRPr="001B60F4">
        <w:t>координатные</w:t>
      </w:r>
      <w:r w:rsidR="001B60F4" w:rsidRPr="001B60F4">
        <w:t xml:space="preserve"> </w:t>
      </w:r>
      <w:r w:rsidRPr="001B60F4">
        <w:t>линии</w:t>
      </w:r>
      <w:r w:rsidR="001B60F4" w:rsidRPr="001B60F4">
        <w:t xml:space="preserve"> </w:t>
      </w:r>
      <w:r w:rsidRPr="001B60F4">
        <w:t>на</w:t>
      </w:r>
      <w:r w:rsidR="001B60F4" w:rsidRPr="001B60F4">
        <w:t xml:space="preserve"> </w:t>
      </w:r>
      <w:r w:rsidRPr="001B60F4">
        <w:t>рисунке</w:t>
      </w:r>
      <w:r w:rsidR="001B60F4" w:rsidRPr="001B60F4">
        <w:t xml:space="preserve"> </w:t>
      </w:r>
      <w:r w:rsidRPr="001B60F4">
        <w:t>1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откладываем</w:t>
      </w:r>
      <w:r w:rsidR="001B60F4" w:rsidRPr="001B60F4">
        <w:t xml:space="preserve"> </w:t>
      </w:r>
      <w:r w:rsidRPr="001B60F4">
        <w:t>мощность</w:t>
      </w:r>
      <w:r w:rsidR="001B60F4" w:rsidRPr="001B60F4">
        <w:t xml:space="preserve"> </w:t>
      </w:r>
      <w:r w:rsidRPr="001B60F4">
        <w:t>механических</w:t>
      </w:r>
      <w:r w:rsidR="001B60F4" w:rsidRPr="001B60F4">
        <w:t xml:space="preserve"> </w:t>
      </w:r>
      <w:r w:rsidRPr="001B60F4">
        <w:t>потерь</w:t>
      </w:r>
      <w:r w:rsidR="001B60F4" w:rsidRPr="001B60F4">
        <w:t xml:space="preserve"> </w:t>
      </w:r>
      <w:r w:rsidRPr="001B60F4">
        <w:t>как</w:t>
      </w:r>
      <w:r w:rsidR="001B60F4" w:rsidRPr="001B60F4">
        <w:t xml:space="preserve"> </w:t>
      </w:r>
      <w:r w:rsidRPr="001B60F4">
        <w:t>отрицательную</w:t>
      </w:r>
      <w:r w:rsidR="001B60F4" w:rsidRPr="001B60F4">
        <w:t xml:space="preserve"> </w:t>
      </w:r>
      <w:r w:rsidRPr="001B60F4">
        <w:t>влево</w:t>
      </w:r>
      <w:r w:rsidR="001B60F4" w:rsidRPr="001B60F4">
        <w:t xml:space="preserve"> </w:t>
      </w:r>
      <w:r w:rsidRPr="001B60F4">
        <w:t>от</w:t>
      </w:r>
      <w:r w:rsidR="001B60F4" w:rsidRPr="001B60F4">
        <w:t xml:space="preserve"> </w:t>
      </w:r>
      <w:r w:rsidRPr="001B60F4">
        <w:t>нуля</w:t>
      </w:r>
      <w:r w:rsidR="001B60F4" w:rsidRPr="001B60F4">
        <w:t xml:space="preserve"> </w:t>
      </w:r>
      <w:r w:rsidRPr="001B60F4">
        <w:t>эффективной</w:t>
      </w:r>
      <w:r w:rsidR="001B60F4" w:rsidRPr="001B60F4">
        <w:t xml:space="preserve"> </w:t>
      </w:r>
      <w:r w:rsidRPr="001B60F4">
        <w:t>мощности.</w:t>
      </w:r>
      <w:r w:rsidR="001B60F4" w:rsidRPr="001B60F4">
        <w:t xml:space="preserve"> </w:t>
      </w:r>
      <w:r w:rsidRPr="001B60F4">
        <w:t>Соединив</w:t>
      </w:r>
      <w:r w:rsidR="001B60F4" w:rsidRPr="001B60F4">
        <w:t xml:space="preserve"> </w:t>
      </w:r>
      <w:r w:rsidRPr="001B60F4">
        <w:t>полученную</w:t>
      </w:r>
      <w:r w:rsidR="001B60F4" w:rsidRPr="001B60F4">
        <w:t xml:space="preserve"> </w:t>
      </w:r>
      <w:r w:rsidRPr="001B60F4">
        <w:t>точку</w:t>
      </w:r>
      <w:r w:rsidR="001B60F4" w:rsidRPr="001B60F4">
        <w:t xml:space="preserve"> </w:t>
      </w:r>
      <w:r w:rsidRPr="001B60F4">
        <w:t>с</w:t>
      </w:r>
      <w:r w:rsidR="001B60F4" w:rsidRPr="001B60F4">
        <w:t xml:space="preserve"> </w:t>
      </w:r>
      <w:r w:rsidRPr="001B60F4">
        <w:t>точкой</w:t>
      </w:r>
      <w:r w:rsidR="001B60F4" w:rsidRPr="001B60F4">
        <w:t xml:space="preserve"> </w:t>
      </w:r>
      <w:r w:rsidRPr="001B60F4">
        <w:t>номинальной</w:t>
      </w:r>
      <w:r w:rsidR="001B60F4" w:rsidRPr="001B60F4">
        <w:t xml:space="preserve"> </w:t>
      </w:r>
      <w:r w:rsidRPr="001B60F4">
        <w:t>режима,</w:t>
      </w:r>
      <w:r w:rsidR="001B60F4" w:rsidRPr="001B60F4">
        <w:t xml:space="preserve"> </w:t>
      </w:r>
      <w:r w:rsidRPr="001B60F4">
        <w:t>получим</w:t>
      </w:r>
      <w:r w:rsidR="001B60F4" w:rsidRPr="001B60F4">
        <w:t xml:space="preserve"> </w:t>
      </w:r>
      <w:r w:rsidRPr="001B60F4">
        <w:t>зависимость</w:t>
      </w:r>
      <w:r w:rsidR="001B60F4" w:rsidRPr="001B60F4">
        <w:t xml:space="preserve"> </w:t>
      </w:r>
      <w:r w:rsidRPr="001B60F4">
        <w:t>часового</w:t>
      </w:r>
      <w:r w:rsidR="001B60F4" w:rsidRPr="001B60F4">
        <w:t xml:space="preserve"> </w:t>
      </w:r>
      <w:r w:rsidRPr="001B60F4">
        <w:t>расхода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на</w:t>
      </w:r>
      <w:r w:rsidR="001B60F4" w:rsidRPr="001B60F4">
        <w:t xml:space="preserve"> </w:t>
      </w:r>
      <w:r w:rsidRPr="001B60F4">
        <w:t>холостом</w:t>
      </w:r>
      <w:r w:rsidR="001B60F4" w:rsidRPr="001B60F4">
        <w:t xml:space="preserve"> </w:t>
      </w:r>
      <w:r w:rsidRPr="001B60F4">
        <w:t>ходу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номинальной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Pr="001B60F4">
        <w:t>коленчатого</w:t>
      </w:r>
      <w:r w:rsidR="001B60F4" w:rsidRPr="001B60F4">
        <w:t xml:space="preserve"> </w:t>
      </w:r>
      <w:r w:rsidRPr="001B60F4">
        <w:t>вала.</w:t>
      </w:r>
      <w:r w:rsidR="001B60F4" w:rsidRPr="001B60F4">
        <w:t xml:space="preserve"> </w:t>
      </w:r>
      <w:r w:rsidRPr="001B60F4">
        <w:t>Данные</w:t>
      </w:r>
      <w:r w:rsidR="001B60F4" w:rsidRPr="001B60F4">
        <w:t xml:space="preserve"> </w:t>
      </w:r>
      <w:r w:rsidRPr="001B60F4">
        <w:t>этой</w:t>
      </w:r>
      <w:r w:rsidR="001B60F4" w:rsidRPr="001B60F4">
        <w:t xml:space="preserve"> </w:t>
      </w:r>
      <w:r w:rsidRPr="001B60F4">
        <w:t>зависимости</w:t>
      </w:r>
      <w:r w:rsidR="001B60F4" w:rsidRPr="001B60F4">
        <w:t xml:space="preserve"> </w:t>
      </w:r>
      <w:r w:rsidRPr="001B60F4">
        <w:t>заносим</w:t>
      </w:r>
      <w:r w:rsidR="001B60F4" w:rsidRPr="001B60F4">
        <w:t xml:space="preserve"> </w:t>
      </w:r>
      <w:r w:rsidRPr="001B60F4">
        <w:t>в</w:t>
      </w:r>
      <w:r w:rsidR="001B60F4" w:rsidRPr="001B60F4">
        <w:t xml:space="preserve"> </w:t>
      </w:r>
      <w:r w:rsidRPr="001B60F4">
        <w:t>таблицу</w:t>
      </w:r>
      <w:r w:rsidR="001B60F4" w:rsidRPr="001B60F4">
        <w:t xml:space="preserve"> </w:t>
      </w:r>
      <w:r w:rsidRPr="001B60F4">
        <w:t>1.</w:t>
      </w:r>
    </w:p>
    <w:p w:rsidR="00E05232" w:rsidRPr="00E05232" w:rsidRDefault="00E05232" w:rsidP="001B60F4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414175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Рисунок 2" o:spid="_x0000_i1050" type="#_x0000_t75" alt="Чертеж.tif" style="width:407.25pt;height:583.5pt;visibility:visible">
            <v:imagedata r:id="rId31" o:title=""/>
          </v:shape>
        </w:pic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Рисунок</w:t>
      </w:r>
      <w:r w:rsidR="001B60F4" w:rsidRPr="001B60F4">
        <w:t xml:space="preserve"> </w:t>
      </w:r>
      <w:r w:rsidRPr="001B60F4">
        <w:t>1.</w:t>
      </w:r>
      <w:r w:rsidR="001B60F4" w:rsidRPr="001B60F4">
        <w:t xml:space="preserve"> </w:t>
      </w:r>
      <w:r w:rsidRPr="001B60F4">
        <w:t>Зависимость</w:t>
      </w:r>
      <w:r w:rsidR="001B60F4" w:rsidRPr="001B60F4">
        <w:t xml:space="preserve"> </w:t>
      </w:r>
      <w:r w:rsidRPr="001B60F4">
        <w:t>часового</w:t>
      </w:r>
      <w:r w:rsidR="001B60F4" w:rsidRPr="001B60F4">
        <w:t xml:space="preserve"> </w:t>
      </w:r>
      <w:r w:rsidRPr="001B60F4">
        <w:t>расхода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от</w:t>
      </w:r>
      <w:r w:rsidR="001B60F4" w:rsidRPr="001B60F4">
        <w:t xml:space="preserve"> </w:t>
      </w:r>
      <w:r w:rsidRPr="001B60F4">
        <w:t>эффективной</w:t>
      </w:r>
      <w:r w:rsidR="001B60F4" w:rsidRPr="001B60F4">
        <w:t xml:space="preserve"> </w:t>
      </w:r>
      <w:r w:rsidRPr="001B60F4">
        <w:t>мощности</w:t>
      </w:r>
      <w:r w:rsidR="001B60F4" w:rsidRPr="001B60F4">
        <w:t xml:space="preserve"> </w:t>
      </w:r>
      <w:r w:rsidRPr="001B60F4">
        <w:t>дизеля.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414175" w:rsidRPr="001B60F4" w:rsidRDefault="001B60F4" w:rsidP="001B60F4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414175" w:rsidRPr="001B60F4">
        <w:t>Таблица</w:t>
      </w:r>
      <w:r w:rsidRPr="001B60F4">
        <w:t xml:space="preserve"> </w:t>
      </w:r>
      <w:r w:rsidR="00414175" w:rsidRPr="001B60F4">
        <w:t>1</w:t>
      </w:r>
      <w:r w:rsidRPr="001B60F4">
        <w:t xml:space="preserve"> - </w:t>
      </w:r>
      <w:r w:rsidR="00414175" w:rsidRPr="001B60F4">
        <w:t>нагрузочная</w:t>
      </w:r>
      <w:r w:rsidRPr="001B60F4">
        <w:t xml:space="preserve"> </w:t>
      </w:r>
      <w:r w:rsidR="00414175" w:rsidRPr="001B60F4">
        <w:t>характеристика</w:t>
      </w:r>
      <w:r w:rsidRPr="001B60F4">
        <w:t xml:space="preserve"> </w:t>
      </w:r>
      <w:r w:rsidR="00414175" w:rsidRPr="001B60F4">
        <w:t>дизеля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359"/>
        <w:gridCol w:w="1779"/>
        <w:gridCol w:w="1779"/>
        <w:gridCol w:w="1779"/>
      </w:tblGrid>
      <w:tr w:rsidR="00414175" w:rsidRPr="001B60F4" w:rsidTr="00981EA5">
        <w:trPr>
          <w:jc w:val="center"/>
        </w:trPr>
        <w:tc>
          <w:tcPr>
            <w:tcW w:w="3420" w:type="dxa"/>
            <w:gridSpan w:val="2"/>
            <w:shd w:val="clear" w:color="auto" w:fill="auto"/>
          </w:tcPr>
          <w:p w:rsidR="00414175" w:rsidRPr="00981EA5" w:rsidRDefault="00414175" w:rsidP="001B60F4">
            <w:pPr>
              <w:pStyle w:val="af5"/>
              <w:rPr>
                <w:lang w:val="en-US"/>
              </w:rPr>
            </w:pPr>
            <w:r w:rsidRPr="00981EA5">
              <w:rPr>
                <w:lang w:val="en-US"/>
              </w:rPr>
              <w:t>P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14175" w:rsidRPr="001B60F4" w:rsidRDefault="004B4D32" w:rsidP="001B60F4">
            <w:pPr>
              <w:pStyle w:val="af5"/>
            </w:pPr>
            <w:r>
              <w:rPr>
                <w:lang w:val="en-US"/>
              </w:rPr>
              <w:pict>
                <v:shape id="_x0000_i1051" type="#_x0000_t75" style="width:26.25pt;height:42pt">
                  <v:imagedata r:id="rId32" o:title=""/>
                </v:shape>
              </w:pic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14175" w:rsidRPr="001B60F4" w:rsidRDefault="004B4D32" w:rsidP="001B60F4">
            <w:pPr>
              <w:pStyle w:val="af5"/>
            </w:pPr>
            <w:r>
              <w:rPr>
                <w:lang w:val="en-US"/>
              </w:rPr>
              <w:pict>
                <v:shape id="_x0000_i1052" type="#_x0000_t75" style="width:42.75pt;height:18.75pt">
                  <v:imagedata r:id="rId33" o:title=""/>
                </v:shape>
              </w:pic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14175" w:rsidRPr="001B60F4" w:rsidRDefault="004B4D32" w:rsidP="001B60F4">
            <w:pPr>
              <w:pStyle w:val="af5"/>
            </w:pPr>
            <w:r>
              <w:rPr>
                <w:lang w:val="en-US"/>
              </w:rPr>
              <w:pict>
                <v:shape id="_x0000_i1053" type="#_x0000_t75" style="width:45.75pt;height:18.75pt">
                  <v:imagedata r:id="rId34" o:title=""/>
                </v:shape>
              </w:pict>
            </w:r>
          </w:p>
        </w:tc>
      </w:tr>
      <w:tr w:rsidR="00414175" w:rsidRPr="001B60F4" w:rsidTr="00981EA5">
        <w:trPr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Процент</w:t>
            </w:r>
            <w:r w:rsidR="001B60F4" w:rsidRPr="001B60F4">
              <w:t xml:space="preserve"> </w:t>
            </w:r>
            <w:r w:rsidRPr="001B60F4">
              <w:t>номинала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B4D32" w:rsidP="001B60F4">
            <w:pPr>
              <w:pStyle w:val="af5"/>
            </w:pPr>
            <w:r>
              <w:rPr>
                <w:lang w:val="en-US"/>
              </w:rPr>
              <w:pict>
                <v:shape id="_x0000_i1054" type="#_x0000_t75" style="width:24.75pt;height:14.25pt">
                  <v:imagedata r:id="rId35" o:title=""/>
                </v:shape>
              </w:pict>
            </w:r>
          </w:p>
        </w:tc>
        <w:tc>
          <w:tcPr>
            <w:tcW w:w="1620" w:type="dxa"/>
            <w:vMerge/>
            <w:shd w:val="clear" w:color="auto" w:fill="auto"/>
          </w:tcPr>
          <w:p w:rsidR="00414175" w:rsidRPr="001B60F4" w:rsidRDefault="00414175" w:rsidP="001B60F4">
            <w:pPr>
              <w:pStyle w:val="af5"/>
            </w:pPr>
          </w:p>
        </w:tc>
        <w:tc>
          <w:tcPr>
            <w:tcW w:w="1620" w:type="dxa"/>
            <w:vMerge/>
            <w:shd w:val="clear" w:color="auto" w:fill="auto"/>
          </w:tcPr>
          <w:p w:rsidR="00414175" w:rsidRPr="001B60F4" w:rsidRDefault="00414175" w:rsidP="001B60F4">
            <w:pPr>
              <w:pStyle w:val="af5"/>
            </w:pPr>
          </w:p>
        </w:tc>
        <w:tc>
          <w:tcPr>
            <w:tcW w:w="1620" w:type="dxa"/>
            <w:vMerge/>
            <w:shd w:val="clear" w:color="auto" w:fill="auto"/>
          </w:tcPr>
          <w:p w:rsidR="00414175" w:rsidRPr="001B60F4" w:rsidRDefault="00414175" w:rsidP="001B60F4">
            <w:pPr>
              <w:pStyle w:val="af5"/>
            </w:pP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100</w:t>
            </w:r>
          </w:p>
        </w:tc>
        <w:tc>
          <w:tcPr>
            <w:tcW w:w="1238" w:type="dxa"/>
            <w:shd w:val="clear" w:color="auto" w:fill="auto"/>
          </w:tcPr>
          <w:p w:rsidR="00414175" w:rsidRPr="00981EA5" w:rsidRDefault="00414175" w:rsidP="001B60F4">
            <w:pPr>
              <w:pStyle w:val="af5"/>
              <w:rPr>
                <w:lang w:val="en-US"/>
              </w:rPr>
            </w:pPr>
            <w:r w:rsidRPr="00981EA5">
              <w:rPr>
                <w:lang w:val="en-US"/>
              </w:rPr>
              <w:t>315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69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500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234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90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284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64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450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170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80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252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58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400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120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70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221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53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350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80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60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189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48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300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50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50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158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43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250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29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40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126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38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200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15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30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94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33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150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6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20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63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28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100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2</w:t>
            </w:r>
          </w:p>
        </w:tc>
      </w:tr>
      <w:tr w:rsidR="00414175" w:rsidRPr="001B60F4" w:rsidTr="00981EA5">
        <w:trPr>
          <w:trHeight w:val="454"/>
          <w:jc w:val="center"/>
        </w:trPr>
        <w:tc>
          <w:tcPr>
            <w:tcW w:w="2182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Холостой</w:t>
            </w:r>
            <w:r w:rsidR="001B60F4" w:rsidRPr="001B60F4">
              <w:t xml:space="preserve"> </w:t>
            </w:r>
            <w:r w:rsidRPr="001B60F4">
              <w:t>ход</w:t>
            </w:r>
          </w:p>
        </w:tc>
        <w:tc>
          <w:tcPr>
            <w:tcW w:w="1238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0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18</w:t>
            </w: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</w:p>
        </w:tc>
        <w:tc>
          <w:tcPr>
            <w:tcW w:w="1620" w:type="dxa"/>
            <w:shd w:val="clear" w:color="auto" w:fill="auto"/>
          </w:tcPr>
          <w:p w:rsidR="00414175" w:rsidRPr="001B60F4" w:rsidRDefault="00414175" w:rsidP="001B60F4">
            <w:pPr>
              <w:pStyle w:val="af5"/>
            </w:pPr>
            <w:r w:rsidRPr="001B60F4">
              <w:t>0</w:t>
            </w:r>
          </w:p>
        </w:tc>
      </w:tr>
    </w:tbl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1B60F4" w:rsidRDefault="001B60F4" w:rsidP="001B60F4">
      <w:pPr>
        <w:pStyle w:val="1"/>
      </w:pPr>
      <w:r>
        <w:br w:type="page"/>
      </w:r>
      <w:bookmarkStart w:id="2" w:name="_Toc281842760"/>
      <w:r w:rsidR="00414175" w:rsidRPr="001B60F4">
        <w:t>2</w:t>
      </w:r>
      <w:r>
        <w:t>.</w:t>
      </w:r>
      <w:r w:rsidRPr="001B60F4">
        <w:t xml:space="preserve"> </w:t>
      </w:r>
      <w:r w:rsidR="00414175" w:rsidRPr="001B60F4">
        <w:t>Построение</w:t>
      </w:r>
      <w:r w:rsidRPr="001B60F4">
        <w:t xml:space="preserve"> </w:t>
      </w:r>
      <w:r w:rsidR="00414175" w:rsidRPr="001B60F4">
        <w:t>винтовой</w:t>
      </w:r>
      <w:r w:rsidRPr="001B60F4">
        <w:t xml:space="preserve"> </w:t>
      </w:r>
      <w:r w:rsidR="00414175" w:rsidRPr="001B60F4">
        <w:t>характеристики</w:t>
      </w:r>
      <w:r w:rsidRPr="001B60F4">
        <w:t xml:space="preserve"> </w:t>
      </w:r>
      <w:r w:rsidR="00414175" w:rsidRPr="001B60F4">
        <w:t>дизеля</w:t>
      </w:r>
      <w:r w:rsidRPr="001B60F4">
        <w:t xml:space="preserve"> </w:t>
      </w:r>
      <w:r w:rsidR="00414175" w:rsidRPr="001B60F4">
        <w:t>с</w:t>
      </w:r>
      <w:r w:rsidRPr="001B60F4">
        <w:t xml:space="preserve"> </w:t>
      </w:r>
      <w:r w:rsidR="00414175" w:rsidRPr="001B60F4">
        <w:t>газотурбинным</w:t>
      </w:r>
      <w:r w:rsidRPr="001B60F4">
        <w:t xml:space="preserve"> </w:t>
      </w:r>
      <w:r w:rsidR="00414175" w:rsidRPr="001B60F4">
        <w:t>наддувом</w:t>
      </w:r>
      <w:bookmarkEnd w:id="2"/>
    </w:p>
    <w:p w:rsidR="001B60F4" w:rsidRPr="001B60F4" w:rsidRDefault="001B60F4" w:rsidP="001B60F4">
      <w:pPr>
        <w:rPr>
          <w:lang w:eastAsia="en-US"/>
        </w:rPr>
      </w:pPr>
    </w:p>
    <w:p w:rsidR="001B60F4" w:rsidRPr="001B60F4" w:rsidRDefault="001B60F4" w:rsidP="001B60F4">
      <w:pPr>
        <w:pStyle w:val="1"/>
      </w:pPr>
      <w:bookmarkStart w:id="3" w:name="_Toc281842761"/>
      <w:r>
        <w:t xml:space="preserve">2.1 </w:t>
      </w:r>
      <w:r w:rsidR="00414175" w:rsidRPr="001B60F4">
        <w:t>Построение</w:t>
      </w:r>
      <w:r w:rsidRPr="001B60F4">
        <w:t xml:space="preserve"> </w:t>
      </w:r>
      <w:r w:rsidR="00414175" w:rsidRPr="001B60F4">
        <w:t>зависимости</w:t>
      </w:r>
      <w:r w:rsidRPr="001B60F4">
        <w:t xml:space="preserve"> </w:t>
      </w:r>
      <w:r w:rsidR="00414175" w:rsidRPr="001B60F4">
        <w:t>эффективной</w:t>
      </w:r>
      <w:r w:rsidRPr="001B60F4">
        <w:t xml:space="preserve"> </w:t>
      </w:r>
      <w:r w:rsidR="00414175" w:rsidRPr="001B60F4">
        <w:t>мощности</w:t>
      </w:r>
      <w:r w:rsidRPr="001B60F4">
        <w:t xml:space="preserve"> </w:t>
      </w:r>
      <w:r w:rsidR="00414175" w:rsidRPr="001B60F4">
        <w:t>от</w:t>
      </w:r>
      <w:r w:rsidRPr="001B60F4">
        <w:t xml:space="preserve"> </w:t>
      </w:r>
      <w:r w:rsidR="00414175" w:rsidRPr="001B60F4">
        <w:t>скорости</w:t>
      </w:r>
      <w:r w:rsidRPr="001B60F4">
        <w:t xml:space="preserve"> </w:t>
      </w:r>
      <w:r w:rsidR="00414175" w:rsidRPr="001B60F4">
        <w:t>вращения</w:t>
      </w:r>
      <w:r w:rsidRPr="001B60F4">
        <w:t xml:space="preserve"> </w:t>
      </w:r>
      <w:r w:rsidR="00414175" w:rsidRPr="001B60F4">
        <w:t>коленчатого</w:t>
      </w:r>
      <w:r w:rsidRPr="001B60F4">
        <w:t xml:space="preserve"> </w:t>
      </w:r>
      <w:r w:rsidR="00414175" w:rsidRPr="001B60F4">
        <w:t>вала</w:t>
      </w:r>
      <w:bookmarkEnd w:id="3"/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Эта</w:t>
      </w:r>
      <w:r w:rsidR="001B60F4" w:rsidRPr="001B60F4">
        <w:t xml:space="preserve"> </w:t>
      </w:r>
      <w:r w:rsidRPr="001B60F4">
        <w:t>зависимость</w:t>
      </w:r>
      <w:r w:rsidR="001B60F4" w:rsidRPr="001B60F4">
        <w:t xml:space="preserve"> </w:t>
      </w:r>
      <w:r w:rsidRPr="001B60F4">
        <w:t>представляет</w:t>
      </w:r>
      <w:r w:rsidR="001B60F4" w:rsidRPr="001B60F4">
        <w:t xml:space="preserve"> </w:t>
      </w:r>
      <w:r w:rsidRPr="001B60F4">
        <w:t>собой</w:t>
      </w:r>
      <w:r w:rsidR="001B60F4" w:rsidRPr="001B60F4">
        <w:t xml:space="preserve"> </w:t>
      </w:r>
      <w:r w:rsidRPr="001B60F4">
        <w:t>кубическую</w:t>
      </w:r>
      <w:r w:rsidR="001B60F4" w:rsidRPr="001B60F4">
        <w:t xml:space="preserve"> </w:t>
      </w:r>
      <w:r w:rsidRPr="001B60F4">
        <w:t>параболу</w:t>
      </w:r>
      <w:r w:rsidR="001B60F4" w:rsidRPr="001B60F4">
        <w:t xml:space="preserve"> </w:t>
      </w:r>
      <w:r w:rsidRPr="001B60F4">
        <w:t>вида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55" type="#_x0000_t75" style="width:86.25pt;height:18.75pt">
            <v:imagedata r:id="rId36" o:title=""/>
          </v:shape>
        </w:pict>
      </w:r>
      <w:r w:rsidR="001B60F4">
        <w:t xml:space="preserve"> (</w:t>
      </w:r>
      <w:r w:rsidR="00414175" w:rsidRPr="001B60F4">
        <w:t>3</w:t>
      </w:r>
      <w:r w:rsidR="001B60F4" w:rsidRPr="001B60F4">
        <w:t>)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где</w:t>
      </w:r>
      <w:r w:rsidR="001B60F4" w:rsidRPr="001B60F4">
        <w:t xml:space="preserve"> </w:t>
      </w:r>
      <w:r w:rsidR="004B4D32">
        <w:rPr>
          <w:lang w:val="en-US"/>
        </w:rPr>
        <w:pict>
          <v:shape id="_x0000_i1056" type="#_x0000_t75" style="width:12pt;height:14.25pt">
            <v:imagedata r:id="rId37" o:title=""/>
          </v:shape>
        </w:pict>
      </w:r>
      <w:r w:rsidR="001B60F4" w:rsidRPr="001B60F4">
        <w:t xml:space="preserve"> - </w:t>
      </w:r>
      <w:r w:rsidRPr="001B60F4">
        <w:t>постоянный</w:t>
      </w:r>
      <w:r w:rsidR="001B60F4" w:rsidRPr="001B60F4">
        <w:t xml:space="preserve"> </w:t>
      </w:r>
      <w:r w:rsidRPr="001B60F4">
        <w:t>коэффициент</w:t>
      </w:r>
      <w:r w:rsidR="001B60F4" w:rsidRPr="001B60F4">
        <w:t xml:space="preserve"> </w:t>
      </w:r>
      <w:r w:rsidRPr="001B60F4">
        <w:t>винта,</w:t>
      </w:r>
      <w:r w:rsidR="001B60F4" w:rsidRPr="001B60F4">
        <w:t xml:space="preserve"> </w:t>
      </w:r>
      <w:r w:rsidR="004B4D32">
        <w:rPr>
          <w:lang w:val="en-US"/>
        </w:rPr>
        <w:pict>
          <v:shape id="_x0000_i1057" type="#_x0000_t75" style="width:57pt;height:15.75pt">
            <v:imagedata r:id="rId38" o:title=""/>
          </v:shape>
        </w:pict>
      </w:r>
      <w:r w:rsidRPr="001B60F4">
        <w:t>,</w:t>
      </w:r>
      <w:r w:rsidR="001B60F4" w:rsidRPr="001B60F4">
        <w:t xml:space="preserve"> </w:t>
      </w:r>
      <w:r w:rsidRPr="001B60F4">
        <w:t>он</w:t>
      </w:r>
      <w:r w:rsidR="001B60F4" w:rsidRPr="001B60F4">
        <w:t xml:space="preserve"> </w:t>
      </w:r>
      <w:r w:rsidRPr="001B60F4">
        <w:t>зависит</w:t>
      </w:r>
      <w:r w:rsidR="001B60F4" w:rsidRPr="001B60F4">
        <w:t xml:space="preserve"> </w:t>
      </w:r>
      <w:r w:rsidRPr="001B60F4">
        <w:t>от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загрузки</w:t>
      </w:r>
      <w:r w:rsidR="001B60F4" w:rsidRPr="001B60F4">
        <w:t xml:space="preserve"> </w:t>
      </w:r>
      <w:r w:rsidRPr="001B60F4">
        <w:t>судна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не</w:t>
      </w:r>
      <w:r w:rsidR="001B60F4" w:rsidRPr="001B60F4">
        <w:t xml:space="preserve"> </w:t>
      </w:r>
      <w:r w:rsidRPr="001B60F4">
        <w:t>зависит</w:t>
      </w:r>
      <w:r w:rsidR="001B60F4" w:rsidRPr="001B60F4">
        <w:t xml:space="preserve"> </w:t>
      </w:r>
      <w:r w:rsidRPr="001B60F4">
        <w:t>от</w:t>
      </w:r>
      <w:r w:rsidR="001B60F4" w:rsidRPr="001B60F4">
        <w:t xml:space="preserve"> </w:t>
      </w:r>
      <w:r w:rsidRPr="001B60F4">
        <w:t>режима</w:t>
      </w:r>
      <w:r w:rsidR="001B60F4" w:rsidRPr="001B60F4">
        <w:t xml:space="preserve"> </w:t>
      </w:r>
      <w:r w:rsidRPr="001B60F4">
        <w:t>работы</w:t>
      </w:r>
      <w:r w:rsidR="001B60F4" w:rsidRPr="001B60F4">
        <w:t xml:space="preserve"> </w:t>
      </w:r>
      <w:r w:rsidRPr="001B60F4">
        <w:t>дизеля,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58" type="#_x0000_t75" style="width:102pt;height:35.25pt">
            <v:imagedata r:id="rId39" o:title=""/>
          </v:shape>
        </w:pict>
      </w:r>
      <w:r w:rsidR="001B60F4">
        <w:t xml:space="preserve"> (</w:t>
      </w:r>
      <w:r w:rsidR="00414175" w:rsidRPr="001B60F4">
        <w:t>4</w:t>
      </w:r>
      <w:r w:rsidR="001B60F4" w:rsidRPr="001B60F4">
        <w:t>)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где</w:t>
      </w:r>
      <w:r w:rsidR="001B60F4" w:rsidRPr="001B60F4">
        <w:t xml:space="preserve"> </w:t>
      </w:r>
      <w:r w:rsidR="004B4D32">
        <w:rPr>
          <w:lang w:val="en-US"/>
        </w:rPr>
        <w:pict>
          <v:shape id="_x0000_i1059" type="#_x0000_t75" style="width:15pt;height:18.75pt">
            <v:imagedata r:id="rId40" o:title=""/>
          </v:shape>
        </w:pict>
      </w:r>
      <w:r w:rsidR="001B60F4" w:rsidRPr="001B60F4">
        <w:t xml:space="preserve"> - </w:t>
      </w:r>
      <w:r w:rsidRPr="001B60F4">
        <w:t>номинальная</w:t>
      </w:r>
      <w:r w:rsidR="001B60F4" w:rsidRPr="001B60F4">
        <w:t xml:space="preserve"> </w:t>
      </w:r>
      <w:r w:rsidRPr="001B60F4">
        <w:t>мощность</w:t>
      </w:r>
      <w:r w:rsidR="001B60F4" w:rsidRPr="001B60F4">
        <w:t xml:space="preserve"> </w:t>
      </w:r>
      <w:r w:rsidRPr="001B60F4">
        <w:t>дизеля,</w:t>
      </w:r>
      <w:r w:rsidR="001B60F4" w:rsidRPr="001B60F4">
        <w:t xml:space="preserve"> </w:t>
      </w:r>
      <w:r w:rsidR="004B4D32">
        <w:rPr>
          <w:lang w:val="en-US"/>
        </w:rPr>
        <w:pict>
          <v:shape id="_x0000_i1060" type="#_x0000_t75" style="width:27.75pt;height:15.75pt">
            <v:imagedata r:id="rId41" o:title=""/>
          </v:shape>
        </w:pict>
      </w:r>
      <w:r w:rsidRPr="001B60F4">
        <w:t>,</w:t>
      </w: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61" type="#_x0000_t75" style="width:14.25pt;height:18.75pt">
            <v:imagedata r:id="rId42" o:title=""/>
          </v:shape>
        </w:pict>
      </w:r>
      <w:r w:rsidR="001B60F4" w:rsidRPr="001B60F4">
        <w:t xml:space="preserve"> - </w:t>
      </w:r>
      <w:r w:rsidR="00414175" w:rsidRPr="001B60F4">
        <w:t>номинальная</w:t>
      </w:r>
      <w:r w:rsidR="001B60F4" w:rsidRPr="001B60F4">
        <w:t xml:space="preserve"> </w:t>
      </w:r>
      <w:r w:rsidR="00414175" w:rsidRPr="001B60F4">
        <w:t>скорость</w:t>
      </w:r>
      <w:r w:rsidR="001B60F4" w:rsidRPr="001B60F4">
        <w:t xml:space="preserve"> </w:t>
      </w:r>
      <w:r w:rsidR="00414175" w:rsidRPr="001B60F4">
        <w:t>вращения</w:t>
      </w:r>
      <w:r w:rsidR="001B60F4" w:rsidRPr="001B60F4">
        <w:t xml:space="preserve"> </w:t>
      </w:r>
      <w:r w:rsidR="00414175" w:rsidRPr="001B60F4">
        <w:t>коленчатого</w:t>
      </w:r>
      <w:r w:rsidR="001B60F4" w:rsidRPr="001B60F4">
        <w:t xml:space="preserve"> </w:t>
      </w:r>
      <w:r w:rsidR="00414175" w:rsidRPr="001B60F4">
        <w:t>вала,</w:t>
      </w:r>
      <w:r w:rsidR="001B60F4" w:rsidRPr="001B60F4">
        <w:t xml:space="preserve"> </w:t>
      </w:r>
      <w:r>
        <w:rPr>
          <w:lang w:val="en-US"/>
        </w:rPr>
        <w:pict>
          <v:shape id="_x0000_i1062" type="#_x0000_t75" style="width:33pt;height:15.75pt">
            <v:imagedata r:id="rId43" o:title=""/>
          </v:shape>
        </w:pict>
      </w:r>
      <w:r w:rsidR="00414175" w:rsidRPr="001B60F4">
        <w:t>.</w: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414175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отсюда</w:t>
      </w:r>
      <w:r w:rsidR="001B60F4" w:rsidRPr="001B60F4">
        <w:t xml:space="preserve"> </w:t>
      </w:r>
      <w:r w:rsidR="004B4D32">
        <w:rPr>
          <w:lang w:val="en-US"/>
        </w:rPr>
        <w:pict>
          <v:shape id="_x0000_i1063" type="#_x0000_t75" style="width:163.5pt;height:32.25pt">
            <v:imagedata r:id="rId44" o:title=""/>
          </v:shape>
        </w:pict>
      </w:r>
    </w:p>
    <w:p w:rsidR="00414175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64" type="#_x0000_t75" style="width:160.5pt;height:18.75pt">
            <v:imagedata r:id="rId45" o:title=""/>
          </v:shape>
        </w:pict>
      </w:r>
    </w:p>
    <w:p w:rsid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Значение</w:t>
      </w:r>
      <w:r w:rsidR="001B60F4" w:rsidRPr="001B60F4">
        <w:t xml:space="preserve"> </w:t>
      </w:r>
      <w:r w:rsidRPr="001B60F4">
        <w:t>эффективной</w:t>
      </w:r>
      <w:r w:rsidR="001B60F4" w:rsidRPr="001B60F4">
        <w:t xml:space="preserve"> </w:t>
      </w:r>
      <w:r w:rsidRPr="001B60F4">
        <w:t>мощности</w:t>
      </w:r>
      <w:r w:rsidR="001B60F4" w:rsidRPr="001B60F4">
        <w:t xml:space="preserve"> </w:t>
      </w:r>
      <w:r w:rsidRPr="001B60F4">
        <w:t>заносятся</w:t>
      </w:r>
      <w:r w:rsidR="001B60F4" w:rsidRPr="001B60F4">
        <w:t xml:space="preserve"> </w:t>
      </w:r>
      <w:r w:rsidRPr="001B60F4">
        <w:t>в</w:t>
      </w:r>
      <w:r w:rsidR="001B60F4" w:rsidRPr="001B60F4">
        <w:t xml:space="preserve"> </w:t>
      </w:r>
      <w:r w:rsidRPr="001B60F4">
        <w:t>таблицу</w:t>
      </w:r>
      <w:r w:rsidR="001B60F4" w:rsidRPr="001B60F4">
        <w:t xml:space="preserve"> </w:t>
      </w:r>
      <w:r w:rsidRPr="001B60F4">
        <w:t>1,</w:t>
      </w:r>
      <w:r w:rsidR="001B60F4" w:rsidRPr="001B60F4">
        <w:t xml:space="preserve"> </w:t>
      </w:r>
      <w:r w:rsidRPr="001B60F4">
        <w:t>после</w:t>
      </w:r>
      <w:r w:rsidR="001B60F4" w:rsidRPr="001B60F4">
        <w:t xml:space="preserve"> </w:t>
      </w:r>
      <w:r w:rsidRPr="001B60F4">
        <w:t>этого</w:t>
      </w:r>
      <w:r w:rsidR="001B60F4" w:rsidRPr="001B60F4">
        <w:t xml:space="preserve"> </w:t>
      </w:r>
      <w:r w:rsidRPr="001B60F4">
        <w:t>строится</w:t>
      </w:r>
      <w:r w:rsidR="001B60F4" w:rsidRPr="001B60F4">
        <w:t xml:space="preserve"> </w:t>
      </w:r>
      <w:r w:rsidRPr="001B60F4">
        <w:t>график</w:t>
      </w:r>
      <w:r w:rsidR="001B60F4" w:rsidRPr="001B60F4">
        <w:t xml:space="preserve"> </w:t>
      </w:r>
      <w:r w:rsidR="004B4D32">
        <w:rPr>
          <w:lang w:val="en-US"/>
        </w:rPr>
        <w:pict>
          <v:shape id="_x0000_i1065" type="#_x0000_t75" style="width:56.25pt;height:18.75pt">
            <v:imagedata r:id="rId46" o:title=""/>
          </v:shape>
        </w:pict>
      </w:r>
    </w:p>
    <w:p w:rsidR="00CF32C5" w:rsidRP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Объект 1442" o:spid="_x0000_i1066" type="#_x0000_t75" style="width:291.75pt;height:187.5pt;visibility:visible">
            <v:imagedata r:id="rId47" o:title="" croptop="-4852f" cropbottom="-6991f" cropleft="-4283f" cropright="-1346f"/>
            <o:lock v:ext="edit" aspectratio="f"/>
          </v:shape>
        </w:pict>
      </w: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Рисунок</w:t>
      </w:r>
      <w:r w:rsidR="001B60F4" w:rsidRPr="001B60F4">
        <w:t xml:space="preserve"> </w:t>
      </w:r>
      <w:r w:rsidR="00E05232">
        <w:rPr>
          <w:lang w:val="uk-UA"/>
        </w:rPr>
        <w:t>2</w:t>
      </w:r>
      <w:r w:rsidR="001B60F4" w:rsidRPr="001B60F4">
        <w:t xml:space="preserve"> - </w:t>
      </w:r>
      <w:r w:rsidRPr="001B60F4">
        <w:t>График</w:t>
      </w:r>
      <w:r w:rsidR="001B60F4" w:rsidRPr="001B60F4">
        <w:t xml:space="preserve"> </w:t>
      </w:r>
      <w:r w:rsidRPr="001B60F4">
        <w:t>зависимости</w:t>
      </w:r>
      <w:r w:rsidR="001B60F4" w:rsidRPr="001B60F4">
        <w:t xml:space="preserve"> </w:t>
      </w:r>
      <w:r w:rsidR="004B4D32">
        <w:rPr>
          <w:lang w:val="en-US"/>
        </w:rPr>
        <w:pict>
          <v:shape id="_x0000_i1067" type="#_x0000_t75" style="width:54.75pt;height:18.75pt">
            <v:imagedata r:id="rId48" o:title=""/>
          </v:shape>
        </w:pic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1B60F4" w:rsidRDefault="00414175" w:rsidP="00CF32C5">
      <w:pPr>
        <w:pStyle w:val="1"/>
      </w:pPr>
      <w:bookmarkStart w:id="4" w:name="_Toc281842762"/>
      <w:r w:rsidRPr="001B60F4">
        <w:t>3</w:t>
      </w:r>
      <w:r w:rsidR="00CF32C5">
        <w:t>.</w:t>
      </w:r>
      <w:r w:rsidR="001B60F4" w:rsidRPr="001B60F4">
        <w:t xml:space="preserve"> </w:t>
      </w:r>
      <w:r w:rsidRPr="001B60F4">
        <w:t>Построение</w:t>
      </w:r>
      <w:r w:rsidR="001B60F4" w:rsidRPr="001B60F4">
        <w:t xml:space="preserve"> </w:t>
      </w:r>
      <w:r w:rsidRPr="001B60F4">
        <w:t>зависимости</w:t>
      </w:r>
      <w:r w:rsidR="001B60F4" w:rsidRPr="001B60F4">
        <w:t xml:space="preserve"> </w:t>
      </w:r>
      <w:r w:rsidRPr="001B60F4">
        <w:t>часового</w:t>
      </w:r>
      <w:r w:rsidR="001B60F4" w:rsidRPr="001B60F4">
        <w:t xml:space="preserve"> </w:t>
      </w:r>
      <w:r w:rsidRPr="001B60F4">
        <w:t>расхода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от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Pr="001B60F4">
        <w:t>коленчатого</w:t>
      </w:r>
      <w:r w:rsidR="001B60F4" w:rsidRPr="001B60F4">
        <w:t xml:space="preserve"> </w:t>
      </w:r>
      <w:r w:rsidRPr="001B60F4">
        <w:t>вала</w:t>
      </w:r>
      <w:bookmarkEnd w:id="4"/>
    </w:p>
    <w:p w:rsidR="00CF32C5" w:rsidRPr="00CF32C5" w:rsidRDefault="00CF32C5" w:rsidP="00CF32C5">
      <w:pPr>
        <w:rPr>
          <w:lang w:eastAsia="en-US"/>
        </w:rPr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Часовой</w:t>
      </w:r>
      <w:r w:rsidR="001B60F4" w:rsidRPr="001B60F4">
        <w:t xml:space="preserve"> </w:t>
      </w:r>
      <w:r w:rsidRPr="001B60F4">
        <w:t>расход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определяется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эмпирической</w:t>
      </w:r>
      <w:r w:rsidR="001B60F4" w:rsidRPr="001B60F4">
        <w:t xml:space="preserve"> </w:t>
      </w:r>
      <w:r w:rsidRPr="001B60F4">
        <w:t>зависимости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68" type="#_x0000_t75" style="width:98.25pt;height:33.75pt">
            <v:imagedata r:id="rId49" o:title=""/>
          </v:shape>
        </w:pict>
      </w:r>
      <w:r w:rsidR="001B60F4">
        <w:t xml:space="preserve"> (</w:t>
      </w:r>
      <w:r w:rsidR="00414175" w:rsidRPr="001B60F4">
        <w:t>5</w:t>
      </w:r>
      <w:r w:rsidR="001B60F4" w:rsidRPr="001B60F4">
        <w:t>)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CF32C5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где</w:t>
      </w:r>
      <w:r w:rsidR="001B60F4" w:rsidRPr="001B60F4">
        <w:t xml:space="preserve"> </w:t>
      </w:r>
      <w:r w:rsidR="004B4D32">
        <w:rPr>
          <w:lang w:val="en-US"/>
        </w:rPr>
        <w:pict>
          <v:shape id="_x0000_i1069" type="#_x0000_t75" style="width:21.75pt;height:17.25pt">
            <v:imagedata r:id="rId50" o:title=""/>
          </v:shape>
        </w:pict>
      </w:r>
      <w:r w:rsidR="001B60F4" w:rsidRPr="001B60F4">
        <w:t xml:space="preserve"> - </w:t>
      </w:r>
      <w:r w:rsidRPr="001B60F4">
        <w:t>часовой</w:t>
      </w:r>
      <w:r w:rsidR="001B60F4" w:rsidRPr="001B60F4">
        <w:t xml:space="preserve"> </w:t>
      </w:r>
      <w:r w:rsidRPr="001B60F4">
        <w:t>расход</w:t>
      </w:r>
      <w:r w:rsidR="001B60F4" w:rsidRPr="001B60F4">
        <w:t xml:space="preserve"> </w:t>
      </w:r>
      <w:r w:rsidRPr="001B60F4">
        <w:t>топлива,</w:t>
      </w:r>
      <w:r w:rsidR="001B60F4" w:rsidRPr="001B60F4">
        <w:t xml:space="preserve"> </w:t>
      </w:r>
    </w:p>
    <w:p w:rsidR="00CF32C5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70" type="#_x0000_t75" style="width:23.25pt;height:24pt">
            <v:imagedata r:id="rId51" o:title=""/>
          </v:shape>
        </w:pict>
      </w:r>
      <w:r w:rsidR="00414175" w:rsidRPr="001B60F4">
        <w:t>,</w:t>
      </w:r>
      <w:r w:rsidR="001B60F4" w:rsidRPr="001B60F4">
        <w:t xml:space="preserve"> </w:t>
      </w:r>
      <w:r w:rsidR="00414175" w:rsidRPr="001B60F4">
        <w:t>при</w:t>
      </w:r>
      <w:r w:rsidR="001B60F4" w:rsidRPr="001B60F4">
        <w:t xml:space="preserve"> </w:t>
      </w:r>
      <w:r w:rsidR="00414175" w:rsidRPr="001B60F4">
        <w:t>номинальной</w:t>
      </w:r>
      <w:r w:rsidR="001B60F4" w:rsidRPr="001B60F4">
        <w:t xml:space="preserve"> </w:t>
      </w:r>
      <w:r w:rsidR="00414175" w:rsidRPr="001B60F4">
        <w:t>скорости</w:t>
      </w:r>
      <w:r w:rsidR="00CF32C5">
        <w:t xml:space="preserve"> </w:t>
      </w:r>
      <w:r w:rsidR="00414175" w:rsidRPr="001B60F4">
        <w:t>вращения</w:t>
      </w:r>
      <w:r w:rsidR="001B60F4" w:rsidRPr="001B60F4">
        <w:t xml:space="preserve"> </w:t>
      </w:r>
      <w:r w:rsidR="00414175" w:rsidRPr="001B60F4">
        <w:t>коленчатого</w:t>
      </w:r>
      <w:r w:rsidR="001B60F4" w:rsidRPr="001B60F4">
        <w:t xml:space="preserve"> </w:t>
      </w:r>
      <w:r w:rsidR="00414175" w:rsidRPr="001B60F4">
        <w:t>вала,</w:t>
      </w:r>
      <w:r w:rsidR="001B60F4" w:rsidRPr="001B60F4">
        <w:t xml:space="preserve"> </w:t>
      </w:r>
      <w:r w:rsidR="00414175" w:rsidRPr="001B60F4">
        <w:t>определяется</w:t>
      </w:r>
      <w:r w:rsidR="001B60F4" w:rsidRPr="001B60F4">
        <w:t xml:space="preserve"> </w:t>
      </w:r>
      <w:r w:rsidR="00414175" w:rsidRPr="001B60F4">
        <w:t>по</w:t>
      </w:r>
      <w:r w:rsidR="001B60F4" w:rsidRPr="001B60F4">
        <w:t xml:space="preserve"> </w:t>
      </w:r>
      <w:r w:rsidR="00414175" w:rsidRPr="001B60F4">
        <w:t>графику</w:t>
      </w:r>
      <w:r w:rsidR="001B60F4" w:rsidRPr="001B60F4">
        <w:t xml:space="preserve"> </w:t>
      </w:r>
      <w:r w:rsidR="00414175" w:rsidRPr="001B60F4">
        <w:t>на</w:t>
      </w:r>
      <w:r w:rsidR="00CF32C5">
        <w:t xml:space="preserve"> </w:t>
      </w:r>
      <w:r w:rsidR="00414175" w:rsidRPr="001B60F4">
        <w:t>рисунке</w:t>
      </w:r>
      <w:r w:rsidR="001B60F4" w:rsidRPr="001B60F4">
        <w:t xml:space="preserve"> </w:t>
      </w:r>
      <w:r w:rsidR="00414175" w:rsidRPr="001B60F4">
        <w:t>1</w:t>
      </w:r>
      <w:r w:rsidR="001B60F4" w:rsidRPr="001B60F4">
        <w:t xml:space="preserve"> </w:t>
      </w:r>
      <w:r w:rsidR="00414175" w:rsidRPr="001B60F4">
        <w:t>в</w:t>
      </w:r>
      <w:r w:rsidR="001B60F4" w:rsidRPr="001B60F4">
        <w:t xml:space="preserve"> </w:t>
      </w:r>
      <w:r w:rsidR="00414175" w:rsidRPr="001B60F4">
        <w:t>зависимости</w:t>
      </w:r>
      <w:r w:rsidR="001B60F4" w:rsidRPr="001B60F4">
        <w:t xml:space="preserve"> </w:t>
      </w:r>
      <w:r w:rsidR="00414175" w:rsidRPr="001B60F4">
        <w:t>от</w:t>
      </w:r>
      <w:r w:rsidR="001B60F4" w:rsidRPr="001B60F4">
        <w:t xml:space="preserve"> </w:t>
      </w:r>
      <w:r w:rsidR="00414175" w:rsidRPr="001B60F4">
        <w:t>действующей</w:t>
      </w:r>
      <w:r w:rsidR="001B60F4" w:rsidRPr="001B60F4">
        <w:t xml:space="preserve"> </w:t>
      </w:r>
      <w:r w:rsidR="00414175" w:rsidRPr="001B60F4">
        <w:t>эффективной</w:t>
      </w:r>
      <w:r w:rsidR="00CF32C5">
        <w:t xml:space="preserve"> </w:t>
      </w:r>
      <w:r w:rsidR="00414175" w:rsidRPr="001B60F4">
        <w:t>мощности</w:t>
      </w:r>
      <w:r w:rsidR="001B60F4" w:rsidRPr="001B60F4">
        <w:t xml:space="preserve"> </w:t>
      </w:r>
      <w:r w:rsidR="00414175" w:rsidRPr="001B60F4">
        <w:t>дизеля,</w:t>
      </w:r>
      <w:r w:rsidR="00CF32C5">
        <w:t xml:space="preserve"> </w:t>
      </w:r>
    </w:p>
    <w:p w:rsidR="00CF32C5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71" type="#_x0000_t75" style="width:9.75pt;height:11.25pt">
            <v:imagedata r:id="rId52" o:title=""/>
          </v:shape>
        </w:pict>
      </w:r>
      <w:r w:rsidR="001B60F4" w:rsidRPr="001B60F4">
        <w:t xml:space="preserve"> - </w:t>
      </w:r>
      <w:r w:rsidR="00414175" w:rsidRPr="001B60F4">
        <w:t>текущая</w:t>
      </w:r>
      <w:r w:rsidR="001B60F4" w:rsidRPr="001B60F4">
        <w:t xml:space="preserve"> </w:t>
      </w:r>
      <w:r w:rsidR="00414175" w:rsidRPr="001B60F4">
        <w:t>скорость</w:t>
      </w:r>
      <w:r w:rsidR="001B60F4" w:rsidRPr="001B60F4">
        <w:t xml:space="preserve"> </w:t>
      </w:r>
      <w:r w:rsidR="00414175" w:rsidRPr="001B60F4">
        <w:t>вращения,</w:t>
      </w:r>
      <w:r w:rsidR="001B60F4" w:rsidRPr="001B60F4">
        <w:t xml:space="preserve"> </w:t>
      </w:r>
      <w:r>
        <w:rPr>
          <w:lang w:val="en-US"/>
        </w:rPr>
        <w:pict>
          <v:shape id="_x0000_i1072" type="#_x0000_t75" style="width:33pt;height:15.75pt">
            <v:imagedata r:id="rId43" o:title=""/>
          </v:shape>
        </w:pict>
      </w:r>
      <w:r w:rsidR="00414175" w:rsidRPr="001B60F4">
        <w:t>,</w:t>
      </w:r>
      <w:r w:rsidR="001B60F4" w:rsidRPr="001B60F4">
        <w:t xml:space="preserve"> </w:t>
      </w:r>
      <w:r w:rsidR="00414175" w:rsidRPr="001B60F4">
        <w:t>определяется</w:t>
      </w:r>
      <w:r w:rsidR="001B60F4" w:rsidRPr="001B60F4">
        <w:t xml:space="preserve"> </w:t>
      </w:r>
      <w:r w:rsidR="00414175" w:rsidRPr="001B60F4">
        <w:t>по</w:t>
      </w:r>
      <w:r w:rsidR="001B60F4" w:rsidRPr="001B60F4">
        <w:t xml:space="preserve"> </w:t>
      </w:r>
      <w:r w:rsidR="00414175" w:rsidRPr="001B60F4">
        <w:t>данным</w:t>
      </w:r>
      <w:r w:rsidR="00CF32C5">
        <w:t xml:space="preserve"> </w:t>
      </w:r>
      <w:r w:rsidR="00414175" w:rsidRPr="001B60F4">
        <w:t>таблицы</w:t>
      </w:r>
      <w:r w:rsidR="001B60F4" w:rsidRPr="001B60F4">
        <w:t xml:space="preserve"> </w:t>
      </w:r>
      <w:r w:rsidR="00414175" w:rsidRPr="001B60F4">
        <w:t>1</w:t>
      </w:r>
      <w:r w:rsidR="001B60F4" w:rsidRPr="001B60F4">
        <w:t xml:space="preserve"> </w:t>
      </w:r>
      <w:r w:rsidR="00414175" w:rsidRPr="001B60F4">
        <w:t>в</w:t>
      </w:r>
      <w:r w:rsidR="001B60F4" w:rsidRPr="001B60F4">
        <w:t xml:space="preserve"> </w:t>
      </w:r>
      <w:r w:rsidR="00414175" w:rsidRPr="001B60F4">
        <w:t>зависимости</w:t>
      </w:r>
      <w:r w:rsidR="001B60F4" w:rsidRPr="001B60F4">
        <w:t xml:space="preserve"> </w:t>
      </w:r>
      <w:r w:rsidR="00414175" w:rsidRPr="001B60F4">
        <w:t>от</w:t>
      </w:r>
      <w:r w:rsidR="001B60F4" w:rsidRPr="001B60F4">
        <w:t xml:space="preserve"> </w:t>
      </w:r>
      <w:r w:rsidR="00414175" w:rsidRPr="001B60F4">
        <w:t>действующей</w:t>
      </w:r>
      <w:r w:rsidR="001B60F4" w:rsidRPr="001B60F4">
        <w:t xml:space="preserve"> </w:t>
      </w:r>
      <w:r w:rsidR="00414175" w:rsidRPr="001B60F4">
        <w:t>эффективной</w:t>
      </w:r>
      <w:r w:rsidR="00CF32C5">
        <w:t xml:space="preserve"> </w:t>
      </w:r>
      <w:r w:rsidR="00414175" w:rsidRPr="001B60F4">
        <w:t>мощности</w:t>
      </w:r>
      <w:r w:rsidR="001B60F4" w:rsidRPr="001B60F4">
        <w:t xml:space="preserve"> </w:t>
      </w:r>
      <w:r w:rsidR="00414175" w:rsidRPr="001B60F4">
        <w:t>дизеля,</w:t>
      </w:r>
      <w:r w:rsidR="00CF32C5">
        <w:t xml:space="preserve"> </w:t>
      </w:r>
    </w:p>
    <w:p w:rsid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73" type="#_x0000_t75" style="width:14.25pt;height:18.75pt">
            <v:imagedata r:id="rId53" o:title=""/>
          </v:shape>
        </w:pict>
      </w:r>
      <w:r w:rsidR="001B60F4" w:rsidRPr="001B60F4">
        <w:t xml:space="preserve"> - </w:t>
      </w:r>
      <w:r w:rsidR="00414175" w:rsidRPr="001B60F4">
        <w:t>номинальная</w:t>
      </w:r>
      <w:r w:rsidR="001B60F4" w:rsidRPr="001B60F4">
        <w:t xml:space="preserve"> </w:t>
      </w:r>
      <w:r w:rsidR="00414175" w:rsidRPr="001B60F4">
        <w:t>скорость</w:t>
      </w:r>
      <w:r w:rsidR="001B60F4" w:rsidRPr="001B60F4">
        <w:t xml:space="preserve"> </w:t>
      </w:r>
      <w:r w:rsidR="00414175" w:rsidRPr="001B60F4">
        <w:t>вращения</w:t>
      </w:r>
      <w:r w:rsidR="001B60F4" w:rsidRPr="001B60F4">
        <w:t xml:space="preserve"> </w:t>
      </w:r>
      <w:r w:rsidR="00414175" w:rsidRPr="001B60F4">
        <w:t>коленчатого</w:t>
      </w:r>
      <w:r w:rsidR="001B60F4" w:rsidRPr="001B60F4">
        <w:t xml:space="preserve"> </w:t>
      </w:r>
      <w:r w:rsidR="00414175" w:rsidRPr="001B60F4">
        <w:t>вала,</w:t>
      </w:r>
      <w:r w:rsidR="001B60F4" w:rsidRPr="001B60F4">
        <w:t xml:space="preserve"> </w:t>
      </w:r>
      <w:r>
        <w:rPr>
          <w:lang w:val="en-US"/>
        </w:rPr>
        <w:pict>
          <v:shape id="_x0000_i1074" type="#_x0000_t75" style="width:33pt;height:15.75pt">
            <v:imagedata r:id="rId43" o:title=""/>
          </v:shape>
        </w:pict>
      </w:r>
      <w:r w:rsidR="00414175" w:rsidRPr="001B60F4">
        <w:t>.</w:t>
      </w:r>
    </w:p>
    <w:p w:rsidR="00CF32C5" w:rsidRPr="001B60F4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75" type="#_x0000_t75" style="width:119.25pt;height:30.75pt">
            <v:imagedata r:id="rId54" o:title=""/>
          </v:shape>
        </w:pic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Значения</w:t>
      </w:r>
      <w:r w:rsidR="001B60F4" w:rsidRPr="001B60F4">
        <w:t xml:space="preserve"> </w:t>
      </w:r>
      <w:r w:rsidRPr="001B60F4">
        <w:t>часового</w:t>
      </w:r>
      <w:r w:rsidR="001B60F4" w:rsidRPr="001B60F4">
        <w:t xml:space="preserve"> </w:t>
      </w:r>
      <w:r w:rsidRPr="001B60F4">
        <w:t>расхода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заносятся</w:t>
      </w:r>
      <w:r w:rsidR="001B60F4" w:rsidRPr="001B60F4">
        <w:t xml:space="preserve"> </w:t>
      </w:r>
      <w:r w:rsidRPr="001B60F4">
        <w:t>в</w:t>
      </w:r>
      <w:r w:rsidR="001B60F4" w:rsidRPr="001B60F4">
        <w:t xml:space="preserve"> </w:t>
      </w:r>
      <w:r w:rsidRPr="001B60F4">
        <w:t>таблицу</w:t>
      </w:r>
      <w:r w:rsidR="001B60F4" w:rsidRPr="001B60F4">
        <w:t xml:space="preserve"> </w:t>
      </w:r>
      <w:r w:rsidRPr="001B60F4">
        <w:t>2.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414175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Таблица</w:t>
      </w:r>
      <w:r w:rsidR="001B60F4" w:rsidRPr="001B60F4">
        <w:t xml:space="preserve"> </w:t>
      </w:r>
      <w:r w:rsidRPr="001B60F4">
        <w:t>2</w:t>
      </w:r>
      <w:r w:rsidR="001B60F4" w:rsidRPr="001B60F4">
        <w:t xml:space="preserve"> - </w:t>
      </w:r>
      <w:r w:rsidRPr="001B60F4">
        <w:t>Винтовая</w:t>
      </w:r>
      <w:r w:rsidR="001B60F4" w:rsidRPr="001B60F4">
        <w:t xml:space="preserve"> </w:t>
      </w:r>
      <w:r w:rsidRPr="001B60F4">
        <w:t>характеристика.</w:t>
      </w: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965"/>
        <w:gridCol w:w="954"/>
        <w:gridCol w:w="954"/>
        <w:gridCol w:w="931"/>
        <w:gridCol w:w="1949"/>
        <w:gridCol w:w="1527"/>
      </w:tblGrid>
      <w:tr w:rsidR="00CF32C5" w:rsidRPr="001B60F4" w:rsidTr="00981EA5">
        <w:trPr>
          <w:jc w:val="center"/>
        </w:trPr>
        <w:tc>
          <w:tcPr>
            <w:tcW w:w="2908" w:type="dxa"/>
            <w:gridSpan w:val="2"/>
            <w:shd w:val="clear" w:color="auto" w:fill="auto"/>
          </w:tcPr>
          <w:p w:rsidR="00414175" w:rsidRPr="001B60F4" w:rsidRDefault="004B4D32" w:rsidP="00CF32C5">
            <w:pPr>
              <w:pStyle w:val="af5"/>
            </w:pPr>
            <w:r>
              <w:rPr>
                <w:lang w:val="en-US"/>
              </w:rPr>
              <w:pict>
                <v:shape id="_x0000_i1076" type="#_x0000_t75" style="width:9.75pt;height:11.25pt">
                  <v:imagedata r:id="rId52" o:title=""/>
                </v:shape>
              </w:pic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414175" w:rsidRPr="001B60F4" w:rsidRDefault="004B4D32" w:rsidP="00CF32C5">
            <w:pPr>
              <w:pStyle w:val="af5"/>
            </w:pPr>
            <w:r>
              <w:rPr>
                <w:lang w:val="en-US"/>
              </w:rPr>
              <w:pict>
                <v:shape id="_x0000_i1077" type="#_x0000_t75" style="width:24.75pt;height:33pt">
                  <v:imagedata r:id="rId55" o:title=""/>
                </v:shape>
              </w:pic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414175" w:rsidRPr="001B60F4" w:rsidRDefault="004B4D32" w:rsidP="00CF32C5">
            <w:pPr>
              <w:pStyle w:val="af5"/>
            </w:pPr>
            <w:r>
              <w:rPr>
                <w:lang w:val="en-US"/>
              </w:rPr>
              <w:pict>
                <v:shape id="_x0000_i1078" type="#_x0000_t75" style="width:24.75pt;height:39pt">
                  <v:imagedata r:id="rId56" o:title=""/>
                </v:shape>
              </w:pic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414175" w:rsidRPr="001B60F4" w:rsidRDefault="004B4D32" w:rsidP="00CF32C5">
            <w:pPr>
              <w:pStyle w:val="af5"/>
            </w:pPr>
            <w:r>
              <w:rPr>
                <w:lang w:val="en-US"/>
              </w:rPr>
              <w:pict>
                <v:shape id="_x0000_i1079" type="#_x0000_t75" style="width:23.25pt;height:42pt">
                  <v:imagedata r:id="rId57" o:title=""/>
                </v:shape>
              </w:pic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Продолжительность</w:t>
            </w:r>
            <w:r w:rsidR="001B60F4" w:rsidRPr="001B60F4">
              <w:t xml:space="preserve"> </w:t>
            </w:r>
            <w:r w:rsidRPr="001B60F4">
              <w:t>рейса,</w:t>
            </w:r>
            <w:r w:rsidR="001B60F4" w:rsidRPr="001B60F4">
              <w:t xml:space="preserve"> </w:t>
            </w:r>
            <w:r w:rsidR="004B4D32">
              <w:rPr>
                <w:lang w:val="en-US"/>
              </w:rPr>
              <w:pict>
                <v:shape id="_x0000_i1080" type="#_x0000_t75" style="width:15.75pt;height:18.75pt">
                  <v:imagedata r:id="rId58" o:title=""/>
                </v:shape>
              </w:pict>
            </w:r>
            <w:r w:rsidRPr="001B60F4">
              <w:t>,</w:t>
            </w:r>
            <w:r w:rsidR="001B60F4" w:rsidRPr="001B60F4">
              <w:t xml:space="preserve"> </w:t>
            </w:r>
            <w:r w:rsidR="004B4D32">
              <w:rPr>
                <w:lang w:val="en-US"/>
              </w:rPr>
              <w:pict>
                <v:shape id="_x0000_i1081" type="#_x0000_t75" style="width:21pt;height:11.25pt">
                  <v:imagedata r:id="rId59" o:title=""/>
                </v:shape>
              </w:pict>
            </w:r>
          </w:p>
        </w:tc>
        <w:tc>
          <w:tcPr>
            <w:tcW w:w="1527" w:type="dxa"/>
            <w:vMerge w:val="restart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Расход</w:t>
            </w:r>
            <w:r w:rsidR="001B60F4" w:rsidRPr="001B60F4">
              <w:t xml:space="preserve"> </w:t>
            </w:r>
            <w:r w:rsidRPr="001B60F4">
              <w:t>топлива</w:t>
            </w:r>
            <w:r w:rsidR="001B60F4" w:rsidRPr="001B60F4">
              <w:t xml:space="preserve"> </w:t>
            </w:r>
            <w:r w:rsidRPr="001B60F4">
              <w:t>за</w:t>
            </w:r>
            <w:r w:rsidR="001B60F4" w:rsidRPr="001B60F4">
              <w:t xml:space="preserve"> </w:t>
            </w:r>
            <w:r w:rsidRPr="001B60F4">
              <w:t>рейс,</w:t>
            </w:r>
            <w:r w:rsidR="001B60F4" w:rsidRPr="001B60F4">
              <w:t xml:space="preserve"> </w:t>
            </w:r>
            <w:r w:rsidR="004B4D32">
              <w:rPr>
                <w:lang w:val="en-US"/>
              </w:rPr>
              <w:pict>
                <v:shape id="_x0000_i1082" type="#_x0000_t75" style="width:17.25pt;height:18.75pt">
                  <v:imagedata r:id="rId60" o:title=""/>
                </v:shape>
              </w:pict>
            </w:r>
            <w:r w:rsidRPr="001B60F4">
              <w:t>,</w:t>
            </w:r>
            <w:r w:rsidR="001B60F4" w:rsidRPr="001B60F4">
              <w:t xml:space="preserve"> </w:t>
            </w:r>
            <w:r w:rsidR="004B4D32">
              <w:rPr>
                <w:lang w:val="en-US"/>
              </w:rPr>
              <w:pict>
                <v:shape id="_x0000_i1083" type="#_x0000_t75" style="width:15pt;height:11.25pt">
                  <v:imagedata r:id="rId61" o:title=""/>
                </v:shape>
              </w:pict>
            </w:r>
          </w:p>
        </w:tc>
      </w:tr>
      <w:tr w:rsidR="00CF32C5" w:rsidRPr="001B60F4" w:rsidTr="00981EA5">
        <w:trPr>
          <w:trHeight w:val="628"/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Коэффициент</w:t>
            </w:r>
            <w:r w:rsidR="00CF32C5">
              <w:t xml:space="preserve"> </w:t>
            </w:r>
            <w:r w:rsidRPr="001B60F4">
              <w:t>скорости</w:t>
            </w:r>
            <w:r w:rsidR="00CF32C5">
              <w:t xml:space="preserve"> </w:t>
            </w:r>
            <w:r w:rsidRPr="001B60F4">
              <w:t>вращения,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B4D32" w:rsidP="00CF32C5">
            <w:pPr>
              <w:pStyle w:val="af5"/>
            </w:pPr>
            <w:r>
              <w:rPr>
                <w:lang w:val="en-US"/>
              </w:rPr>
              <w:pict>
                <v:shape id="_x0000_i1084" type="#_x0000_t75" style="width:33pt;height:15.75pt">
                  <v:imagedata r:id="rId43" o:title=""/>
                </v:shape>
              </w:pict>
            </w:r>
          </w:p>
        </w:tc>
        <w:tc>
          <w:tcPr>
            <w:tcW w:w="954" w:type="dxa"/>
            <w:vMerge/>
            <w:shd w:val="clear" w:color="auto" w:fill="auto"/>
          </w:tcPr>
          <w:p w:rsidR="00414175" w:rsidRPr="001B60F4" w:rsidRDefault="00414175" w:rsidP="00CF32C5">
            <w:pPr>
              <w:pStyle w:val="af5"/>
            </w:pPr>
          </w:p>
        </w:tc>
        <w:tc>
          <w:tcPr>
            <w:tcW w:w="954" w:type="dxa"/>
            <w:vMerge/>
            <w:shd w:val="clear" w:color="auto" w:fill="auto"/>
          </w:tcPr>
          <w:p w:rsidR="00414175" w:rsidRPr="001B60F4" w:rsidRDefault="00414175" w:rsidP="00CF32C5">
            <w:pPr>
              <w:pStyle w:val="af5"/>
            </w:pPr>
          </w:p>
        </w:tc>
        <w:tc>
          <w:tcPr>
            <w:tcW w:w="931" w:type="dxa"/>
            <w:vMerge/>
            <w:shd w:val="clear" w:color="auto" w:fill="auto"/>
          </w:tcPr>
          <w:p w:rsidR="00414175" w:rsidRPr="001B60F4" w:rsidRDefault="00414175" w:rsidP="00CF32C5">
            <w:pPr>
              <w:pStyle w:val="af5"/>
            </w:pPr>
          </w:p>
        </w:tc>
        <w:tc>
          <w:tcPr>
            <w:tcW w:w="1949" w:type="dxa"/>
            <w:vMerge/>
            <w:shd w:val="clear" w:color="auto" w:fill="auto"/>
          </w:tcPr>
          <w:p w:rsidR="00414175" w:rsidRPr="001B60F4" w:rsidRDefault="00414175" w:rsidP="00CF32C5">
            <w:pPr>
              <w:pStyle w:val="af5"/>
            </w:pPr>
          </w:p>
        </w:tc>
        <w:tc>
          <w:tcPr>
            <w:tcW w:w="1527" w:type="dxa"/>
            <w:vMerge/>
            <w:shd w:val="clear" w:color="auto" w:fill="auto"/>
          </w:tcPr>
          <w:p w:rsidR="00414175" w:rsidRPr="001B60F4" w:rsidRDefault="00414175" w:rsidP="00CF32C5">
            <w:pPr>
              <w:pStyle w:val="af5"/>
            </w:pP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500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234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15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69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58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8004</w:t>
            </w: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0.9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450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170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13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58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67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7772</w:t>
            </w: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0.8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400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120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11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46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87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8004</w:t>
            </w: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0.7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350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80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9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37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97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7178</w:t>
            </w: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0.6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300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50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7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29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124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7192</w:t>
            </w: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0.5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250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29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5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22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174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7656</w:t>
            </w: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0.4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200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15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3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15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290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8700</w:t>
            </w:r>
          </w:p>
        </w:tc>
      </w:tr>
      <w:tr w:rsidR="00CF32C5" w:rsidRPr="001B60F4" w:rsidTr="00981EA5">
        <w:trPr>
          <w:jc w:val="center"/>
        </w:trPr>
        <w:tc>
          <w:tcPr>
            <w:tcW w:w="1943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0.3</w:t>
            </w:r>
          </w:p>
        </w:tc>
        <w:tc>
          <w:tcPr>
            <w:tcW w:w="965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150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6</w:t>
            </w:r>
          </w:p>
        </w:tc>
        <w:tc>
          <w:tcPr>
            <w:tcW w:w="954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</w:t>
            </w:r>
          </w:p>
        </w:tc>
        <w:tc>
          <w:tcPr>
            <w:tcW w:w="931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10</w:t>
            </w:r>
          </w:p>
        </w:tc>
        <w:tc>
          <w:tcPr>
            <w:tcW w:w="1949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870</w:t>
            </w:r>
          </w:p>
        </w:tc>
        <w:tc>
          <w:tcPr>
            <w:tcW w:w="1527" w:type="dxa"/>
            <w:shd w:val="clear" w:color="auto" w:fill="auto"/>
          </w:tcPr>
          <w:p w:rsidR="00414175" w:rsidRPr="001B60F4" w:rsidRDefault="00414175" w:rsidP="00CF32C5">
            <w:pPr>
              <w:pStyle w:val="af5"/>
            </w:pPr>
            <w:r w:rsidRPr="001B60F4">
              <w:t>8700</w:t>
            </w:r>
          </w:p>
        </w:tc>
      </w:tr>
    </w:tbl>
    <w:p w:rsidR="001B60F4" w:rsidRPr="001B60F4" w:rsidRDefault="001B60F4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Для</w:t>
      </w:r>
      <w:r w:rsidR="001B60F4" w:rsidRPr="001B60F4">
        <w:t xml:space="preserve"> </w:t>
      </w:r>
      <w:r w:rsidRPr="001B60F4">
        <w:t>вычисления</w:t>
      </w:r>
      <w:r w:rsidR="001B60F4" w:rsidRPr="001B60F4">
        <w:t xml:space="preserve"> </w:t>
      </w:r>
      <w:r w:rsidRPr="001B60F4">
        <w:t>текущей</w:t>
      </w:r>
      <w:r w:rsidR="001B60F4" w:rsidRPr="001B60F4">
        <w:t xml:space="preserve"> </w:t>
      </w:r>
      <w:r w:rsidRPr="001B60F4">
        <w:t>путевой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сначала</w:t>
      </w:r>
      <w:r w:rsidR="001B60F4" w:rsidRPr="001B60F4">
        <w:t xml:space="preserve"> </w:t>
      </w:r>
      <w:r w:rsidRPr="001B60F4">
        <w:t>необходимо</w:t>
      </w:r>
      <w:r w:rsidR="001B60F4" w:rsidRPr="001B60F4">
        <w:t xml:space="preserve"> </w:t>
      </w:r>
      <w:r w:rsidRPr="001B60F4">
        <w:t>определить</w:t>
      </w:r>
      <w:r w:rsidR="001B60F4" w:rsidRPr="001B60F4">
        <w:t xml:space="preserve"> </w:t>
      </w:r>
      <w:r w:rsidRPr="001B60F4">
        <w:t>масштабный</w:t>
      </w:r>
      <w:r w:rsidR="001B60F4" w:rsidRPr="001B60F4">
        <w:t xml:space="preserve"> </w:t>
      </w:r>
      <w:r w:rsidRPr="001B60F4">
        <w:t>коэффициент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85" type="#_x0000_t75" style="width:80.25pt;height:35.25pt">
            <v:imagedata r:id="rId62" o:title=""/>
          </v:shape>
        </w:pict>
      </w:r>
      <w:r w:rsidR="00414175" w:rsidRPr="001B60F4">
        <w:t>,</w:t>
      </w:r>
      <w:r w:rsidR="001B60F4">
        <w:t xml:space="preserve"> (</w:t>
      </w:r>
      <w:r w:rsidR="00414175" w:rsidRPr="001B60F4">
        <w:t>6</w:t>
      </w:r>
      <w:r w:rsidR="001B60F4" w:rsidRPr="001B60F4">
        <w:t>)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414175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86" type="#_x0000_t75" style="width:14.25pt;height:18.75pt">
            <v:imagedata r:id="rId63" o:title=""/>
          </v:shape>
        </w:pict>
      </w:r>
      <w:r w:rsidR="001B60F4" w:rsidRPr="001B60F4">
        <w:t xml:space="preserve"> - </w:t>
      </w:r>
      <w:r w:rsidR="00414175" w:rsidRPr="001B60F4">
        <w:t>скорость</w:t>
      </w:r>
      <w:r w:rsidR="001B60F4" w:rsidRPr="001B60F4">
        <w:t xml:space="preserve"> </w:t>
      </w:r>
      <w:r w:rsidR="00414175" w:rsidRPr="001B60F4">
        <w:t>судна,</w:t>
      </w:r>
      <w:r w:rsidR="001B60F4" w:rsidRPr="001B60F4">
        <w:t xml:space="preserve"> </w:t>
      </w:r>
      <w:r w:rsidR="00414175" w:rsidRPr="001B60F4">
        <w:t>равная,</w:t>
      </w:r>
      <w:r w:rsidR="001B60F4" w:rsidRPr="001B60F4">
        <w:t xml:space="preserve"> </w:t>
      </w:r>
      <w:r w:rsidR="00414175" w:rsidRPr="001B60F4">
        <w:t>19.5</w:t>
      </w:r>
      <w:r w:rsidR="001B60F4" w:rsidRPr="001B60F4">
        <w:t xml:space="preserve"> </w:t>
      </w:r>
      <w:r>
        <w:rPr>
          <w:lang w:val="en-US"/>
        </w:rPr>
        <w:pict>
          <v:shape id="_x0000_i1087" type="#_x0000_t75" style="width:17.25pt;height:11.25pt">
            <v:imagedata r:id="rId64" o:title=""/>
          </v:shape>
        </w:pict>
      </w:r>
      <w:r w:rsidR="00414175" w:rsidRPr="001B60F4">
        <w:t>.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88" type="#_x0000_t75" style="width:122.25pt;height:30.75pt">
            <v:imagedata r:id="rId65" o:title=""/>
          </v:shape>
        </w:pict>
      </w:r>
      <w:r w:rsidR="00414175" w:rsidRPr="001B60F4">
        <w:t>.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Текущая</w:t>
      </w:r>
      <w:r w:rsidR="001B60F4" w:rsidRPr="001B60F4">
        <w:t xml:space="preserve"> </w:t>
      </w:r>
      <w:r w:rsidRPr="001B60F4">
        <w:t>путевая</w:t>
      </w:r>
      <w:r w:rsidR="001B60F4" w:rsidRPr="001B60F4">
        <w:t xml:space="preserve"> </w:t>
      </w:r>
      <w:r w:rsidRPr="001B60F4">
        <w:t>скорость</w:t>
      </w:r>
      <w:r w:rsidR="001B60F4" w:rsidRPr="001B60F4">
        <w:t xml:space="preserve"> </w:t>
      </w:r>
      <w:r w:rsidRPr="001B60F4">
        <w:t>определится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формуле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89" type="#_x0000_t75" style="width:98.25pt;height:24pt">
            <v:imagedata r:id="rId66" o:title=""/>
          </v:shape>
        </w:pict>
      </w:r>
      <w:r w:rsidR="00414175" w:rsidRPr="001B60F4">
        <w:t>,</w:t>
      </w:r>
      <w:r w:rsidR="001B60F4">
        <w:t xml:space="preserve"> (</w:t>
      </w:r>
      <w:r w:rsidR="00414175" w:rsidRPr="001B60F4">
        <w:t>7</w:t>
      </w:r>
      <w:r w:rsidR="001B60F4" w:rsidRPr="001B60F4">
        <w:t>)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где</w:t>
      </w:r>
      <w:r w:rsidR="001B60F4" w:rsidRPr="001B60F4">
        <w:t xml:space="preserve"> </w:t>
      </w:r>
      <w:r w:rsidR="004B4D32">
        <w:rPr>
          <w:lang w:val="en-US"/>
        </w:rPr>
        <w:pict>
          <v:shape id="_x0000_i1090" type="#_x0000_t75" style="width:15pt;height:17.25pt">
            <v:imagedata r:id="rId67" o:title=""/>
          </v:shape>
        </w:pict>
      </w:r>
      <w:r w:rsidR="001B60F4" w:rsidRPr="001B60F4">
        <w:t xml:space="preserve"> - </w:t>
      </w:r>
      <w:r w:rsidRPr="001B60F4">
        <w:t>скорость</w:t>
      </w:r>
      <w:r w:rsidR="001B60F4" w:rsidRPr="001B60F4">
        <w:t xml:space="preserve"> </w:t>
      </w:r>
      <w:r w:rsidRPr="001B60F4">
        <w:t>течения</w:t>
      </w:r>
      <w:r w:rsidR="001B60F4" w:rsidRPr="001B60F4">
        <w:t xml:space="preserve"> </w:t>
      </w:r>
      <w:r w:rsidRPr="001B60F4">
        <w:t>реки,</w:t>
      </w:r>
      <w:r w:rsidR="001B60F4" w:rsidRPr="00CF32C5">
        <w:t xml:space="preserve"> </w:t>
      </w:r>
      <w:r w:rsidR="004B4D32">
        <w:rPr>
          <w:lang w:val="en-US"/>
        </w:rPr>
        <w:pict>
          <v:shape id="_x0000_i1091" type="#_x0000_t75" style="width:42.75pt;height:17.25pt">
            <v:imagedata r:id="rId68" o:title=""/>
          </v:shape>
        </w:pict>
      </w:r>
      <w:r w:rsidR="001B60F4" w:rsidRPr="001B60F4">
        <w:t xml:space="preserve"> </w:t>
      </w:r>
      <w:r w:rsidR="004B4D32">
        <w:rPr>
          <w:lang w:val="en-US"/>
        </w:rPr>
        <w:pict>
          <v:shape id="_x0000_i1092" type="#_x0000_t75" style="width:27.75pt;height:24pt">
            <v:imagedata r:id="rId69" o:title=""/>
          </v:shape>
        </w:pict>
      </w:r>
      <w:r w:rsidRPr="001B60F4">
        <w:t>.</w:t>
      </w:r>
    </w:p>
    <w:p w:rsidR="00CF32C5" w:rsidRPr="001B60F4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93" type="#_x0000_t75" style="width:123pt;height:15.75pt">
            <v:imagedata r:id="rId70" o:title=""/>
          </v:shape>
        </w:pic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Часовой</w:t>
      </w:r>
      <w:r w:rsidR="001B60F4" w:rsidRPr="001B60F4">
        <w:t xml:space="preserve"> </w:t>
      </w:r>
      <w:r w:rsidRPr="001B60F4">
        <w:t>расход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определится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графику</w:t>
      </w:r>
      <w:r w:rsidR="001B60F4" w:rsidRPr="001B60F4">
        <w:t xml:space="preserve"> </w:t>
      </w:r>
      <w:r w:rsidRPr="001B60F4">
        <w:t>винтовой</w:t>
      </w:r>
      <w:r w:rsidR="001B60F4" w:rsidRPr="001B60F4">
        <w:t xml:space="preserve"> </w:t>
      </w:r>
      <w:r w:rsidRPr="001B60F4">
        <w:t>характеристики</w:t>
      </w:r>
      <w:r w:rsidR="001B60F4" w:rsidRPr="001B60F4">
        <w:t xml:space="preserve"> </w:t>
      </w:r>
      <w:r w:rsidRPr="001B60F4">
        <w:t>в</w:t>
      </w:r>
      <w:r w:rsidR="001B60F4" w:rsidRPr="001B60F4">
        <w:t xml:space="preserve"> </w:t>
      </w:r>
      <w:r w:rsidRPr="001B60F4">
        <w:t>зависимости</w:t>
      </w:r>
      <w:r w:rsidR="001B60F4" w:rsidRPr="001B60F4">
        <w:t xml:space="preserve"> </w:t>
      </w:r>
      <w:r w:rsidRPr="001B60F4">
        <w:t>от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вращения.</w:t>
      </w: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Продолжительность</w:t>
      </w:r>
      <w:r w:rsidR="001B60F4" w:rsidRPr="001B60F4">
        <w:t xml:space="preserve"> </w:t>
      </w:r>
      <w:r w:rsidRPr="001B60F4">
        <w:t>рейса</w:t>
      </w:r>
      <w:r w:rsidR="001B60F4" w:rsidRPr="001B60F4">
        <w:t xml:space="preserve"> </w:t>
      </w:r>
      <w:r w:rsidRPr="001B60F4">
        <w:t>определяется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формуле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94" type="#_x0000_t75" style="width:65.25pt;height:30.75pt">
            <v:imagedata r:id="rId71" o:title=""/>
          </v:shape>
        </w:pict>
      </w:r>
      <w:r w:rsidR="001B60F4">
        <w:t xml:space="preserve"> (</w:t>
      </w:r>
      <w:r w:rsidR="00414175" w:rsidRPr="001B60F4">
        <w:t>8</w:t>
      </w:r>
      <w:r w:rsidR="001B60F4" w:rsidRPr="001B60F4">
        <w:t>)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где</w:t>
      </w:r>
      <w:r w:rsidR="001B60F4" w:rsidRPr="001B60F4">
        <w:t xml:space="preserve"> </w:t>
      </w:r>
      <w:r w:rsidR="004B4D32">
        <w:rPr>
          <w:lang w:val="en-US"/>
        </w:rPr>
        <w:pict>
          <v:shape id="_x0000_i1095" type="#_x0000_t75" style="width:11.25pt;height:14.25pt">
            <v:imagedata r:id="rId72" o:title=""/>
          </v:shape>
        </w:pict>
      </w:r>
      <w:r w:rsidR="001B60F4" w:rsidRPr="001B60F4">
        <w:t xml:space="preserve"> - </w:t>
      </w:r>
      <w:r w:rsidRPr="001B60F4">
        <w:t>расстояние</w:t>
      </w:r>
      <w:r w:rsidR="001B60F4" w:rsidRPr="001B60F4">
        <w:t xml:space="preserve"> </w:t>
      </w:r>
      <w:r w:rsidRPr="001B60F4">
        <w:t>между</w:t>
      </w:r>
      <w:r w:rsidR="001B60F4" w:rsidRPr="001B60F4">
        <w:t xml:space="preserve"> </w:t>
      </w:r>
      <w:r w:rsidRPr="001B60F4">
        <w:t>населенными</w:t>
      </w:r>
      <w:r w:rsidR="001B60F4" w:rsidRPr="001B60F4">
        <w:t xml:space="preserve"> </w:t>
      </w:r>
      <w:r w:rsidRPr="001B60F4">
        <w:t>пунктами,</w:t>
      </w:r>
      <w:r w:rsidR="001B60F4" w:rsidRPr="001B60F4">
        <w:t xml:space="preserve"> </w:t>
      </w:r>
      <w:r w:rsidRPr="001B60F4">
        <w:t>870</w:t>
      </w:r>
      <w:r w:rsidR="001B60F4" w:rsidRPr="001B60F4">
        <w:t xml:space="preserve"> </w:t>
      </w:r>
      <w:r w:rsidR="004B4D32">
        <w:rPr>
          <w:lang w:val="en-US"/>
        </w:rPr>
        <w:pict>
          <v:shape id="_x0000_i1096" type="#_x0000_t75" style="width:17.25pt;height:11.25pt">
            <v:imagedata r:id="rId73" o:title=""/>
          </v:shape>
        </w:pict>
      </w:r>
      <w:r w:rsidRPr="001B60F4">
        <w:t>.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97" type="#_x0000_t75" style="width:74.25pt;height:30.75pt">
            <v:imagedata r:id="rId74" o:title=""/>
          </v:shape>
        </w:pic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Расход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за</w:t>
      </w:r>
      <w:r w:rsidR="001B60F4" w:rsidRPr="001B60F4">
        <w:t xml:space="preserve"> </w:t>
      </w:r>
      <w:r w:rsidRPr="001B60F4">
        <w:t>рейс</w:t>
      </w:r>
      <w:r w:rsidR="001B60F4" w:rsidRPr="001B60F4">
        <w:t xml:space="preserve"> </w:t>
      </w:r>
      <w:r w:rsidRPr="001B60F4">
        <w:t>определяется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формуле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lang w:val="en-US"/>
        </w:rPr>
        <w:pict>
          <v:shape id="_x0000_i1098" type="#_x0000_t75" style="width:110.25pt;height:18.75pt">
            <v:imagedata r:id="rId75" o:title=""/>
          </v:shape>
        </w:pict>
      </w:r>
      <w:r w:rsidR="001B60F4">
        <w:t xml:space="preserve"> (</w:t>
      </w:r>
      <w:r w:rsidR="00414175" w:rsidRPr="001B60F4">
        <w:t>9</w:t>
      </w:r>
      <w:r w:rsidR="001B60F4" w:rsidRPr="001B60F4">
        <w:t>)</w:t>
      </w:r>
    </w:p>
    <w:p w:rsidR="00CF32C5" w:rsidRDefault="00CF32C5" w:rsidP="001B60F4">
      <w:pPr>
        <w:tabs>
          <w:tab w:val="left" w:pos="726"/>
        </w:tabs>
        <w:autoSpaceDE w:val="0"/>
        <w:autoSpaceDN w:val="0"/>
        <w:adjustRightInd w:val="0"/>
      </w:pPr>
    </w:p>
    <w:p w:rsidR="00414175" w:rsidRP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После</w:t>
      </w:r>
      <w:r w:rsidR="001B60F4" w:rsidRPr="001B60F4">
        <w:t xml:space="preserve"> </w:t>
      </w:r>
      <w:r w:rsidRPr="001B60F4">
        <w:t>заполнения</w:t>
      </w:r>
      <w:r w:rsidR="001B60F4" w:rsidRPr="001B60F4">
        <w:t xml:space="preserve"> </w:t>
      </w:r>
      <w:r w:rsidRPr="001B60F4">
        <w:t>таблицы</w:t>
      </w:r>
      <w:r w:rsidR="001B60F4" w:rsidRPr="001B60F4">
        <w:t xml:space="preserve"> </w:t>
      </w:r>
      <w:r w:rsidRPr="001B60F4">
        <w:t>строим</w:t>
      </w:r>
      <w:r w:rsidR="001B60F4" w:rsidRPr="001B60F4">
        <w:t xml:space="preserve"> </w:t>
      </w:r>
      <w:r w:rsidRPr="001B60F4">
        <w:t>на</w:t>
      </w:r>
      <w:r w:rsidR="001B60F4" w:rsidRPr="001B60F4">
        <w:t xml:space="preserve"> </w:t>
      </w:r>
      <w:r w:rsidRPr="001B60F4">
        <w:t>листе</w:t>
      </w:r>
      <w:r w:rsidR="001B60F4" w:rsidRPr="001B60F4">
        <w:t xml:space="preserve"> </w:t>
      </w:r>
      <w:r w:rsidRPr="001B60F4">
        <w:t>миллиметровой</w:t>
      </w:r>
      <w:r w:rsidR="001B60F4" w:rsidRPr="001B60F4">
        <w:t xml:space="preserve"> </w:t>
      </w:r>
      <w:r w:rsidRPr="001B60F4">
        <w:t>бумаги</w:t>
      </w:r>
      <w:r w:rsidR="001B60F4" w:rsidRPr="001B60F4">
        <w:t xml:space="preserve"> </w:t>
      </w:r>
      <w:r w:rsidRPr="001B60F4">
        <w:t>формата</w:t>
      </w:r>
      <w:r w:rsidR="001B60F4" w:rsidRPr="001B60F4">
        <w:t xml:space="preserve"> </w:t>
      </w:r>
      <w:r w:rsidRPr="001B60F4">
        <w:t>А4</w:t>
      </w:r>
      <w:r w:rsidR="001B60F4" w:rsidRPr="001B60F4">
        <w:t xml:space="preserve"> </w:t>
      </w:r>
      <w:r w:rsidRPr="001B60F4">
        <w:t>строим</w:t>
      </w:r>
      <w:r w:rsidR="001B60F4" w:rsidRPr="001B60F4">
        <w:t xml:space="preserve"> </w:t>
      </w:r>
      <w:r w:rsidRPr="001B60F4">
        <w:t>график</w:t>
      </w:r>
      <w:r w:rsidR="001B60F4" w:rsidRPr="001B60F4">
        <w:t xml:space="preserve"> </w:t>
      </w:r>
      <w:r w:rsidRPr="001B60F4">
        <w:t>зависимости</w:t>
      </w:r>
      <w:r w:rsidR="001B60F4" w:rsidRPr="001B60F4">
        <w:t xml:space="preserve"> </w:t>
      </w:r>
      <w:r w:rsidRPr="001B60F4">
        <w:t>расхода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за</w:t>
      </w:r>
      <w:r w:rsidR="001B60F4" w:rsidRPr="001B60F4">
        <w:t xml:space="preserve"> </w:t>
      </w:r>
      <w:r w:rsidRPr="001B60F4">
        <w:t>рейс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Pr="001B60F4">
        <w:t>коленчатого</w:t>
      </w:r>
      <w:r w:rsidR="001B60F4" w:rsidRPr="001B60F4">
        <w:t xml:space="preserve"> </w:t>
      </w:r>
      <w:r w:rsidRPr="001B60F4">
        <w:t>вала.</w:t>
      </w:r>
      <w:r w:rsidR="001B60F4" w:rsidRPr="001B60F4">
        <w:t xml:space="preserve"> </w:t>
      </w:r>
      <w:r w:rsidRPr="001B60F4">
        <w:t>По</w:t>
      </w:r>
      <w:r w:rsidR="001B60F4" w:rsidRPr="001B60F4">
        <w:t xml:space="preserve"> </w:t>
      </w:r>
      <w:r w:rsidRPr="001B60F4">
        <w:t>графику</w:t>
      </w:r>
      <w:r w:rsidR="001B60F4" w:rsidRPr="001B60F4">
        <w:t xml:space="preserve"> </w:t>
      </w:r>
      <w:r w:rsidRPr="001B60F4">
        <w:t>определяется</w:t>
      </w:r>
      <w:r w:rsidR="001B60F4" w:rsidRPr="001B60F4">
        <w:t xml:space="preserve"> </w:t>
      </w:r>
      <w:r w:rsidRPr="001B60F4">
        <w:t>наиболее</w:t>
      </w:r>
      <w:r w:rsidR="001B60F4" w:rsidRPr="001B60F4">
        <w:t xml:space="preserve"> </w:t>
      </w:r>
      <w:r w:rsidRPr="001B60F4">
        <w:t>экономичный</w:t>
      </w:r>
      <w:r w:rsidR="001B60F4" w:rsidRPr="001B60F4">
        <w:t xml:space="preserve"> </w:t>
      </w:r>
      <w:r w:rsidRPr="001B60F4">
        <w:t>режим</w:t>
      </w:r>
      <w:r w:rsidR="001B60F4" w:rsidRPr="001B60F4">
        <w:t xml:space="preserve"> </w:t>
      </w:r>
      <w:r w:rsidRPr="001B60F4">
        <w:t>главных</w:t>
      </w:r>
      <w:r w:rsidR="001B60F4" w:rsidRPr="001B60F4">
        <w:t xml:space="preserve"> </w:t>
      </w:r>
      <w:r w:rsidRPr="001B60F4">
        <w:t>двигателей.</w:t>
      </w: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1B60F4">
        <w:t>Наиболее</w:t>
      </w:r>
      <w:r w:rsidR="001B60F4" w:rsidRPr="001B60F4">
        <w:t xml:space="preserve"> </w:t>
      </w:r>
      <w:r w:rsidRPr="001B60F4">
        <w:t>экономичный</w:t>
      </w:r>
      <w:r w:rsidR="001B60F4" w:rsidRPr="001B60F4">
        <w:t xml:space="preserve"> </w:t>
      </w:r>
      <w:r w:rsidRPr="001B60F4">
        <w:t>режим</w:t>
      </w:r>
      <w:r w:rsidR="001B60F4" w:rsidRPr="001B60F4">
        <w:t xml:space="preserve"> </w:t>
      </w:r>
      <w:r w:rsidRPr="001B60F4">
        <w:t>дизеля</w:t>
      </w:r>
      <w:r w:rsidR="001B60F4" w:rsidRPr="001B60F4">
        <w:t xml:space="preserve"> </w:t>
      </w:r>
      <w:r w:rsidRPr="001B60F4">
        <w:t>является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rPr>
          <w:lang w:val="en-US"/>
        </w:rPr>
        <w:t>n</w:t>
      </w:r>
      <w:r w:rsidR="001B60F4" w:rsidRPr="001B60F4">
        <w:t xml:space="preserve"> </w:t>
      </w:r>
      <w:r w:rsidRPr="001B60F4">
        <w:t>=</w:t>
      </w:r>
      <w:r w:rsidR="001B60F4" w:rsidRPr="001B60F4">
        <w:t xml:space="preserve"> </w:t>
      </w:r>
      <w:r w:rsidRPr="001B60F4">
        <w:t>350</w:t>
      </w:r>
      <w:r w:rsidR="004B4D32">
        <w:rPr>
          <w:lang w:val="en-US"/>
        </w:rPr>
        <w:pict>
          <v:shape id="_x0000_i1099" type="#_x0000_t75" style="width:33pt;height:15.75pt">
            <v:imagedata r:id="rId43" o:title=""/>
          </v:shape>
        </w:pict>
      </w:r>
    </w:p>
    <w:p w:rsidR="00E05232" w:rsidRPr="00E05232" w:rsidRDefault="00E05232" w:rsidP="001B60F4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1B60F4" w:rsidRPr="001B60F4" w:rsidRDefault="004B4D32" w:rsidP="001B60F4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Объект 1476" o:spid="_x0000_i1100" type="#_x0000_t75" style="width:389.25pt;height:228.75pt;visibility:visible">
            <v:imagedata r:id="rId76" o:title="" croptop="-3744f" cropbottom="-4771f" cropleft="-1844f" cropright="-1061f"/>
            <o:lock v:ext="edit" aspectratio="f"/>
          </v:shape>
        </w:pict>
      </w: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1B60F4">
        <w:t>Рисунок</w:t>
      </w:r>
      <w:r w:rsidR="001B60F4" w:rsidRPr="001B60F4">
        <w:t xml:space="preserve"> </w:t>
      </w:r>
      <w:r w:rsidRPr="001B60F4">
        <w:t>2.</w:t>
      </w:r>
      <w:r w:rsidR="001B60F4" w:rsidRPr="001B60F4">
        <w:t xml:space="preserve"> </w:t>
      </w:r>
      <w:r w:rsidRPr="001B60F4">
        <w:t>График</w:t>
      </w:r>
      <w:r w:rsidR="001B60F4" w:rsidRPr="001B60F4">
        <w:t xml:space="preserve"> </w:t>
      </w:r>
      <w:r w:rsidRPr="001B60F4">
        <w:t>зависимости</w:t>
      </w:r>
      <w:r w:rsidR="001B60F4" w:rsidRPr="001B60F4">
        <w:t xml:space="preserve"> </w:t>
      </w:r>
      <w:r w:rsidRPr="001B60F4">
        <w:rPr>
          <w:lang w:val="en-US"/>
        </w:rPr>
        <w:t>G</w:t>
      </w:r>
      <w:r w:rsidRPr="001B60F4">
        <w:rPr>
          <w:vertAlign w:val="subscript"/>
          <w:lang w:val="en-US"/>
        </w:rPr>
        <w:t>p</w:t>
      </w:r>
      <w:r w:rsidRPr="001B60F4">
        <w:t>=</w:t>
      </w:r>
      <w:r w:rsidRPr="001B60F4">
        <w:rPr>
          <w:lang w:val="en-US"/>
        </w:rPr>
        <w:t>f</w:t>
      </w:r>
      <w:r w:rsidR="001B60F4">
        <w:t xml:space="preserve"> (</w:t>
      </w:r>
      <w:r w:rsidRPr="001B60F4">
        <w:rPr>
          <w:lang w:val="en-US"/>
        </w:rPr>
        <w:t>n</w:t>
      </w:r>
      <w:r w:rsidR="001B60F4" w:rsidRPr="001B60F4">
        <w:t>).</w:t>
      </w:r>
    </w:p>
    <w:p w:rsidR="001B60F4" w:rsidRDefault="00CF32C5" w:rsidP="00CF32C5">
      <w:pPr>
        <w:pStyle w:val="1"/>
      </w:pPr>
      <w:r>
        <w:br w:type="page"/>
      </w:r>
      <w:bookmarkStart w:id="5" w:name="_Toc281842763"/>
      <w:r>
        <w:t>Заключение</w:t>
      </w:r>
      <w:bookmarkEnd w:id="5"/>
    </w:p>
    <w:p w:rsidR="00CF32C5" w:rsidRPr="00CF32C5" w:rsidRDefault="00CF32C5" w:rsidP="00CF32C5">
      <w:pPr>
        <w:rPr>
          <w:lang w:eastAsia="en-US"/>
        </w:rPr>
      </w:pPr>
    </w:p>
    <w:p w:rsidR="001B60F4" w:rsidRDefault="00414175" w:rsidP="001B60F4">
      <w:pPr>
        <w:tabs>
          <w:tab w:val="left" w:pos="726"/>
        </w:tabs>
        <w:autoSpaceDE w:val="0"/>
        <w:autoSpaceDN w:val="0"/>
        <w:adjustRightInd w:val="0"/>
      </w:pPr>
      <w:r w:rsidRPr="001B60F4">
        <w:t>По</w:t>
      </w:r>
      <w:r w:rsidR="001B60F4" w:rsidRPr="001B60F4">
        <w:t xml:space="preserve"> </w:t>
      </w:r>
      <w:r w:rsidRPr="001B60F4">
        <w:t>графику</w:t>
      </w:r>
      <w:r w:rsidR="001B60F4" w:rsidRPr="001B60F4">
        <w:t xml:space="preserve"> </w:t>
      </w:r>
      <w:r w:rsidRPr="001B60F4">
        <w:t>зависимости</w:t>
      </w:r>
      <w:r w:rsidR="001B60F4" w:rsidRPr="001B60F4">
        <w:t xml:space="preserve"> </w:t>
      </w:r>
      <w:r w:rsidRPr="001B60F4">
        <w:t>расхода</w:t>
      </w:r>
      <w:r w:rsidR="001B60F4" w:rsidRPr="001B60F4">
        <w:t xml:space="preserve"> </w:t>
      </w:r>
      <w:r w:rsidRPr="001B60F4">
        <w:t>топлива</w:t>
      </w:r>
      <w:r w:rsidR="001B60F4" w:rsidRPr="001B60F4">
        <w:t xml:space="preserve"> </w:t>
      </w:r>
      <w:r w:rsidRPr="001B60F4">
        <w:t>за</w:t>
      </w:r>
      <w:r w:rsidR="001B60F4" w:rsidRPr="001B60F4">
        <w:t xml:space="preserve"> </w:t>
      </w:r>
      <w:r w:rsidRPr="001B60F4">
        <w:t>рейс</w:t>
      </w:r>
      <w:r w:rsidR="001B60F4" w:rsidRPr="001B60F4">
        <w:t xml:space="preserve"> </w:t>
      </w:r>
      <w:r w:rsidRPr="001B60F4">
        <w:t>от</w:t>
      </w:r>
      <w:r w:rsidR="001B60F4" w:rsidRPr="001B60F4">
        <w:t xml:space="preserve"> </w:t>
      </w:r>
      <w:r w:rsidRPr="001B60F4">
        <w:t>скорости</w:t>
      </w:r>
      <w:r w:rsidR="001B60F4" w:rsidRPr="001B60F4">
        <w:t xml:space="preserve"> </w:t>
      </w:r>
      <w:r w:rsidRPr="001B60F4">
        <w:t>вращения</w:t>
      </w:r>
      <w:r w:rsidR="001B60F4" w:rsidRPr="001B60F4">
        <w:t xml:space="preserve"> </w:t>
      </w:r>
      <w:r w:rsidRPr="001B60F4">
        <w:t>коленчатого</w:t>
      </w:r>
      <w:r w:rsidR="001B60F4" w:rsidRPr="001B60F4">
        <w:t xml:space="preserve"> </w:t>
      </w:r>
      <w:r w:rsidRPr="001B60F4">
        <w:t>вала</w:t>
      </w:r>
      <w:r w:rsidR="001B60F4" w:rsidRPr="001B60F4">
        <w:t xml:space="preserve"> </w:t>
      </w:r>
      <w:r w:rsidRPr="001B60F4">
        <w:t>видно,</w:t>
      </w:r>
      <w:r w:rsidR="001B60F4" w:rsidRPr="001B60F4">
        <w:t xml:space="preserve"> </w:t>
      </w:r>
      <w:r w:rsidRPr="001B60F4">
        <w:t>что</w:t>
      </w:r>
      <w:r w:rsidR="001B60F4" w:rsidRPr="001B60F4">
        <w:t xml:space="preserve"> </w:t>
      </w:r>
      <w:r w:rsidRPr="001B60F4">
        <w:t>наиболее</w:t>
      </w:r>
      <w:r w:rsidR="001B60F4" w:rsidRPr="001B60F4">
        <w:t xml:space="preserve"> </w:t>
      </w:r>
      <w:r w:rsidRPr="001B60F4">
        <w:t>экономичная</w:t>
      </w:r>
      <w:r w:rsidR="001B60F4" w:rsidRPr="001B60F4">
        <w:t xml:space="preserve"> </w:t>
      </w:r>
      <w:r w:rsidRPr="001B60F4">
        <w:t>скорость</w:t>
      </w:r>
      <w:r w:rsidR="001B60F4" w:rsidRPr="001B60F4">
        <w:t xml:space="preserve"> </w:t>
      </w:r>
      <w:r w:rsidRPr="001B60F4">
        <w:t>теплохода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выполнении</w:t>
      </w:r>
      <w:r w:rsidR="001B60F4" w:rsidRPr="001B60F4">
        <w:t xml:space="preserve"> </w:t>
      </w:r>
      <w:r w:rsidRPr="001B60F4">
        <w:t>рейса</w:t>
      </w:r>
      <w:r w:rsidR="001B60F4" w:rsidRPr="001B60F4">
        <w:t xml:space="preserve"> </w:t>
      </w:r>
      <w:r w:rsidRPr="001B60F4">
        <w:t>“Салехард</w:t>
      </w:r>
      <w:r w:rsidR="00E05232">
        <w:rPr>
          <w:lang w:val="uk-UA"/>
        </w:rPr>
        <w:t xml:space="preserve"> </w:t>
      </w:r>
      <w:r w:rsidRPr="001B60F4">
        <w:t>-</w:t>
      </w:r>
      <w:r w:rsidR="00E05232">
        <w:rPr>
          <w:lang w:val="uk-UA"/>
        </w:rPr>
        <w:t xml:space="preserve"> </w:t>
      </w:r>
      <w:r w:rsidRPr="001B60F4">
        <w:t>Ханты</w:t>
      </w:r>
      <w:r w:rsidR="001B60F4" w:rsidRPr="001B60F4">
        <w:t>-</w:t>
      </w:r>
      <w:r w:rsidR="00E05232">
        <w:rPr>
          <w:lang w:val="uk-UA"/>
        </w:rPr>
        <w:t>М</w:t>
      </w:r>
      <w:r w:rsidRPr="001B60F4">
        <w:t>ансийск”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средних</w:t>
      </w:r>
      <w:r w:rsidR="001B60F4" w:rsidRPr="001B60F4">
        <w:t xml:space="preserve"> </w:t>
      </w:r>
      <w:r w:rsidRPr="001B60F4">
        <w:t>оборотах</w:t>
      </w:r>
      <w:r w:rsidR="001B60F4" w:rsidRPr="001B60F4">
        <w:t xml:space="preserve"> </w:t>
      </w:r>
      <w:r w:rsidRPr="001B60F4">
        <w:t>двигателя.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неисправностях</w:t>
      </w:r>
      <w:r w:rsidR="001B60F4" w:rsidRPr="001B60F4">
        <w:t xml:space="preserve">: </w:t>
      </w:r>
      <w:r w:rsidRPr="001B60F4">
        <w:t>левый</w:t>
      </w:r>
      <w:r w:rsidR="001B60F4" w:rsidRPr="001B60F4">
        <w:t xml:space="preserve"> </w:t>
      </w:r>
      <w:r w:rsidRPr="001B60F4">
        <w:t>двигатель</w:t>
      </w:r>
      <w:r w:rsidR="001B60F4" w:rsidRPr="001B60F4">
        <w:t xml:space="preserve"> </w:t>
      </w:r>
      <w:r w:rsidRPr="001B60F4">
        <w:t>отключен</w:t>
      </w:r>
      <w:r w:rsidR="001B60F4" w:rsidRPr="001B60F4">
        <w:t xml:space="preserve"> </w:t>
      </w:r>
      <w:r w:rsidRPr="001B60F4">
        <w:t>ТКР,</w:t>
      </w:r>
      <w:r w:rsidR="001B60F4" w:rsidRPr="001B60F4">
        <w:t xml:space="preserve"> </w:t>
      </w:r>
      <w:r w:rsidRPr="001B60F4">
        <w:t>правый</w:t>
      </w:r>
      <w:r w:rsidR="001B60F4" w:rsidRPr="001B60F4">
        <w:t xml:space="preserve"> </w:t>
      </w:r>
      <w:r w:rsidRPr="001B60F4">
        <w:t>двигатель</w:t>
      </w:r>
      <w:r w:rsidR="001B60F4" w:rsidRPr="001B60F4">
        <w:t xml:space="preserve"> </w:t>
      </w:r>
      <w:r w:rsidRPr="001B60F4">
        <w:t>исправен</w:t>
      </w:r>
      <w:r w:rsidR="001B60F4" w:rsidRPr="001B60F4">
        <w:t xml:space="preserve"> </w:t>
      </w:r>
      <w:r w:rsidRPr="001B60F4">
        <w:t>самый</w:t>
      </w:r>
      <w:r w:rsidR="001B60F4" w:rsidRPr="001B60F4">
        <w:t xml:space="preserve"> </w:t>
      </w:r>
      <w:r w:rsidRPr="001B60F4">
        <w:t>оптимальный</w:t>
      </w:r>
      <w:r w:rsidR="001B60F4" w:rsidRPr="001B60F4">
        <w:t xml:space="preserve"> </w:t>
      </w:r>
      <w:r w:rsidRPr="001B60F4">
        <w:t>вариант</w:t>
      </w:r>
      <w:r w:rsidR="001B60F4" w:rsidRPr="001B60F4">
        <w:t xml:space="preserve"> </w:t>
      </w:r>
      <w:r w:rsidRPr="001B60F4">
        <w:t>хода</w:t>
      </w:r>
      <w:r w:rsidR="001B60F4" w:rsidRPr="001B60F4">
        <w:t xml:space="preserve"> </w:t>
      </w:r>
      <w:r w:rsidRPr="001B60F4">
        <w:t>это</w:t>
      </w:r>
      <w:r w:rsidR="001B60F4" w:rsidRPr="001B60F4">
        <w:t xml:space="preserve"> </w:t>
      </w:r>
      <w:r w:rsidRPr="001B60F4">
        <w:t>300</w:t>
      </w:r>
      <w:r w:rsidR="001B60F4" w:rsidRPr="001B60F4">
        <w:t>-</w:t>
      </w:r>
      <w:r w:rsidRPr="001B60F4">
        <w:t>350</w:t>
      </w:r>
      <w:r w:rsidR="001B60F4" w:rsidRPr="001B60F4">
        <w:t xml:space="preserve"> </w:t>
      </w:r>
      <w:r w:rsidRPr="001B60F4">
        <w:t>оборотов</w:t>
      </w:r>
      <w:r w:rsidR="001B60F4" w:rsidRPr="001B60F4">
        <w:t xml:space="preserve"> </w:t>
      </w:r>
      <w:r w:rsidRPr="001B60F4">
        <w:t>двигателя.</w:t>
      </w:r>
    </w:p>
    <w:p w:rsidR="001B60F4" w:rsidRDefault="00CF32C5" w:rsidP="00CF32C5">
      <w:pPr>
        <w:pStyle w:val="1"/>
      </w:pPr>
      <w:r>
        <w:br w:type="page"/>
      </w:r>
      <w:bookmarkStart w:id="6" w:name="_Toc281842764"/>
      <w:r w:rsidR="00414175" w:rsidRPr="001B60F4">
        <w:t>Библиографический</w:t>
      </w:r>
      <w:r w:rsidR="001B60F4" w:rsidRPr="001B60F4">
        <w:t xml:space="preserve"> </w:t>
      </w:r>
      <w:r w:rsidR="00414175" w:rsidRPr="001B60F4">
        <w:t>список</w:t>
      </w:r>
      <w:bookmarkEnd w:id="6"/>
    </w:p>
    <w:p w:rsidR="00CF32C5" w:rsidRPr="00CF32C5" w:rsidRDefault="00CF32C5" w:rsidP="00CF32C5">
      <w:pPr>
        <w:rPr>
          <w:lang w:eastAsia="en-US"/>
        </w:rPr>
      </w:pPr>
    </w:p>
    <w:p w:rsidR="001B60F4" w:rsidRPr="001B60F4" w:rsidRDefault="00414175" w:rsidP="00CF32C5">
      <w:pPr>
        <w:pStyle w:val="a"/>
      </w:pPr>
      <w:r w:rsidRPr="001B60F4">
        <w:t>Леонтьевский</w:t>
      </w:r>
      <w:r w:rsidR="001B60F4" w:rsidRPr="001B60F4">
        <w:t xml:space="preserve"> </w:t>
      </w:r>
      <w:r w:rsidRPr="001B60F4">
        <w:t>Е</w:t>
      </w:r>
      <w:r w:rsidR="001B60F4">
        <w:t xml:space="preserve">.С. </w:t>
      </w:r>
      <w:r w:rsidRPr="001B60F4">
        <w:t>Справочник</w:t>
      </w:r>
      <w:r w:rsidR="001B60F4" w:rsidRPr="001B60F4">
        <w:t xml:space="preserve"> </w:t>
      </w:r>
      <w:r w:rsidRPr="001B60F4">
        <w:t>механика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моториста.</w:t>
      </w:r>
      <w:r w:rsidR="001B60F4" w:rsidRPr="001B60F4">
        <w:t xml:space="preserve"> </w:t>
      </w:r>
      <w:r w:rsidRPr="001B60F4">
        <w:t>М.</w:t>
      </w:r>
      <w:r w:rsidR="001B60F4" w:rsidRPr="001B60F4">
        <w:t xml:space="preserve">: </w:t>
      </w:r>
      <w:r w:rsidRPr="001B60F4">
        <w:t>Транспорт,</w:t>
      </w:r>
      <w:r w:rsidR="001B60F4" w:rsidRPr="001B60F4">
        <w:t xml:space="preserve"> </w:t>
      </w:r>
      <w:r w:rsidRPr="001B60F4">
        <w:t>1981,</w:t>
      </w:r>
      <w:r w:rsidR="001B60F4" w:rsidRPr="001B60F4">
        <w:t xml:space="preserve"> </w:t>
      </w:r>
      <w:r w:rsidRPr="001B60F4">
        <w:t>352</w:t>
      </w:r>
      <w:r w:rsidR="001B60F4" w:rsidRPr="001B60F4">
        <w:t xml:space="preserve"> </w:t>
      </w:r>
      <w:r w:rsidRPr="001B60F4">
        <w:t>с.</w:t>
      </w:r>
    </w:p>
    <w:p w:rsidR="00414175" w:rsidRPr="001B60F4" w:rsidRDefault="00414175" w:rsidP="00CF32C5">
      <w:pPr>
        <w:pStyle w:val="a"/>
      </w:pPr>
      <w:r w:rsidRPr="001B60F4">
        <w:t>Шелудяков</w:t>
      </w:r>
      <w:r w:rsidR="001B60F4" w:rsidRPr="001B60F4">
        <w:t xml:space="preserve"> </w:t>
      </w:r>
      <w:r w:rsidRPr="001B60F4">
        <w:t>О</w:t>
      </w:r>
      <w:r w:rsidR="001B60F4">
        <w:t xml:space="preserve">.И. </w:t>
      </w:r>
      <w:r w:rsidRPr="001B60F4">
        <w:t>Расчет</w:t>
      </w:r>
      <w:r w:rsidR="001B60F4" w:rsidRPr="001B60F4">
        <w:t xml:space="preserve"> </w:t>
      </w:r>
      <w:r w:rsidRPr="001B60F4">
        <w:t>экономического</w:t>
      </w:r>
      <w:r w:rsidR="001B60F4" w:rsidRPr="001B60F4">
        <w:t xml:space="preserve"> </w:t>
      </w:r>
      <w:r w:rsidRPr="001B60F4">
        <w:t>хода</w:t>
      </w:r>
      <w:r w:rsidR="001B60F4" w:rsidRPr="001B60F4">
        <w:t xml:space="preserve"> </w:t>
      </w:r>
      <w:r w:rsidRPr="001B60F4">
        <w:t>и</w:t>
      </w:r>
      <w:r w:rsidR="001B60F4" w:rsidRPr="001B60F4">
        <w:t xml:space="preserve"> </w:t>
      </w:r>
      <w:r w:rsidRPr="001B60F4">
        <w:t>допустимого</w:t>
      </w:r>
      <w:r w:rsidR="001B60F4" w:rsidRPr="001B60F4">
        <w:t xml:space="preserve"> </w:t>
      </w:r>
      <w:r w:rsidRPr="001B60F4">
        <w:t>режима</w:t>
      </w:r>
      <w:r w:rsidR="001B60F4" w:rsidRPr="001B60F4">
        <w:t xml:space="preserve"> </w:t>
      </w:r>
      <w:r w:rsidRPr="001B60F4">
        <w:t>нагрузки</w:t>
      </w:r>
      <w:r w:rsidR="001B60F4" w:rsidRPr="001B60F4">
        <w:t xml:space="preserve"> </w:t>
      </w:r>
      <w:r w:rsidRPr="001B60F4">
        <w:t>главных</w:t>
      </w:r>
      <w:r w:rsidR="001B60F4" w:rsidRPr="001B60F4">
        <w:t xml:space="preserve"> </w:t>
      </w:r>
      <w:r w:rsidRPr="001B60F4">
        <w:t>дизелей</w:t>
      </w:r>
      <w:r w:rsidR="001B60F4" w:rsidRPr="001B60F4">
        <w:t xml:space="preserve"> </w:t>
      </w:r>
      <w:r w:rsidRPr="001B60F4">
        <w:t>при</w:t>
      </w:r>
      <w:r w:rsidR="001B60F4" w:rsidRPr="001B60F4">
        <w:t xml:space="preserve"> </w:t>
      </w:r>
      <w:r w:rsidRPr="001B60F4">
        <w:t>возникновении</w:t>
      </w:r>
      <w:r w:rsidR="001B60F4" w:rsidRPr="001B60F4">
        <w:t xml:space="preserve"> </w:t>
      </w:r>
      <w:r w:rsidRPr="001B60F4">
        <w:t>неисправности.</w:t>
      </w:r>
      <w:r w:rsidR="001B60F4" w:rsidRPr="001B60F4">
        <w:t xml:space="preserve"> </w:t>
      </w:r>
      <w:r w:rsidRPr="001B60F4">
        <w:t>О.</w:t>
      </w:r>
      <w:r w:rsidR="001B60F4" w:rsidRPr="001B60F4">
        <w:t xml:space="preserve">: </w:t>
      </w:r>
      <w:r w:rsidRPr="001B60F4">
        <w:t>НГАВТ,</w:t>
      </w:r>
      <w:r w:rsidR="001B60F4" w:rsidRPr="001B60F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1B60F4">
          <w:t>2004</w:t>
        </w:r>
        <w:r w:rsidR="001B60F4" w:rsidRPr="001B60F4">
          <w:t xml:space="preserve"> </w:t>
        </w:r>
        <w:r w:rsidRPr="001B60F4">
          <w:t>г</w:t>
        </w:r>
      </w:smartTag>
      <w:r w:rsidRPr="001B60F4">
        <w:t>,</w:t>
      </w:r>
      <w:r w:rsidR="001B60F4" w:rsidRPr="001B60F4">
        <w:t xml:space="preserve"> </w:t>
      </w:r>
      <w:r w:rsidRPr="001B60F4">
        <w:t>16</w:t>
      </w:r>
      <w:r w:rsidR="001B60F4" w:rsidRPr="001B60F4">
        <w:t xml:space="preserve"> </w:t>
      </w:r>
      <w:r w:rsidRPr="001B60F4">
        <w:t>с.</w:t>
      </w:r>
      <w:bookmarkStart w:id="7" w:name="_GoBack"/>
      <w:bookmarkEnd w:id="7"/>
    </w:p>
    <w:sectPr w:rsidR="00414175" w:rsidRPr="001B60F4" w:rsidSect="001B60F4">
      <w:headerReference w:type="even" r:id="rId77"/>
      <w:headerReference w:type="default" r:id="rId78"/>
      <w:footerReference w:type="first" r:id="rId7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A5" w:rsidRDefault="00981EA5" w:rsidP="009D24E8">
      <w:r>
        <w:separator/>
      </w:r>
    </w:p>
  </w:endnote>
  <w:endnote w:type="continuationSeparator" w:id="0">
    <w:p w:rsidR="00981EA5" w:rsidRDefault="00981EA5" w:rsidP="009D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4" w:rsidRPr="001B60F4" w:rsidRDefault="001B60F4" w:rsidP="001B60F4">
    <w:pPr>
      <w:pStyle w:val="af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A5" w:rsidRDefault="00981EA5" w:rsidP="009D24E8">
      <w:r>
        <w:separator/>
      </w:r>
    </w:p>
  </w:footnote>
  <w:footnote w:type="continuationSeparator" w:id="0">
    <w:p w:rsidR="00981EA5" w:rsidRDefault="00981EA5" w:rsidP="009D2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4" w:rsidRDefault="001B60F4" w:rsidP="00CF32C5">
    <w:pPr>
      <w:pStyle w:val="a4"/>
      <w:framePr w:wrap="around" w:vAnchor="text" w:hAnchor="margin" w:xAlign="right" w:y="1"/>
      <w:rPr>
        <w:rStyle w:val="af1"/>
      </w:rPr>
    </w:pPr>
    <w:r>
      <w:rPr>
        <w:rStyle w:val="af1"/>
      </w:rPr>
      <w:t>2</w:t>
    </w:r>
  </w:p>
  <w:p w:rsidR="001B60F4" w:rsidRDefault="001B60F4" w:rsidP="001B60F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F4" w:rsidRDefault="0092685B" w:rsidP="00CF32C5">
    <w:pPr>
      <w:pStyle w:val="a4"/>
      <w:framePr w:wrap="around" w:vAnchor="text" w:hAnchor="margin" w:xAlign="right" w:y="1"/>
      <w:rPr>
        <w:rStyle w:val="af1"/>
      </w:rPr>
    </w:pPr>
    <w:r>
      <w:rPr>
        <w:rStyle w:val="af1"/>
      </w:rPr>
      <w:t>3</w:t>
    </w:r>
  </w:p>
  <w:p w:rsidR="001B60F4" w:rsidRDefault="001B60F4" w:rsidP="001B60F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0AF"/>
    <w:multiLevelType w:val="hybridMultilevel"/>
    <w:tmpl w:val="7048DE4C"/>
    <w:lvl w:ilvl="0" w:tplc="0522412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">
    <w:nsid w:val="00C53F46"/>
    <w:multiLevelType w:val="hybridMultilevel"/>
    <w:tmpl w:val="F8740076"/>
    <w:lvl w:ilvl="0" w:tplc="34A2AB7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F803FA"/>
    <w:multiLevelType w:val="multilevel"/>
    <w:tmpl w:val="ECB8DF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1BF0B07"/>
    <w:multiLevelType w:val="hybridMultilevel"/>
    <w:tmpl w:val="8502331A"/>
    <w:lvl w:ilvl="0" w:tplc="366C5E7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6296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D557C9A"/>
    <w:multiLevelType w:val="hybridMultilevel"/>
    <w:tmpl w:val="0DAAAA36"/>
    <w:lvl w:ilvl="0" w:tplc="56267E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>
    <w:nsid w:val="1F2D2FB9"/>
    <w:multiLevelType w:val="multilevel"/>
    <w:tmpl w:val="9CB8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E5228"/>
    <w:multiLevelType w:val="hybridMultilevel"/>
    <w:tmpl w:val="52AC2452"/>
    <w:lvl w:ilvl="0" w:tplc="3882535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9">
    <w:nsid w:val="265542E4"/>
    <w:multiLevelType w:val="hybridMultilevel"/>
    <w:tmpl w:val="DA42B4FC"/>
    <w:lvl w:ilvl="0" w:tplc="3F086AC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3CAD7AAE"/>
    <w:multiLevelType w:val="hybridMultilevel"/>
    <w:tmpl w:val="D9D41298"/>
    <w:lvl w:ilvl="0" w:tplc="27962B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4C8E26DF"/>
    <w:multiLevelType w:val="hybridMultilevel"/>
    <w:tmpl w:val="F5CE6E3A"/>
    <w:lvl w:ilvl="0" w:tplc="79BA32E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4CD675D6"/>
    <w:multiLevelType w:val="hybridMultilevel"/>
    <w:tmpl w:val="FE2CA1CA"/>
    <w:lvl w:ilvl="0" w:tplc="D15AFB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4D201608"/>
    <w:multiLevelType w:val="hybridMultilevel"/>
    <w:tmpl w:val="4B4AC0E2"/>
    <w:lvl w:ilvl="0" w:tplc="6E40EE08">
      <w:start w:val="1"/>
      <w:numFmt w:val="decimal"/>
      <w:lvlText w:val="%1)"/>
      <w:lvlJc w:val="left"/>
      <w:pPr>
        <w:tabs>
          <w:tab w:val="num" w:pos="1920"/>
        </w:tabs>
        <w:ind w:left="19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4F9A06FE"/>
    <w:multiLevelType w:val="hybridMultilevel"/>
    <w:tmpl w:val="D4404D20"/>
    <w:lvl w:ilvl="0" w:tplc="0BA87D5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5D2C3368"/>
    <w:multiLevelType w:val="hybridMultilevel"/>
    <w:tmpl w:val="C684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B30D3F"/>
    <w:multiLevelType w:val="hybridMultilevel"/>
    <w:tmpl w:val="235A8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097AFE"/>
    <w:multiLevelType w:val="hybridMultilevel"/>
    <w:tmpl w:val="36FC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315DEF"/>
    <w:multiLevelType w:val="hybridMultilevel"/>
    <w:tmpl w:val="64F0ADDC"/>
    <w:lvl w:ilvl="0" w:tplc="ACAEF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3"/>
  </w:num>
  <w:num w:numId="5">
    <w:abstractNumId w:val="12"/>
  </w:num>
  <w:num w:numId="6">
    <w:abstractNumId w:val="16"/>
  </w:num>
  <w:num w:numId="7">
    <w:abstractNumId w:val="2"/>
  </w:num>
  <w:num w:numId="8">
    <w:abstractNumId w:val="6"/>
  </w:num>
  <w:num w:numId="9">
    <w:abstractNumId w:val="10"/>
  </w:num>
  <w:num w:numId="10">
    <w:abstractNumId w:val="15"/>
  </w:num>
  <w:num w:numId="11">
    <w:abstractNumId w:val="9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0"/>
  </w:num>
  <w:num w:numId="17">
    <w:abstractNumId w:val="11"/>
  </w:num>
  <w:num w:numId="18">
    <w:abstractNumId w:val="8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B9C"/>
    <w:rsid w:val="000C0CCF"/>
    <w:rsid w:val="000E02F3"/>
    <w:rsid w:val="000E16CF"/>
    <w:rsid w:val="00122587"/>
    <w:rsid w:val="00165123"/>
    <w:rsid w:val="00186B0C"/>
    <w:rsid w:val="001B25D0"/>
    <w:rsid w:val="001B60F4"/>
    <w:rsid w:val="00264250"/>
    <w:rsid w:val="002A435E"/>
    <w:rsid w:val="002E5CBA"/>
    <w:rsid w:val="00342C96"/>
    <w:rsid w:val="003A133A"/>
    <w:rsid w:val="003D7077"/>
    <w:rsid w:val="00414175"/>
    <w:rsid w:val="00491717"/>
    <w:rsid w:val="004B4D32"/>
    <w:rsid w:val="004B6322"/>
    <w:rsid w:val="004D055C"/>
    <w:rsid w:val="00521F49"/>
    <w:rsid w:val="005A19E4"/>
    <w:rsid w:val="005E657A"/>
    <w:rsid w:val="005F5124"/>
    <w:rsid w:val="0068414E"/>
    <w:rsid w:val="006B2E8D"/>
    <w:rsid w:val="00701FC4"/>
    <w:rsid w:val="00716B9C"/>
    <w:rsid w:val="00851EEA"/>
    <w:rsid w:val="008912AD"/>
    <w:rsid w:val="00911B4E"/>
    <w:rsid w:val="0092685B"/>
    <w:rsid w:val="009508ED"/>
    <w:rsid w:val="00965E11"/>
    <w:rsid w:val="00981EA5"/>
    <w:rsid w:val="0098734A"/>
    <w:rsid w:val="009B4FFB"/>
    <w:rsid w:val="009D24E8"/>
    <w:rsid w:val="009F4EB9"/>
    <w:rsid w:val="00A12CBA"/>
    <w:rsid w:val="00AB36CA"/>
    <w:rsid w:val="00AB7CB6"/>
    <w:rsid w:val="00AD3AA7"/>
    <w:rsid w:val="00AF7B91"/>
    <w:rsid w:val="00B173C9"/>
    <w:rsid w:val="00B36793"/>
    <w:rsid w:val="00B42B75"/>
    <w:rsid w:val="00B96B9C"/>
    <w:rsid w:val="00BB386E"/>
    <w:rsid w:val="00BB7136"/>
    <w:rsid w:val="00BC3102"/>
    <w:rsid w:val="00BD30F7"/>
    <w:rsid w:val="00BD7D69"/>
    <w:rsid w:val="00BE0FFD"/>
    <w:rsid w:val="00C2356A"/>
    <w:rsid w:val="00C600A1"/>
    <w:rsid w:val="00C610B7"/>
    <w:rsid w:val="00CA7C28"/>
    <w:rsid w:val="00CF32C5"/>
    <w:rsid w:val="00D90FFB"/>
    <w:rsid w:val="00DB2349"/>
    <w:rsid w:val="00E05232"/>
    <w:rsid w:val="00E51859"/>
    <w:rsid w:val="00EA5DA8"/>
    <w:rsid w:val="00EC0CD7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06FDD2D1-042E-4EC9-B92E-D1D7B941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B60F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B60F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B60F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B60F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B60F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B60F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B60F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B60F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B60F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16B9C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locked/>
    <w:rsid w:val="001B60F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1B60F4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locked/>
    <w:rsid w:val="001B60F4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1B60F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uiPriority w:val="99"/>
    <w:semiHidden/>
    <w:locked/>
    <w:rsid w:val="001B60F4"/>
    <w:rPr>
      <w:rFonts w:cs="Times New Roman"/>
      <w:vertAlign w:val="superscript"/>
    </w:rPr>
  </w:style>
  <w:style w:type="character" w:styleId="a9">
    <w:name w:val="footnote reference"/>
    <w:uiPriority w:val="99"/>
    <w:semiHidden/>
    <w:locked/>
    <w:rsid w:val="001B60F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B60F4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B60F4"/>
    <w:pPr>
      <w:ind w:firstLine="0"/>
    </w:pPr>
    <w:rPr>
      <w:iCs/>
    </w:rPr>
  </w:style>
  <w:style w:type="character" w:customStyle="1" w:styleId="ab">
    <w:name w:val="номер страницы"/>
    <w:uiPriority w:val="99"/>
    <w:rsid w:val="001B60F4"/>
    <w:rPr>
      <w:rFonts w:cs="Times New Roman"/>
      <w:sz w:val="28"/>
      <w:szCs w:val="28"/>
    </w:rPr>
  </w:style>
  <w:style w:type="paragraph" w:styleId="ac">
    <w:name w:val="Normal (Web)"/>
    <w:basedOn w:val="a0"/>
    <w:autoRedefine/>
    <w:uiPriority w:val="99"/>
    <w:locked/>
    <w:rsid w:val="001B60F4"/>
    <w:rPr>
      <w:lang w:val="uk-UA" w:eastAsia="uk-UA"/>
    </w:rPr>
  </w:style>
  <w:style w:type="paragraph" w:styleId="ad">
    <w:name w:val="caption"/>
    <w:basedOn w:val="a0"/>
    <w:next w:val="a0"/>
    <w:uiPriority w:val="99"/>
    <w:qFormat/>
    <w:rsid w:val="009D24E8"/>
    <w:pPr>
      <w:suppressAutoHyphens/>
      <w:spacing w:line="336" w:lineRule="auto"/>
      <w:jc w:val="center"/>
    </w:pPr>
  </w:style>
  <w:style w:type="paragraph" w:customStyle="1" w:styleId="ae">
    <w:name w:val="Обычный +"/>
    <w:basedOn w:val="a0"/>
    <w:autoRedefine/>
    <w:uiPriority w:val="99"/>
    <w:rsid w:val="001B60F4"/>
    <w:rPr>
      <w:szCs w:val="20"/>
    </w:rPr>
  </w:style>
  <w:style w:type="paragraph" w:styleId="af">
    <w:name w:val="Body Text Indent"/>
    <w:basedOn w:val="a0"/>
    <w:link w:val="af0"/>
    <w:uiPriority w:val="99"/>
    <w:locked/>
    <w:rsid w:val="001B60F4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1B60F4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1B60F4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semiHidden/>
    <w:rsid w:val="009D24E8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0"/>
    <w:next w:val="a0"/>
    <w:autoRedefine/>
    <w:uiPriority w:val="99"/>
    <w:semiHidden/>
    <w:rsid w:val="009D24E8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0"/>
    <w:next w:val="a0"/>
    <w:autoRedefine/>
    <w:uiPriority w:val="99"/>
    <w:semiHidden/>
    <w:rsid w:val="009D24E8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customStyle="1" w:styleId="af2">
    <w:name w:val="содержание"/>
    <w:uiPriority w:val="99"/>
    <w:rsid w:val="001B60F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1B60F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Переменные"/>
    <w:basedOn w:val="a0"/>
    <w:uiPriority w:val="99"/>
    <w:rsid w:val="001B60F4"/>
    <w:pPr>
      <w:tabs>
        <w:tab w:val="left" w:pos="482"/>
      </w:tabs>
      <w:spacing w:line="336" w:lineRule="auto"/>
      <w:ind w:left="482" w:hanging="482"/>
    </w:pPr>
  </w:style>
  <w:style w:type="paragraph" w:customStyle="1" w:styleId="af4">
    <w:name w:val="схема"/>
    <w:autoRedefine/>
    <w:uiPriority w:val="99"/>
    <w:rsid w:val="001B60F4"/>
    <w:pPr>
      <w:jc w:val="center"/>
    </w:pPr>
  </w:style>
  <w:style w:type="paragraph" w:customStyle="1" w:styleId="af5">
    <w:name w:val="ТАБЛИЦА"/>
    <w:next w:val="a0"/>
    <w:autoRedefine/>
    <w:uiPriority w:val="99"/>
    <w:rsid w:val="001B60F4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locked/>
    <w:rsid w:val="001B60F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locked/>
    <w:rsid w:val="001B60F4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1B60F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1B60F4"/>
    <w:pPr>
      <w:spacing w:line="360" w:lineRule="auto"/>
      <w:jc w:val="center"/>
    </w:pPr>
    <w:rPr>
      <w:noProof/>
      <w:sz w:val="28"/>
      <w:szCs w:val="28"/>
    </w:rPr>
  </w:style>
  <w:style w:type="paragraph" w:customStyle="1" w:styleId="32">
    <w:name w:val="заголовок 3"/>
    <w:basedOn w:val="a0"/>
    <w:next w:val="a0"/>
    <w:uiPriority w:val="99"/>
    <w:rsid w:val="00716B9C"/>
    <w:pPr>
      <w:keepNext/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</w:rPr>
  </w:style>
  <w:style w:type="table" w:styleId="afb">
    <w:name w:val="Table Grid"/>
    <w:basedOn w:val="a2"/>
    <w:uiPriority w:val="99"/>
    <w:rsid w:val="0071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0"/>
    <w:link w:val="afd"/>
    <w:uiPriority w:val="99"/>
    <w:locked/>
    <w:rsid w:val="001B60F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rPr>
      <w:color w:val="000000"/>
      <w:sz w:val="28"/>
      <w:szCs w:val="28"/>
    </w:rPr>
  </w:style>
  <w:style w:type="character" w:styleId="afe">
    <w:name w:val="Hyperlink"/>
    <w:uiPriority w:val="99"/>
    <w:locked/>
    <w:rsid w:val="00CF32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header" Target="header2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han\Documents\&#1059;&#1095;&#1077;&#1073;&#1085;&#1099;&#1077;\&#1054;&#1089;&#1085;&#1086;&#1074;&#1099;%20&#1101;&#1082;&#1086;&#1083;&#1086;&#1075;&#1080;&#1095;&#1077;&#1089;&#1082;&#1086;&#1081;%20&#1073;&#1077;&#1079;&#1086;&#1087;&#1072;&#1089;&#1085;&#1086;&#1089;&#1090;&#1080;\&#1042;-10\&#1060;&#1086;&#1088;&#1084;&#1072;&#1090;_&#1040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Формат_А4.dot</Template>
  <TotalTime>0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экологической безопасности судовой энергетики</vt:lpstr>
    </vt:vector>
  </TitlesOfParts>
  <Company>Home office</Company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экологической безопасности судовой энергетики</dc:title>
  <dc:subject/>
  <dc:creator>Ryhan</dc:creator>
  <cp:keywords/>
  <dc:description/>
  <cp:lastModifiedBy>admin</cp:lastModifiedBy>
  <cp:revision>2</cp:revision>
  <dcterms:created xsi:type="dcterms:W3CDTF">2014-03-19T19:51:00Z</dcterms:created>
  <dcterms:modified xsi:type="dcterms:W3CDTF">2014-03-19T19:51:00Z</dcterms:modified>
</cp:coreProperties>
</file>