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1BD8" w:rsidRPr="00B1482F" w:rsidRDefault="006B1BD8" w:rsidP="00B1482F">
      <w:pPr>
        <w:spacing w:line="360" w:lineRule="auto"/>
        <w:ind w:firstLine="709"/>
        <w:jc w:val="both"/>
        <w:rPr>
          <w:sz w:val="28"/>
          <w:szCs w:val="28"/>
        </w:rPr>
      </w:pPr>
    </w:p>
    <w:p w:rsidR="006B1BD8" w:rsidRPr="00B1482F" w:rsidRDefault="006B1BD8" w:rsidP="00B1482F">
      <w:pPr>
        <w:spacing w:line="360" w:lineRule="auto"/>
        <w:ind w:firstLine="709"/>
        <w:jc w:val="both"/>
        <w:rPr>
          <w:sz w:val="28"/>
          <w:szCs w:val="28"/>
        </w:rPr>
      </w:pPr>
    </w:p>
    <w:p w:rsidR="006B1BD8" w:rsidRPr="00B1482F" w:rsidRDefault="006B1BD8" w:rsidP="00B1482F">
      <w:pPr>
        <w:spacing w:line="360" w:lineRule="auto"/>
        <w:ind w:firstLine="709"/>
        <w:jc w:val="both"/>
        <w:rPr>
          <w:sz w:val="28"/>
          <w:szCs w:val="28"/>
        </w:rPr>
      </w:pPr>
    </w:p>
    <w:p w:rsidR="006B1BD8" w:rsidRPr="00B1482F" w:rsidRDefault="006B1BD8"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B1482F" w:rsidRPr="00B1482F" w:rsidRDefault="00B1482F" w:rsidP="00B1482F">
      <w:pPr>
        <w:spacing w:line="360" w:lineRule="auto"/>
        <w:ind w:firstLine="709"/>
        <w:jc w:val="both"/>
        <w:rPr>
          <w:sz w:val="28"/>
          <w:szCs w:val="28"/>
        </w:rPr>
      </w:pPr>
    </w:p>
    <w:p w:rsidR="006B1BD8" w:rsidRPr="00B1482F" w:rsidRDefault="006B1BD8" w:rsidP="00B1482F">
      <w:pPr>
        <w:spacing w:line="360" w:lineRule="auto"/>
        <w:ind w:firstLine="709"/>
        <w:jc w:val="center"/>
        <w:rPr>
          <w:b/>
          <w:sz w:val="28"/>
          <w:szCs w:val="28"/>
        </w:rPr>
      </w:pPr>
      <w:r w:rsidRPr="00B1482F">
        <w:rPr>
          <w:b/>
          <w:sz w:val="28"/>
          <w:szCs w:val="28"/>
        </w:rPr>
        <w:t>Обязательное домашнее задание</w:t>
      </w:r>
    </w:p>
    <w:p w:rsidR="006B1BD8" w:rsidRPr="00B1482F" w:rsidRDefault="006F44E5" w:rsidP="00B1482F">
      <w:pPr>
        <w:spacing w:line="360" w:lineRule="auto"/>
        <w:ind w:firstLine="709"/>
        <w:jc w:val="center"/>
        <w:rPr>
          <w:sz w:val="28"/>
          <w:szCs w:val="28"/>
        </w:rPr>
      </w:pPr>
      <w:r w:rsidRPr="00B1482F">
        <w:rPr>
          <w:sz w:val="28"/>
          <w:szCs w:val="28"/>
        </w:rPr>
        <w:t>п</w:t>
      </w:r>
      <w:r w:rsidR="006B1BD8" w:rsidRPr="00B1482F">
        <w:rPr>
          <w:sz w:val="28"/>
          <w:szCs w:val="28"/>
        </w:rPr>
        <w:t>о дисциплине: «</w:t>
      </w:r>
      <w:r w:rsidR="006B1BD8" w:rsidRPr="00B1482F">
        <w:rPr>
          <w:b/>
          <w:sz w:val="28"/>
          <w:szCs w:val="28"/>
        </w:rPr>
        <w:t>Товароведение</w:t>
      </w:r>
      <w:r w:rsidR="006B1BD8" w:rsidRPr="00B1482F">
        <w:rPr>
          <w:sz w:val="28"/>
          <w:szCs w:val="28"/>
        </w:rPr>
        <w:t>»</w:t>
      </w:r>
    </w:p>
    <w:p w:rsidR="006B1BD8" w:rsidRPr="00B1482F" w:rsidRDefault="006F44E5" w:rsidP="00B1482F">
      <w:pPr>
        <w:spacing w:line="360" w:lineRule="auto"/>
        <w:ind w:firstLine="709"/>
        <w:jc w:val="center"/>
        <w:rPr>
          <w:sz w:val="28"/>
          <w:szCs w:val="28"/>
        </w:rPr>
      </w:pPr>
      <w:r w:rsidRPr="00B1482F">
        <w:rPr>
          <w:sz w:val="28"/>
          <w:szCs w:val="28"/>
        </w:rPr>
        <w:t>на тему:</w:t>
      </w:r>
    </w:p>
    <w:p w:rsidR="006B1BD8" w:rsidRPr="00B1482F" w:rsidRDefault="006B1BD8" w:rsidP="00B1482F">
      <w:pPr>
        <w:spacing w:line="360" w:lineRule="auto"/>
        <w:ind w:firstLine="709"/>
        <w:jc w:val="center"/>
        <w:rPr>
          <w:b/>
          <w:sz w:val="28"/>
          <w:szCs w:val="28"/>
        </w:rPr>
      </w:pPr>
      <w:r w:rsidRPr="00B1482F">
        <w:rPr>
          <w:b/>
          <w:sz w:val="28"/>
          <w:szCs w:val="28"/>
        </w:rPr>
        <w:t>«</w:t>
      </w:r>
      <w:r w:rsidR="006F44E5" w:rsidRPr="00B1482F">
        <w:rPr>
          <w:b/>
          <w:sz w:val="28"/>
          <w:szCs w:val="28"/>
        </w:rPr>
        <w:t>Смазочные масла</w:t>
      </w:r>
      <w:r w:rsidRPr="00B1482F">
        <w:rPr>
          <w:b/>
          <w:sz w:val="28"/>
          <w:szCs w:val="28"/>
        </w:rPr>
        <w:t>»</w:t>
      </w:r>
    </w:p>
    <w:p w:rsidR="006B1BD8" w:rsidRPr="00B1482F" w:rsidRDefault="006B1BD8" w:rsidP="00B1482F">
      <w:pPr>
        <w:spacing w:line="360" w:lineRule="auto"/>
        <w:ind w:firstLine="709"/>
        <w:jc w:val="both"/>
        <w:rPr>
          <w:sz w:val="28"/>
          <w:szCs w:val="28"/>
        </w:rPr>
      </w:pPr>
    </w:p>
    <w:p w:rsidR="00206AF8" w:rsidRPr="00B1482F" w:rsidRDefault="00B1482F" w:rsidP="00B1482F">
      <w:pPr>
        <w:spacing w:line="360" w:lineRule="auto"/>
        <w:ind w:firstLine="709"/>
        <w:jc w:val="center"/>
        <w:rPr>
          <w:b/>
          <w:sz w:val="28"/>
          <w:szCs w:val="28"/>
        </w:rPr>
      </w:pPr>
      <w:r w:rsidRPr="00B1482F">
        <w:rPr>
          <w:sz w:val="28"/>
          <w:szCs w:val="28"/>
        </w:rPr>
        <w:br w:type="page"/>
      </w:r>
      <w:r w:rsidR="00B83469" w:rsidRPr="00B1482F">
        <w:rPr>
          <w:b/>
          <w:sz w:val="28"/>
          <w:szCs w:val="28"/>
        </w:rPr>
        <w:t>Содержание</w:t>
      </w:r>
    </w:p>
    <w:p w:rsidR="00206AF8" w:rsidRPr="00B1482F" w:rsidRDefault="00206AF8" w:rsidP="00B1482F">
      <w:pPr>
        <w:spacing w:line="360" w:lineRule="auto"/>
        <w:ind w:firstLine="709"/>
        <w:jc w:val="both"/>
        <w:rPr>
          <w:sz w:val="28"/>
          <w:szCs w:val="28"/>
        </w:rPr>
      </w:pPr>
    </w:p>
    <w:p w:rsidR="00206AF8" w:rsidRPr="00B1482F" w:rsidRDefault="00206AF8" w:rsidP="00B1482F">
      <w:pPr>
        <w:pStyle w:val="1"/>
        <w:numPr>
          <w:ilvl w:val="0"/>
          <w:numId w:val="0"/>
        </w:numPr>
        <w:tabs>
          <w:tab w:val="left" w:pos="8820"/>
        </w:tabs>
        <w:rPr>
          <w:b w:val="0"/>
          <w:sz w:val="28"/>
          <w:szCs w:val="28"/>
        </w:rPr>
      </w:pPr>
      <w:r w:rsidRPr="00B1482F">
        <w:rPr>
          <w:b w:val="0"/>
          <w:sz w:val="28"/>
          <w:szCs w:val="28"/>
        </w:rPr>
        <w:t>В</w:t>
      </w:r>
      <w:r w:rsidR="002C78D3" w:rsidRPr="00B1482F">
        <w:rPr>
          <w:b w:val="0"/>
          <w:sz w:val="28"/>
          <w:szCs w:val="28"/>
        </w:rPr>
        <w:t>ведение</w:t>
      </w:r>
    </w:p>
    <w:p w:rsidR="00FA52CD" w:rsidRPr="00B1482F" w:rsidRDefault="00B1482F" w:rsidP="00B1482F">
      <w:pPr>
        <w:pStyle w:val="1"/>
        <w:numPr>
          <w:ilvl w:val="0"/>
          <w:numId w:val="0"/>
        </w:numPr>
        <w:rPr>
          <w:b w:val="0"/>
          <w:sz w:val="28"/>
          <w:szCs w:val="28"/>
        </w:rPr>
      </w:pPr>
      <w:r w:rsidRPr="00B1482F">
        <w:rPr>
          <w:b w:val="0"/>
          <w:sz w:val="28"/>
          <w:szCs w:val="28"/>
        </w:rPr>
        <w:t xml:space="preserve">1. </w:t>
      </w:r>
      <w:r w:rsidR="00206AF8" w:rsidRPr="00B1482F">
        <w:rPr>
          <w:b w:val="0"/>
          <w:sz w:val="28"/>
          <w:szCs w:val="28"/>
        </w:rPr>
        <w:t>Общая характеристика смазочных масел</w:t>
      </w:r>
    </w:p>
    <w:p w:rsidR="00206AF8" w:rsidRPr="00B1482F" w:rsidRDefault="00FA52CD" w:rsidP="00B1482F">
      <w:pPr>
        <w:pStyle w:val="1"/>
        <w:numPr>
          <w:ilvl w:val="0"/>
          <w:numId w:val="0"/>
        </w:numPr>
        <w:rPr>
          <w:b w:val="0"/>
          <w:sz w:val="28"/>
          <w:szCs w:val="28"/>
        </w:rPr>
      </w:pPr>
      <w:r w:rsidRPr="00B1482F">
        <w:rPr>
          <w:b w:val="0"/>
          <w:sz w:val="28"/>
          <w:szCs w:val="28"/>
        </w:rPr>
        <w:t xml:space="preserve">1.1 </w:t>
      </w:r>
      <w:r w:rsidR="00206AF8" w:rsidRPr="00B1482F">
        <w:rPr>
          <w:b w:val="0"/>
          <w:sz w:val="28"/>
          <w:szCs w:val="28"/>
        </w:rPr>
        <w:t>Классификация смазочных масел</w:t>
      </w:r>
    </w:p>
    <w:p w:rsidR="00206AF8" w:rsidRPr="00B1482F" w:rsidRDefault="00FA52CD" w:rsidP="00B1482F">
      <w:pPr>
        <w:pStyle w:val="2"/>
        <w:numPr>
          <w:ilvl w:val="0"/>
          <w:numId w:val="0"/>
        </w:numPr>
        <w:spacing w:before="0" w:after="0" w:line="360" w:lineRule="auto"/>
        <w:jc w:val="both"/>
        <w:rPr>
          <w:rFonts w:ascii="Times New Roman" w:hAnsi="Times New Roman" w:cs="Times New Roman"/>
          <w:b w:val="0"/>
          <w:i w:val="0"/>
        </w:rPr>
      </w:pPr>
      <w:r w:rsidRPr="00B1482F">
        <w:rPr>
          <w:rFonts w:ascii="Times New Roman" w:hAnsi="Times New Roman" w:cs="Times New Roman"/>
          <w:b w:val="0"/>
          <w:i w:val="0"/>
        </w:rPr>
        <w:t xml:space="preserve">1.2 </w:t>
      </w:r>
      <w:r w:rsidR="00F94479" w:rsidRPr="00B1482F">
        <w:rPr>
          <w:rFonts w:ascii="Times New Roman" w:hAnsi="Times New Roman" w:cs="Times New Roman"/>
          <w:b w:val="0"/>
          <w:i w:val="0"/>
        </w:rPr>
        <w:t>Потребительские свойства смазочных масел</w:t>
      </w:r>
    </w:p>
    <w:p w:rsidR="00206AF8" w:rsidRPr="00B1482F" w:rsidRDefault="00B1482F" w:rsidP="00B1482F">
      <w:pPr>
        <w:pStyle w:val="1"/>
        <w:numPr>
          <w:ilvl w:val="0"/>
          <w:numId w:val="0"/>
        </w:numPr>
        <w:rPr>
          <w:b w:val="0"/>
          <w:sz w:val="28"/>
          <w:szCs w:val="28"/>
        </w:rPr>
      </w:pPr>
      <w:r w:rsidRPr="00B1482F">
        <w:rPr>
          <w:b w:val="0"/>
          <w:sz w:val="28"/>
          <w:szCs w:val="28"/>
        </w:rPr>
        <w:t xml:space="preserve">2. </w:t>
      </w:r>
      <w:r w:rsidR="00206AF8" w:rsidRPr="00B1482F">
        <w:rPr>
          <w:b w:val="0"/>
          <w:sz w:val="28"/>
          <w:szCs w:val="28"/>
        </w:rPr>
        <w:t>Рынок смазочных масел Украины</w:t>
      </w:r>
    </w:p>
    <w:p w:rsidR="00206AF8" w:rsidRPr="00B1482F" w:rsidRDefault="00B1482F" w:rsidP="00B1482F">
      <w:pPr>
        <w:pStyle w:val="1"/>
        <w:numPr>
          <w:ilvl w:val="0"/>
          <w:numId w:val="0"/>
        </w:numPr>
        <w:rPr>
          <w:b w:val="0"/>
          <w:sz w:val="28"/>
          <w:szCs w:val="28"/>
        </w:rPr>
      </w:pPr>
      <w:r w:rsidRPr="00B1482F">
        <w:rPr>
          <w:b w:val="0"/>
          <w:sz w:val="28"/>
          <w:szCs w:val="28"/>
        </w:rPr>
        <w:t xml:space="preserve">3. </w:t>
      </w:r>
      <w:r w:rsidR="00206AF8" w:rsidRPr="00B1482F">
        <w:rPr>
          <w:b w:val="0"/>
          <w:sz w:val="28"/>
          <w:szCs w:val="28"/>
        </w:rPr>
        <w:t>ООО «Лебединский нефтемаслозавод» - ведущее предприятие Сумщины</w:t>
      </w:r>
    </w:p>
    <w:p w:rsidR="00206AF8" w:rsidRPr="00B1482F" w:rsidRDefault="00B1482F" w:rsidP="00B1482F">
      <w:pPr>
        <w:pStyle w:val="2"/>
        <w:numPr>
          <w:ilvl w:val="0"/>
          <w:numId w:val="0"/>
        </w:numPr>
        <w:tabs>
          <w:tab w:val="left" w:pos="900"/>
        </w:tabs>
        <w:spacing w:before="0" w:after="0" w:line="360" w:lineRule="auto"/>
        <w:jc w:val="both"/>
        <w:rPr>
          <w:rFonts w:ascii="Times New Roman" w:hAnsi="Times New Roman" w:cs="Times New Roman"/>
          <w:b w:val="0"/>
          <w:i w:val="0"/>
        </w:rPr>
      </w:pPr>
      <w:r w:rsidRPr="00B1482F">
        <w:rPr>
          <w:rFonts w:ascii="Times New Roman" w:hAnsi="Times New Roman" w:cs="Times New Roman"/>
          <w:b w:val="0"/>
          <w:i w:val="0"/>
        </w:rPr>
        <w:t xml:space="preserve">3.1 </w:t>
      </w:r>
      <w:r w:rsidR="00E5590F" w:rsidRPr="00B1482F">
        <w:rPr>
          <w:rFonts w:ascii="Times New Roman" w:hAnsi="Times New Roman" w:cs="Times New Roman"/>
          <w:b w:val="0"/>
          <w:i w:val="0"/>
        </w:rPr>
        <w:t>Общая характеристика предприятия</w:t>
      </w:r>
    </w:p>
    <w:p w:rsidR="00206AF8" w:rsidRPr="00B1482F" w:rsidRDefault="00FA52CD" w:rsidP="00B1482F">
      <w:pPr>
        <w:spacing w:line="360" w:lineRule="auto"/>
        <w:jc w:val="both"/>
        <w:rPr>
          <w:bCs/>
          <w:iCs/>
          <w:sz w:val="28"/>
          <w:szCs w:val="28"/>
        </w:rPr>
      </w:pPr>
      <w:r w:rsidRPr="00B1482F">
        <w:rPr>
          <w:bCs/>
          <w:iCs/>
          <w:sz w:val="28"/>
          <w:szCs w:val="28"/>
        </w:rPr>
        <w:t>3.2</w:t>
      </w:r>
      <w:r w:rsidR="00B1482F" w:rsidRPr="00B1482F">
        <w:rPr>
          <w:bCs/>
          <w:iCs/>
          <w:sz w:val="28"/>
          <w:szCs w:val="28"/>
        </w:rPr>
        <w:t xml:space="preserve"> </w:t>
      </w:r>
      <w:r w:rsidR="00E5590F" w:rsidRPr="00B1482F">
        <w:rPr>
          <w:sz w:val="28"/>
          <w:szCs w:val="28"/>
        </w:rPr>
        <w:t>Ассортимент продукции предприятия</w:t>
      </w:r>
    </w:p>
    <w:p w:rsidR="00206AF8" w:rsidRPr="00B1482F" w:rsidRDefault="00B1482F" w:rsidP="00B1482F">
      <w:pPr>
        <w:pStyle w:val="1"/>
        <w:numPr>
          <w:ilvl w:val="0"/>
          <w:numId w:val="0"/>
        </w:numPr>
        <w:rPr>
          <w:b w:val="0"/>
          <w:sz w:val="28"/>
          <w:szCs w:val="28"/>
        </w:rPr>
      </w:pPr>
      <w:r w:rsidRPr="00B1482F">
        <w:rPr>
          <w:b w:val="0"/>
          <w:sz w:val="28"/>
          <w:szCs w:val="28"/>
        </w:rPr>
        <w:t xml:space="preserve">4. </w:t>
      </w:r>
      <w:r w:rsidR="00206AF8" w:rsidRPr="00B1482F">
        <w:rPr>
          <w:b w:val="0"/>
          <w:sz w:val="28"/>
          <w:szCs w:val="28"/>
        </w:rPr>
        <w:t>Экологические аспекты использования смазочных масел</w:t>
      </w:r>
    </w:p>
    <w:p w:rsidR="00206AF8" w:rsidRPr="00B1482F" w:rsidRDefault="00B1482F" w:rsidP="00B1482F">
      <w:pPr>
        <w:pStyle w:val="2"/>
        <w:numPr>
          <w:ilvl w:val="0"/>
          <w:numId w:val="0"/>
        </w:numPr>
        <w:tabs>
          <w:tab w:val="left" w:pos="900"/>
        </w:tabs>
        <w:spacing w:before="0" w:after="0" w:line="360" w:lineRule="auto"/>
        <w:jc w:val="both"/>
        <w:rPr>
          <w:rFonts w:ascii="Times New Roman" w:hAnsi="Times New Roman" w:cs="Times New Roman"/>
          <w:b w:val="0"/>
          <w:i w:val="0"/>
        </w:rPr>
      </w:pPr>
      <w:r w:rsidRPr="00B1482F">
        <w:rPr>
          <w:rFonts w:ascii="Times New Roman" w:hAnsi="Times New Roman" w:cs="Times New Roman"/>
          <w:b w:val="0"/>
          <w:bCs w:val="0"/>
          <w:i w:val="0"/>
          <w:iCs w:val="0"/>
        </w:rPr>
        <w:t xml:space="preserve">4.1 </w:t>
      </w:r>
      <w:r w:rsidR="006C3A6C" w:rsidRPr="00B1482F">
        <w:rPr>
          <w:rFonts w:ascii="Times New Roman" w:hAnsi="Times New Roman" w:cs="Times New Roman"/>
          <w:b w:val="0"/>
          <w:bCs w:val="0"/>
          <w:i w:val="0"/>
          <w:iCs w:val="0"/>
        </w:rPr>
        <w:t xml:space="preserve">Регенерация отработанных </w:t>
      </w:r>
      <w:r w:rsidR="0000691A" w:rsidRPr="00B1482F">
        <w:rPr>
          <w:rFonts w:ascii="Times New Roman" w:hAnsi="Times New Roman" w:cs="Times New Roman"/>
          <w:b w:val="0"/>
          <w:bCs w:val="0"/>
          <w:i w:val="0"/>
          <w:iCs w:val="0"/>
        </w:rPr>
        <w:t>масел</w:t>
      </w:r>
    </w:p>
    <w:p w:rsidR="00206AF8" w:rsidRPr="00B1482F" w:rsidRDefault="00B1482F" w:rsidP="00B1482F">
      <w:pPr>
        <w:pStyle w:val="2"/>
        <w:numPr>
          <w:ilvl w:val="0"/>
          <w:numId w:val="0"/>
        </w:numPr>
        <w:tabs>
          <w:tab w:val="left" w:pos="900"/>
        </w:tabs>
        <w:spacing w:before="0" w:after="0" w:line="360" w:lineRule="auto"/>
        <w:jc w:val="both"/>
        <w:rPr>
          <w:rFonts w:ascii="Times New Roman" w:hAnsi="Times New Roman" w:cs="Times New Roman"/>
          <w:b w:val="0"/>
          <w:i w:val="0"/>
        </w:rPr>
      </w:pPr>
      <w:r w:rsidRPr="00B1482F">
        <w:rPr>
          <w:rFonts w:ascii="Times New Roman" w:hAnsi="Times New Roman" w:cs="Times New Roman"/>
          <w:b w:val="0"/>
          <w:i w:val="0"/>
        </w:rPr>
        <w:t xml:space="preserve">4.2 </w:t>
      </w:r>
      <w:r w:rsidR="006C3A6C" w:rsidRPr="00B1482F">
        <w:rPr>
          <w:rFonts w:ascii="Times New Roman" w:hAnsi="Times New Roman" w:cs="Times New Roman"/>
          <w:b w:val="0"/>
          <w:i w:val="0"/>
        </w:rPr>
        <w:t>Необходимость разработки экологически безопасных смазочных масел (растительных масел)</w:t>
      </w:r>
    </w:p>
    <w:p w:rsidR="00720E23" w:rsidRPr="00B1482F" w:rsidRDefault="004C32DC" w:rsidP="00B1482F">
      <w:pPr>
        <w:tabs>
          <w:tab w:val="left" w:pos="9000"/>
        </w:tabs>
        <w:spacing w:line="360" w:lineRule="auto"/>
        <w:jc w:val="both"/>
        <w:rPr>
          <w:bCs/>
          <w:sz w:val="28"/>
          <w:szCs w:val="28"/>
        </w:rPr>
      </w:pPr>
      <w:r w:rsidRPr="00B1482F">
        <w:rPr>
          <w:bCs/>
          <w:sz w:val="28"/>
          <w:szCs w:val="28"/>
        </w:rPr>
        <w:t>Заключение</w:t>
      </w:r>
    </w:p>
    <w:p w:rsidR="00206AF8" w:rsidRPr="00B1482F" w:rsidRDefault="00206AF8" w:rsidP="00B1482F">
      <w:pPr>
        <w:tabs>
          <w:tab w:val="left" w:pos="9000"/>
        </w:tabs>
        <w:spacing w:line="360" w:lineRule="auto"/>
        <w:jc w:val="both"/>
        <w:rPr>
          <w:bCs/>
          <w:sz w:val="28"/>
          <w:szCs w:val="28"/>
        </w:rPr>
      </w:pPr>
      <w:r w:rsidRPr="00B1482F">
        <w:rPr>
          <w:iCs/>
          <w:sz w:val="28"/>
          <w:szCs w:val="28"/>
        </w:rPr>
        <w:t>Список использованной литературы</w:t>
      </w:r>
    </w:p>
    <w:p w:rsidR="00745B63" w:rsidRPr="00B1482F" w:rsidRDefault="00720E23" w:rsidP="00B1482F">
      <w:pPr>
        <w:tabs>
          <w:tab w:val="left" w:pos="9000"/>
        </w:tabs>
        <w:spacing w:line="360" w:lineRule="auto"/>
        <w:jc w:val="both"/>
        <w:rPr>
          <w:bCs/>
          <w:sz w:val="28"/>
          <w:szCs w:val="28"/>
        </w:rPr>
      </w:pPr>
      <w:r w:rsidRPr="00B1482F">
        <w:rPr>
          <w:bCs/>
          <w:sz w:val="28"/>
          <w:szCs w:val="28"/>
        </w:rPr>
        <w:t>П</w:t>
      </w:r>
      <w:r w:rsidR="009717FB" w:rsidRPr="00B1482F">
        <w:rPr>
          <w:bCs/>
          <w:sz w:val="28"/>
          <w:szCs w:val="28"/>
        </w:rPr>
        <w:t>риложения</w:t>
      </w:r>
    </w:p>
    <w:p w:rsidR="004319B2" w:rsidRPr="00B1482F" w:rsidRDefault="004319B2" w:rsidP="00B1482F">
      <w:pPr>
        <w:spacing w:line="360" w:lineRule="auto"/>
        <w:ind w:firstLine="709"/>
        <w:jc w:val="both"/>
        <w:rPr>
          <w:sz w:val="28"/>
          <w:szCs w:val="28"/>
        </w:rPr>
      </w:pPr>
    </w:p>
    <w:p w:rsidR="00385666" w:rsidRPr="00B1482F" w:rsidRDefault="00B1482F" w:rsidP="00B1482F">
      <w:pPr>
        <w:spacing w:line="360" w:lineRule="auto"/>
        <w:ind w:firstLine="709"/>
        <w:jc w:val="center"/>
        <w:rPr>
          <w:b/>
          <w:sz w:val="28"/>
          <w:szCs w:val="28"/>
        </w:rPr>
      </w:pPr>
      <w:r w:rsidRPr="00B1482F">
        <w:rPr>
          <w:sz w:val="28"/>
          <w:szCs w:val="28"/>
        </w:rPr>
        <w:br w:type="page"/>
      </w:r>
      <w:r w:rsidR="00451DA1" w:rsidRPr="00B1482F">
        <w:rPr>
          <w:b/>
          <w:sz w:val="28"/>
          <w:szCs w:val="28"/>
        </w:rPr>
        <w:t>Введение</w:t>
      </w:r>
    </w:p>
    <w:p w:rsidR="00B1482F" w:rsidRPr="00B1482F" w:rsidRDefault="00B1482F" w:rsidP="00B1482F">
      <w:pPr>
        <w:spacing w:line="360" w:lineRule="auto"/>
        <w:ind w:firstLine="709"/>
        <w:jc w:val="both"/>
        <w:rPr>
          <w:b/>
          <w:sz w:val="28"/>
          <w:szCs w:val="28"/>
        </w:rPr>
      </w:pPr>
    </w:p>
    <w:p w:rsidR="00CA1A2D" w:rsidRPr="00B1482F" w:rsidRDefault="00015818" w:rsidP="00B1482F">
      <w:pPr>
        <w:spacing w:line="360" w:lineRule="auto"/>
        <w:ind w:firstLine="709"/>
        <w:jc w:val="both"/>
        <w:rPr>
          <w:sz w:val="28"/>
          <w:szCs w:val="28"/>
        </w:rPr>
      </w:pPr>
      <w:r w:rsidRPr="00B1482F">
        <w:rPr>
          <w:sz w:val="28"/>
          <w:szCs w:val="28"/>
        </w:rPr>
        <w:t xml:space="preserve">На сегодняшний день среди большого количества нефтепродуктов, которое вырабатывается в Украине, особое значение уделяется смазочным </w:t>
      </w:r>
      <w:r w:rsidR="00CA1A2D" w:rsidRPr="00B1482F">
        <w:rPr>
          <w:sz w:val="28"/>
          <w:szCs w:val="28"/>
        </w:rPr>
        <w:t>маслам</w:t>
      </w:r>
      <w:r w:rsidRPr="00B1482F">
        <w:rPr>
          <w:sz w:val="28"/>
          <w:szCs w:val="28"/>
        </w:rPr>
        <w:t>, ассортимент которых исчисляется несколькими сотнями наименований.</w:t>
      </w:r>
    </w:p>
    <w:p w:rsidR="00CA1A2D" w:rsidRPr="00B1482F" w:rsidRDefault="00CA1A2D" w:rsidP="00B1482F">
      <w:pPr>
        <w:spacing w:line="360" w:lineRule="auto"/>
        <w:ind w:firstLine="709"/>
        <w:jc w:val="both"/>
        <w:rPr>
          <w:sz w:val="28"/>
          <w:szCs w:val="28"/>
        </w:rPr>
      </w:pPr>
      <w:r w:rsidRPr="00B1482F">
        <w:rPr>
          <w:sz w:val="28"/>
          <w:szCs w:val="28"/>
        </w:rPr>
        <w:t>Рынок смазочных масел в Украине является привлекательным из-за значительной емкости, высокой оборачиваемости средств и стабильного роста объемов потребления и цен на продукцию.</w:t>
      </w:r>
    </w:p>
    <w:p w:rsidR="00CA1A2D" w:rsidRPr="00B1482F" w:rsidRDefault="007A16D6" w:rsidP="00B1482F">
      <w:pPr>
        <w:spacing w:line="360" w:lineRule="auto"/>
        <w:ind w:firstLine="709"/>
        <w:jc w:val="both"/>
        <w:rPr>
          <w:sz w:val="28"/>
          <w:szCs w:val="28"/>
        </w:rPr>
      </w:pPr>
      <w:r w:rsidRPr="00B1482F">
        <w:rPr>
          <w:sz w:val="28"/>
          <w:szCs w:val="28"/>
        </w:rPr>
        <w:t>Т</w:t>
      </w:r>
      <w:r w:rsidR="00CA1A2D" w:rsidRPr="00B1482F">
        <w:rPr>
          <w:sz w:val="28"/>
          <w:szCs w:val="28"/>
        </w:rPr>
        <w:t>ема</w:t>
      </w:r>
      <w:r w:rsidRPr="00B1482F">
        <w:rPr>
          <w:sz w:val="28"/>
          <w:szCs w:val="28"/>
        </w:rPr>
        <w:t xml:space="preserve"> исследования является очень актуальной, так как</w:t>
      </w:r>
      <w:r w:rsidR="00B1482F" w:rsidRPr="00B1482F">
        <w:rPr>
          <w:sz w:val="28"/>
          <w:szCs w:val="28"/>
        </w:rPr>
        <w:t xml:space="preserve"> </w:t>
      </w:r>
      <w:r w:rsidRPr="00B1482F">
        <w:rPr>
          <w:sz w:val="28"/>
          <w:szCs w:val="28"/>
        </w:rPr>
        <w:t>в</w:t>
      </w:r>
      <w:r w:rsidR="00CA1A2D" w:rsidRPr="00B1482F">
        <w:rPr>
          <w:sz w:val="28"/>
          <w:szCs w:val="28"/>
        </w:rPr>
        <w:t xml:space="preserve"> последние годы в Украине наметилась устойчивая тенденция к обновлению автомобильного парка, который требует более высоких классов качества согласно международным классификациям. Современные </w:t>
      </w:r>
      <w:r w:rsidRPr="00B1482F">
        <w:rPr>
          <w:sz w:val="28"/>
          <w:szCs w:val="28"/>
        </w:rPr>
        <w:t>смазочные</w:t>
      </w:r>
      <w:r w:rsidR="00CA1A2D" w:rsidRPr="00B1482F">
        <w:rPr>
          <w:sz w:val="28"/>
          <w:szCs w:val="28"/>
        </w:rPr>
        <w:t xml:space="preserve"> масла, кроме своих основных свойств, универсальности, долговечности должны еще обеспечивать высокие ресурсосберегающие характеристики эксплуатируемой техники и не изменять своих технических характеристик при использовании отечественного топлива.</w:t>
      </w:r>
    </w:p>
    <w:p w:rsidR="00D46443" w:rsidRPr="00B1482F" w:rsidRDefault="000412B5" w:rsidP="00B1482F">
      <w:pPr>
        <w:spacing w:line="360" w:lineRule="auto"/>
        <w:ind w:firstLine="709"/>
        <w:jc w:val="both"/>
        <w:rPr>
          <w:sz w:val="28"/>
          <w:szCs w:val="28"/>
        </w:rPr>
      </w:pPr>
      <w:r w:rsidRPr="00B1482F">
        <w:rPr>
          <w:sz w:val="28"/>
          <w:szCs w:val="28"/>
        </w:rPr>
        <w:t>Целью данной работы является изучение основных характеристик смазочного масла как товара, что составляют его потребительскую стоимость.</w:t>
      </w:r>
      <w:r w:rsidR="00B1482F" w:rsidRPr="00B1482F">
        <w:rPr>
          <w:sz w:val="28"/>
          <w:szCs w:val="28"/>
        </w:rPr>
        <w:t xml:space="preserve"> </w:t>
      </w:r>
      <w:r w:rsidRPr="00B1482F">
        <w:rPr>
          <w:iCs/>
          <w:sz w:val="28"/>
          <w:szCs w:val="28"/>
        </w:rPr>
        <w:t>Для достижения данной цели в работе будут решены такие основные задачи:</w:t>
      </w:r>
    </w:p>
    <w:p w:rsidR="000412B5" w:rsidRPr="00B1482F" w:rsidRDefault="000412B5" w:rsidP="00B1482F">
      <w:pPr>
        <w:spacing w:line="360" w:lineRule="auto"/>
        <w:ind w:firstLine="709"/>
        <w:jc w:val="both"/>
        <w:rPr>
          <w:sz w:val="28"/>
          <w:szCs w:val="28"/>
        </w:rPr>
      </w:pPr>
      <w:r w:rsidRPr="00B1482F">
        <w:rPr>
          <w:sz w:val="28"/>
          <w:szCs w:val="28"/>
        </w:rPr>
        <w:t>- систематизация смазочных масел путем их классификации;</w:t>
      </w:r>
    </w:p>
    <w:p w:rsidR="000412B5" w:rsidRPr="00B1482F" w:rsidRDefault="000412B5" w:rsidP="00B1482F">
      <w:pPr>
        <w:spacing w:line="360" w:lineRule="auto"/>
        <w:ind w:firstLine="709"/>
        <w:jc w:val="both"/>
        <w:rPr>
          <w:sz w:val="28"/>
          <w:szCs w:val="28"/>
        </w:rPr>
      </w:pPr>
      <w:r w:rsidRPr="00B1482F">
        <w:rPr>
          <w:sz w:val="28"/>
          <w:szCs w:val="28"/>
        </w:rPr>
        <w:t>- изучение основных потребительских свойств смазочных масел;</w:t>
      </w:r>
    </w:p>
    <w:p w:rsidR="000412B5" w:rsidRPr="00B1482F" w:rsidRDefault="000412B5" w:rsidP="00B1482F">
      <w:pPr>
        <w:spacing w:line="360" w:lineRule="auto"/>
        <w:ind w:firstLine="709"/>
        <w:jc w:val="both"/>
        <w:rPr>
          <w:sz w:val="28"/>
          <w:szCs w:val="28"/>
        </w:rPr>
      </w:pPr>
      <w:r w:rsidRPr="00B1482F">
        <w:rPr>
          <w:sz w:val="28"/>
          <w:szCs w:val="28"/>
        </w:rPr>
        <w:t>- исследование ассортимента смазочных масел.</w:t>
      </w:r>
    </w:p>
    <w:p w:rsidR="0022762E" w:rsidRPr="00B1482F" w:rsidRDefault="000412B5" w:rsidP="00B1482F">
      <w:pPr>
        <w:spacing w:line="360" w:lineRule="auto"/>
        <w:ind w:firstLine="709"/>
        <w:jc w:val="both"/>
        <w:rPr>
          <w:sz w:val="28"/>
          <w:szCs w:val="28"/>
        </w:rPr>
      </w:pPr>
      <w:r w:rsidRPr="00B1482F">
        <w:rPr>
          <w:sz w:val="28"/>
          <w:szCs w:val="28"/>
        </w:rPr>
        <w:t xml:space="preserve">В данной работе будут </w:t>
      </w:r>
      <w:r w:rsidR="00932A2E" w:rsidRPr="00B1482F">
        <w:rPr>
          <w:sz w:val="28"/>
          <w:szCs w:val="28"/>
        </w:rPr>
        <w:t xml:space="preserve">также </w:t>
      </w:r>
      <w:r w:rsidRPr="00B1482F">
        <w:rPr>
          <w:sz w:val="28"/>
          <w:szCs w:val="28"/>
        </w:rPr>
        <w:t>рассмотрены характеристики рынка смазочных масел Украины: основные тенденции, проблемы и перспективам развития.</w:t>
      </w:r>
      <w:r w:rsidR="00D3533C" w:rsidRPr="00B1482F">
        <w:rPr>
          <w:sz w:val="28"/>
          <w:szCs w:val="28"/>
        </w:rPr>
        <w:t xml:space="preserve"> Также особое внимание заслуживает анализ ведущего предприятия Сумщины ООО «Лебединский нефтемаслозавод-ЛЕОЛ». В исследовании </w:t>
      </w:r>
      <w:r w:rsidR="00E53C16" w:rsidRPr="00B1482F">
        <w:rPr>
          <w:sz w:val="28"/>
          <w:szCs w:val="28"/>
        </w:rPr>
        <w:t>будет</w:t>
      </w:r>
      <w:r w:rsidR="00D3533C" w:rsidRPr="00B1482F">
        <w:rPr>
          <w:sz w:val="28"/>
          <w:szCs w:val="28"/>
        </w:rPr>
        <w:t xml:space="preserve"> детально </w:t>
      </w:r>
      <w:r w:rsidR="00E53C16" w:rsidRPr="00B1482F">
        <w:rPr>
          <w:sz w:val="28"/>
          <w:szCs w:val="28"/>
        </w:rPr>
        <w:t>изучен</w:t>
      </w:r>
      <w:r w:rsidR="00D3533C" w:rsidRPr="00B1482F">
        <w:rPr>
          <w:sz w:val="28"/>
          <w:szCs w:val="28"/>
        </w:rPr>
        <w:t xml:space="preserve"> </w:t>
      </w:r>
      <w:r w:rsidR="00E53C16" w:rsidRPr="00B1482F">
        <w:rPr>
          <w:sz w:val="28"/>
          <w:szCs w:val="28"/>
        </w:rPr>
        <w:t>ассортимент выпускаемой продук</w:t>
      </w:r>
      <w:r w:rsidR="005926A4" w:rsidRPr="00B1482F">
        <w:rPr>
          <w:sz w:val="28"/>
          <w:szCs w:val="28"/>
        </w:rPr>
        <w:t>ции, ее свойства и преимущества</w:t>
      </w:r>
      <w:r w:rsidR="00E53C16" w:rsidRPr="00B1482F">
        <w:rPr>
          <w:sz w:val="28"/>
          <w:szCs w:val="28"/>
        </w:rPr>
        <w:t>.</w:t>
      </w:r>
    </w:p>
    <w:p w:rsidR="00B05DA4" w:rsidRPr="00B1482F" w:rsidRDefault="0022762E" w:rsidP="00B1482F">
      <w:pPr>
        <w:spacing w:line="360" w:lineRule="auto"/>
        <w:ind w:firstLine="709"/>
        <w:jc w:val="both"/>
        <w:rPr>
          <w:sz w:val="28"/>
          <w:szCs w:val="28"/>
        </w:rPr>
      </w:pPr>
      <w:r w:rsidRPr="00B1482F">
        <w:rPr>
          <w:sz w:val="28"/>
          <w:szCs w:val="28"/>
        </w:rPr>
        <w:t xml:space="preserve">Одним из важных вопросов исследования </w:t>
      </w:r>
      <w:r w:rsidR="00082044" w:rsidRPr="00B1482F">
        <w:rPr>
          <w:sz w:val="28"/>
          <w:szCs w:val="28"/>
        </w:rPr>
        <w:t xml:space="preserve">является </w:t>
      </w:r>
      <w:r w:rsidR="001D31B5" w:rsidRPr="00B1482F">
        <w:rPr>
          <w:sz w:val="28"/>
          <w:szCs w:val="28"/>
        </w:rPr>
        <w:t>вопрос регенерации смазочных масел, а также необходимость разработки экологически безопасных смазочных масел.</w:t>
      </w:r>
    </w:p>
    <w:p w:rsidR="00B1482F" w:rsidRPr="00B1482F" w:rsidRDefault="00B1482F" w:rsidP="00B1482F">
      <w:pPr>
        <w:spacing w:line="360" w:lineRule="auto"/>
        <w:ind w:firstLine="709"/>
        <w:jc w:val="both"/>
        <w:rPr>
          <w:sz w:val="28"/>
          <w:szCs w:val="28"/>
        </w:rPr>
      </w:pPr>
    </w:p>
    <w:p w:rsidR="004319B2" w:rsidRPr="00B1482F" w:rsidRDefault="00B1482F" w:rsidP="00B1482F">
      <w:pPr>
        <w:spacing w:line="360" w:lineRule="auto"/>
        <w:ind w:firstLine="709"/>
        <w:jc w:val="center"/>
        <w:rPr>
          <w:b/>
          <w:sz w:val="28"/>
          <w:szCs w:val="28"/>
        </w:rPr>
      </w:pPr>
      <w:r w:rsidRPr="00B1482F">
        <w:rPr>
          <w:sz w:val="28"/>
          <w:szCs w:val="28"/>
        </w:rPr>
        <w:br w:type="page"/>
      </w:r>
      <w:r w:rsidRPr="00B1482F">
        <w:rPr>
          <w:b/>
          <w:sz w:val="28"/>
          <w:szCs w:val="28"/>
        </w:rPr>
        <w:t xml:space="preserve">1. </w:t>
      </w:r>
      <w:r w:rsidR="004319B2" w:rsidRPr="00B1482F">
        <w:rPr>
          <w:b/>
          <w:sz w:val="28"/>
          <w:szCs w:val="28"/>
        </w:rPr>
        <w:t>Общая характеристика смазочных масел</w:t>
      </w:r>
    </w:p>
    <w:p w:rsidR="00B1482F" w:rsidRPr="00B1482F" w:rsidRDefault="00B1482F" w:rsidP="00B1482F">
      <w:pPr>
        <w:spacing w:line="360" w:lineRule="auto"/>
        <w:ind w:firstLine="709"/>
        <w:jc w:val="center"/>
        <w:rPr>
          <w:b/>
          <w:sz w:val="28"/>
          <w:szCs w:val="28"/>
        </w:rPr>
      </w:pPr>
    </w:p>
    <w:p w:rsidR="004319B2" w:rsidRPr="00B1482F" w:rsidRDefault="004319B2" w:rsidP="00B1482F">
      <w:pPr>
        <w:pStyle w:val="2"/>
        <w:tabs>
          <w:tab w:val="left" w:pos="900"/>
        </w:tabs>
        <w:spacing w:before="0" w:after="0" w:line="360" w:lineRule="auto"/>
        <w:ind w:left="0" w:firstLine="709"/>
        <w:jc w:val="center"/>
        <w:rPr>
          <w:rFonts w:ascii="Times New Roman" w:hAnsi="Times New Roman" w:cs="Times New Roman"/>
          <w:i w:val="0"/>
        </w:rPr>
      </w:pPr>
      <w:r w:rsidRPr="00B1482F">
        <w:rPr>
          <w:rFonts w:ascii="Times New Roman" w:hAnsi="Times New Roman" w:cs="Times New Roman"/>
          <w:i w:val="0"/>
        </w:rPr>
        <w:t>Классификация смазочных масел</w:t>
      </w:r>
    </w:p>
    <w:p w:rsidR="00153D5F" w:rsidRPr="00B1482F" w:rsidRDefault="00153D5F" w:rsidP="00B1482F">
      <w:pPr>
        <w:spacing w:line="360" w:lineRule="auto"/>
        <w:ind w:firstLine="709"/>
        <w:jc w:val="center"/>
        <w:rPr>
          <w:b/>
          <w:sz w:val="28"/>
          <w:szCs w:val="28"/>
        </w:rPr>
      </w:pPr>
    </w:p>
    <w:p w:rsidR="001547CB" w:rsidRPr="00B1482F" w:rsidRDefault="001547CB" w:rsidP="00B1482F">
      <w:pPr>
        <w:spacing w:line="360" w:lineRule="auto"/>
        <w:ind w:firstLine="709"/>
        <w:jc w:val="both"/>
        <w:rPr>
          <w:sz w:val="28"/>
          <w:szCs w:val="28"/>
        </w:rPr>
      </w:pPr>
      <w:r w:rsidRPr="00B1482F">
        <w:rPr>
          <w:sz w:val="28"/>
          <w:szCs w:val="28"/>
        </w:rPr>
        <w:t>Масла как смазочные материалы делятся на три группы: 1) нелетучие, или жирные; 2) у</w:t>
      </w:r>
      <w:r w:rsidR="00DB6A71" w:rsidRPr="00B1482F">
        <w:rPr>
          <w:sz w:val="28"/>
          <w:szCs w:val="28"/>
        </w:rPr>
        <w:t xml:space="preserve">глеводородные, или минеральные; </w:t>
      </w:r>
      <w:r w:rsidRPr="00B1482F">
        <w:rPr>
          <w:sz w:val="28"/>
          <w:szCs w:val="28"/>
        </w:rPr>
        <w:t>3) синтетические масла. Масла первой группы не могут быть перегнаны (при атмосферном давлении) без разложения. Все они животного или растительного происхождения и, как показывает химический анализ, состоят, как правило, только из углерода, водорода и кислорода. Масла второй группы называются минеральными, так как они получаются из нефти, или углеводородными, поскольку состоят только из углерода и водорода. Синтетические масла – это особые химические соединения.</w:t>
      </w:r>
      <w:bookmarkStart w:id="0" w:name="1001322-L-120"/>
      <w:bookmarkEnd w:id="0"/>
    </w:p>
    <w:p w:rsidR="001547CB" w:rsidRPr="00B1482F" w:rsidRDefault="001547CB" w:rsidP="00B1482F">
      <w:pPr>
        <w:spacing w:line="360" w:lineRule="auto"/>
        <w:ind w:firstLine="709"/>
        <w:jc w:val="both"/>
        <w:rPr>
          <w:sz w:val="28"/>
          <w:szCs w:val="28"/>
        </w:rPr>
      </w:pPr>
      <w:r w:rsidRPr="00B1482F">
        <w:rPr>
          <w:i/>
          <w:sz w:val="28"/>
          <w:szCs w:val="28"/>
        </w:rPr>
        <w:t>Жирные масла.</w:t>
      </w:r>
      <w:r w:rsidRPr="00B1482F">
        <w:rPr>
          <w:sz w:val="28"/>
          <w:szCs w:val="28"/>
        </w:rPr>
        <w:t xml:space="preserve"> Жирные масла при комнатной температуре являются жидкостями. Аналогичные твердые масла называются жирами. Жиры – это глицериды; они могут расщепляться на глицерин и жирные кислоты. Наибольшее практическое значение имеют три жирные кислоты: олеиновая, пальмитиновая и стеариновая. При наличии небольшого количества таких жирных кислот в смазке ее маслянистость существенно повышается.</w:t>
      </w:r>
    </w:p>
    <w:p w:rsidR="001547CB" w:rsidRPr="00B1482F" w:rsidRDefault="001547CB" w:rsidP="00B1482F">
      <w:pPr>
        <w:spacing w:line="360" w:lineRule="auto"/>
        <w:ind w:firstLine="709"/>
        <w:jc w:val="both"/>
        <w:rPr>
          <w:sz w:val="28"/>
          <w:szCs w:val="28"/>
        </w:rPr>
      </w:pPr>
      <w:r w:rsidRPr="00B1482F">
        <w:rPr>
          <w:sz w:val="28"/>
          <w:szCs w:val="28"/>
        </w:rPr>
        <w:t>Некоторые жирные кислоты легко окисляются на воздухе и загустевают или даже затвердевают. Примером могут служить льняное и тунговое масла. Примеры незагущающихся масел – оливковое (растительное) и спермацетовое (животное). Жирные масла входят в смазочные масла лишь в небольших количествах, но широко применяются при изготовлении мыльной основы в производстве консистентных смазок.</w:t>
      </w:r>
    </w:p>
    <w:p w:rsidR="001547CB" w:rsidRPr="00B1482F" w:rsidRDefault="001547CB" w:rsidP="00B1482F">
      <w:pPr>
        <w:spacing w:line="360" w:lineRule="auto"/>
        <w:ind w:firstLine="709"/>
        <w:jc w:val="both"/>
        <w:rPr>
          <w:sz w:val="28"/>
          <w:szCs w:val="28"/>
        </w:rPr>
      </w:pPr>
      <w:bookmarkStart w:id="1" w:name="1001322-L-121"/>
      <w:bookmarkEnd w:id="1"/>
      <w:r w:rsidRPr="00B1482F">
        <w:rPr>
          <w:i/>
          <w:sz w:val="28"/>
          <w:szCs w:val="28"/>
        </w:rPr>
        <w:t>Углеводородные масла.</w:t>
      </w:r>
      <w:r w:rsidRPr="00B1482F">
        <w:rPr>
          <w:sz w:val="28"/>
          <w:szCs w:val="28"/>
        </w:rPr>
        <w:t xml:space="preserve"> Углеводородные масла долго не окисляются на воздухе при обычных температурах. При высоких же температурах, таких, как в двигателях внутреннего сгорания, они могут вследствие окисления и частичного разложения давать нагар и смолистые отложения.</w:t>
      </w:r>
    </w:p>
    <w:p w:rsidR="001547CB" w:rsidRPr="00B1482F" w:rsidRDefault="001547CB" w:rsidP="00B1482F">
      <w:pPr>
        <w:spacing w:line="360" w:lineRule="auto"/>
        <w:ind w:firstLine="709"/>
        <w:jc w:val="both"/>
        <w:rPr>
          <w:sz w:val="28"/>
          <w:szCs w:val="28"/>
        </w:rPr>
      </w:pPr>
      <w:r w:rsidRPr="00B1482F">
        <w:rPr>
          <w:sz w:val="28"/>
          <w:szCs w:val="28"/>
        </w:rPr>
        <w:t>Одним из важнейших свойств минерального масла является вязкость. Следует учитывать, что вязкость сильно зависит от температуры. Относительное изменение вязкости масел в заданных температурных пределах характеризуют условным показателем – индексом вязкости (ИВ).</w:t>
      </w:r>
    </w:p>
    <w:p w:rsidR="001547CB" w:rsidRPr="00B1482F" w:rsidRDefault="001547CB" w:rsidP="00B1482F">
      <w:pPr>
        <w:spacing w:line="360" w:lineRule="auto"/>
        <w:ind w:firstLine="709"/>
        <w:jc w:val="both"/>
        <w:rPr>
          <w:sz w:val="28"/>
          <w:szCs w:val="28"/>
        </w:rPr>
      </w:pPr>
      <w:r w:rsidRPr="00B1482F">
        <w:rPr>
          <w:sz w:val="28"/>
          <w:szCs w:val="28"/>
        </w:rPr>
        <w:t>Углеводородные смазки можно классифицировать: 1) по типу нефти, из которой получено масло, и 2) по способу переработки нефти. Существуют три типа сырой нефти: парафинового, нафтенового (асфальтового) и смешанного основания. При изготовлении смазочных масел из нефти применяются следующие основные процессы: перегонка с нагревом открытым пламенем, паром или вакуумная; использование остаточного масла; фильтрование; депарафинизация; обработка кислотами и щелочами; экстрагирование растворителем; введение химических добавок для улучшения эксплуатационных характеристик.</w:t>
      </w:r>
    </w:p>
    <w:p w:rsidR="001547CB" w:rsidRPr="00B1482F" w:rsidRDefault="001547CB" w:rsidP="00B1482F">
      <w:pPr>
        <w:spacing w:line="360" w:lineRule="auto"/>
        <w:ind w:firstLine="709"/>
        <w:jc w:val="both"/>
        <w:rPr>
          <w:sz w:val="28"/>
          <w:szCs w:val="28"/>
        </w:rPr>
      </w:pPr>
      <w:bookmarkStart w:id="2" w:name="1001322-L-122"/>
      <w:bookmarkEnd w:id="2"/>
      <w:r w:rsidRPr="00B1482F">
        <w:rPr>
          <w:i/>
          <w:sz w:val="28"/>
          <w:szCs w:val="28"/>
        </w:rPr>
        <w:t>Синтетические масла.</w:t>
      </w:r>
      <w:r w:rsidRPr="00B1482F">
        <w:rPr>
          <w:sz w:val="28"/>
          <w:szCs w:val="28"/>
        </w:rPr>
        <w:t xml:space="preserve"> Наибольшее применение находят два вида синтетических масел: силиконовые (кремнийорганические) и полиэфирные. Первые из них образуют широкий класс кремнийорганических соединений, весьма различающихся по своим свойствам. Все они инертны в химическом отношении, а вязкость их изменяется в широких пределах. Они характеризуются высокими индексами вязкости, низкими температурами потери текучести и способностью выдерживать высокие температуры. Силиконовые смазочные масла хорошо работают в режиме жидкостного трения, но не в условиях высоких контактных давлений и высоких скоростей трения.</w:t>
      </w:r>
    </w:p>
    <w:p w:rsidR="001547CB" w:rsidRPr="00B1482F" w:rsidRDefault="001547CB" w:rsidP="00B1482F">
      <w:pPr>
        <w:spacing w:line="360" w:lineRule="auto"/>
        <w:ind w:firstLine="709"/>
        <w:jc w:val="both"/>
        <w:rPr>
          <w:sz w:val="28"/>
          <w:szCs w:val="28"/>
        </w:rPr>
      </w:pPr>
      <w:r w:rsidRPr="00B1482F">
        <w:rPr>
          <w:sz w:val="28"/>
          <w:szCs w:val="28"/>
        </w:rPr>
        <w:t>Полиэфирные синтетические масла – это полиалкиленгликоли. Как и силиконовые масла, они характеризуются высокими индексами вязкости и низкими температурами потери текучести.</w:t>
      </w:r>
    </w:p>
    <w:p w:rsidR="00A16405" w:rsidRPr="00B1482F" w:rsidRDefault="00A16405" w:rsidP="00B1482F">
      <w:pPr>
        <w:spacing w:line="360" w:lineRule="auto"/>
        <w:ind w:firstLine="709"/>
        <w:jc w:val="both"/>
        <w:rPr>
          <w:sz w:val="28"/>
          <w:szCs w:val="28"/>
        </w:rPr>
      </w:pPr>
    </w:p>
    <w:p w:rsidR="00B42D17" w:rsidRPr="00B1482F" w:rsidRDefault="00B1482F" w:rsidP="00B1482F">
      <w:pPr>
        <w:spacing w:line="360" w:lineRule="auto"/>
        <w:ind w:firstLine="709"/>
        <w:jc w:val="center"/>
        <w:rPr>
          <w:b/>
          <w:bCs/>
          <w:iCs/>
          <w:sz w:val="28"/>
          <w:szCs w:val="28"/>
        </w:rPr>
      </w:pPr>
      <w:r w:rsidRPr="00B1482F">
        <w:rPr>
          <w:sz w:val="28"/>
          <w:szCs w:val="28"/>
        </w:rPr>
        <w:br w:type="page"/>
      </w:r>
      <w:r w:rsidR="00153D5F" w:rsidRPr="00B1482F">
        <w:rPr>
          <w:b/>
          <w:bCs/>
          <w:iCs/>
          <w:sz w:val="28"/>
          <w:szCs w:val="28"/>
        </w:rPr>
        <w:t>1.2</w:t>
      </w:r>
      <w:r w:rsidR="00E03048" w:rsidRPr="00B1482F">
        <w:rPr>
          <w:b/>
          <w:bCs/>
          <w:iCs/>
          <w:sz w:val="28"/>
          <w:szCs w:val="28"/>
        </w:rPr>
        <w:t xml:space="preserve"> </w:t>
      </w:r>
      <w:r w:rsidR="00CC5739" w:rsidRPr="00B1482F">
        <w:rPr>
          <w:b/>
          <w:bCs/>
          <w:iCs/>
          <w:sz w:val="28"/>
          <w:szCs w:val="28"/>
        </w:rPr>
        <w:t>Потребительские свойства смазочных масел</w:t>
      </w:r>
    </w:p>
    <w:p w:rsidR="00FC7D52" w:rsidRPr="00B1482F" w:rsidRDefault="00FC7D52" w:rsidP="00B1482F">
      <w:pPr>
        <w:spacing w:line="360" w:lineRule="auto"/>
        <w:ind w:firstLine="709"/>
        <w:jc w:val="both"/>
        <w:rPr>
          <w:sz w:val="28"/>
          <w:szCs w:val="28"/>
        </w:rPr>
      </w:pPr>
    </w:p>
    <w:p w:rsidR="008243DC" w:rsidRPr="00B1482F" w:rsidRDefault="00DD503D" w:rsidP="00B1482F">
      <w:pPr>
        <w:spacing w:line="360" w:lineRule="auto"/>
        <w:ind w:firstLine="709"/>
        <w:jc w:val="both"/>
        <w:rPr>
          <w:sz w:val="28"/>
          <w:szCs w:val="28"/>
        </w:rPr>
      </w:pPr>
      <w:r w:rsidRPr="00B1482F">
        <w:rPr>
          <w:sz w:val="28"/>
          <w:szCs w:val="28"/>
        </w:rPr>
        <w:t xml:space="preserve">Выбирают масла на основе оценок физико-химических и эксплуатационных свойств. Важнейшее свойство масел — </w:t>
      </w:r>
      <w:r w:rsidRPr="00B1482F">
        <w:rPr>
          <w:i/>
          <w:sz w:val="28"/>
          <w:szCs w:val="28"/>
          <w:u w:val="single"/>
        </w:rPr>
        <w:t>вязкость</w:t>
      </w:r>
      <w:r w:rsidRPr="00B1482F">
        <w:rPr>
          <w:sz w:val="28"/>
          <w:szCs w:val="28"/>
        </w:rPr>
        <w:t>, которая характеризует внутреннее трение, возникающее между частицами при относительном перемещении их под д</w:t>
      </w:r>
      <w:r w:rsidR="008243DC" w:rsidRPr="00B1482F">
        <w:rPr>
          <w:sz w:val="28"/>
          <w:szCs w:val="28"/>
        </w:rPr>
        <w:t xml:space="preserve">ействием внешней силы. </w:t>
      </w:r>
      <w:r w:rsidRPr="00B1482F">
        <w:rPr>
          <w:sz w:val="28"/>
          <w:szCs w:val="28"/>
        </w:rPr>
        <w:t>Различают динамическую, кинематическую и условную вязкость.</w:t>
      </w:r>
    </w:p>
    <w:p w:rsidR="004F1445" w:rsidRPr="00B1482F" w:rsidRDefault="00DD503D" w:rsidP="00B1482F">
      <w:pPr>
        <w:spacing w:line="360" w:lineRule="auto"/>
        <w:ind w:firstLine="709"/>
        <w:jc w:val="both"/>
        <w:rPr>
          <w:sz w:val="28"/>
          <w:szCs w:val="28"/>
        </w:rPr>
      </w:pPr>
      <w:r w:rsidRPr="00B1482F">
        <w:rPr>
          <w:i/>
          <w:iCs/>
          <w:sz w:val="28"/>
          <w:szCs w:val="28"/>
        </w:rPr>
        <w:t xml:space="preserve">Динамическую </w:t>
      </w:r>
      <w:r w:rsidRPr="00B1482F">
        <w:rPr>
          <w:sz w:val="28"/>
          <w:szCs w:val="28"/>
        </w:rPr>
        <w:t>вязкость оценивают силой, затрачиваемой на перемещение одного слоя масла относительно другого со скоростью 1 м/с, когда площадь каждого слоя равна 1 м</w:t>
      </w:r>
      <w:r w:rsidRPr="00B1482F">
        <w:rPr>
          <w:sz w:val="28"/>
          <w:szCs w:val="28"/>
          <w:vertAlign w:val="superscript"/>
        </w:rPr>
        <w:t>2</w:t>
      </w:r>
      <w:r w:rsidRPr="00B1482F">
        <w:rPr>
          <w:sz w:val="28"/>
          <w:szCs w:val="28"/>
        </w:rPr>
        <w:t xml:space="preserve">, а расстояние между слоями 1 м. Если сила равна 1 кгс, </w:t>
      </w:r>
      <w:r w:rsidR="004F1445" w:rsidRPr="00B1482F">
        <w:rPr>
          <w:sz w:val="28"/>
          <w:szCs w:val="28"/>
        </w:rPr>
        <w:t>то единица динамической вязкости 1 кгс*с/м</w:t>
      </w:r>
      <w:r w:rsidR="004F1445" w:rsidRPr="00B1482F">
        <w:rPr>
          <w:sz w:val="28"/>
          <w:szCs w:val="28"/>
          <w:vertAlign w:val="superscript"/>
        </w:rPr>
        <w:t>2</w:t>
      </w:r>
      <w:r w:rsidR="004F1445" w:rsidRPr="00B1482F">
        <w:rPr>
          <w:sz w:val="28"/>
          <w:szCs w:val="28"/>
        </w:rPr>
        <w:t>.</w:t>
      </w:r>
    </w:p>
    <w:p w:rsidR="004F1445" w:rsidRPr="00B1482F" w:rsidRDefault="00DD503D" w:rsidP="00B1482F">
      <w:pPr>
        <w:spacing w:line="360" w:lineRule="auto"/>
        <w:ind w:firstLine="709"/>
        <w:jc w:val="both"/>
        <w:rPr>
          <w:sz w:val="28"/>
          <w:szCs w:val="28"/>
        </w:rPr>
      </w:pPr>
      <w:r w:rsidRPr="00B1482F">
        <w:rPr>
          <w:i/>
          <w:iCs/>
          <w:sz w:val="28"/>
          <w:szCs w:val="28"/>
        </w:rPr>
        <w:t>Кинематическая вязкость</w:t>
      </w:r>
      <w:r w:rsidRPr="00B1482F">
        <w:rPr>
          <w:sz w:val="28"/>
          <w:szCs w:val="28"/>
        </w:rPr>
        <w:t xml:space="preserve"> — это отношение динамической вязкости к плотности масла. Если плотность масла</w:t>
      </w:r>
      <w:r w:rsidR="00277536" w:rsidRPr="00B1482F">
        <w:rPr>
          <w:sz w:val="28"/>
          <w:szCs w:val="28"/>
        </w:rPr>
        <w:t xml:space="preserve"> измеряют в 1 кгс*</w:t>
      </w:r>
      <w:r w:rsidRPr="00B1482F">
        <w:rPr>
          <w:sz w:val="28"/>
          <w:szCs w:val="28"/>
        </w:rPr>
        <w:t>с</w:t>
      </w:r>
      <w:r w:rsidRPr="00B1482F">
        <w:rPr>
          <w:sz w:val="28"/>
          <w:szCs w:val="28"/>
          <w:vertAlign w:val="superscript"/>
        </w:rPr>
        <w:t>2</w:t>
      </w:r>
      <w:r w:rsidRPr="00B1482F">
        <w:rPr>
          <w:sz w:val="28"/>
          <w:szCs w:val="28"/>
        </w:rPr>
        <w:t>/м</w:t>
      </w:r>
      <w:r w:rsidRPr="00B1482F">
        <w:rPr>
          <w:sz w:val="28"/>
          <w:szCs w:val="28"/>
          <w:vertAlign w:val="superscript"/>
        </w:rPr>
        <w:t>4</w:t>
      </w:r>
      <w:r w:rsidRPr="00B1482F">
        <w:rPr>
          <w:sz w:val="28"/>
          <w:szCs w:val="28"/>
        </w:rPr>
        <w:t xml:space="preserve">, то единица </w:t>
      </w:r>
      <w:r w:rsidR="004F1445" w:rsidRPr="00B1482F">
        <w:rPr>
          <w:sz w:val="28"/>
          <w:szCs w:val="28"/>
        </w:rPr>
        <w:t xml:space="preserve">кинематической вязкости 1 </w:t>
      </w:r>
      <w:r w:rsidR="00E45BBD" w:rsidRPr="00B1482F">
        <w:rPr>
          <w:sz w:val="28"/>
          <w:szCs w:val="28"/>
        </w:rPr>
        <w:t>м</w:t>
      </w:r>
      <w:r w:rsidR="004F1445" w:rsidRPr="00B1482F">
        <w:rPr>
          <w:sz w:val="28"/>
          <w:szCs w:val="28"/>
        </w:rPr>
        <w:t>м</w:t>
      </w:r>
      <w:r w:rsidR="004F1445" w:rsidRPr="00B1482F">
        <w:rPr>
          <w:sz w:val="28"/>
          <w:szCs w:val="28"/>
          <w:vertAlign w:val="superscript"/>
        </w:rPr>
        <w:t>2</w:t>
      </w:r>
      <w:r w:rsidR="004F1445" w:rsidRPr="00B1482F">
        <w:rPr>
          <w:sz w:val="28"/>
          <w:szCs w:val="28"/>
        </w:rPr>
        <w:t>/с.</w:t>
      </w:r>
    </w:p>
    <w:p w:rsidR="004F1445" w:rsidRPr="00B1482F" w:rsidRDefault="00DD503D" w:rsidP="00B1482F">
      <w:pPr>
        <w:spacing w:line="360" w:lineRule="auto"/>
        <w:ind w:firstLine="709"/>
        <w:jc w:val="both"/>
        <w:rPr>
          <w:sz w:val="28"/>
          <w:szCs w:val="28"/>
        </w:rPr>
      </w:pPr>
      <w:r w:rsidRPr="00B1482F">
        <w:rPr>
          <w:i/>
          <w:sz w:val="28"/>
          <w:szCs w:val="28"/>
        </w:rPr>
        <w:t>Условная вязкость</w:t>
      </w:r>
      <w:r w:rsidRPr="00B1482F">
        <w:rPr>
          <w:sz w:val="28"/>
          <w:szCs w:val="28"/>
        </w:rPr>
        <w:t xml:space="preserve"> представляет собой отношение времени вытекания через стандартный капилляр 200 мл. масла при 50 или 100°С ко времени вытекания такого же объема воды при температуре 20° С. Измеряют условную</w:t>
      </w:r>
      <w:r w:rsidR="004F1445" w:rsidRPr="00B1482F">
        <w:rPr>
          <w:sz w:val="28"/>
          <w:szCs w:val="28"/>
        </w:rPr>
        <w:t xml:space="preserve"> вязкость градусами ВУ50</w:t>
      </w:r>
      <w:r w:rsidR="00B1482F" w:rsidRPr="00B1482F">
        <w:rPr>
          <w:sz w:val="28"/>
          <w:szCs w:val="28"/>
        </w:rPr>
        <w:t xml:space="preserve"> </w:t>
      </w:r>
      <w:r w:rsidR="004F1445" w:rsidRPr="00B1482F">
        <w:rPr>
          <w:sz w:val="28"/>
          <w:szCs w:val="28"/>
        </w:rPr>
        <w:t>и</w:t>
      </w:r>
      <w:r w:rsidR="00B1482F" w:rsidRPr="00B1482F">
        <w:rPr>
          <w:sz w:val="28"/>
          <w:szCs w:val="28"/>
        </w:rPr>
        <w:t xml:space="preserve"> </w:t>
      </w:r>
      <w:r w:rsidR="004F1445" w:rsidRPr="00B1482F">
        <w:rPr>
          <w:sz w:val="28"/>
          <w:szCs w:val="28"/>
        </w:rPr>
        <w:t>ВУ100</w:t>
      </w:r>
      <w:r w:rsidR="00CB46C0" w:rsidRPr="00B1482F">
        <w:rPr>
          <w:sz w:val="28"/>
          <w:szCs w:val="28"/>
        </w:rPr>
        <w:t>.</w:t>
      </w:r>
    </w:p>
    <w:p w:rsidR="004F1445" w:rsidRPr="00B1482F" w:rsidRDefault="00DD503D" w:rsidP="00B1482F">
      <w:pPr>
        <w:spacing w:line="360" w:lineRule="auto"/>
        <w:ind w:firstLine="709"/>
        <w:jc w:val="both"/>
        <w:rPr>
          <w:sz w:val="28"/>
          <w:szCs w:val="28"/>
        </w:rPr>
      </w:pPr>
      <w:r w:rsidRPr="00B1482F">
        <w:rPr>
          <w:sz w:val="28"/>
          <w:szCs w:val="28"/>
        </w:rPr>
        <w:t>Вязкость масел обратно пропорциональна температуре. Это свойство является очень важным с эксплуатационной точки зрения. Неизбежные при работе оборудования колебания температуры приводят к изменению вязкости и скорости износа деталей.</w:t>
      </w:r>
    </w:p>
    <w:p w:rsidR="004F1445" w:rsidRPr="00B1482F" w:rsidRDefault="00DD503D" w:rsidP="00B1482F">
      <w:pPr>
        <w:spacing w:line="360" w:lineRule="auto"/>
        <w:ind w:firstLine="709"/>
        <w:jc w:val="both"/>
        <w:rPr>
          <w:sz w:val="28"/>
          <w:szCs w:val="28"/>
        </w:rPr>
      </w:pPr>
      <w:r w:rsidRPr="00B1482F">
        <w:rPr>
          <w:sz w:val="28"/>
          <w:szCs w:val="28"/>
        </w:rPr>
        <w:t xml:space="preserve">При граничных условиях трения, когда детали частично разделены слоем масла, качество смазки оценивают не вязкостью, а </w:t>
      </w:r>
      <w:r w:rsidRPr="00B1482F">
        <w:rPr>
          <w:i/>
          <w:iCs/>
          <w:sz w:val="28"/>
          <w:szCs w:val="28"/>
          <w:u w:val="single"/>
        </w:rPr>
        <w:t>маслянистостью</w:t>
      </w:r>
      <w:r w:rsidRPr="00B1482F">
        <w:rPr>
          <w:i/>
          <w:iCs/>
          <w:sz w:val="28"/>
          <w:szCs w:val="28"/>
        </w:rPr>
        <w:t xml:space="preserve">, </w:t>
      </w:r>
      <w:r w:rsidRPr="00B1482F">
        <w:rPr>
          <w:sz w:val="28"/>
          <w:szCs w:val="28"/>
        </w:rPr>
        <w:t xml:space="preserve">которая характеризует смачиваемость металлов минеральными маслами. Сравнивают </w:t>
      </w:r>
      <w:r w:rsidR="004F1445" w:rsidRPr="00B1482F">
        <w:rPr>
          <w:sz w:val="28"/>
          <w:szCs w:val="28"/>
        </w:rPr>
        <w:t>масла по индексам маслянистости.</w:t>
      </w:r>
    </w:p>
    <w:p w:rsidR="00FD044B" w:rsidRPr="00B1482F" w:rsidRDefault="00DD503D" w:rsidP="00B1482F">
      <w:pPr>
        <w:spacing w:line="360" w:lineRule="auto"/>
        <w:ind w:firstLine="709"/>
        <w:jc w:val="both"/>
        <w:rPr>
          <w:sz w:val="28"/>
          <w:szCs w:val="28"/>
        </w:rPr>
      </w:pPr>
      <w:r w:rsidRPr="00B1482F">
        <w:rPr>
          <w:i/>
          <w:iCs/>
          <w:sz w:val="28"/>
          <w:szCs w:val="28"/>
          <w:u w:val="single"/>
        </w:rPr>
        <w:t>Температурой вспышки</w:t>
      </w:r>
      <w:r w:rsidRPr="00B1482F">
        <w:rPr>
          <w:sz w:val="28"/>
          <w:szCs w:val="28"/>
        </w:rPr>
        <w:t xml:space="preserve"> масла называется температура, при которой пары масла образуют с окружающим воздухом горючую смесь. Температура, при которой загорается масло и горит не менее 5 с</w:t>
      </w:r>
      <w:r w:rsidR="00FD044B" w:rsidRPr="00B1482F">
        <w:rPr>
          <w:sz w:val="28"/>
          <w:szCs w:val="28"/>
        </w:rPr>
        <w:t>екунд</w:t>
      </w:r>
      <w:r w:rsidRPr="00B1482F">
        <w:rPr>
          <w:sz w:val="28"/>
          <w:szCs w:val="28"/>
        </w:rPr>
        <w:t xml:space="preserve">, называется </w:t>
      </w:r>
      <w:r w:rsidRPr="00B1482F">
        <w:rPr>
          <w:i/>
          <w:iCs/>
          <w:sz w:val="28"/>
          <w:szCs w:val="28"/>
          <w:u w:val="single"/>
        </w:rPr>
        <w:t>температурой воспламенения</w:t>
      </w:r>
      <w:r w:rsidRPr="00B1482F">
        <w:rPr>
          <w:i/>
          <w:iCs/>
          <w:sz w:val="28"/>
          <w:szCs w:val="28"/>
        </w:rPr>
        <w:t xml:space="preserve">. </w:t>
      </w:r>
      <w:r w:rsidRPr="00B1482F">
        <w:rPr>
          <w:sz w:val="28"/>
          <w:szCs w:val="28"/>
        </w:rPr>
        <w:t xml:space="preserve">Эти показатели характеризуют такие эксплуатационные свойства масел, как испаряемость и огнеопасность. Особенно важно учитывать их при выборе масла для узлов трения машин и механизмов, работающих в </w:t>
      </w:r>
      <w:r w:rsidR="00FD044B" w:rsidRPr="00B1482F">
        <w:rPr>
          <w:sz w:val="28"/>
          <w:szCs w:val="28"/>
        </w:rPr>
        <w:t>зонах высоких температур.</w:t>
      </w:r>
    </w:p>
    <w:p w:rsidR="00FD044B" w:rsidRPr="00B1482F" w:rsidRDefault="00DD503D" w:rsidP="00B1482F">
      <w:pPr>
        <w:spacing w:line="360" w:lineRule="auto"/>
        <w:ind w:firstLine="709"/>
        <w:jc w:val="both"/>
        <w:rPr>
          <w:sz w:val="28"/>
          <w:szCs w:val="28"/>
        </w:rPr>
      </w:pPr>
      <w:r w:rsidRPr="00B1482F">
        <w:rPr>
          <w:i/>
          <w:iCs/>
          <w:sz w:val="28"/>
          <w:szCs w:val="28"/>
          <w:u w:val="single"/>
        </w:rPr>
        <w:t>Температура застывания</w:t>
      </w:r>
      <w:r w:rsidRPr="00B1482F">
        <w:rPr>
          <w:i/>
          <w:iCs/>
          <w:sz w:val="28"/>
          <w:szCs w:val="28"/>
        </w:rPr>
        <w:t xml:space="preserve"> </w:t>
      </w:r>
      <w:r w:rsidRPr="00B1482F">
        <w:rPr>
          <w:sz w:val="28"/>
          <w:szCs w:val="28"/>
        </w:rPr>
        <w:t>—</w:t>
      </w:r>
      <w:r w:rsidR="00FD044B" w:rsidRPr="00B1482F">
        <w:rPr>
          <w:sz w:val="28"/>
          <w:szCs w:val="28"/>
        </w:rPr>
        <w:t xml:space="preserve"> </w:t>
      </w:r>
      <w:r w:rsidRPr="00B1482F">
        <w:rPr>
          <w:sz w:val="28"/>
          <w:szCs w:val="28"/>
        </w:rPr>
        <w:t>это такая температура, при которой масло теряет текучесть и приобретает свойства пластической массы.</w:t>
      </w:r>
    </w:p>
    <w:p w:rsidR="00FD044B" w:rsidRPr="00B1482F" w:rsidRDefault="00DD503D" w:rsidP="00B1482F">
      <w:pPr>
        <w:spacing w:line="360" w:lineRule="auto"/>
        <w:ind w:firstLine="709"/>
        <w:jc w:val="both"/>
        <w:rPr>
          <w:sz w:val="28"/>
          <w:szCs w:val="28"/>
        </w:rPr>
      </w:pPr>
      <w:r w:rsidRPr="00B1482F">
        <w:rPr>
          <w:i/>
          <w:iCs/>
          <w:sz w:val="28"/>
          <w:szCs w:val="28"/>
          <w:u w:val="single"/>
        </w:rPr>
        <w:t>Кислотность</w:t>
      </w:r>
      <w:r w:rsidRPr="00B1482F">
        <w:rPr>
          <w:sz w:val="28"/>
          <w:szCs w:val="28"/>
        </w:rPr>
        <w:t xml:space="preserve"> характеризует наличие в масле свободных кислот, которые появляются в нем во время эксплуатации или попадают из дистиллятов. Реагируя с черными металлами и водой, окисленные масла образуют металлические мыла. Осадки в виде тяжелых шлаков на внутренних стенках трубопровода уменьшают проходные сечения и снижают эффективность циркуляционных систем жидкой смазки. Кислотность измеряют кислотным числом, т. е. количеством миллиграммов едкого калия (КОН), необходимого </w:t>
      </w:r>
      <w:r w:rsidR="00FD044B" w:rsidRPr="00B1482F">
        <w:rPr>
          <w:sz w:val="28"/>
          <w:szCs w:val="28"/>
        </w:rPr>
        <w:t>для нейтрализации 1 гс масла.</w:t>
      </w:r>
    </w:p>
    <w:p w:rsidR="00FD044B" w:rsidRPr="00B1482F" w:rsidRDefault="00DD503D" w:rsidP="00B1482F">
      <w:pPr>
        <w:spacing w:line="360" w:lineRule="auto"/>
        <w:ind w:firstLine="709"/>
        <w:jc w:val="both"/>
        <w:rPr>
          <w:sz w:val="28"/>
          <w:szCs w:val="28"/>
        </w:rPr>
      </w:pPr>
      <w:r w:rsidRPr="00B1482F">
        <w:rPr>
          <w:i/>
          <w:iCs/>
          <w:sz w:val="28"/>
          <w:szCs w:val="28"/>
          <w:u w:val="single"/>
        </w:rPr>
        <w:t>Коксуемость</w:t>
      </w:r>
      <w:r w:rsidRPr="00B1482F">
        <w:rPr>
          <w:sz w:val="28"/>
          <w:szCs w:val="28"/>
        </w:rPr>
        <w:t xml:space="preserve"> — свойство масел выделять твердый осадок (кокс) при нагревании без доступа воздуха.</w:t>
      </w:r>
    </w:p>
    <w:p w:rsidR="00B1482F" w:rsidRPr="00B1482F" w:rsidRDefault="00DD503D" w:rsidP="00B1482F">
      <w:pPr>
        <w:spacing w:line="360" w:lineRule="auto"/>
        <w:ind w:firstLine="709"/>
        <w:jc w:val="both"/>
        <w:rPr>
          <w:sz w:val="28"/>
          <w:szCs w:val="28"/>
        </w:rPr>
      </w:pPr>
      <w:r w:rsidRPr="00B1482F">
        <w:rPr>
          <w:sz w:val="28"/>
          <w:szCs w:val="28"/>
        </w:rPr>
        <w:t xml:space="preserve">Под </w:t>
      </w:r>
      <w:r w:rsidRPr="00B1482F">
        <w:rPr>
          <w:i/>
          <w:iCs/>
          <w:sz w:val="28"/>
          <w:szCs w:val="28"/>
          <w:u w:val="single"/>
        </w:rPr>
        <w:t>зольностью</w:t>
      </w:r>
      <w:r w:rsidRPr="00B1482F">
        <w:rPr>
          <w:i/>
          <w:iCs/>
          <w:sz w:val="28"/>
          <w:szCs w:val="28"/>
        </w:rPr>
        <w:t xml:space="preserve"> </w:t>
      </w:r>
      <w:r w:rsidRPr="00B1482F">
        <w:rPr>
          <w:sz w:val="28"/>
          <w:szCs w:val="28"/>
        </w:rPr>
        <w:t>понимают качество очистки масла и наличие в нем несгораемых веществ. Численно она равна количеству остатка, полученного после выпаривания, сгорания и прокаливания навески масла.</w:t>
      </w:r>
    </w:p>
    <w:p w:rsidR="001B1A6D" w:rsidRPr="00B1482F" w:rsidRDefault="00B1482F" w:rsidP="00B1482F">
      <w:pPr>
        <w:spacing w:line="360" w:lineRule="auto"/>
        <w:ind w:firstLine="709"/>
        <w:jc w:val="both"/>
        <w:rPr>
          <w:sz w:val="28"/>
          <w:szCs w:val="28"/>
        </w:rPr>
      </w:pPr>
      <w:r w:rsidRPr="00B1482F">
        <w:rPr>
          <w:sz w:val="28"/>
          <w:szCs w:val="28"/>
        </w:rPr>
        <w:t xml:space="preserve"> </w:t>
      </w:r>
      <w:r w:rsidR="00DD503D" w:rsidRPr="00B1482F">
        <w:rPr>
          <w:sz w:val="28"/>
          <w:szCs w:val="28"/>
        </w:rPr>
        <w:t>Свободные щелочи,</w:t>
      </w:r>
      <w:r w:rsidR="00FD044B" w:rsidRPr="00B1482F">
        <w:rPr>
          <w:sz w:val="28"/>
          <w:szCs w:val="28"/>
        </w:rPr>
        <w:t xml:space="preserve"> </w:t>
      </w:r>
      <w:r w:rsidR="00DD503D" w:rsidRPr="00B1482F">
        <w:rPr>
          <w:sz w:val="28"/>
          <w:szCs w:val="28"/>
        </w:rPr>
        <w:t>реагируя с цветными металлами, образуют густые клейкие осадки (мыла), которые осаждаются на внутренних стенках трубопроводов. Наличие в масле свободных щелочей устанавливают окраской спиртовой вытяж</w:t>
      </w:r>
      <w:r w:rsidR="00FD044B" w:rsidRPr="00B1482F">
        <w:rPr>
          <w:sz w:val="28"/>
          <w:szCs w:val="28"/>
        </w:rPr>
        <w:t xml:space="preserve">ки под действием фенолфталеина. </w:t>
      </w:r>
      <w:r w:rsidR="00DD503D" w:rsidRPr="00B1482F">
        <w:rPr>
          <w:sz w:val="28"/>
          <w:szCs w:val="28"/>
        </w:rPr>
        <w:t>Вода окисляет металлические поверхности и способствует появлению сгустков, нарушающих функционирование смазочных систем. Она попадает в масло при небрежном хранении или неисправных уплотне</w:t>
      </w:r>
      <w:r w:rsidR="00FD044B" w:rsidRPr="00B1482F">
        <w:rPr>
          <w:sz w:val="28"/>
          <w:szCs w:val="28"/>
        </w:rPr>
        <w:t xml:space="preserve">ниях. Кроме того, осаждается на </w:t>
      </w:r>
      <w:r w:rsidR="001B1A6D" w:rsidRPr="00B1482F">
        <w:rPr>
          <w:sz w:val="28"/>
          <w:szCs w:val="28"/>
        </w:rPr>
        <w:t>внутренних стенках трубопроводов в виде конденсата.</w:t>
      </w:r>
    </w:p>
    <w:p w:rsidR="001B1A6D" w:rsidRPr="00B1482F" w:rsidRDefault="00DD503D" w:rsidP="00B1482F">
      <w:pPr>
        <w:spacing w:line="360" w:lineRule="auto"/>
        <w:ind w:firstLine="709"/>
        <w:jc w:val="both"/>
        <w:rPr>
          <w:sz w:val="28"/>
          <w:szCs w:val="28"/>
        </w:rPr>
      </w:pPr>
      <w:r w:rsidRPr="00B1482F">
        <w:rPr>
          <w:i/>
          <w:iCs/>
          <w:sz w:val="28"/>
          <w:szCs w:val="28"/>
          <w:u w:val="single"/>
        </w:rPr>
        <w:t>Эмульгируемость</w:t>
      </w:r>
      <w:r w:rsidRPr="00B1482F">
        <w:rPr>
          <w:i/>
          <w:iCs/>
          <w:sz w:val="28"/>
          <w:szCs w:val="28"/>
        </w:rPr>
        <w:t xml:space="preserve"> </w:t>
      </w:r>
      <w:r w:rsidRPr="00B1482F">
        <w:rPr>
          <w:sz w:val="28"/>
          <w:szCs w:val="28"/>
        </w:rPr>
        <w:t xml:space="preserve">— способность масла, смешиваясь с водой, образовывать трудно разделимые эмульсии. Это свойство необходимо учитывать для систем смазки прокатного оборудования, которое интенсивно охлаждается водой. Эмульгируемость измеряют числом диэмульсации, т. е. </w:t>
      </w:r>
      <w:r w:rsidR="001B1A6D" w:rsidRPr="00B1482F">
        <w:rPr>
          <w:sz w:val="28"/>
          <w:szCs w:val="28"/>
        </w:rPr>
        <w:t>временем (мин) полного разделения масла и воды.</w:t>
      </w:r>
    </w:p>
    <w:p w:rsidR="00A20858" w:rsidRPr="00B1482F" w:rsidRDefault="00A20858" w:rsidP="00B1482F">
      <w:pPr>
        <w:spacing w:line="360" w:lineRule="auto"/>
        <w:ind w:firstLine="709"/>
        <w:jc w:val="both"/>
        <w:rPr>
          <w:i/>
          <w:iCs/>
          <w:sz w:val="28"/>
          <w:szCs w:val="28"/>
        </w:rPr>
      </w:pPr>
    </w:p>
    <w:p w:rsidR="00A16405" w:rsidRPr="00B1482F" w:rsidRDefault="00B1482F" w:rsidP="00B1482F">
      <w:pPr>
        <w:spacing w:line="360" w:lineRule="auto"/>
        <w:ind w:firstLine="709"/>
        <w:jc w:val="center"/>
        <w:rPr>
          <w:sz w:val="28"/>
          <w:szCs w:val="28"/>
        </w:rPr>
      </w:pPr>
      <w:r w:rsidRPr="00B1482F">
        <w:rPr>
          <w:sz w:val="28"/>
          <w:szCs w:val="28"/>
        </w:rPr>
        <w:br w:type="page"/>
      </w:r>
      <w:r w:rsidR="00BE1BD1" w:rsidRPr="00B1482F">
        <w:rPr>
          <w:b/>
          <w:sz w:val="28"/>
          <w:szCs w:val="28"/>
        </w:rPr>
        <w:t>2</w:t>
      </w:r>
      <w:r w:rsidRPr="00B1482F">
        <w:rPr>
          <w:b/>
          <w:sz w:val="28"/>
          <w:szCs w:val="28"/>
        </w:rPr>
        <w:t xml:space="preserve">. </w:t>
      </w:r>
      <w:r w:rsidR="00B42D17" w:rsidRPr="00B1482F">
        <w:rPr>
          <w:b/>
          <w:sz w:val="28"/>
          <w:szCs w:val="28"/>
        </w:rPr>
        <w:t>Рынок смазочных масел Украины</w:t>
      </w:r>
    </w:p>
    <w:p w:rsidR="00153D5F" w:rsidRPr="00B1482F" w:rsidRDefault="00153D5F" w:rsidP="00B1482F">
      <w:pPr>
        <w:spacing w:line="360" w:lineRule="auto"/>
        <w:ind w:firstLine="709"/>
        <w:jc w:val="both"/>
        <w:rPr>
          <w:sz w:val="28"/>
          <w:szCs w:val="28"/>
        </w:rPr>
      </w:pPr>
    </w:p>
    <w:p w:rsidR="003A60C5" w:rsidRPr="00B1482F" w:rsidRDefault="003A60C5" w:rsidP="00B1482F">
      <w:pPr>
        <w:spacing w:line="360" w:lineRule="auto"/>
        <w:ind w:firstLine="709"/>
        <w:jc w:val="both"/>
        <w:rPr>
          <w:sz w:val="28"/>
          <w:szCs w:val="28"/>
        </w:rPr>
      </w:pPr>
      <w:r w:rsidRPr="00B1482F">
        <w:rPr>
          <w:sz w:val="28"/>
          <w:szCs w:val="28"/>
        </w:rPr>
        <w:t>Сегодня на рынке нефтепродуктов наиболее остро сложилась ситуация с обеспечением потребности Украины в смазочных маслах. В 2005 г. их импорт достиг 77,5% от объема потребления смазочных масел, тогда как этот показатель по автомобильному бензину составлял 12,2%, дизельному топливу – 15,5%. К этому следует добавить, что рынок смазочных масел в сравнении с рынком моторных топлив более сложен, так как их ассортимент насчитывает несколько сот наименований. При</w:t>
      </w:r>
      <w:r w:rsidR="00EB5DAC" w:rsidRPr="00B1482F">
        <w:rPr>
          <w:sz w:val="28"/>
          <w:szCs w:val="28"/>
        </w:rPr>
        <w:t xml:space="preserve"> условии </w:t>
      </w:r>
      <w:r w:rsidRPr="00B1482F">
        <w:rPr>
          <w:sz w:val="28"/>
          <w:szCs w:val="28"/>
        </w:rPr>
        <w:t xml:space="preserve">оптимальной загрузки </w:t>
      </w:r>
      <w:r w:rsidR="00EB5DAC" w:rsidRPr="00B1482F">
        <w:rPr>
          <w:sz w:val="28"/>
          <w:szCs w:val="28"/>
        </w:rPr>
        <w:t>действующей производственной мощности маслоблока на Кременчугском НПЗ и развития собственного производства присадок к маслам в Украине можно было бы сократить импорт этих продуктов, ежегодный объем которых превысил 190 млн. долл. США.</w:t>
      </w:r>
    </w:p>
    <w:p w:rsidR="00260D01" w:rsidRPr="00B1482F" w:rsidRDefault="00EB5DAC" w:rsidP="00B1482F">
      <w:pPr>
        <w:spacing w:line="360" w:lineRule="auto"/>
        <w:ind w:firstLine="709"/>
        <w:jc w:val="both"/>
        <w:rPr>
          <w:sz w:val="28"/>
          <w:szCs w:val="28"/>
        </w:rPr>
      </w:pPr>
      <w:r w:rsidRPr="00B1482F">
        <w:rPr>
          <w:sz w:val="28"/>
          <w:szCs w:val="28"/>
        </w:rPr>
        <w:t>Учитывая высокую технологичность смазочных масел, включающую и такой важный компонент, как высокоэффективные присадки различного функционального назначения, их производство уже давно стало объектом экономической интеграции в странах Запада с четко обозначенным инновационным развитием.</w:t>
      </w:r>
    </w:p>
    <w:p w:rsidR="00EB5DAC" w:rsidRPr="00B1482F" w:rsidRDefault="004D13CD" w:rsidP="00B1482F">
      <w:pPr>
        <w:spacing w:line="360" w:lineRule="auto"/>
        <w:ind w:firstLine="709"/>
        <w:jc w:val="both"/>
        <w:rPr>
          <w:sz w:val="28"/>
          <w:szCs w:val="28"/>
        </w:rPr>
      </w:pPr>
      <w:r w:rsidRPr="00B1482F">
        <w:rPr>
          <w:sz w:val="28"/>
          <w:szCs w:val="28"/>
        </w:rPr>
        <w:t>Украина несколько отстает от общих тенденций западноевропейского рынка смазочных масел по целому ряду объективных причин,</w:t>
      </w:r>
      <w:r w:rsidR="00B1482F" w:rsidRPr="00B1482F">
        <w:rPr>
          <w:sz w:val="28"/>
          <w:szCs w:val="28"/>
        </w:rPr>
        <w:t xml:space="preserve"> </w:t>
      </w:r>
      <w:r w:rsidRPr="00B1482F">
        <w:rPr>
          <w:sz w:val="28"/>
          <w:szCs w:val="28"/>
        </w:rPr>
        <w:t xml:space="preserve">среди которых наиболее важной является отличная от стран Запада концепция технического развития. Создавшаяся ситуация </w:t>
      </w:r>
      <w:r w:rsidR="00992AEC" w:rsidRPr="00B1482F">
        <w:rPr>
          <w:sz w:val="28"/>
          <w:szCs w:val="28"/>
        </w:rPr>
        <w:t>подталкивает ее к решению задач в условиях ужесточения требований к качеству нефтепродуктов.</w:t>
      </w:r>
    </w:p>
    <w:p w:rsidR="00DA057E" w:rsidRPr="00B1482F" w:rsidRDefault="00DA057E" w:rsidP="00B1482F">
      <w:pPr>
        <w:spacing w:line="360" w:lineRule="auto"/>
        <w:ind w:firstLine="709"/>
        <w:jc w:val="both"/>
        <w:rPr>
          <w:sz w:val="28"/>
          <w:szCs w:val="28"/>
        </w:rPr>
      </w:pPr>
      <w:r w:rsidRPr="00B1482F">
        <w:rPr>
          <w:sz w:val="28"/>
          <w:szCs w:val="28"/>
        </w:rPr>
        <w:t>В Украине на протяжении длительного времени недооценивалось значение высококачественных смазочных масел в повышении эффективности экономики. Поэтому развитию их производства не уделялось должного внимания. Всё это в конечном итоге отрицательно сказалось на национальном рынке нефтепродуктов, где удовлетворение потребности в смазочных маслах было поставлено в зависимость от импорта.</w:t>
      </w:r>
    </w:p>
    <w:p w:rsidR="00453A85" w:rsidRPr="00B1482F" w:rsidRDefault="002F75A9" w:rsidP="00B1482F">
      <w:pPr>
        <w:spacing w:line="360" w:lineRule="auto"/>
        <w:ind w:firstLine="709"/>
        <w:jc w:val="both"/>
        <w:rPr>
          <w:sz w:val="28"/>
          <w:szCs w:val="28"/>
        </w:rPr>
      </w:pPr>
      <w:r w:rsidRPr="00B1482F">
        <w:rPr>
          <w:sz w:val="28"/>
          <w:szCs w:val="28"/>
        </w:rPr>
        <w:t xml:space="preserve">Большая часть </w:t>
      </w:r>
      <w:r w:rsidR="00453A85" w:rsidRPr="00B1482F">
        <w:rPr>
          <w:sz w:val="28"/>
          <w:szCs w:val="28"/>
        </w:rPr>
        <w:t>ассортимента</w:t>
      </w:r>
      <w:r w:rsidRPr="00B1482F">
        <w:rPr>
          <w:sz w:val="28"/>
          <w:szCs w:val="28"/>
        </w:rPr>
        <w:t xml:space="preserve"> смазочных масел</w:t>
      </w:r>
      <w:r w:rsidR="00453A85" w:rsidRPr="00B1482F">
        <w:rPr>
          <w:sz w:val="28"/>
          <w:szCs w:val="28"/>
        </w:rPr>
        <w:t xml:space="preserve"> могла бы производиться в Украине</w:t>
      </w:r>
      <w:r w:rsidRPr="00B1482F">
        <w:rPr>
          <w:sz w:val="28"/>
          <w:szCs w:val="28"/>
        </w:rPr>
        <w:t>,</w:t>
      </w:r>
      <w:r w:rsidR="00453A85" w:rsidRPr="00B1482F">
        <w:rPr>
          <w:sz w:val="28"/>
          <w:szCs w:val="28"/>
        </w:rPr>
        <w:t xml:space="preserve"> с учетом действующей мощности маслоблока Кременчугского НПЗ (362 тыс. т в год), который в 2005 г. использовался только на 24,5%. Другим мощным резервом в увеличении ресурса базовых масел в Украине следует рассматривать организацию регенерации отработанных масел на простаивающей установке УРОМ мощностью по продукту 150 тыс. т в год.</w:t>
      </w:r>
    </w:p>
    <w:p w:rsidR="00453A85" w:rsidRPr="00B1482F" w:rsidRDefault="00453A85" w:rsidP="00B1482F">
      <w:pPr>
        <w:spacing w:line="360" w:lineRule="auto"/>
        <w:ind w:firstLine="709"/>
        <w:jc w:val="both"/>
        <w:rPr>
          <w:sz w:val="28"/>
          <w:szCs w:val="28"/>
        </w:rPr>
      </w:pPr>
      <w:r w:rsidRPr="00B1482F">
        <w:rPr>
          <w:sz w:val="28"/>
          <w:szCs w:val="28"/>
        </w:rPr>
        <w:t xml:space="preserve">К сожалению, отсутствие </w:t>
      </w:r>
      <w:r w:rsidR="00915B4E" w:rsidRPr="00B1482F">
        <w:rPr>
          <w:sz w:val="28"/>
          <w:szCs w:val="28"/>
        </w:rPr>
        <w:t>соответствующей законодательной базы и другие субъективные факторы приводят к нерациональному использованию «отработки» (сжигаются в смеси с мазутом и дт.), а также к тому, что часть их вывозится в другие соседние страны для последующей регенерации. По данным Госкомстата Украины, в 2005г. в Украине было собрано около 15 тыс. т отработанных смазочных масел, при потенциально возможных до 200 тыс.т.</w:t>
      </w:r>
    </w:p>
    <w:p w:rsidR="00915B4E" w:rsidRPr="00B1482F" w:rsidRDefault="00915B4E" w:rsidP="00B1482F">
      <w:pPr>
        <w:spacing w:line="360" w:lineRule="auto"/>
        <w:ind w:firstLine="709"/>
        <w:jc w:val="both"/>
        <w:rPr>
          <w:sz w:val="28"/>
          <w:szCs w:val="28"/>
        </w:rPr>
      </w:pPr>
      <w:r w:rsidRPr="00B1482F">
        <w:rPr>
          <w:sz w:val="28"/>
          <w:szCs w:val="28"/>
        </w:rPr>
        <w:t>Сегодня в Украине национальные производители моторных масел специализируются на выпуске дизельных масел для техники по ГОСТ советских времен, а также частично автомобильных масел для иномарок. Большая часть выпускаемого ассортимента моторных масел не имеет признанных в мире сертификатов качества, что ограничива</w:t>
      </w:r>
      <w:r w:rsidR="000D5F3C" w:rsidRPr="00B1482F">
        <w:rPr>
          <w:sz w:val="28"/>
          <w:szCs w:val="28"/>
        </w:rPr>
        <w:t>ет их потенциальные возможности (</w:t>
      </w:r>
      <w:r w:rsidR="002F75A9" w:rsidRPr="00B1482F">
        <w:rPr>
          <w:i/>
          <w:sz w:val="28"/>
          <w:szCs w:val="28"/>
        </w:rPr>
        <w:t>Приложение А</w:t>
      </w:r>
      <w:r w:rsidR="000D5F3C" w:rsidRPr="00B1482F">
        <w:rPr>
          <w:sz w:val="28"/>
          <w:szCs w:val="28"/>
        </w:rPr>
        <w:t>).</w:t>
      </w:r>
    </w:p>
    <w:p w:rsidR="002F75A9" w:rsidRPr="00B1482F" w:rsidRDefault="000D5F3C" w:rsidP="00B1482F">
      <w:pPr>
        <w:spacing w:line="360" w:lineRule="auto"/>
        <w:ind w:firstLine="709"/>
        <w:jc w:val="both"/>
        <w:rPr>
          <w:sz w:val="28"/>
          <w:szCs w:val="28"/>
        </w:rPr>
      </w:pPr>
      <w:r w:rsidRPr="00B1482F">
        <w:rPr>
          <w:sz w:val="28"/>
          <w:szCs w:val="28"/>
        </w:rPr>
        <w:t>Из приведенных данных видно, что в Украине до сих пор вырабатываются моторные масла, не содержащие присадок (гр. А, или SB), которые за рубежом практически не используются.</w:t>
      </w:r>
    </w:p>
    <w:p w:rsidR="000D5F3C" w:rsidRPr="00B1482F" w:rsidRDefault="000D5F3C" w:rsidP="00B1482F">
      <w:pPr>
        <w:spacing w:line="360" w:lineRule="auto"/>
        <w:ind w:firstLine="709"/>
        <w:jc w:val="both"/>
        <w:rPr>
          <w:sz w:val="28"/>
          <w:szCs w:val="28"/>
        </w:rPr>
      </w:pPr>
      <w:r w:rsidRPr="00B1482F">
        <w:rPr>
          <w:sz w:val="28"/>
          <w:szCs w:val="28"/>
        </w:rPr>
        <w:t>Качество большинства моторных масел, поступающих на рынок Украин</w:t>
      </w:r>
      <w:r w:rsidR="00DE2B13" w:rsidRPr="00B1482F">
        <w:rPr>
          <w:sz w:val="28"/>
          <w:szCs w:val="28"/>
        </w:rPr>
        <w:t>ы</w:t>
      </w:r>
      <w:r w:rsidRPr="00B1482F">
        <w:rPr>
          <w:sz w:val="28"/>
          <w:szCs w:val="28"/>
        </w:rPr>
        <w:t>, не отвечает современным требованиям и по своему жизненному циклу уже находится на стадии спада. В связи с этим можно утверждать, что Госстандарту Украины в области смазочных масел не удалось ничего сделать для вхождения в систему сертификации развитых стран, что способствовало консервации отставания в этой подотрасли.</w:t>
      </w:r>
    </w:p>
    <w:p w:rsidR="001D3577" w:rsidRPr="00B1482F" w:rsidRDefault="001D3577" w:rsidP="00B1482F">
      <w:pPr>
        <w:spacing w:line="360" w:lineRule="auto"/>
        <w:ind w:firstLine="709"/>
        <w:jc w:val="both"/>
        <w:rPr>
          <w:sz w:val="28"/>
          <w:szCs w:val="28"/>
        </w:rPr>
      </w:pPr>
      <w:r w:rsidRPr="00B1482F">
        <w:rPr>
          <w:sz w:val="28"/>
          <w:szCs w:val="28"/>
        </w:rPr>
        <w:t>В Украине</w:t>
      </w:r>
      <w:r w:rsidR="00B1482F" w:rsidRPr="00B1482F">
        <w:rPr>
          <w:sz w:val="28"/>
          <w:szCs w:val="28"/>
        </w:rPr>
        <w:t xml:space="preserve"> </w:t>
      </w:r>
      <w:r w:rsidRPr="00B1482F">
        <w:rPr>
          <w:sz w:val="28"/>
          <w:szCs w:val="28"/>
        </w:rPr>
        <w:t>не публикуются данные о сроках смены моторных масел от отдельных производителей, так же как и ресурсосберегающих эффектах, получаемых от их применения.</w:t>
      </w:r>
      <w:r w:rsidR="00B1482F" w:rsidRPr="00B1482F">
        <w:rPr>
          <w:sz w:val="28"/>
          <w:szCs w:val="28"/>
        </w:rPr>
        <w:t xml:space="preserve"> </w:t>
      </w:r>
      <w:r w:rsidRPr="00B1482F">
        <w:rPr>
          <w:sz w:val="28"/>
          <w:szCs w:val="28"/>
        </w:rPr>
        <w:t>Может быть, последнее объясняется тем, что рынок смазочных масел Украины имеет более 200 игроков, что объясняет его стихийность, и информационно не обеспечивает возросших требований покупателя. Такая ситуация возникает в том случае, когда по своей природе рынок носит характер продавца, а не покупателя.</w:t>
      </w:r>
      <w:r w:rsidR="00053025" w:rsidRPr="00B1482F">
        <w:rPr>
          <w:sz w:val="28"/>
          <w:szCs w:val="28"/>
        </w:rPr>
        <w:t xml:space="preserve"> </w:t>
      </w:r>
      <w:r w:rsidRPr="00B1482F">
        <w:rPr>
          <w:sz w:val="28"/>
          <w:szCs w:val="28"/>
        </w:rPr>
        <w:t>В таких условиях, как правило, отсутствует действенный контроль за качеством масел, что приводит к известным отрицательным последствиям.</w:t>
      </w:r>
    </w:p>
    <w:p w:rsidR="00053025" w:rsidRPr="00B1482F" w:rsidRDefault="00053025" w:rsidP="00B1482F">
      <w:pPr>
        <w:spacing w:line="360" w:lineRule="auto"/>
        <w:ind w:firstLine="709"/>
        <w:jc w:val="both"/>
        <w:rPr>
          <w:sz w:val="28"/>
          <w:szCs w:val="28"/>
        </w:rPr>
      </w:pPr>
      <w:r w:rsidRPr="00B1482F">
        <w:rPr>
          <w:sz w:val="28"/>
          <w:szCs w:val="28"/>
        </w:rPr>
        <w:t>Отличительной особенностью ресурсной наполняющей современного рынка смазочных масел в Украине является переориентация ее на импорт смазочных</w:t>
      </w:r>
      <w:r w:rsidR="00B1482F" w:rsidRPr="00B1482F">
        <w:rPr>
          <w:sz w:val="28"/>
          <w:szCs w:val="28"/>
        </w:rPr>
        <w:t xml:space="preserve"> </w:t>
      </w:r>
      <w:r w:rsidRPr="00B1482F">
        <w:rPr>
          <w:sz w:val="28"/>
          <w:szCs w:val="28"/>
        </w:rPr>
        <w:t xml:space="preserve">масел из стран дальнего зарубежья. В условиях рыночных отношений основными производителями смазочных масел и присадок стали выступать компании – «ЛУКОЙЛ», «ТНК-ВР», «Укртатнафта» и др. Как отрицательный момент в организации рынка смазочных масел в Украине следует рассматривать вывоз за границу большей части выручки, которая могла бы служить источником инвестирования национального производства смазочных масел и присадок к ним. </w:t>
      </w:r>
      <w:r w:rsidR="00626F2D" w:rsidRPr="00B1482F">
        <w:rPr>
          <w:sz w:val="28"/>
          <w:szCs w:val="28"/>
        </w:rPr>
        <w:t xml:space="preserve">Как показано в </w:t>
      </w:r>
      <w:r w:rsidR="00626F2D" w:rsidRPr="00B1482F">
        <w:rPr>
          <w:i/>
          <w:sz w:val="28"/>
          <w:szCs w:val="28"/>
        </w:rPr>
        <w:t xml:space="preserve">Приложении Б, </w:t>
      </w:r>
      <w:r w:rsidR="00626F2D" w:rsidRPr="00B1482F">
        <w:rPr>
          <w:sz w:val="28"/>
          <w:szCs w:val="28"/>
        </w:rPr>
        <w:t>в косвенном инвестировании зарубежных компаний в Украине участвуют практически все основные</w:t>
      </w:r>
      <w:r w:rsidR="00BF6589" w:rsidRPr="00B1482F">
        <w:rPr>
          <w:sz w:val="28"/>
          <w:szCs w:val="28"/>
        </w:rPr>
        <w:t xml:space="preserve"> потребители смазочных масел – предприятия промышленности, сельского хозяйства, транспорта и строительства.</w:t>
      </w:r>
    </w:p>
    <w:p w:rsidR="002F75A9" w:rsidRPr="00B1482F" w:rsidRDefault="00BF6589" w:rsidP="00B1482F">
      <w:pPr>
        <w:spacing w:line="360" w:lineRule="auto"/>
        <w:ind w:firstLine="709"/>
        <w:jc w:val="both"/>
        <w:rPr>
          <w:sz w:val="28"/>
          <w:szCs w:val="28"/>
        </w:rPr>
      </w:pPr>
      <w:r w:rsidRPr="00B1482F">
        <w:rPr>
          <w:sz w:val="28"/>
          <w:szCs w:val="28"/>
        </w:rPr>
        <w:t>Исходя их этих данных, можно также сделать вывод о приоритетных направлениях использования смазочных масел на рынке Украины.</w:t>
      </w:r>
      <w:r w:rsidR="002F5364" w:rsidRPr="00B1482F">
        <w:rPr>
          <w:sz w:val="28"/>
          <w:szCs w:val="28"/>
        </w:rPr>
        <w:t xml:space="preserve"> Так, в 2005г. потребление смазочных масел выглядело следующим образом: на долю </w:t>
      </w:r>
      <w:r w:rsidR="002F5364" w:rsidRPr="00B1482F">
        <w:rPr>
          <w:i/>
          <w:sz w:val="28"/>
          <w:szCs w:val="28"/>
        </w:rPr>
        <w:t>промышленности</w:t>
      </w:r>
      <w:r w:rsidR="002F5364" w:rsidRPr="00B1482F">
        <w:rPr>
          <w:sz w:val="28"/>
          <w:szCs w:val="28"/>
        </w:rPr>
        <w:t xml:space="preserve"> приходилось – 68,5%; </w:t>
      </w:r>
      <w:r w:rsidR="002F5364" w:rsidRPr="00B1482F">
        <w:rPr>
          <w:i/>
          <w:sz w:val="28"/>
          <w:szCs w:val="28"/>
        </w:rPr>
        <w:t>сельского хозяйства</w:t>
      </w:r>
      <w:r w:rsidR="002F5364" w:rsidRPr="00B1482F">
        <w:rPr>
          <w:sz w:val="28"/>
          <w:szCs w:val="28"/>
        </w:rPr>
        <w:t xml:space="preserve"> – 16,1%; </w:t>
      </w:r>
      <w:r w:rsidR="002F5364" w:rsidRPr="00B1482F">
        <w:rPr>
          <w:i/>
          <w:sz w:val="28"/>
          <w:szCs w:val="28"/>
        </w:rPr>
        <w:t>транспорта</w:t>
      </w:r>
      <w:r w:rsidR="002F5364" w:rsidRPr="00B1482F">
        <w:rPr>
          <w:sz w:val="28"/>
          <w:szCs w:val="28"/>
        </w:rPr>
        <w:t xml:space="preserve"> – 9,8%; </w:t>
      </w:r>
      <w:r w:rsidR="002F5364" w:rsidRPr="00B1482F">
        <w:rPr>
          <w:i/>
          <w:sz w:val="28"/>
          <w:szCs w:val="28"/>
        </w:rPr>
        <w:t>строительства</w:t>
      </w:r>
      <w:r w:rsidR="002F5364" w:rsidRPr="00B1482F">
        <w:rPr>
          <w:sz w:val="28"/>
          <w:szCs w:val="28"/>
        </w:rPr>
        <w:t xml:space="preserve"> – 2,9%; </w:t>
      </w:r>
      <w:r w:rsidR="002F5364" w:rsidRPr="00B1482F">
        <w:rPr>
          <w:i/>
          <w:sz w:val="28"/>
          <w:szCs w:val="28"/>
        </w:rPr>
        <w:t>прочих</w:t>
      </w:r>
      <w:r w:rsidR="002F5364" w:rsidRPr="00B1482F">
        <w:rPr>
          <w:sz w:val="28"/>
          <w:szCs w:val="28"/>
        </w:rPr>
        <w:t xml:space="preserve"> – 2,7%. Если рассматривать отдельно промышленность, то здесь большая часть в потреблении приходилась на индустриальные – 27%, моторные – 14,7% и компрессорные масла – 3,4%, тогда как на пластичные смазки – 7%</w:t>
      </w:r>
      <w:r w:rsidR="00BB2CEB" w:rsidRPr="00B1482F">
        <w:rPr>
          <w:sz w:val="28"/>
          <w:szCs w:val="28"/>
        </w:rPr>
        <w:t>. В сельском хозяйстве основную долю в потреблении составляли моторные масла – 89,6% и пластичные смазки – 3%; на транспорте – моторные – 71,2 %, компрессорные и турбинные масла – 6,4%, а также пластичные смазки - 7,9%; в строительстве – моторные – 80,8% и гидравлические масла – 5,4%, а также пластичные</w:t>
      </w:r>
      <w:r w:rsidR="00B1482F" w:rsidRPr="00B1482F">
        <w:rPr>
          <w:sz w:val="28"/>
          <w:szCs w:val="28"/>
        </w:rPr>
        <w:t xml:space="preserve"> </w:t>
      </w:r>
      <w:r w:rsidR="00BB2CEB" w:rsidRPr="00B1482F">
        <w:rPr>
          <w:sz w:val="28"/>
          <w:szCs w:val="28"/>
        </w:rPr>
        <w:t>смазки – 3,9%.</w:t>
      </w:r>
    </w:p>
    <w:p w:rsidR="00BF6589" w:rsidRPr="00B1482F" w:rsidRDefault="00BF6589" w:rsidP="00B1482F">
      <w:pPr>
        <w:spacing w:line="360" w:lineRule="auto"/>
        <w:ind w:firstLine="709"/>
        <w:jc w:val="both"/>
        <w:rPr>
          <w:sz w:val="28"/>
          <w:szCs w:val="28"/>
        </w:rPr>
      </w:pPr>
      <w:r w:rsidRPr="00B1482F">
        <w:rPr>
          <w:sz w:val="28"/>
          <w:szCs w:val="28"/>
        </w:rPr>
        <w:t>Среди основных причин, сдерживающих национальное производство смазочных масел, следует выделить отсутствие современных установок по выпуску присадок различного функционального назначения.</w:t>
      </w:r>
    </w:p>
    <w:p w:rsidR="001D3577" w:rsidRPr="00B1482F" w:rsidRDefault="001D3577" w:rsidP="00B1482F">
      <w:pPr>
        <w:spacing w:line="360" w:lineRule="auto"/>
        <w:ind w:firstLine="709"/>
        <w:jc w:val="both"/>
        <w:rPr>
          <w:sz w:val="28"/>
          <w:szCs w:val="28"/>
        </w:rPr>
      </w:pPr>
    </w:p>
    <w:p w:rsidR="00E03048" w:rsidRPr="00B1482F" w:rsidRDefault="00B1482F" w:rsidP="00B1482F">
      <w:pPr>
        <w:spacing w:line="360" w:lineRule="auto"/>
        <w:ind w:firstLine="709"/>
        <w:jc w:val="center"/>
        <w:rPr>
          <w:b/>
          <w:sz w:val="28"/>
          <w:szCs w:val="28"/>
        </w:rPr>
      </w:pPr>
      <w:r w:rsidRPr="00B1482F">
        <w:rPr>
          <w:sz w:val="28"/>
          <w:szCs w:val="28"/>
        </w:rPr>
        <w:br w:type="page"/>
      </w:r>
      <w:r w:rsidRPr="00B1482F">
        <w:rPr>
          <w:b/>
          <w:sz w:val="28"/>
          <w:szCs w:val="28"/>
        </w:rPr>
        <w:t xml:space="preserve">3. </w:t>
      </w:r>
      <w:r w:rsidR="00E03048" w:rsidRPr="00B1482F">
        <w:rPr>
          <w:b/>
          <w:sz w:val="28"/>
          <w:szCs w:val="28"/>
        </w:rPr>
        <w:t>ООО «Лебединский нефтемаслозавод</w:t>
      </w:r>
      <w:r w:rsidR="00765F9C" w:rsidRPr="00B1482F">
        <w:rPr>
          <w:b/>
          <w:sz w:val="28"/>
          <w:szCs w:val="28"/>
        </w:rPr>
        <w:t xml:space="preserve"> - ЛЕОЛ</w:t>
      </w:r>
      <w:r w:rsidR="00E03048" w:rsidRPr="00B1482F">
        <w:rPr>
          <w:b/>
          <w:sz w:val="28"/>
          <w:szCs w:val="28"/>
        </w:rPr>
        <w:t>» - ведущее предприятие Сумщины</w:t>
      </w:r>
    </w:p>
    <w:p w:rsidR="00B1482F" w:rsidRPr="00B1482F" w:rsidRDefault="00B1482F" w:rsidP="00B1482F">
      <w:pPr>
        <w:spacing w:line="360" w:lineRule="auto"/>
        <w:ind w:firstLine="709"/>
        <w:jc w:val="center"/>
        <w:rPr>
          <w:b/>
          <w:sz w:val="28"/>
          <w:szCs w:val="28"/>
        </w:rPr>
      </w:pPr>
    </w:p>
    <w:p w:rsidR="00E03048" w:rsidRPr="00B1482F" w:rsidRDefault="00DC0BA6" w:rsidP="00B1482F">
      <w:pPr>
        <w:spacing w:line="360" w:lineRule="auto"/>
        <w:ind w:firstLine="709"/>
        <w:jc w:val="center"/>
        <w:rPr>
          <w:b/>
          <w:sz w:val="28"/>
          <w:szCs w:val="28"/>
        </w:rPr>
      </w:pPr>
      <w:r w:rsidRPr="00B1482F">
        <w:rPr>
          <w:b/>
          <w:sz w:val="28"/>
          <w:szCs w:val="28"/>
        </w:rPr>
        <w:t>3.1 Общая характеристика предприятия</w:t>
      </w:r>
    </w:p>
    <w:p w:rsidR="004D5809" w:rsidRPr="00B1482F" w:rsidRDefault="004D5809" w:rsidP="00B1482F">
      <w:pPr>
        <w:spacing w:line="360" w:lineRule="auto"/>
        <w:ind w:firstLine="709"/>
        <w:jc w:val="both"/>
        <w:rPr>
          <w:b/>
          <w:sz w:val="28"/>
          <w:szCs w:val="28"/>
        </w:rPr>
      </w:pPr>
    </w:p>
    <w:p w:rsidR="00B64F3E" w:rsidRPr="00B1482F" w:rsidRDefault="006A34C7" w:rsidP="00B1482F">
      <w:pPr>
        <w:spacing w:line="360" w:lineRule="auto"/>
        <w:ind w:firstLine="709"/>
        <w:jc w:val="both"/>
        <w:rPr>
          <w:sz w:val="28"/>
          <w:szCs w:val="28"/>
        </w:rPr>
      </w:pPr>
      <w:r w:rsidRPr="00B1482F">
        <w:rPr>
          <w:sz w:val="28"/>
          <w:szCs w:val="28"/>
        </w:rPr>
        <w:t>ООО «Лебединский нефтемаслозавод</w:t>
      </w:r>
      <w:r w:rsidR="00765F9C" w:rsidRPr="00B1482F">
        <w:rPr>
          <w:sz w:val="28"/>
          <w:szCs w:val="28"/>
        </w:rPr>
        <w:t xml:space="preserve"> </w:t>
      </w:r>
      <w:r w:rsidRPr="00B1482F">
        <w:rPr>
          <w:sz w:val="28"/>
          <w:szCs w:val="28"/>
        </w:rPr>
        <w:t>-</w:t>
      </w:r>
      <w:r w:rsidR="00765F9C" w:rsidRPr="00B1482F">
        <w:rPr>
          <w:sz w:val="28"/>
          <w:szCs w:val="28"/>
        </w:rPr>
        <w:t xml:space="preserve"> </w:t>
      </w:r>
      <w:r w:rsidRPr="00B1482F">
        <w:rPr>
          <w:sz w:val="28"/>
          <w:szCs w:val="28"/>
        </w:rPr>
        <w:t>ЛЕОЛ» - одно из первых частных предприятий в Украине, специализирующихся на производстве моторных, трансмиссионных и промышленных видов технических масел. Завод был создан в 1994 году в городе Лебедине Сумской области.</w:t>
      </w:r>
    </w:p>
    <w:p w:rsidR="00B1482F" w:rsidRPr="00B1482F" w:rsidRDefault="00E03048" w:rsidP="00B1482F">
      <w:pPr>
        <w:spacing w:line="360" w:lineRule="auto"/>
        <w:ind w:firstLine="709"/>
        <w:jc w:val="both"/>
        <w:rPr>
          <w:sz w:val="28"/>
          <w:szCs w:val="28"/>
        </w:rPr>
      </w:pPr>
      <w:r w:rsidRPr="00B1482F">
        <w:rPr>
          <w:sz w:val="28"/>
          <w:szCs w:val="28"/>
        </w:rPr>
        <w:t xml:space="preserve">Ориентируясь, прежде всего на потребителей, Лебединский нефтемаслозавод выпускает широкий ассортимент моторных масел под собственной торговой маркой «ЛЕОЛ», отвечающих самым жестким требованиям международных стандартов и спецификаций. В ассортименте завода присутствуют синтетические, полусинтетические и минеральные масла, масла для дизельных и бензиновых двигателей, масла для легковых и грузовых автомобилей, для сельхозтехники, автобусов, тяжелой дорожной техники и тепловозов. </w:t>
      </w:r>
    </w:p>
    <w:p w:rsidR="00A16405" w:rsidRPr="00B1482F" w:rsidRDefault="00E03048" w:rsidP="00B1482F">
      <w:pPr>
        <w:spacing w:line="360" w:lineRule="auto"/>
        <w:ind w:firstLine="709"/>
        <w:jc w:val="both"/>
        <w:rPr>
          <w:sz w:val="28"/>
          <w:szCs w:val="28"/>
        </w:rPr>
      </w:pPr>
      <w:r w:rsidRPr="00B1482F">
        <w:rPr>
          <w:sz w:val="28"/>
          <w:szCs w:val="28"/>
        </w:rPr>
        <w:t>Отменное качество и высокий уровень эксплуатационных свойств смазочных материалов достигается благодаря: использованию базовых масел и присадок ведущих мировых компаний Великобритании, Германии, Словакии, России; тесному сотрудничеству с научно-исследовательскими центрами и испытательными лабораториями в Украине и за рубежом; наличию полного комплекса современного лабораторного оборудования, позволяемого проводить все необходимые анализы масел и присадок; постоянно действующей системы совершенствования качества процессов производства.</w:t>
      </w:r>
    </w:p>
    <w:p w:rsidR="00603FBA" w:rsidRPr="00B1482F" w:rsidRDefault="00E03048" w:rsidP="00B1482F">
      <w:pPr>
        <w:spacing w:line="360" w:lineRule="auto"/>
        <w:ind w:firstLine="709"/>
        <w:jc w:val="both"/>
        <w:rPr>
          <w:sz w:val="28"/>
          <w:szCs w:val="28"/>
        </w:rPr>
      </w:pPr>
      <w:r w:rsidRPr="00B1482F">
        <w:rPr>
          <w:sz w:val="28"/>
          <w:szCs w:val="28"/>
        </w:rPr>
        <w:t>Лебединский нефтемаслозавод - «ЛЕОЛ» - лауреат 5-го Украинского национального конкурса по качеству, единственный отечественный производитель смазочных материалов, действительный член Украинской Ассоц</w:t>
      </w:r>
      <w:r w:rsidR="00DA517C" w:rsidRPr="00B1482F">
        <w:rPr>
          <w:sz w:val="28"/>
          <w:szCs w:val="28"/>
        </w:rPr>
        <w:t>иации Качества</w:t>
      </w:r>
      <w:r w:rsidRPr="00B1482F">
        <w:rPr>
          <w:sz w:val="28"/>
          <w:szCs w:val="28"/>
        </w:rPr>
        <w:t xml:space="preserve">. В 2001 году завод начал внедрять международную систему качества ISO 9001. </w:t>
      </w:r>
      <w:r w:rsidR="00D459A2" w:rsidRPr="00B1482F">
        <w:rPr>
          <w:sz w:val="28"/>
          <w:szCs w:val="28"/>
        </w:rPr>
        <w:t>На Лебединском нефтемаслозаводе выпускается около 30 наименований масел — это большая группа моторных масел, а также трансмиссионные, индустриальные, гидравлические, турбинные и др.</w:t>
      </w:r>
    </w:p>
    <w:p w:rsidR="00266DD3" w:rsidRPr="00B1482F" w:rsidRDefault="00266DD3" w:rsidP="00B1482F">
      <w:pPr>
        <w:spacing w:line="360" w:lineRule="auto"/>
        <w:ind w:firstLine="709"/>
        <w:jc w:val="both"/>
        <w:rPr>
          <w:sz w:val="28"/>
          <w:szCs w:val="28"/>
        </w:rPr>
      </w:pPr>
      <w:r w:rsidRPr="00B1482F">
        <w:rPr>
          <w:sz w:val="28"/>
          <w:szCs w:val="28"/>
        </w:rPr>
        <w:t xml:space="preserve">Лебединский нефтемаслозавод при производстве автомобильных масел ЛЕОЛ применяет самые современные многофункциональные пакеты присадок. Пакет присадок – это тщательно подобранная композиция загущающих, детергирующих, диспергирующих, противоизносных, антиокислительных, противопенных, противозадирных присадок, ингибиторов коррозии и некоторых других добавок. Особенное внимание уделяется загущающим присадкам. Как правило, это маслорастворимые органические полимеры, а механизм их действия основан на изменении формы макромолекул в зависимости от температуры. Эти присадки способны существенно увеличивать вязкость продукта при положительных температурах и весьма незначительно - при отрицательных. Для двигателя автомобиля это хорошо тем, что: </w:t>
      </w:r>
      <w:r w:rsidR="00570DEF" w:rsidRPr="00B1482F">
        <w:rPr>
          <w:sz w:val="28"/>
          <w:szCs w:val="28"/>
        </w:rPr>
        <w:t xml:space="preserve">1) </w:t>
      </w:r>
      <w:r w:rsidRPr="00B1482F">
        <w:rPr>
          <w:sz w:val="28"/>
          <w:szCs w:val="28"/>
        </w:rPr>
        <w:t xml:space="preserve">во-первых, обеспечиваются хорошие пусковые свойства при низких температурах; </w:t>
      </w:r>
      <w:r w:rsidR="00570DEF" w:rsidRPr="00B1482F">
        <w:rPr>
          <w:sz w:val="28"/>
          <w:szCs w:val="28"/>
        </w:rPr>
        <w:t xml:space="preserve">2) </w:t>
      </w:r>
      <w:r w:rsidRPr="00B1482F">
        <w:rPr>
          <w:sz w:val="28"/>
          <w:szCs w:val="28"/>
        </w:rPr>
        <w:t>во-вторых, гарантируется достаточная несущая способность масляного слоя при высоких, даже экстремальных тепловых нагрузках. Содержание присадок в автомобильных маслах ЛЕОЛ достигает 15-20%.</w:t>
      </w:r>
    </w:p>
    <w:p w:rsidR="00AC3517" w:rsidRPr="00B1482F" w:rsidRDefault="00AC3517" w:rsidP="00B1482F">
      <w:pPr>
        <w:spacing w:line="360" w:lineRule="auto"/>
        <w:ind w:firstLine="709"/>
        <w:jc w:val="both"/>
        <w:rPr>
          <w:sz w:val="28"/>
          <w:szCs w:val="28"/>
        </w:rPr>
      </w:pPr>
    </w:p>
    <w:p w:rsidR="00607EFE" w:rsidRPr="00B1482F" w:rsidRDefault="00607EFE" w:rsidP="00B1482F">
      <w:pPr>
        <w:numPr>
          <w:ilvl w:val="1"/>
          <w:numId w:val="18"/>
        </w:numPr>
        <w:spacing w:line="360" w:lineRule="auto"/>
        <w:ind w:left="0" w:firstLine="709"/>
        <w:jc w:val="center"/>
        <w:rPr>
          <w:b/>
          <w:bCs/>
          <w:sz w:val="28"/>
          <w:szCs w:val="28"/>
        </w:rPr>
      </w:pPr>
      <w:r w:rsidRPr="00B1482F">
        <w:rPr>
          <w:b/>
          <w:bCs/>
          <w:sz w:val="28"/>
          <w:szCs w:val="28"/>
        </w:rPr>
        <w:t>Ассортимент продукции предприятия</w:t>
      </w:r>
    </w:p>
    <w:p w:rsidR="00904355" w:rsidRPr="00B1482F" w:rsidRDefault="00904355" w:rsidP="00B1482F">
      <w:pPr>
        <w:spacing w:line="360" w:lineRule="auto"/>
        <w:ind w:firstLine="709"/>
        <w:jc w:val="both"/>
        <w:rPr>
          <w:b/>
          <w:bCs/>
          <w:sz w:val="28"/>
          <w:szCs w:val="28"/>
        </w:rPr>
      </w:pPr>
    </w:p>
    <w:p w:rsidR="00904355" w:rsidRPr="00B1482F" w:rsidRDefault="00904355" w:rsidP="00B1482F">
      <w:pPr>
        <w:spacing w:line="360" w:lineRule="auto"/>
        <w:ind w:firstLine="709"/>
        <w:jc w:val="both"/>
        <w:rPr>
          <w:sz w:val="28"/>
          <w:szCs w:val="28"/>
        </w:rPr>
      </w:pPr>
      <w:r w:rsidRPr="00B1482F">
        <w:rPr>
          <w:bCs/>
          <w:sz w:val="28"/>
          <w:szCs w:val="28"/>
        </w:rPr>
        <w:t xml:space="preserve">Ассортимент продукции «Лебединского </w:t>
      </w:r>
      <w:r w:rsidRPr="00B1482F">
        <w:rPr>
          <w:sz w:val="28"/>
          <w:szCs w:val="28"/>
        </w:rPr>
        <w:t>нефтемаслозавод – ЛЕОЛ» включает около 30 наименований масел -</w:t>
      </w:r>
      <w:r w:rsidR="00B1482F" w:rsidRPr="00B1482F">
        <w:rPr>
          <w:sz w:val="28"/>
          <w:szCs w:val="28"/>
        </w:rPr>
        <w:t xml:space="preserve"> </w:t>
      </w:r>
      <w:r w:rsidRPr="00B1482F">
        <w:rPr>
          <w:sz w:val="28"/>
          <w:szCs w:val="28"/>
        </w:rPr>
        <w:t xml:space="preserve">это большая группа моторных масел, а также трансмиссионные, индустриальные, гидравлические, турбинные и др. Предприятие выпускает следующие </w:t>
      </w:r>
      <w:r w:rsidRPr="00B1482F">
        <w:rPr>
          <w:i/>
          <w:sz w:val="28"/>
          <w:szCs w:val="28"/>
        </w:rPr>
        <w:t>моторные</w:t>
      </w:r>
      <w:r w:rsidRPr="00B1482F">
        <w:rPr>
          <w:sz w:val="28"/>
          <w:szCs w:val="28"/>
        </w:rPr>
        <w:t xml:space="preserve"> масла:</w:t>
      </w:r>
    </w:p>
    <w:p w:rsidR="00904355" w:rsidRPr="00B1482F" w:rsidRDefault="00904355" w:rsidP="00B1482F">
      <w:pPr>
        <w:spacing w:line="360" w:lineRule="auto"/>
        <w:ind w:firstLine="709"/>
        <w:jc w:val="both"/>
        <w:rPr>
          <w:bCs/>
          <w:sz w:val="28"/>
          <w:szCs w:val="28"/>
        </w:rPr>
      </w:pPr>
      <w:r w:rsidRPr="00B1482F">
        <w:rPr>
          <w:sz w:val="28"/>
          <w:szCs w:val="28"/>
        </w:rPr>
        <w:t>- ЛЕОЛ-Ультра SAE 5W-40, API SL/CF</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ЛЕОЛ-Ультра 540</w:t>
      </w:r>
      <w:r w:rsidRPr="00B1482F">
        <w:rPr>
          <w:bCs/>
          <w:sz w:val="28"/>
          <w:szCs w:val="28"/>
        </w:rPr>
        <w:t xml:space="preserve"> </w:t>
      </w:r>
      <w:r w:rsidRPr="00B1482F">
        <w:rPr>
          <w:sz w:val="28"/>
          <w:szCs w:val="28"/>
        </w:rPr>
        <w:t>SAE 5W-40, API SL/CF</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ЛЕОЛ-Ультра 1040</w:t>
      </w:r>
      <w:r w:rsidRPr="00B1482F">
        <w:rPr>
          <w:bCs/>
          <w:sz w:val="28"/>
          <w:szCs w:val="28"/>
        </w:rPr>
        <w:t xml:space="preserve"> </w:t>
      </w:r>
      <w:r w:rsidRPr="00B1482F">
        <w:rPr>
          <w:sz w:val="28"/>
          <w:szCs w:val="28"/>
        </w:rPr>
        <w:t>SAE 10W-40, API SL/CF</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ЛЕОЛ-Ультра 1040</w:t>
      </w:r>
      <w:r w:rsidRPr="00B1482F">
        <w:rPr>
          <w:bCs/>
          <w:sz w:val="28"/>
          <w:szCs w:val="28"/>
        </w:rPr>
        <w:t xml:space="preserve"> </w:t>
      </w:r>
      <w:r w:rsidRPr="00B1482F">
        <w:rPr>
          <w:sz w:val="28"/>
          <w:szCs w:val="28"/>
        </w:rPr>
        <w:t>SAE 10W-40, API SL/CF</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ЛЕОЛ-Ультра 1540</w:t>
      </w:r>
      <w:r w:rsidRPr="00B1482F">
        <w:rPr>
          <w:bCs/>
          <w:sz w:val="28"/>
          <w:szCs w:val="28"/>
        </w:rPr>
        <w:t xml:space="preserve"> </w:t>
      </w:r>
      <w:r w:rsidRPr="00B1482F">
        <w:rPr>
          <w:sz w:val="28"/>
          <w:szCs w:val="28"/>
        </w:rPr>
        <w:t>SAE 15W-40, API SL/CF</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ЛЕОЛ-turbo-Дизель-extra 1040</w:t>
      </w:r>
      <w:r w:rsidRPr="00B1482F">
        <w:rPr>
          <w:bCs/>
          <w:sz w:val="28"/>
          <w:szCs w:val="28"/>
        </w:rPr>
        <w:t xml:space="preserve"> </w:t>
      </w:r>
      <w:r w:rsidRPr="00B1482F">
        <w:rPr>
          <w:sz w:val="28"/>
          <w:szCs w:val="28"/>
        </w:rPr>
        <w:t>SAE 10W-40, API CI-4/SL</w:t>
      </w:r>
    </w:p>
    <w:p w:rsidR="00904355"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ЛЕОЛ-turbo-Дизель-extra 1540</w:t>
      </w:r>
      <w:r w:rsidRPr="00B1482F">
        <w:rPr>
          <w:bCs/>
          <w:sz w:val="28"/>
          <w:szCs w:val="28"/>
        </w:rPr>
        <w:t xml:space="preserve"> </w:t>
      </w:r>
      <w:r w:rsidRPr="00B1482F">
        <w:rPr>
          <w:sz w:val="28"/>
          <w:szCs w:val="28"/>
        </w:rPr>
        <w:t>SAE 15W-40, API CI-4/SL</w:t>
      </w:r>
    </w:p>
    <w:p w:rsidR="003C6BEB" w:rsidRPr="00B1482F" w:rsidRDefault="00904355" w:rsidP="00B1482F">
      <w:pPr>
        <w:spacing w:line="360" w:lineRule="auto"/>
        <w:ind w:firstLine="709"/>
        <w:jc w:val="both"/>
        <w:rPr>
          <w:bCs/>
          <w:sz w:val="28"/>
          <w:szCs w:val="28"/>
        </w:rPr>
      </w:pPr>
      <w:r w:rsidRPr="00B1482F">
        <w:rPr>
          <w:bCs/>
          <w:sz w:val="28"/>
          <w:szCs w:val="28"/>
        </w:rPr>
        <w:t xml:space="preserve">- </w:t>
      </w:r>
      <w:r w:rsidRPr="00B1482F">
        <w:rPr>
          <w:sz w:val="28"/>
          <w:szCs w:val="28"/>
        </w:rPr>
        <w:t>ЛЕОЛ-turbo-Дизель-extra 2050</w:t>
      </w:r>
      <w:r w:rsidRPr="00B1482F">
        <w:rPr>
          <w:bCs/>
          <w:sz w:val="28"/>
          <w:szCs w:val="28"/>
        </w:rPr>
        <w:t xml:space="preserve"> </w:t>
      </w:r>
      <w:r w:rsidRPr="00B1482F">
        <w:rPr>
          <w:sz w:val="28"/>
          <w:szCs w:val="28"/>
        </w:rPr>
        <w:t>SAE 20W-50, API CI-4/SL</w:t>
      </w:r>
    </w:p>
    <w:p w:rsidR="003C6BEB" w:rsidRPr="00B1482F" w:rsidRDefault="003C6BEB" w:rsidP="00B1482F">
      <w:pPr>
        <w:spacing w:line="360" w:lineRule="auto"/>
        <w:ind w:firstLine="709"/>
        <w:jc w:val="both"/>
        <w:rPr>
          <w:bCs/>
          <w:sz w:val="28"/>
          <w:szCs w:val="28"/>
        </w:rPr>
      </w:pPr>
      <w:r w:rsidRPr="00B1482F">
        <w:rPr>
          <w:bCs/>
          <w:sz w:val="28"/>
          <w:szCs w:val="28"/>
        </w:rPr>
        <w:t xml:space="preserve">- </w:t>
      </w:r>
      <w:r w:rsidR="00904355" w:rsidRPr="00B1482F">
        <w:rPr>
          <w:sz w:val="28"/>
          <w:szCs w:val="28"/>
        </w:rPr>
        <w:t>ЛЕОЛ-Лидер</w:t>
      </w:r>
      <w:r w:rsidRPr="00B1482F">
        <w:rPr>
          <w:bCs/>
          <w:sz w:val="28"/>
          <w:szCs w:val="28"/>
        </w:rPr>
        <w:t xml:space="preserve"> </w:t>
      </w:r>
      <w:r w:rsidR="00904355" w:rsidRPr="00B1482F">
        <w:rPr>
          <w:sz w:val="28"/>
          <w:szCs w:val="28"/>
        </w:rPr>
        <w:t>SAE 10W-40, API SJ/CG-4</w:t>
      </w:r>
    </w:p>
    <w:p w:rsidR="003C6BEB" w:rsidRPr="00B1482F" w:rsidRDefault="003C6BEB" w:rsidP="00B1482F">
      <w:pPr>
        <w:spacing w:line="360" w:lineRule="auto"/>
        <w:ind w:firstLine="709"/>
        <w:jc w:val="both"/>
        <w:rPr>
          <w:bCs/>
          <w:sz w:val="28"/>
          <w:szCs w:val="28"/>
        </w:rPr>
      </w:pPr>
      <w:r w:rsidRPr="00B1482F">
        <w:rPr>
          <w:bCs/>
          <w:sz w:val="28"/>
          <w:szCs w:val="28"/>
        </w:rPr>
        <w:t xml:space="preserve">- </w:t>
      </w:r>
      <w:r w:rsidR="00904355" w:rsidRPr="00B1482F">
        <w:rPr>
          <w:sz w:val="28"/>
          <w:szCs w:val="28"/>
        </w:rPr>
        <w:t>ЛЕОЛ-Премиум</w:t>
      </w:r>
      <w:r w:rsidRPr="00B1482F">
        <w:rPr>
          <w:bCs/>
          <w:sz w:val="28"/>
          <w:szCs w:val="28"/>
        </w:rPr>
        <w:t xml:space="preserve"> </w:t>
      </w:r>
      <w:r w:rsidR="00904355" w:rsidRPr="00B1482F">
        <w:rPr>
          <w:sz w:val="28"/>
          <w:szCs w:val="28"/>
        </w:rPr>
        <w:t>SAE 15W-40, API SJ/CG-4</w:t>
      </w:r>
    </w:p>
    <w:p w:rsidR="003C6BEB" w:rsidRPr="00B1482F" w:rsidRDefault="003C6BEB" w:rsidP="00B1482F">
      <w:pPr>
        <w:spacing w:line="360" w:lineRule="auto"/>
        <w:ind w:firstLine="709"/>
        <w:jc w:val="both"/>
        <w:rPr>
          <w:bCs/>
          <w:sz w:val="28"/>
          <w:szCs w:val="28"/>
        </w:rPr>
      </w:pPr>
      <w:r w:rsidRPr="00B1482F">
        <w:rPr>
          <w:bCs/>
          <w:sz w:val="28"/>
          <w:szCs w:val="28"/>
        </w:rPr>
        <w:t xml:space="preserve">- </w:t>
      </w:r>
      <w:r w:rsidR="00904355" w:rsidRPr="00B1482F">
        <w:rPr>
          <w:sz w:val="28"/>
          <w:szCs w:val="28"/>
        </w:rPr>
        <w:t>ЛЕОЛ-Престиж</w:t>
      </w:r>
      <w:r w:rsidRPr="00B1482F">
        <w:rPr>
          <w:bCs/>
          <w:sz w:val="28"/>
          <w:szCs w:val="28"/>
        </w:rPr>
        <w:t xml:space="preserve"> </w:t>
      </w:r>
      <w:r w:rsidR="00904355" w:rsidRPr="00B1482F">
        <w:rPr>
          <w:sz w:val="28"/>
          <w:szCs w:val="28"/>
        </w:rPr>
        <w:t>SAE 15W-40, API CD/SF</w:t>
      </w:r>
    </w:p>
    <w:p w:rsidR="003C6BEB" w:rsidRPr="00B1482F" w:rsidRDefault="003C6BEB" w:rsidP="00B1482F">
      <w:pPr>
        <w:spacing w:line="360" w:lineRule="auto"/>
        <w:ind w:firstLine="709"/>
        <w:jc w:val="both"/>
        <w:rPr>
          <w:bCs/>
          <w:sz w:val="28"/>
          <w:szCs w:val="28"/>
        </w:rPr>
      </w:pPr>
      <w:r w:rsidRPr="00B1482F">
        <w:rPr>
          <w:bCs/>
          <w:sz w:val="28"/>
          <w:szCs w:val="28"/>
        </w:rPr>
        <w:t xml:space="preserve">- </w:t>
      </w:r>
      <w:r w:rsidR="00904355" w:rsidRPr="00B1482F">
        <w:rPr>
          <w:sz w:val="28"/>
          <w:szCs w:val="28"/>
        </w:rPr>
        <w:t>ЛЕОЛ М-15/4041</w:t>
      </w:r>
      <w:r w:rsidRPr="00B1482F">
        <w:rPr>
          <w:bCs/>
          <w:sz w:val="28"/>
          <w:szCs w:val="28"/>
        </w:rPr>
        <w:t xml:space="preserve"> </w:t>
      </w:r>
      <w:r w:rsidR="00904355" w:rsidRPr="00B1482F">
        <w:rPr>
          <w:sz w:val="28"/>
          <w:szCs w:val="28"/>
        </w:rPr>
        <w:t>SAE 15W-40, API SG</w:t>
      </w:r>
    </w:p>
    <w:p w:rsidR="00904355" w:rsidRPr="00B1482F" w:rsidRDefault="003C6BEB" w:rsidP="00B1482F">
      <w:pPr>
        <w:spacing w:line="360" w:lineRule="auto"/>
        <w:ind w:firstLine="709"/>
        <w:jc w:val="both"/>
        <w:rPr>
          <w:bCs/>
          <w:sz w:val="28"/>
          <w:szCs w:val="28"/>
        </w:rPr>
      </w:pPr>
      <w:r w:rsidRPr="00B1482F">
        <w:rPr>
          <w:bCs/>
          <w:sz w:val="28"/>
          <w:szCs w:val="28"/>
        </w:rPr>
        <w:t xml:space="preserve">- </w:t>
      </w:r>
      <w:r w:rsidR="00904355" w:rsidRPr="00B1482F">
        <w:rPr>
          <w:sz w:val="28"/>
          <w:szCs w:val="28"/>
        </w:rPr>
        <w:t>ЛЕОЛ Master</w:t>
      </w:r>
      <w:r w:rsidRPr="00B1482F">
        <w:rPr>
          <w:bCs/>
          <w:sz w:val="28"/>
          <w:szCs w:val="28"/>
        </w:rPr>
        <w:t xml:space="preserve"> </w:t>
      </w:r>
      <w:r w:rsidR="00904355" w:rsidRPr="00B1482F">
        <w:rPr>
          <w:sz w:val="28"/>
          <w:szCs w:val="28"/>
        </w:rPr>
        <w:t>SAE 15W-40, API SF/CC</w:t>
      </w:r>
    </w:p>
    <w:p w:rsidR="003C6BEB" w:rsidRPr="00B1482F" w:rsidRDefault="003C6BEB" w:rsidP="00B1482F">
      <w:pPr>
        <w:spacing w:line="360" w:lineRule="auto"/>
        <w:ind w:firstLine="709"/>
        <w:jc w:val="both"/>
        <w:rPr>
          <w:bCs/>
          <w:sz w:val="28"/>
          <w:szCs w:val="28"/>
        </w:rPr>
      </w:pPr>
      <w:r w:rsidRPr="00B1482F">
        <w:rPr>
          <w:bCs/>
          <w:sz w:val="28"/>
          <w:szCs w:val="28"/>
        </w:rPr>
        <w:t xml:space="preserve">Также предприятие занимается выпуском таких </w:t>
      </w:r>
      <w:r w:rsidRPr="00B1482F">
        <w:rPr>
          <w:bCs/>
          <w:i/>
          <w:sz w:val="28"/>
          <w:szCs w:val="28"/>
        </w:rPr>
        <w:t>трансмиссионных</w:t>
      </w:r>
      <w:r w:rsidRPr="00B1482F">
        <w:rPr>
          <w:bCs/>
          <w:sz w:val="28"/>
          <w:szCs w:val="28"/>
        </w:rPr>
        <w:t xml:space="preserve"> масел:</w:t>
      </w:r>
    </w:p>
    <w:p w:rsidR="003C6BEB" w:rsidRPr="00B1482F" w:rsidRDefault="003C6BEB" w:rsidP="00B1482F">
      <w:pPr>
        <w:spacing w:line="360" w:lineRule="auto"/>
        <w:ind w:firstLine="709"/>
        <w:jc w:val="both"/>
        <w:rPr>
          <w:bCs/>
          <w:sz w:val="28"/>
          <w:szCs w:val="28"/>
        </w:rPr>
      </w:pPr>
      <w:r w:rsidRPr="00B1482F">
        <w:rPr>
          <w:bCs/>
          <w:sz w:val="28"/>
          <w:szCs w:val="28"/>
        </w:rPr>
        <w:t>- ЛЕОЛ QUATTRO универсал SAE 75W-90, API GL-5</w:t>
      </w:r>
    </w:p>
    <w:p w:rsidR="003C6BEB" w:rsidRPr="00B1482F" w:rsidRDefault="003C6BEB" w:rsidP="00B1482F">
      <w:pPr>
        <w:spacing w:line="360" w:lineRule="auto"/>
        <w:ind w:firstLine="709"/>
        <w:jc w:val="both"/>
        <w:rPr>
          <w:bCs/>
          <w:sz w:val="28"/>
          <w:szCs w:val="28"/>
        </w:rPr>
      </w:pPr>
      <w:r w:rsidRPr="00B1482F">
        <w:rPr>
          <w:bCs/>
          <w:sz w:val="28"/>
          <w:szCs w:val="28"/>
        </w:rPr>
        <w:t xml:space="preserve">- </w:t>
      </w:r>
      <w:r w:rsidRPr="00B1482F">
        <w:rPr>
          <w:sz w:val="28"/>
          <w:szCs w:val="28"/>
        </w:rPr>
        <w:t>ЛЕОЛ QUATTRO форвард</w:t>
      </w:r>
      <w:r w:rsidRPr="00B1482F">
        <w:rPr>
          <w:bCs/>
          <w:sz w:val="28"/>
          <w:szCs w:val="28"/>
        </w:rPr>
        <w:t xml:space="preserve"> </w:t>
      </w:r>
      <w:r w:rsidRPr="00B1482F">
        <w:rPr>
          <w:sz w:val="28"/>
          <w:szCs w:val="28"/>
        </w:rPr>
        <w:t>SAE 80W-85, API GL-4</w:t>
      </w:r>
    </w:p>
    <w:p w:rsidR="00904355" w:rsidRPr="00B1482F" w:rsidRDefault="003C6BEB" w:rsidP="00B1482F">
      <w:pPr>
        <w:spacing w:line="360" w:lineRule="auto"/>
        <w:ind w:firstLine="709"/>
        <w:jc w:val="both"/>
        <w:rPr>
          <w:bCs/>
          <w:sz w:val="28"/>
          <w:szCs w:val="28"/>
        </w:rPr>
      </w:pPr>
      <w:r w:rsidRPr="00B1482F">
        <w:rPr>
          <w:bCs/>
          <w:sz w:val="28"/>
          <w:szCs w:val="28"/>
        </w:rPr>
        <w:t xml:space="preserve">- </w:t>
      </w:r>
      <w:r w:rsidRPr="00B1482F">
        <w:rPr>
          <w:sz w:val="28"/>
          <w:szCs w:val="28"/>
        </w:rPr>
        <w:t>ЛЕОЛ QUATTRO супер</w:t>
      </w:r>
      <w:r w:rsidRPr="00B1482F">
        <w:rPr>
          <w:bCs/>
          <w:sz w:val="28"/>
          <w:szCs w:val="28"/>
        </w:rPr>
        <w:t xml:space="preserve"> </w:t>
      </w:r>
      <w:r w:rsidRPr="00B1482F">
        <w:rPr>
          <w:sz w:val="28"/>
          <w:szCs w:val="28"/>
        </w:rPr>
        <w:t>SAE 80W-90, API GL-5</w:t>
      </w:r>
      <w:r w:rsidRPr="00B1482F">
        <w:rPr>
          <w:bCs/>
          <w:sz w:val="28"/>
          <w:szCs w:val="28"/>
        </w:rPr>
        <w:t>; и другие.</w:t>
      </w:r>
    </w:p>
    <w:p w:rsidR="007527A1" w:rsidRPr="00B1482F" w:rsidRDefault="00E43467" w:rsidP="00B1482F">
      <w:pPr>
        <w:spacing w:line="360" w:lineRule="auto"/>
        <w:ind w:firstLine="709"/>
        <w:jc w:val="both"/>
        <w:rPr>
          <w:bCs/>
          <w:sz w:val="28"/>
          <w:szCs w:val="28"/>
        </w:rPr>
      </w:pPr>
      <w:r w:rsidRPr="00B1482F">
        <w:rPr>
          <w:bCs/>
          <w:sz w:val="28"/>
          <w:szCs w:val="28"/>
        </w:rPr>
        <w:t xml:space="preserve">Среди такого широкого ассортимента наиболее важными являются «масла для смешанного парка». </w:t>
      </w:r>
      <w:r w:rsidR="007527A1" w:rsidRPr="00B1482F">
        <w:rPr>
          <w:sz w:val="28"/>
          <w:szCs w:val="28"/>
        </w:rPr>
        <w:t>Согласно данным официальной статистики, в Украине работает 70,7 тыс. предприятий, в которых эксплуатируется около 1,2 млн. автомобилей. Обычно, такие предприятия имеют и обслуживают тяжелые автомобили с дизельными двигателями разного назначения, а также микроавтобусы, малые грузовики и легковые автомобили с бензиновыми двигателями. Для таких предприятий удобнее и экономичнее иметь одно универсальное моторное масло, которое можно было бы применять для всех автомобилей. Такие масла называются «маслами для смешанного парка».</w:t>
      </w:r>
    </w:p>
    <w:p w:rsidR="007A0E3C" w:rsidRPr="00B1482F" w:rsidRDefault="007527A1" w:rsidP="00B1482F">
      <w:pPr>
        <w:spacing w:line="360" w:lineRule="auto"/>
        <w:ind w:firstLine="709"/>
        <w:jc w:val="both"/>
        <w:rPr>
          <w:sz w:val="28"/>
          <w:szCs w:val="28"/>
        </w:rPr>
      </w:pPr>
      <w:r w:rsidRPr="00B1482F">
        <w:rPr>
          <w:sz w:val="28"/>
          <w:szCs w:val="28"/>
        </w:rPr>
        <w:t xml:space="preserve">До недавнего времени «масел для смешанного автопарка» в Украине не было. Ведь кроме больших финансовых затрат на разработку и внедрение в производство продукта, необходимо учитывать условия в которых эксплуатируются автомобили, и главное качество используемого топлива. Серьезный прорыв в данном вопросе осуществил Лебединский нефтемаслозавод, производя линейку масел «для смешанного автопарка» - полусинтетическое </w:t>
      </w:r>
      <w:r w:rsidRPr="00B1482F">
        <w:rPr>
          <w:b/>
          <w:bCs/>
          <w:sz w:val="28"/>
          <w:szCs w:val="28"/>
        </w:rPr>
        <w:t xml:space="preserve">ЛЕОЛ-Лидер SAE 10W-40 </w:t>
      </w:r>
      <w:r w:rsidRPr="00B1482F">
        <w:rPr>
          <w:sz w:val="28"/>
          <w:szCs w:val="28"/>
        </w:rPr>
        <w:t>и минеральное</w:t>
      </w:r>
      <w:r w:rsidR="00B1482F" w:rsidRPr="00B1482F">
        <w:rPr>
          <w:b/>
          <w:bCs/>
          <w:sz w:val="28"/>
          <w:szCs w:val="28"/>
        </w:rPr>
        <w:t xml:space="preserve"> </w:t>
      </w:r>
      <w:r w:rsidRPr="00B1482F">
        <w:rPr>
          <w:b/>
          <w:bCs/>
          <w:sz w:val="28"/>
          <w:szCs w:val="28"/>
        </w:rPr>
        <w:t xml:space="preserve">ЛЕОЛ-Премиум SAE 15W-40, </w:t>
      </w:r>
      <w:r w:rsidRPr="00B1482F">
        <w:rPr>
          <w:sz w:val="28"/>
          <w:szCs w:val="28"/>
        </w:rPr>
        <w:t>которые по своим эксплуатационным свойствам превышают требования</w:t>
      </w:r>
      <w:r w:rsidRPr="00B1482F">
        <w:rPr>
          <w:b/>
          <w:bCs/>
          <w:sz w:val="28"/>
          <w:szCs w:val="28"/>
        </w:rPr>
        <w:t xml:space="preserve"> API SJ/CG-4; ACEA:A3/B3-04, E4-04</w:t>
      </w:r>
      <w:r w:rsidRPr="00B1482F">
        <w:rPr>
          <w:sz w:val="28"/>
          <w:szCs w:val="28"/>
        </w:rPr>
        <w:t xml:space="preserve"> и полностью соответствуют требованиям </w:t>
      </w:r>
      <w:r w:rsidRPr="00B1482F">
        <w:rPr>
          <w:b/>
          <w:bCs/>
          <w:sz w:val="28"/>
          <w:szCs w:val="28"/>
        </w:rPr>
        <w:t xml:space="preserve">Mercedes-Benz 229.1/228.1/228.3; VOLVO VDS-2; MAN M3275; Mack EO-L. </w:t>
      </w:r>
      <w:r w:rsidR="00E43467" w:rsidRPr="00B1482F">
        <w:rPr>
          <w:sz w:val="28"/>
          <w:szCs w:val="28"/>
        </w:rPr>
        <w:t>Рассмотрим более детально особенности, свойства, характеристики и преимущества данных марок смазочных масел.</w:t>
      </w:r>
    </w:p>
    <w:p w:rsidR="001A2EE8" w:rsidRPr="00B1482F" w:rsidRDefault="001A2EE8" w:rsidP="00B1482F">
      <w:pPr>
        <w:pStyle w:val="1"/>
        <w:numPr>
          <w:ilvl w:val="0"/>
          <w:numId w:val="0"/>
        </w:numPr>
        <w:ind w:firstLine="709"/>
        <w:rPr>
          <w:bCs w:val="0"/>
          <w:sz w:val="28"/>
          <w:szCs w:val="28"/>
        </w:rPr>
      </w:pPr>
      <w:r w:rsidRPr="00B1482F">
        <w:rPr>
          <w:bCs w:val="0"/>
          <w:sz w:val="28"/>
          <w:szCs w:val="28"/>
        </w:rPr>
        <w:t>Моторное масло ЛЕОЛ-Лидер SAE 10W-40, API SJ/CG-4</w:t>
      </w:r>
    </w:p>
    <w:p w:rsidR="001A2EE8" w:rsidRPr="00B1482F" w:rsidRDefault="001A2EE8" w:rsidP="00B1482F">
      <w:pPr>
        <w:spacing w:line="360" w:lineRule="auto"/>
        <w:ind w:firstLine="709"/>
        <w:jc w:val="both"/>
        <w:rPr>
          <w:sz w:val="28"/>
          <w:szCs w:val="28"/>
        </w:rPr>
      </w:pPr>
      <w:r w:rsidRPr="00B1482F">
        <w:rPr>
          <w:bCs/>
          <w:sz w:val="28"/>
          <w:szCs w:val="28"/>
        </w:rPr>
        <w:t>Всесезонное, полусинтетическое моторное масло для использования в современных высокофорсированных бензиновых и дизельных двигателях, включая двигатели с турбонаддувом и оснащенных катализатором, легковых и грузовых автомобилей, микроавтобусов и другой техники.</w:t>
      </w:r>
    </w:p>
    <w:p w:rsidR="001A2EE8" w:rsidRPr="00B1482F" w:rsidRDefault="001A2EE8" w:rsidP="00B1482F">
      <w:pPr>
        <w:spacing w:line="360" w:lineRule="auto"/>
        <w:ind w:firstLine="709"/>
        <w:jc w:val="both"/>
        <w:rPr>
          <w:b/>
          <w:i/>
          <w:sz w:val="28"/>
          <w:szCs w:val="28"/>
        </w:rPr>
      </w:pPr>
      <w:r w:rsidRPr="00B1482F">
        <w:rPr>
          <w:b/>
          <w:i/>
          <w:sz w:val="28"/>
          <w:szCs w:val="28"/>
        </w:rPr>
        <w:t>Особенности:</w:t>
      </w:r>
    </w:p>
    <w:p w:rsidR="001A2EE8" w:rsidRPr="00B1482F" w:rsidRDefault="001A2EE8" w:rsidP="00B1482F">
      <w:pPr>
        <w:spacing w:line="360" w:lineRule="auto"/>
        <w:ind w:firstLine="709"/>
        <w:jc w:val="both"/>
        <w:rPr>
          <w:b/>
          <w:i/>
          <w:sz w:val="28"/>
          <w:szCs w:val="28"/>
        </w:rPr>
      </w:pPr>
      <w:r w:rsidRPr="00B1482F">
        <w:rPr>
          <w:b/>
          <w:i/>
          <w:sz w:val="28"/>
          <w:szCs w:val="28"/>
        </w:rPr>
        <w:t xml:space="preserve">- </w:t>
      </w:r>
      <w:r w:rsidRPr="00B1482F">
        <w:rPr>
          <w:bCs/>
          <w:sz w:val="28"/>
          <w:szCs w:val="28"/>
        </w:rPr>
        <w:t>обладает малой вязкостью в момент пуска холодного двигателя, что позволяет смазке моментально поступать в самые отдаленные точки смазочной системы (основное изнашивание проявляется на начальном этапе запуска двигателя, пока до пар трения поступает масло), в результате чего двигатель быстрее набирает свои обороты;</w:t>
      </w:r>
    </w:p>
    <w:p w:rsidR="001A2EE8" w:rsidRPr="00B1482F" w:rsidRDefault="001A2EE8" w:rsidP="00B1482F">
      <w:pPr>
        <w:spacing w:line="360" w:lineRule="auto"/>
        <w:ind w:firstLine="709"/>
        <w:jc w:val="both"/>
        <w:rPr>
          <w:b/>
          <w:i/>
          <w:sz w:val="28"/>
          <w:szCs w:val="28"/>
        </w:rPr>
      </w:pPr>
      <w:r w:rsidRPr="00B1482F">
        <w:rPr>
          <w:b/>
          <w:i/>
          <w:sz w:val="28"/>
          <w:szCs w:val="28"/>
        </w:rPr>
        <w:t xml:space="preserve">- </w:t>
      </w:r>
      <w:r w:rsidRPr="00B1482F">
        <w:rPr>
          <w:bCs/>
          <w:sz w:val="28"/>
          <w:szCs w:val="28"/>
        </w:rPr>
        <w:t>обеспечивает образование прочной масляной пленки при длительной работе двигателя с максимальной нагрузкой, что позволяет всем деталям двигателя работать при малых сопротивлениях;</w:t>
      </w:r>
    </w:p>
    <w:p w:rsidR="001A2EE8" w:rsidRPr="00B1482F" w:rsidRDefault="001A2EE8" w:rsidP="00B1482F">
      <w:pPr>
        <w:spacing w:line="360" w:lineRule="auto"/>
        <w:ind w:firstLine="709"/>
        <w:jc w:val="both"/>
        <w:rPr>
          <w:b/>
          <w:i/>
          <w:sz w:val="28"/>
          <w:szCs w:val="28"/>
        </w:rPr>
      </w:pPr>
      <w:r w:rsidRPr="00B1482F">
        <w:rPr>
          <w:b/>
          <w:i/>
          <w:sz w:val="28"/>
          <w:szCs w:val="28"/>
        </w:rPr>
        <w:t xml:space="preserve">- </w:t>
      </w:r>
      <w:r w:rsidRPr="00B1482F">
        <w:rPr>
          <w:bCs/>
          <w:sz w:val="28"/>
          <w:szCs w:val="28"/>
        </w:rPr>
        <w:t xml:space="preserve">благодаря присутствию в присадках соединений хлора, фосфора и серы, которые в местах наивысшего трения и высоких температур разлагаются с выделением активных элементов, реагирующих с металлом, образовывают твердую хемосорбционную пленку, и как результат </w:t>
      </w:r>
      <w:r w:rsidRPr="00B1482F">
        <w:rPr>
          <w:b/>
          <w:sz w:val="28"/>
          <w:szCs w:val="28"/>
        </w:rPr>
        <w:t>подавление сваривания, заедания, и слипания деталей двигателя, предотвращая перегрузки двигателя</w:t>
      </w:r>
      <w:r w:rsidRPr="00B1482F">
        <w:rPr>
          <w:bCs/>
          <w:sz w:val="28"/>
          <w:szCs w:val="28"/>
        </w:rPr>
        <w:t>;</w:t>
      </w:r>
    </w:p>
    <w:p w:rsidR="001A2EE8" w:rsidRPr="00B1482F" w:rsidRDefault="001A2EE8" w:rsidP="00B1482F">
      <w:pPr>
        <w:spacing w:line="360" w:lineRule="auto"/>
        <w:ind w:firstLine="709"/>
        <w:jc w:val="both"/>
        <w:rPr>
          <w:sz w:val="28"/>
          <w:szCs w:val="28"/>
        </w:rPr>
      </w:pPr>
      <w:r w:rsidRPr="00B1482F">
        <w:rPr>
          <w:b/>
          <w:i/>
          <w:sz w:val="28"/>
          <w:szCs w:val="28"/>
        </w:rPr>
        <w:t xml:space="preserve">- </w:t>
      </w:r>
      <w:r w:rsidRPr="00B1482F">
        <w:rPr>
          <w:sz w:val="28"/>
          <w:szCs w:val="28"/>
        </w:rPr>
        <w:t xml:space="preserve">нейтрализует кислоты и водные растворы кислот, образующихся при сгорании топлива с высоким содержанием серы, что обеспечивает </w:t>
      </w:r>
      <w:r w:rsidRPr="00B1482F">
        <w:rPr>
          <w:b/>
          <w:sz w:val="28"/>
          <w:szCs w:val="28"/>
        </w:rPr>
        <w:t>надежную защиту стенок цилиндров, поршней, поршневых колец</w:t>
      </w:r>
      <w:r w:rsidR="007A1165" w:rsidRPr="00B1482F">
        <w:rPr>
          <w:b/>
          <w:sz w:val="28"/>
          <w:szCs w:val="28"/>
        </w:rPr>
        <w:t>.</w:t>
      </w:r>
    </w:p>
    <w:p w:rsidR="001A2EE8" w:rsidRPr="00B1482F" w:rsidRDefault="001A2EE8" w:rsidP="00B1482F">
      <w:pPr>
        <w:spacing w:line="360" w:lineRule="auto"/>
        <w:ind w:firstLine="709"/>
        <w:jc w:val="both"/>
        <w:rPr>
          <w:sz w:val="28"/>
          <w:szCs w:val="28"/>
        </w:rPr>
      </w:pPr>
    </w:p>
    <w:p w:rsidR="001A2EE8" w:rsidRPr="00B1482F" w:rsidRDefault="00B1482F" w:rsidP="00B1482F">
      <w:pPr>
        <w:spacing w:line="360" w:lineRule="auto"/>
        <w:ind w:firstLine="709"/>
        <w:jc w:val="both"/>
        <w:rPr>
          <w:bCs/>
          <w:sz w:val="28"/>
          <w:szCs w:val="28"/>
        </w:rPr>
      </w:pPr>
      <w:r w:rsidRPr="00B1482F">
        <w:rPr>
          <w:sz w:val="28"/>
          <w:szCs w:val="28"/>
        </w:rPr>
        <w:br w:type="page"/>
      </w:r>
      <w:r w:rsidR="001A2EE8" w:rsidRPr="00B1482F">
        <w:rPr>
          <w:sz w:val="28"/>
          <w:szCs w:val="28"/>
        </w:rPr>
        <w:t xml:space="preserve">Таблица 3.1 – Свойства моторного масла </w:t>
      </w:r>
      <w:r w:rsidR="001A2EE8" w:rsidRPr="00B1482F">
        <w:rPr>
          <w:bCs/>
          <w:sz w:val="28"/>
          <w:szCs w:val="28"/>
        </w:rPr>
        <w:t>ЛЕОЛ-Лидер</w:t>
      </w:r>
      <w:r w:rsidR="001C51D4" w:rsidRPr="00B1482F">
        <w:rPr>
          <w:bCs/>
          <w:sz w:val="28"/>
          <w:szCs w:val="28"/>
        </w:rPr>
        <w:t xml:space="preserve"> SAE 10W-40, API </w:t>
      </w:r>
      <w:r w:rsidR="001A2EE8" w:rsidRPr="00B1482F">
        <w:rPr>
          <w:bCs/>
          <w:sz w:val="28"/>
          <w:szCs w:val="28"/>
        </w:rPr>
        <w:t>SJ/CG-4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1980"/>
        <w:gridCol w:w="1682"/>
      </w:tblGrid>
      <w:tr w:rsidR="003D5D25" w:rsidRPr="00FB16E4" w:rsidTr="00FB16E4">
        <w:trPr>
          <w:trHeight w:val="422"/>
        </w:trPr>
        <w:tc>
          <w:tcPr>
            <w:tcW w:w="4140" w:type="dxa"/>
            <w:shd w:val="clear" w:color="auto" w:fill="auto"/>
            <w:vAlign w:val="center"/>
          </w:tcPr>
          <w:p w:rsidR="003D5D25" w:rsidRPr="00FB16E4" w:rsidRDefault="003D5D25" w:rsidP="00FB16E4">
            <w:pPr>
              <w:spacing w:line="360" w:lineRule="auto"/>
              <w:jc w:val="both"/>
              <w:rPr>
                <w:b/>
                <w:sz w:val="20"/>
                <w:szCs w:val="20"/>
              </w:rPr>
            </w:pPr>
            <w:r w:rsidRPr="00FB16E4">
              <w:rPr>
                <w:b/>
                <w:sz w:val="20"/>
                <w:szCs w:val="20"/>
              </w:rPr>
              <w:t>Показатель</w:t>
            </w:r>
          </w:p>
        </w:tc>
        <w:tc>
          <w:tcPr>
            <w:tcW w:w="1980" w:type="dxa"/>
            <w:shd w:val="clear" w:color="auto" w:fill="auto"/>
            <w:vAlign w:val="center"/>
          </w:tcPr>
          <w:p w:rsidR="003D5D25" w:rsidRPr="00FB16E4" w:rsidRDefault="003D5D25" w:rsidP="00FB16E4">
            <w:pPr>
              <w:spacing w:line="360" w:lineRule="auto"/>
              <w:jc w:val="both"/>
              <w:rPr>
                <w:b/>
                <w:sz w:val="20"/>
                <w:szCs w:val="20"/>
              </w:rPr>
            </w:pPr>
            <w:r w:rsidRPr="00FB16E4">
              <w:rPr>
                <w:b/>
                <w:sz w:val="20"/>
                <w:szCs w:val="20"/>
              </w:rPr>
              <w:t>Норма</w:t>
            </w:r>
          </w:p>
        </w:tc>
        <w:tc>
          <w:tcPr>
            <w:tcW w:w="1682" w:type="dxa"/>
            <w:shd w:val="clear" w:color="auto" w:fill="auto"/>
            <w:vAlign w:val="center"/>
          </w:tcPr>
          <w:p w:rsidR="003D5D25" w:rsidRPr="00FB16E4" w:rsidRDefault="003D5D25" w:rsidP="00FB16E4">
            <w:pPr>
              <w:spacing w:line="360" w:lineRule="auto"/>
              <w:jc w:val="both"/>
              <w:rPr>
                <w:b/>
                <w:sz w:val="20"/>
                <w:szCs w:val="20"/>
              </w:rPr>
            </w:pPr>
            <w:r w:rsidRPr="00FB16E4">
              <w:rPr>
                <w:b/>
                <w:sz w:val="20"/>
                <w:szCs w:val="20"/>
              </w:rPr>
              <w:t>Фактически</w:t>
            </w:r>
          </w:p>
        </w:tc>
      </w:tr>
      <w:tr w:rsidR="003D5D25" w:rsidRPr="00FB16E4" w:rsidTr="00FB16E4">
        <w:trPr>
          <w:trHeight w:val="179"/>
        </w:trPr>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Кинематическая вязкость при 100 °С, мм²/с</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менее 12,0</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14-15</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Индекс вязкости</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менее 130</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150-160</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Температура застывания, °С</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выше</w:t>
            </w:r>
            <w:r w:rsidR="00B1482F" w:rsidRPr="00FB16E4">
              <w:rPr>
                <w:sz w:val="20"/>
                <w:szCs w:val="20"/>
              </w:rPr>
              <w:t xml:space="preserve"> </w:t>
            </w:r>
            <w:r w:rsidRPr="00FB16E4">
              <w:rPr>
                <w:sz w:val="20"/>
                <w:szCs w:val="20"/>
              </w:rPr>
              <w:t>-25</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-40- -45</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Температура вспышки, °С</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ниже</w:t>
            </w:r>
            <w:r w:rsidR="00B1482F" w:rsidRPr="00FB16E4">
              <w:rPr>
                <w:sz w:val="20"/>
                <w:szCs w:val="20"/>
              </w:rPr>
              <w:t xml:space="preserve"> </w:t>
            </w:r>
            <w:r w:rsidRPr="00FB16E4">
              <w:rPr>
                <w:sz w:val="20"/>
                <w:szCs w:val="20"/>
              </w:rPr>
              <w:t>205</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205-210</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Общее щелочное число, мг КОН/г</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менее 10</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10-11</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Зольность сульфатная, %</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более 1,45</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1,3-1,4</w:t>
            </w:r>
          </w:p>
        </w:tc>
      </w:tr>
      <w:tr w:rsidR="003D5D25" w:rsidRPr="00FB16E4" w:rsidTr="00FB16E4">
        <w:tc>
          <w:tcPr>
            <w:tcW w:w="414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Плотность при 20 °С, кг/м³</w:t>
            </w:r>
          </w:p>
        </w:tc>
        <w:tc>
          <w:tcPr>
            <w:tcW w:w="1980"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не более 910</w:t>
            </w:r>
          </w:p>
        </w:tc>
        <w:tc>
          <w:tcPr>
            <w:tcW w:w="1682" w:type="dxa"/>
            <w:shd w:val="clear" w:color="auto" w:fill="auto"/>
            <w:vAlign w:val="center"/>
          </w:tcPr>
          <w:p w:rsidR="003D5D25" w:rsidRPr="00FB16E4" w:rsidRDefault="003D5D25" w:rsidP="00FB16E4">
            <w:pPr>
              <w:spacing w:line="360" w:lineRule="auto"/>
              <w:jc w:val="both"/>
              <w:rPr>
                <w:sz w:val="20"/>
                <w:szCs w:val="20"/>
              </w:rPr>
            </w:pPr>
            <w:r w:rsidRPr="00FB16E4">
              <w:rPr>
                <w:sz w:val="20"/>
                <w:szCs w:val="20"/>
              </w:rPr>
              <w:t>875-885</w:t>
            </w:r>
          </w:p>
        </w:tc>
      </w:tr>
    </w:tbl>
    <w:p w:rsidR="003D5D25" w:rsidRPr="00B1482F" w:rsidRDefault="003D5D25" w:rsidP="00B1482F">
      <w:pPr>
        <w:spacing w:line="360" w:lineRule="auto"/>
        <w:ind w:firstLine="709"/>
        <w:jc w:val="both"/>
        <w:rPr>
          <w:sz w:val="28"/>
          <w:szCs w:val="28"/>
        </w:rPr>
      </w:pPr>
    </w:p>
    <w:p w:rsidR="007A0E3C" w:rsidRPr="00B1482F" w:rsidRDefault="00607EFE" w:rsidP="00B1482F">
      <w:pPr>
        <w:pStyle w:val="ab"/>
        <w:spacing w:before="0" w:beforeAutospacing="0" w:after="0" w:afterAutospacing="0" w:line="360" w:lineRule="auto"/>
        <w:ind w:firstLine="709"/>
        <w:jc w:val="both"/>
        <w:rPr>
          <w:b/>
          <w:sz w:val="28"/>
          <w:szCs w:val="28"/>
        </w:rPr>
      </w:pPr>
      <w:r w:rsidRPr="00B1482F">
        <w:rPr>
          <w:b/>
          <w:sz w:val="28"/>
          <w:szCs w:val="28"/>
        </w:rPr>
        <w:t>Моторное масло ЛЕОЛ-Премиум SAE 15W-40, API SJ/CG-4.</w:t>
      </w:r>
    </w:p>
    <w:p w:rsidR="00607EFE" w:rsidRPr="00B1482F" w:rsidRDefault="00EC57C5" w:rsidP="00B1482F">
      <w:pPr>
        <w:pStyle w:val="ab"/>
        <w:spacing w:before="0" w:beforeAutospacing="0" w:after="0" w:afterAutospacing="0" w:line="360" w:lineRule="auto"/>
        <w:ind w:firstLine="709"/>
        <w:jc w:val="both"/>
        <w:rPr>
          <w:b/>
          <w:sz w:val="28"/>
          <w:szCs w:val="28"/>
        </w:rPr>
      </w:pPr>
      <w:r w:rsidRPr="00B1482F">
        <w:rPr>
          <w:sz w:val="28"/>
          <w:szCs w:val="28"/>
        </w:rPr>
        <w:t>-</w:t>
      </w:r>
      <w:r w:rsidR="007A0E3C" w:rsidRPr="00B1482F">
        <w:rPr>
          <w:sz w:val="28"/>
          <w:szCs w:val="28"/>
        </w:rPr>
        <w:t xml:space="preserve"> </w:t>
      </w:r>
      <w:r w:rsidRPr="00B1482F">
        <w:rPr>
          <w:sz w:val="28"/>
          <w:szCs w:val="28"/>
        </w:rPr>
        <w:t>в</w:t>
      </w:r>
      <w:r w:rsidR="00607EFE" w:rsidRPr="00B1482F">
        <w:rPr>
          <w:sz w:val="28"/>
          <w:szCs w:val="28"/>
        </w:rPr>
        <w:t>сесезонное, минеральное моторное масло для использования в современных высокофорсированных бензиновых и дизельных двигател</w:t>
      </w:r>
      <w:r w:rsidR="00222745" w:rsidRPr="00B1482F">
        <w:rPr>
          <w:sz w:val="28"/>
          <w:szCs w:val="28"/>
        </w:rPr>
        <w:t>ях, включая двигатели с турбона</w:t>
      </w:r>
      <w:r w:rsidR="00607EFE" w:rsidRPr="00B1482F">
        <w:rPr>
          <w:sz w:val="28"/>
          <w:szCs w:val="28"/>
        </w:rPr>
        <w:t>д</w:t>
      </w:r>
      <w:r w:rsidR="00222745" w:rsidRPr="00B1482F">
        <w:rPr>
          <w:sz w:val="28"/>
          <w:szCs w:val="28"/>
        </w:rPr>
        <w:t>д</w:t>
      </w:r>
      <w:r w:rsidR="00607EFE" w:rsidRPr="00B1482F">
        <w:rPr>
          <w:sz w:val="28"/>
          <w:szCs w:val="28"/>
        </w:rPr>
        <w:t>увом и оснащенных катализатором, легковых и грузовых автомобилей, микроавтобусов и другой техники.</w:t>
      </w:r>
    </w:p>
    <w:p w:rsidR="00222745" w:rsidRPr="00B1482F" w:rsidRDefault="00222745" w:rsidP="00B1482F">
      <w:pPr>
        <w:spacing w:line="360" w:lineRule="auto"/>
        <w:ind w:firstLine="709"/>
        <w:jc w:val="both"/>
        <w:rPr>
          <w:b/>
          <w:i/>
          <w:sz w:val="28"/>
          <w:szCs w:val="28"/>
        </w:rPr>
      </w:pPr>
      <w:r w:rsidRPr="00B1482F">
        <w:rPr>
          <w:b/>
          <w:i/>
          <w:sz w:val="28"/>
          <w:szCs w:val="28"/>
        </w:rPr>
        <w:t>Особенности:</w:t>
      </w:r>
    </w:p>
    <w:p w:rsidR="00222745" w:rsidRPr="00B1482F" w:rsidRDefault="00222745" w:rsidP="00B1482F">
      <w:pPr>
        <w:spacing w:line="360" w:lineRule="auto"/>
        <w:ind w:firstLine="709"/>
        <w:jc w:val="both"/>
        <w:rPr>
          <w:sz w:val="28"/>
          <w:szCs w:val="28"/>
        </w:rPr>
      </w:pPr>
      <w:r w:rsidRPr="00B1482F">
        <w:rPr>
          <w:sz w:val="28"/>
          <w:szCs w:val="28"/>
        </w:rPr>
        <w:t>- обеспечивает образование прочной масляной пленки при длительной работе двигателя с максимальной нагрузкой, что позволяет всем деталям двигателя работать при малых сопротивлениях;</w:t>
      </w:r>
    </w:p>
    <w:p w:rsidR="00222745" w:rsidRPr="00B1482F" w:rsidRDefault="00222745" w:rsidP="00B1482F">
      <w:pPr>
        <w:spacing w:line="360" w:lineRule="auto"/>
        <w:ind w:firstLine="709"/>
        <w:jc w:val="both"/>
        <w:rPr>
          <w:sz w:val="28"/>
          <w:szCs w:val="28"/>
        </w:rPr>
      </w:pPr>
      <w:r w:rsidRPr="00B1482F">
        <w:rPr>
          <w:sz w:val="28"/>
          <w:szCs w:val="28"/>
        </w:rPr>
        <w:t>- благодаря присутствию в присадках соединений хлора, фосфора и серы, которые в местах наивысшего трения и высоких температур разлагаются с выделением активных элементов, реагирующих с металлом, образовывают твердую хемосорбционную пленку, и как результат подавление сваривания, заедания, и слипания деталей двигателя, предотвращая перегрузки двигателя;</w:t>
      </w:r>
    </w:p>
    <w:p w:rsidR="00525309" w:rsidRPr="00B1482F" w:rsidRDefault="00222745" w:rsidP="00B1482F">
      <w:pPr>
        <w:spacing w:line="360" w:lineRule="auto"/>
        <w:ind w:firstLine="709"/>
        <w:jc w:val="both"/>
        <w:rPr>
          <w:sz w:val="28"/>
          <w:szCs w:val="28"/>
        </w:rPr>
      </w:pPr>
      <w:r w:rsidRPr="00B1482F">
        <w:rPr>
          <w:sz w:val="28"/>
          <w:szCs w:val="28"/>
        </w:rPr>
        <w:t>- нейтрализует кислоты и водные растворы кислот, образующихся при сгорании топлива с высоким содержанием серы, что обеспечивает надежную защиту стенок цилиндров, поршней, поршневых колец, вкладышей подшипников и других деталей от коррозии.</w:t>
      </w:r>
    </w:p>
    <w:p w:rsidR="008D71E8" w:rsidRPr="00B1482F" w:rsidRDefault="008D71E8" w:rsidP="00B1482F">
      <w:pPr>
        <w:spacing w:line="360" w:lineRule="auto"/>
        <w:ind w:firstLine="709"/>
        <w:jc w:val="both"/>
        <w:rPr>
          <w:sz w:val="28"/>
          <w:szCs w:val="28"/>
        </w:rPr>
      </w:pPr>
    </w:p>
    <w:p w:rsidR="00222745" w:rsidRPr="00B1482F" w:rsidRDefault="00B1482F" w:rsidP="00B1482F">
      <w:pPr>
        <w:spacing w:line="360" w:lineRule="auto"/>
        <w:ind w:firstLine="709"/>
        <w:jc w:val="both"/>
        <w:rPr>
          <w:sz w:val="28"/>
          <w:szCs w:val="28"/>
        </w:rPr>
      </w:pPr>
      <w:r w:rsidRPr="00B1482F">
        <w:rPr>
          <w:sz w:val="28"/>
          <w:szCs w:val="28"/>
        </w:rPr>
        <w:br w:type="page"/>
      </w:r>
      <w:r w:rsidR="00EC57C5" w:rsidRPr="00B1482F">
        <w:rPr>
          <w:sz w:val="28"/>
          <w:szCs w:val="28"/>
        </w:rPr>
        <w:t>Таблица 3.</w:t>
      </w:r>
      <w:r w:rsidR="001A2EE8" w:rsidRPr="00B1482F">
        <w:rPr>
          <w:sz w:val="28"/>
          <w:szCs w:val="28"/>
        </w:rPr>
        <w:t>2</w:t>
      </w:r>
      <w:r w:rsidR="00EC57C5" w:rsidRPr="00B1482F">
        <w:rPr>
          <w:sz w:val="28"/>
          <w:szCs w:val="28"/>
        </w:rPr>
        <w:t xml:space="preserve"> – </w:t>
      </w:r>
      <w:r w:rsidR="00222745" w:rsidRPr="00B1482F">
        <w:rPr>
          <w:sz w:val="28"/>
          <w:szCs w:val="28"/>
        </w:rPr>
        <w:t>Свойства</w:t>
      </w:r>
      <w:r w:rsidR="00EC57C5" w:rsidRPr="00B1482F">
        <w:rPr>
          <w:sz w:val="28"/>
          <w:szCs w:val="28"/>
        </w:rPr>
        <w:t xml:space="preserve"> моторного масла ЛЕОЛ-Премиум SAE 15W-40, API SJ/CG-4.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1980"/>
        <w:gridCol w:w="1682"/>
      </w:tblGrid>
      <w:tr w:rsidR="00525309" w:rsidRPr="00FB16E4" w:rsidTr="00FB16E4">
        <w:trPr>
          <w:trHeight w:val="422"/>
        </w:trPr>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b/>
                <w:sz w:val="20"/>
                <w:szCs w:val="20"/>
              </w:rPr>
              <w:t>Показатель</w:t>
            </w:r>
          </w:p>
        </w:tc>
        <w:tc>
          <w:tcPr>
            <w:tcW w:w="1980" w:type="dxa"/>
            <w:shd w:val="clear" w:color="auto" w:fill="auto"/>
            <w:vAlign w:val="center"/>
          </w:tcPr>
          <w:p w:rsidR="00525309" w:rsidRPr="00FB16E4" w:rsidRDefault="00525309" w:rsidP="00FB16E4">
            <w:pPr>
              <w:spacing w:line="360" w:lineRule="auto"/>
              <w:jc w:val="both"/>
              <w:rPr>
                <w:b/>
                <w:sz w:val="20"/>
                <w:szCs w:val="20"/>
              </w:rPr>
            </w:pPr>
            <w:r w:rsidRPr="00FB16E4">
              <w:rPr>
                <w:b/>
                <w:sz w:val="20"/>
                <w:szCs w:val="20"/>
              </w:rPr>
              <w:t>Норма</w:t>
            </w:r>
          </w:p>
        </w:tc>
        <w:tc>
          <w:tcPr>
            <w:tcW w:w="1682" w:type="dxa"/>
            <w:shd w:val="clear" w:color="auto" w:fill="auto"/>
            <w:vAlign w:val="center"/>
          </w:tcPr>
          <w:p w:rsidR="00525309" w:rsidRPr="00FB16E4" w:rsidRDefault="00525309" w:rsidP="00FB16E4">
            <w:pPr>
              <w:spacing w:line="360" w:lineRule="auto"/>
              <w:jc w:val="both"/>
              <w:rPr>
                <w:b/>
                <w:sz w:val="20"/>
                <w:szCs w:val="20"/>
              </w:rPr>
            </w:pPr>
            <w:r w:rsidRPr="00FB16E4">
              <w:rPr>
                <w:b/>
                <w:sz w:val="20"/>
                <w:szCs w:val="20"/>
              </w:rPr>
              <w:t>Фактически</w:t>
            </w:r>
          </w:p>
        </w:tc>
      </w:tr>
      <w:tr w:rsidR="00525309" w:rsidRPr="00FB16E4" w:rsidTr="00FB16E4">
        <w:trPr>
          <w:trHeight w:val="179"/>
        </w:trPr>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Кинематическая вязкость при 100 °С, мм²/с</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менее 12,0</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14,5</w:t>
            </w:r>
            <w:r w:rsidR="001A2EE8" w:rsidRPr="00FB16E4">
              <w:rPr>
                <w:sz w:val="20"/>
                <w:szCs w:val="20"/>
              </w:rPr>
              <w:t>-</w:t>
            </w:r>
            <w:r w:rsidRPr="00FB16E4">
              <w:rPr>
                <w:sz w:val="20"/>
                <w:szCs w:val="20"/>
              </w:rPr>
              <w:t>16,5</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Индекс вязкости</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менее 130</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140-145</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Температура застывания, °С</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выше</w:t>
            </w:r>
            <w:r w:rsidR="00B1482F" w:rsidRPr="00FB16E4">
              <w:rPr>
                <w:sz w:val="20"/>
                <w:szCs w:val="20"/>
              </w:rPr>
              <w:t xml:space="preserve"> </w:t>
            </w:r>
            <w:r w:rsidRPr="00FB16E4">
              <w:rPr>
                <w:sz w:val="20"/>
                <w:szCs w:val="20"/>
              </w:rPr>
              <w:t>-25</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-35- -40</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Температура вспышки, °С</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ниже</w:t>
            </w:r>
            <w:r w:rsidR="00B1482F" w:rsidRPr="00FB16E4">
              <w:rPr>
                <w:sz w:val="20"/>
                <w:szCs w:val="20"/>
              </w:rPr>
              <w:t xml:space="preserve"> </w:t>
            </w:r>
            <w:r w:rsidRPr="00FB16E4">
              <w:rPr>
                <w:sz w:val="20"/>
                <w:szCs w:val="20"/>
              </w:rPr>
              <w:t>205</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205-210</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Общее щелочное число, мг КОН/г</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менее 10</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10,5-11</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Зольность сульфатная, %</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более 1,45</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1,30-1,4</w:t>
            </w:r>
          </w:p>
        </w:tc>
      </w:tr>
      <w:tr w:rsidR="00525309" w:rsidRPr="00FB16E4" w:rsidTr="00FB16E4">
        <w:tc>
          <w:tcPr>
            <w:tcW w:w="4140" w:type="dxa"/>
            <w:shd w:val="clear" w:color="auto" w:fill="auto"/>
            <w:vAlign w:val="center"/>
          </w:tcPr>
          <w:p w:rsidR="00525309" w:rsidRPr="00FB16E4" w:rsidRDefault="00525309" w:rsidP="00FB16E4">
            <w:pPr>
              <w:spacing w:line="360" w:lineRule="auto"/>
              <w:jc w:val="both"/>
              <w:rPr>
                <w:b/>
                <w:sz w:val="20"/>
                <w:szCs w:val="20"/>
              </w:rPr>
            </w:pPr>
            <w:r w:rsidRPr="00FB16E4">
              <w:rPr>
                <w:sz w:val="20"/>
                <w:szCs w:val="20"/>
              </w:rPr>
              <w:t>Плотность при 20 °С, кг/м³</w:t>
            </w:r>
          </w:p>
        </w:tc>
        <w:tc>
          <w:tcPr>
            <w:tcW w:w="1980"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не более 910</w:t>
            </w:r>
          </w:p>
        </w:tc>
        <w:tc>
          <w:tcPr>
            <w:tcW w:w="1682" w:type="dxa"/>
            <w:shd w:val="clear" w:color="auto" w:fill="auto"/>
            <w:vAlign w:val="center"/>
          </w:tcPr>
          <w:p w:rsidR="00525309" w:rsidRPr="00FB16E4" w:rsidRDefault="00525309" w:rsidP="00FB16E4">
            <w:pPr>
              <w:spacing w:line="360" w:lineRule="auto"/>
              <w:jc w:val="both"/>
              <w:rPr>
                <w:sz w:val="20"/>
                <w:szCs w:val="20"/>
              </w:rPr>
            </w:pPr>
            <w:r w:rsidRPr="00FB16E4">
              <w:rPr>
                <w:sz w:val="20"/>
                <w:szCs w:val="20"/>
              </w:rPr>
              <w:t>880-890</w:t>
            </w:r>
          </w:p>
        </w:tc>
      </w:tr>
    </w:tbl>
    <w:p w:rsidR="00222745" w:rsidRPr="00B1482F" w:rsidRDefault="00222745" w:rsidP="00B1482F">
      <w:pPr>
        <w:pStyle w:val="a4"/>
        <w:spacing w:before="0" w:beforeAutospacing="0" w:after="0" w:afterAutospacing="0" w:line="360" w:lineRule="auto"/>
        <w:ind w:firstLine="709"/>
        <w:jc w:val="both"/>
        <w:rPr>
          <w:b/>
          <w:sz w:val="28"/>
          <w:szCs w:val="28"/>
        </w:rPr>
      </w:pPr>
    </w:p>
    <w:p w:rsidR="00222745" w:rsidRPr="00B1482F" w:rsidRDefault="00222745" w:rsidP="00B1482F">
      <w:pPr>
        <w:pStyle w:val="a4"/>
        <w:spacing w:before="0" w:beforeAutospacing="0" w:after="0" w:afterAutospacing="0" w:line="360" w:lineRule="auto"/>
        <w:ind w:firstLine="709"/>
        <w:jc w:val="both"/>
        <w:rPr>
          <w:b/>
          <w:sz w:val="28"/>
          <w:szCs w:val="28"/>
        </w:rPr>
      </w:pPr>
      <w:r w:rsidRPr="00B1482F">
        <w:rPr>
          <w:b/>
          <w:sz w:val="28"/>
          <w:szCs w:val="28"/>
        </w:rPr>
        <w:t>Моторное масло ЛЕОЛ-Ультра SAE 5W-40, API</w:t>
      </w:r>
      <w:r w:rsidR="00B1482F" w:rsidRPr="00B1482F">
        <w:rPr>
          <w:b/>
          <w:sz w:val="28"/>
          <w:szCs w:val="28"/>
        </w:rPr>
        <w:t xml:space="preserve"> </w:t>
      </w:r>
      <w:r w:rsidRPr="00B1482F">
        <w:rPr>
          <w:b/>
          <w:sz w:val="28"/>
          <w:szCs w:val="28"/>
        </w:rPr>
        <w:t>SL/CF</w:t>
      </w:r>
    </w:p>
    <w:p w:rsidR="00222745" w:rsidRPr="00B1482F" w:rsidRDefault="00222745" w:rsidP="00B1482F">
      <w:pPr>
        <w:spacing w:line="360" w:lineRule="auto"/>
        <w:ind w:firstLine="709"/>
        <w:jc w:val="both"/>
        <w:rPr>
          <w:sz w:val="28"/>
          <w:szCs w:val="28"/>
        </w:rPr>
      </w:pPr>
      <w:r w:rsidRPr="00B1482F">
        <w:rPr>
          <w:bCs/>
          <w:sz w:val="28"/>
          <w:szCs w:val="28"/>
        </w:rPr>
        <w:t xml:space="preserve">Синтетическое моторное масло наивысшего уровня качества предназначено для использования в современных бензиновых и дизельных двигателях, включая двигатели с турбонаддувом и каталитическим конвертером выхлопных газов. Рекомендуется применять во всех легковых автомобилях, пикапах и микроавтобусах европейского, японского и </w:t>
      </w:r>
      <w:r w:rsidRPr="00B1482F">
        <w:rPr>
          <w:sz w:val="28"/>
          <w:szCs w:val="28"/>
        </w:rPr>
        <w:t>американского производства.</w:t>
      </w:r>
    </w:p>
    <w:p w:rsidR="00F94673" w:rsidRPr="00B1482F" w:rsidRDefault="00F94673" w:rsidP="00B1482F">
      <w:pPr>
        <w:spacing w:line="360" w:lineRule="auto"/>
        <w:ind w:firstLine="709"/>
        <w:jc w:val="both"/>
        <w:rPr>
          <w:b/>
          <w:i/>
          <w:sz w:val="28"/>
          <w:szCs w:val="28"/>
        </w:rPr>
      </w:pPr>
      <w:r w:rsidRPr="00B1482F">
        <w:rPr>
          <w:b/>
          <w:i/>
          <w:sz w:val="28"/>
          <w:szCs w:val="28"/>
        </w:rPr>
        <w:t>Состав</w:t>
      </w:r>
    </w:p>
    <w:p w:rsidR="00F94673" w:rsidRPr="00B1482F" w:rsidRDefault="00F94673" w:rsidP="00B1482F">
      <w:pPr>
        <w:spacing w:line="360" w:lineRule="auto"/>
        <w:ind w:firstLine="709"/>
        <w:jc w:val="both"/>
        <w:rPr>
          <w:sz w:val="28"/>
          <w:szCs w:val="28"/>
        </w:rPr>
      </w:pPr>
      <w:r w:rsidRPr="00B1482F">
        <w:rPr>
          <w:sz w:val="28"/>
          <w:szCs w:val="28"/>
        </w:rPr>
        <w:t xml:space="preserve">Изготовлено на европейском полиальфаолефиновом базовом масле, самом современном пакете присадок компании </w:t>
      </w:r>
      <w:r w:rsidRPr="00B1482F">
        <w:rPr>
          <w:bCs/>
          <w:sz w:val="28"/>
          <w:szCs w:val="28"/>
        </w:rPr>
        <w:t>Infineum</w:t>
      </w:r>
      <w:r w:rsidRPr="00B1482F">
        <w:rPr>
          <w:sz w:val="28"/>
          <w:szCs w:val="28"/>
        </w:rPr>
        <w:t xml:space="preserve"> (Великобритания), с добавлением улучшающих добавок для нейтрализации вредных последствий от</w:t>
      </w:r>
      <w:r w:rsidR="00B1482F" w:rsidRPr="00B1482F">
        <w:rPr>
          <w:sz w:val="28"/>
          <w:szCs w:val="28"/>
        </w:rPr>
        <w:t xml:space="preserve"> </w:t>
      </w:r>
      <w:r w:rsidRPr="00B1482F">
        <w:rPr>
          <w:sz w:val="28"/>
          <w:szCs w:val="28"/>
        </w:rPr>
        <w:t>работы на некачественном топливе.</w:t>
      </w:r>
    </w:p>
    <w:p w:rsidR="005F4EEF" w:rsidRPr="00B1482F" w:rsidRDefault="00F94673" w:rsidP="00B1482F">
      <w:pPr>
        <w:spacing w:line="360" w:lineRule="auto"/>
        <w:ind w:firstLine="709"/>
        <w:jc w:val="both"/>
        <w:rPr>
          <w:b/>
          <w:i/>
          <w:sz w:val="28"/>
          <w:szCs w:val="28"/>
        </w:rPr>
      </w:pPr>
      <w:r w:rsidRPr="00B1482F">
        <w:rPr>
          <w:b/>
          <w:i/>
          <w:sz w:val="28"/>
          <w:szCs w:val="28"/>
        </w:rPr>
        <w:t>Преимущества</w:t>
      </w:r>
      <w:r w:rsidR="005F4EEF" w:rsidRPr="00B1482F">
        <w:rPr>
          <w:b/>
          <w:i/>
          <w:sz w:val="28"/>
          <w:szCs w:val="28"/>
        </w:rPr>
        <w:t>:</w:t>
      </w:r>
    </w:p>
    <w:p w:rsidR="005F4EEF" w:rsidRPr="00B1482F" w:rsidRDefault="005F4EEF" w:rsidP="00B1482F">
      <w:pPr>
        <w:spacing w:line="360" w:lineRule="auto"/>
        <w:ind w:firstLine="709"/>
        <w:jc w:val="both"/>
        <w:rPr>
          <w:b/>
          <w:i/>
          <w:sz w:val="28"/>
          <w:szCs w:val="28"/>
        </w:rPr>
      </w:pPr>
      <w:r w:rsidRPr="00B1482F">
        <w:rPr>
          <w:b/>
          <w:i/>
          <w:sz w:val="28"/>
          <w:szCs w:val="28"/>
        </w:rPr>
        <w:t xml:space="preserve">- </w:t>
      </w:r>
      <w:r w:rsidR="00F94673" w:rsidRPr="00B1482F">
        <w:rPr>
          <w:sz w:val="28"/>
          <w:szCs w:val="28"/>
        </w:rPr>
        <w:t xml:space="preserve">существенно снижает коэффициент трения между поверхностями деталей двигателя, что </w:t>
      </w:r>
      <w:r w:rsidR="00F94673" w:rsidRPr="00B1482F">
        <w:rPr>
          <w:b/>
          <w:bCs/>
          <w:sz w:val="28"/>
          <w:szCs w:val="28"/>
        </w:rPr>
        <w:t>приводит к уменьшению расхода топлива</w:t>
      </w:r>
      <w:r w:rsidR="00F94673" w:rsidRPr="00B1482F">
        <w:rPr>
          <w:sz w:val="28"/>
          <w:szCs w:val="28"/>
        </w:rPr>
        <w:t>;</w:t>
      </w:r>
    </w:p>
    <w:p w:rsidR="00F94673" w:rsidRPr="00B1482F" w:rsidRDefault="005F4EEF" w:rsidP="00B1482F">
      <w:pPr>
        <w:spacing w:line="360" w:lineRule="auto"/>
        <w:ind w:firstLine="709"/>
        <w:jc w:val="both"/>
        <w:rPr>
          <w:b/>
          <w:i/>
          <w:sz w:val="28"/>
          <w:szCs w:val="28"/>
        </w:rPr>
      </w:pPr>
      <w:r w:rsidRPr="00B1482F">
        <w:rPr>
          <w:b/>
          <w:i/>
          <w:sz w:val="28"/>
          <w:szCs w:val="28"/>
        </w:rPr>
        <w:t xml:space="preserve">- </w:t>
      </w:r>
      <w:r w:rsidR="00F94673" w:rsidRPr="00B1482F">
        <w:rPr>
          <w:sz w:val="28"/>
          <w:szCs w:val="28"/>
        </w:rPr>
        <w:t xml:space="preserve">обеспечивает превосходную смазку при длительной работе двигателя с максимальной нагрузкой, что </w:t>
      </w:r>
      <w:r w:rsidR="00F94673" w:rsidRPr="00B1482F">
        <w:rPr>
          <w:b/>
          <w:bCs/>
          <w:sz w:val="28"/>
          <w:szCs w:val="28"/>
        </w:rPr>
        <w:t>снижает износ двигателя</w:t>
      </w:r>
      <w:r w:rsidR="00F94673" w:rsidRPr="00B1482F">
        <w:rPr>
          <w:sz w:val="28"/>
          <w:szCs w:val="28"/>
        </w:rPr>
        <w:t xml:space="preserve"> и тем самым продлевает срок его эксплуатации;</w:t>
      </w:r>
    </w:p>
    <w:p w:rsidR="00F94673" w:rsidRPr="00B1482F" w:rsidRDefault="005F4EEF" w:rsidP="00B1482F">
      <w:pPr>
        <w:spacing w:line="360" w:lineRule="auto"/>
        <w:ind w:firstLine="709"/>
        <w:jc w:val="both"/>
        <w:rPr>
          <w:sz w:val="28"/>
          <w:szCs w:val="28"/>
        </w:rPr>
      </w:pPr>
      <w:r w:rsidRPr="00B1482F">
        <w:rPr>
          <w:sz w:val="28"/>
          <w:szCs w:val="28"/>
        </w:rPr>
        <w:t xml:space="preserve">- </w:t>
      </w:r>
      <w:r w:rsidR="00F94673" w:rsidRPr="00B1482F">
        <w:rPr>
          <w:sz w:val="28"/>
          <w:szCs w:val="28"/>
        </w:rPr>
        <w:t>обладает низкой летучестью, и поэтому</w:t>
      </w:r>
      <w:r w:rsidR="00B1482F" w:rsidRPr="00B1482F">
        <w:rPr>
          <w:sz w:val="28"/>
          <w:szCs w:val="28"/>
        </w:rPr>
        <w:t xml:space="preserve"> </w:t>
      </w:r>
      <w:r w:rsidR="00F94673" w:rsidRPr="00B1482F">
        <w:rPr>
          <w:sz w:val="28"/>
          <w:szCs w:val="28"/>
        </w:rPr>
        <w:t xml:space="preserve">потери масла от испарения незначительны, как результат - </w:t>
      </w:r>
      <w:r w:rsidR="00F94673" w:rsidRPr="00B1482F">
        <w:rPr>
          <w:b/>
          <w:bCs/>
          <w:sz w:val="28"/>
          <w:szCs w:val="28"/>
        </w:rPr>
        <w:t>минимальный расход масла</w:t>
      </w:r>
      <w:r w:rsidR="00F94673" w:rsidRPr="00B1482F">
        <w:rPr>
          <w:sz w:val="28"/>
          <w:szCs w:val="28"/>
        </w:rPr>
        <w:t>;</w:t>
      </w:r>
    </w:p>
    <w:p w:rsidR="00F94673" w:rsidRPr="00B1482F" w:rsidRDefault="005F4EEF" w:rsidP="00B1482F">
      <w:pPr>
        <w:spacing w:line="360" w:lineRule="auto"/>
        <w:ind w:firstLine="709"/>
        <w:jc w:val="both"/>
        <w:rPr>
          <w:sz w:val="28"/>
          <w:szCs w:val="28"/>
        </w:rPr>
      </w:pPr>
      <w:r w:rsidRPr="00B1482F">
        <w:rPr>
          <w:sz w:val="28"/>
          <w:szCs w:val="28"/>
        </w:rPr>
        <w:t xml:space="preserve">- </w:t>
      </w:r>
      <w:r w:rsidR="00F94673" w:rsidRPr="00B1482F">
        <w:rPr>
          <w:sz w:val="28"/>
          <w:szCs w:val="28"/>
        </w:rPr>
        <w:t>характеризуется высокой сдвиговой стабильностью, т.е. вязкость практически не изменяется, и высокой стойкостью к термоокислению, что </w:t>
      </w:r>
      <w:r w:rsidR="00F94673" w:rsidRPr="00B1482F">
        <w:rPr>
          <w:b/>
          <w:bCs/>
          <w:sz w:val="28"/>
          <w:szCs w:val="28"/>
        </w:rPr>
        <w:t>увеличивает срок службы масла</w:t>
      </w:r>
      <w:r w:rsidR="00F94673" w:rsidRPr="00B1482F">
        <w:rPr>
          <w:sz w:val="28"/>
          <w:szCs w:val="28"/>
        </w:rPr>
        <w:t xml:space="preserve"> и интервалы его замены;</w:t>
      </w:r>
    </w:p>
    <w:p w:rsidR="00F94673" w:rsidRPr="00B1482F" w:rsidRDefault="005F4EEF" w:rsidP="00B1482F">
      <w:pPr>
        <w:spacing w:line="360" w:lineRule="auto"/>
        <w:ind w:firstLine="709"/>
        <w:jc w:val="both"/>
        <w:rPr>
          <w:sz w:val="28"/>
          <w:szCs w:val="28"/>
        </w:rPr>
      </w:pPr>
      <w:r w:rsidRPr="00B1482F">
        <w:rPr>
          <w:sz w:val="28"/>
          <w:szCs w:val="28"/>
        </w:rPr>
        <w:t xml:space="preserve">- </w:t>
      </w:r>
      <w:r w:rsidR="00F94673" w:rsidRPr="00B1482F">
        <w:rPr>
          <w:sz w:val="28"/>
          <w:szCs w:val="28"/>
        </w:rPr>
        <w:t>не оказывает отрицательного влияния на работу катализатора выхлопных газов и тем самым позволяет продлить срок его службы;</w:t>
      </w:r>
    </w:p>
    <w:p w:rsidR="00F94673" w:rsidRPr="00B1482F" w:rsidRDefault="005F4EEF" w:rsidP="00B1482F">
      <w:pPr>
        <w:spacing w:line="360" w:lineRule="auto"/>
        <w:ind w:firstLine="709"/>
        <w:jc w:val="both"/>
        <w:rPr>
          <w:b/>
          <w:bCs/>
          <w:sz w:val="28"/>
          <w:szCs w:val="28"/>
        </w:rPr>
      </w:pPr>
      <w:r w:rsidRPr="00B1482F">
        <w:rPr>
          <w:sz w:val="28"/>
          <w:szCs w:val="28"/>
        </w:rPr>
        <w:t xml:space="preserve">- </w:t>
      </w:r>
      <w:r w:rsidR="00F94673" w:rsidRPr="00B1482F">
        <w:rPr>
          <w:sz w:val="28"/>
          <w:szCs w:val="28"/>
        </w:rPr>
        <w:t xml:space="preserve">нейтрализует кислоты и водные растворы кислот, образующихся при сгорании топлива с высоким содержанием серы, что обеспечивает надежную </w:t>
      </w:r>
      <w:r w:rsidR="00F94673" w:rsidRPr="00B1482F">
        <w:rPr>
          <w:b/>
          <w:bCs/>
          <w:sz w:val="28"/>
          <w:szCs w:val="28"/>
        </w:rPr>
        <w:t>защиту стенок цилиндров, поршней, поршневых колец</w:t>
      </w:r>
      <w:r w:rsidR="00657C13" w:rsidRPr="00B1482F">
        <w:rPr>
          <w:b/>
          <w:bCs/>
          <w:sz w:val="28"/>
          <w:szCs w:val="28"/>
        </w:rPr>
        <w:t>.</w:t>
      </w:r>
    </w:p>
    <w:p w:rsidR="00B1482F" w:rsidRPr="00B1482F" w:rsidRDefault="00B1482F" w:rsidP="00B1482F">
      <w:pPr>
        <w:spacing w:line="360" w:lineRule="auto"/>
        <w:ind w:firstLine="709"/>
        <w:jc w:val="both"/>
        <w:rPr>
          <w:sz w:val="28"/>
          <w:szCs w:val="28"/>
        </w:rPr>
      </w:pPr>
    </w:p>
    <w:p w:rsidR="00657C13" w:rsidRPr="00B1482F" w:rsidRDefault="00657C13" w:rsidP="00B1482F">
      <w:pPr>
        <w:pStyle w:val="a4"/>
        <w:spacing w:before="0" w:beforeAutospacing="0" w:after="0" w:afterAutospacing="0" w:line="360" w:lineRule="auto"/>
        <w:ind w:firstLine="709"/>
        <w:jc w:val="both"/>
        <w:rPr>
          <w:b/>
          <w:sz w:val="28"/>
          <w:szCs w:val="28"/>
        </w:rPr>
      </w:pPr>
      <w:r w:rsidRPr="00B1482F">
        <w:rPr>
          <w:sz w:val="28"/>
          <w:szCs w:val="28"/>
        </w:rPr>
        <w:t>Таблица 3.</w:t>
      </w:r>
      <w:r w:rsidR="001A2EE8" w:rsidRPr="00B1482F">
        <w:rPr>
          <w:sz w:val="28"/>
          <w:szCs w:val="28"/>
        </w:rPr>
        <w:t>3</w:t>
      </w:r>
      <w:r w:rsidRPr="00B1482F">
        <w:rPr>
          <w:sz w:val="28"/>
          <w:szCs w:val="28"/>
        </w:rPr>
        <w:t xml:space="preserve"> – Свойства моторно</w:t>
      </w:r>
      <w:r w:rsidR="000251A5" w:rsidRPr="00B1482F">
        <w:rPr>
          <w:sz w:val="28"/>
          <w:szCs w:val="28"/>
        </w:rPr>
        <w:t>го</w:t>
      </w:r>
      <w:r w:rsidRPr="00B1482F">
        <w:rPr>
          <w:sz w:val="28"/>
          <w:szCs w:val="28"/>
        </w:rPr>
        <w:t xml:space="preserve"> масла ЛЕОЛ-Ультра SAE 5W-40, API</w:t>
      </w:r>
      <w:r w:rsidR="00B1482F" w:rsidRPr="00B1482F">
        <w:rPr>
          <w:sz w:val="28"/>
          <w:szCs w:val="28"/>
        </w:rPr>
        <w:t xml:space="preserve"> </w:t>
      </w:r>
      <w:r w:rsidRPr="00B1482F">
        <w:rPr>
          <w:sz w:val="28"/>
          <w:szCs w:val="28"/>
        </w:rPr>
        <w:t>SL/CF</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1980"/>
        <w:gridCol w:w="1682"/>
      </w:tblGrid>
      <w:tr w:rsidR="00657C13" w:rsidRPr="00FB16E4" w:rsidTr="00FB16E4">
        <w:trPr>
          <w:trHeight w:val="422"/>
        </w:trPr>
        <w:tc>
          <w:tcPr>
            <w:tcW w:w="4140" w:type="dxa"/>
            <w:shd w:val="clear" w:color="auto" w:fill="auto"/>
            <w:vAlign w:val="center"/>
          </w:tcPr>
          <w:p w:rsidR="00657C13" w:rsidRPr="00FB16E4" w:rsidRDefault="00657C13" w:rsidP="00FB16E4">
            <w:pPr>
              <w:spacing w:line="360" w:lineRule="auto"/>
              <w:jc w:val="both"/>
              <w:rPr>
                <w:b/>
                <w:sz w:val="20"/>
                <w:szCs w:val="20"/>
              </w:rPr>
            </w:pPr>
            <w:r w:rsidRPr="00FB16E4">
              <w:rPr>
                <w:b/>
                <w:sz w:val="20"/>
                <w:szCs w:val="20"/>
              </w:rPr>
              <w:t>Показатель</w:t>
            </w:r>
          </w:p>
        </w:tc>
        <w:tc>
          <w:tcPr>
            <w:tcW w:w="1980" w:type="dxa"/>
            <w:shd w:val="clear" w:color="auto" w:fill="auto"/>
            <w:vAlign w:val="center"/>
          </w:tcPr>
          <w:p w:rsidR="00657C13" w:rsidRPr="00FB16E4" w:rsidRDefault="00657C13" w:rsidP="00FB16E4">
            <w:pPr>
              <w:spacing w:line="360" w:lineRule="auto"/>
              <w:jc w:val="both"/>
              <w:rPr>
                <w:b/>
                <w:sz w:val="20"/>
                <w:szCs w:val="20"/>
              </w:rPr>
            </w:pPr>
            <w:r w:rsidRPr="00FB16E4">
              <w:rPr>
                <w:b/>
                <w:sz w:val="20"/>
                <w:szCs w:val="20"/>
              </w:rPr>
              <w:t>Норма</w:t>
            </w:r>
          </w:p>
        </w:tc>
        <w:tc>
          <w:tcPr>
            <w:tcW w:w="1682" w:type="dxa"/>
            <w:shd w:val="clear" w:color="auto" w:fill="auto"/>
            <w:vAlign w:val="center"/>
          </w:tcPr>
          <w:p w:rsidR="00657C13" w:rsidRPr="00FB16E4" w:rsidRDefault="00657C13" w:rsidP="00FB16E4">
            <w:pPr>
              <w:spacing w:line="360" w:lineRule="auto"/>
              <w:jc w:val="both"/>
              <w:rPr>
                <w:b/>
                <w:sz w:val="20"/>
                <w:szCs w:val="20"/>
              </w:rPr>
            </w:pPr>
            <w:r w:rsidRPr="00FB16E4">
              <w:rPr>
                <w:b/>
                <w:sz w:val="20"/>
                <w:szCs w:val="20"/>
              </w:rPr>
              <w:t>Фактически</w:t>
            </w:r>
          </w:p>
        </w:tc>
      </w:tr>
      <w:tr w:rsidR="00657C13" w:rsidRPr="00FB16E4" w:rsidTr="00FB16E4">
        <w:trPr>
          <w:trHeight w:val="179"/>
        </w:trPr>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Кинематическая вязкость при 100 °С, мм²/с</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10,0-17,0</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13-14</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Индекс вязкости</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менее 135</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155-165</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Температура застывания, °С</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выше -25</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i/>
                <w:sz w:val="20"/>
                <w:szCs w:val="20"/>
              </w:rPr>
              <w:t>-</w:t>
            </w:r>
            <w:r w:rsidR="006A125D" w:rsidRPr="00FB16E4">
              <w:rPr>
                <w:i/>
                <w:sz w:val="20"/>
                <w:szCs w:val="20"/>
              </w:rPr>
              <w:t xml:space="preserve"> </w:t>
            </w:r>
            <w:r w:rsidRPr="00FB16E4">
              <w:rPr>
                <w:i/>
                <w:sz w:val="20"/>
                <w:szCs w:val="20"/>
              </w:rPr>
              <w:t>40</w:t>
            </w:r>
            <w:r w:rsidR="006A125D" w:rsidRPr="00FB16E4">
              <w:rPr>
                <w:sz w:val="20"/>
                <w:szCs w:val="20"/>
              </w:rPr>
              <w:t xml:space="preserve"> </w:t>
            </w:r>
            <w:r w:rsidRPr="00FB16E4">
              <w:rPr>
                <w:b/>
                <w:sz w:val="20"/>
                <w:szCs w:val="20"/>
              </w:rPr>
              <w:t xml:space="preserve">- </w:t>
            </w:r>
            <w:r w:rsidRPr="00FB16E4">
              <w:rPr>
                <w:i/>
                <w:sz w:val="20"/>
                <w:szCs w:val="20"/>
              </w:rPr>
              <w:t>-</w:t>
            </w:r>
            <w:r w:rsidR="006A125D" w:rsidRPr="00FB16E4">
              <w:rPr>
                <w:i/>
                <w:sz w:val="20"/>
                <w:szCs w:val="20"/>
              </w:rPr>
              <w:t xml:space="preserve"> </w:t>
            </w:r>
            <w:r w:rsidRPr="00FB16E4">
              <w:rPr>
                <w:i/>
                <w:sz w:val="20"/>
                <w:szCs w:val="20"/>
              </w:rPr>
              <w:t>45</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Температура вспышки, °С</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ниже 205</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215-220</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Общее щелочное число, мг КОН/г</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менее 9,3</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10</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Зольность сульфатная, %</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более 1,15</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1,1-1,15</w:t>
            </w:r>
          </w:p>
        </w:tc>
      </w:tr>
      <w:tr w:rsidR="00657C13" w:rsidRPr="00FB16E4" w:rsidTr="00FB16E4">
        <w:tc>
          <w:tcPr>
            <w:tcW w:w="414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Плотность при 20 °С, кг/м³</w:t>
            </w:r>
          </w:p>
        </w:tc>
        <w:tc>
          <w:tcPr>
            <w:tcW w:w="1980"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не более 910</w:t>
            </w:r>
          </w:p>
        </w:tc>
        <w:tc>
          <w:tcPr>
            <w:tcW w:w="1682" w:type="dxa"/>
            <w:shd w:val="clear" w:color="auto" w:fill="auto"/>
            <w:vAlign w:val="center"/>
          </w:tcPr>
          <w:p w:rsidR="00657C13" w:rsidRPr="00FB16E4" w:rsidRDefault="00657C13" w:rsidP="00FB16E4">
            <w:pPr>
              <w:spacing w:line="360" w:lineRule="auto"/>
              <w:jc w:val="both"/>
              <w:rPr>
                <w:sz w:val="20"/>
                <w:szCs w:val="20"/>
              </w:rPr>
            </w:pPr>
            <w:r w:rsidRPr="00FB16E4">
              <w:rPr>
                <w:sz w:val="20"/>
                <w:szCs w:val="20"/>
              </w:rPr>
              <w:t>855-865</w:t>
            </w:r>
          </w:p>
        </w:tc>
      </w:tr>
    </w:tbl>
    <w:p w:rsidR="00B1482F" w:rsidRPr="00B1482F" w:rsidRDefault="00B1482F" w:rsidP="00B1482F">
      <w:pPr>
        <w:pStyle w:val="1"/>
        <w:numPr>
          <w:ilvl w:val="0"/>
          <w:numId w:val="0"/>
        </w:numPr>
        <w:ind w:left="709"/>
        <w:rPr>
          <w:sz w:val="28"/>
          <w:szCs w:val="28"/>
        </w:rPr>
      </w:pPr>
    </w:p>
    <w:p w:rsidR="00BF6589" w:rsidRPr="00B1482F" w:rsidRDefault="00B1482F" w:rsidP="00B1482F">
      <w:pPr>
        <w:pStyle w:val="1"/>
        <w:numPr>
          <w:ilvl w:val="0"/>
          <w:numId w:val="0"/>
        </w:numPr>
        <w:ind w:firstLine="709"/>
        <w:jc w:val="center"/>
        <w:rPr>
          <w:sz w:val="28"/>
          <w:szCs w:val="28"/>
        </w:rPr>
      </w:pPr>
      <w:r w:rsidRPr="00B1482F">
        <w:rPr>
          <w:sz w:val="28"/>
          <w:szCs w:val="28"/>
        </w:rPr>
        <w:br w:type="page"/>
        <w:t xml:space="preserve">4. </w:t>
      </w:r>
      <w:r w:rsidR="00A16405" w:rsidRPr="00B1482F">
        <w:rPr>
          <w:sz w:val="28"/>
          <w:szCs w:val="28"/>
        </w:rPr>
        <w:t>Экологические аспекты использования смазочных масел</w:t>
      </w:r>
    </w:p>
    <w:p w:rsidR="00B1482F" w:rsidRPr="00B1482F" w:rsidRDefault="00B1482F" w:rsidP="00B1482F">
      <w:pPr>
        <w:spacing w:line="360" w:lineRule="auto"/>
        <w:ind w:firstLine="709"/>
        <w:jc w:val="center"/>
        <w:rPr>
          <w:b/>
          <w:bCs/>
          <w:iCs/>
          <w:sz w:val="28"/>
          <w:szCs w:val="28"/>
        </w:rPr>
      </w:pPr>
    </w:p>
    <w:p w:rsidR="00BF6589" w:rsidRPr="00B1482F" w:rsidRDefault="008F2359" w:rsidP="00B1482F">
      <w:pPr>
        <w:spacing w:line="360" w:lineRule="auto"/>
        <w:ind w:firstLine="709"/>
        <w:jc w:val="center"/>
        <w:rPr>
          <w:b/>
          <w:bCs/>
          <w:iCs/>
          <w:sz w:val="28"/>
          <w:szCs w:val="28"/>
        </w:rPr>
      </w:pPr>
      <w:r w:rsidRPr="00B1482F">
        <w:rPr>
          <w:b/>
          <w:bCs/>
          <w:iCs/>
          <w:sz w:val="28"/>
          <w:szCs w:val="28"/>
        </w:rPr>
        <w:t>4.1</w:t>
      </w:r>
      <w:r w:rsidR="0096041B" w:rsidRPr="00B1482F">
        <w:rPr>
          <w:b/>
          <w:bCs/>
          <w:iCs/>
          <w:sz w:val="28"/>
          <w:szCs w:val="28"/>
        </w:rPr>
        <w:t xml:space="preserve"> Регенерация отработанных масел</w:t>
      </w:r>
    </w:p>
    <w:p w:rsidR="00A16405" w:rsidRPr="00B1482F" w:rsidRDefault="00A16405" w:rsidP="00B1482F">
      <w:pPr>
        <w:spacing w:line="360" w:lineRule="auto"/>
        <w:ind w:firstLine="709"/>
        <w:jc w:val="both"/>
        <w:rPr>
          <w:sz w:val="28"/>
          <w:szCs w:val="28"/>
        </w:rPr>
      </w:pPr>
    </w:p>
    <w:p w:rsidR="002328FC" w:rsidRPr="00B1482F" w:rsidRDefault="00375BA5" w:rsidP="00B1482F">
      <w:pPr>
        <w:autoSpaceDE w:val="0"/>
        <w:autoSpaceDN w:val="0"/>
        <w:adjustRightInd w:val="0"/>
        <w:spacing w:line="360" w:lineRule="auto"/>
        <w:ind w:firstLine="709"/>
        <w:jc w:val="both"/>
        <w:rPr>
          <w:sz w:val="28"/>
          <w:szCs w:val="28"/>
        </w:rPr>
      </w:pPr>
      <w:r w:rsidRPr="00B1482F">
        <w:rPr>
          <w:sz w:val="28"/>
          <w:szCs w:val="28"/>
        </w:rPr>
        <w:t xml:space="preserve">Так как применение смазочных масел составляет всего примерно 1% от общего использования нефтепродуктов, казалось бы, вопрос их переработки с точки зрения экологии не заслуживает большого внимания. Однако, в связи с тем, что значительная часть отработанных масел попадает в окружающую среду, именно экологические интересы в регенерации </w:t>
      </w:r>
      <w:r w:rsidR="00394D05" w:rsidRPr="00B1482F">
        <w:rPr>
          <w:sz w:val="28"/>
          <w:szCs w:val="28"/>
        </w:rPr>
        <w:t>и</w:t>
      </w:r>
      <w:r w:rsidRPr="00B1482F">
        <w:rPr>
          <w:sz w:val="28"/>
          <w:szCs w:val="28"/>
        </w:rPr>
        <w:t xml:space="preserve"> переработке отработанных масел предусматриваются</w:t>
      </w:r>
      <w:r w:rsidR="003612F2" w:rsidRPr="00B1482F">
        <w:rPr>
          <w:sz w:val="28"/>
          <w:szCs w:val="28"/>
        </w:rPr>
        <w:t xml:space="preserve"> в первую очередь. Как известно, нефтепродукты поддаются медленному биора</w:t>
      </w:r>
      <w:r w:rsidR="00212C20" w:rsidRPr="00B1482F">
        <w:rPr>
          <w:sz w:val="28"/>
          <w:szCs w:val="28"/>
        </w:rPr>
        <w:t>спаду, а отработанные масла особенно стойкие к этому. Продукты отработанных масел в нормальных условиях испаряются очень медленно, а высокие адгезийные свойства способствуют задержке их в почве.</w:t>
      </w:r>
    </w:p>
    <w:p w:rsidR="00212C20" w:rsidRPr="00B1482F" w:rsidRDefault="002328FC" w:rsidP="00B1482F">
      <w:pPr>
        <w:autoSpaceDE w:val="0"/>
        <w:autoSpaceDN w:val="0"/>
        <w:adjustRightInd w:val="0"/>
        <w:spacing w:line="360" w:lineRule="auto"/>
        <w:ind w:firstLine="709"/>
        <w:jc w:val="both"/>
        <w:rPr>
          <w:sz w:val="28"/>
          <w:szCs w:val="28"/>
        </w:rPr>
      </w:pPr>
      <w:r w:rsidRPr="00B1482F">
        <w:rPr>
          <w:sz w:val="28"/>
          <w:szCs w:val="28"/>
        </w:rPr>
        <w:t>В</w:t>
      </w:r>
      <w:r w:rsidR="00212C20" w:rsidRPr="00B1482F">
        <w:rPr>
          <w:sz w:val="28"/>
          <w:szCs w:val="28"/>
        </w:rPr>
        <w:t xml:space="preserve"> водоемах отработанные масла разливаются по поверхности воды и мешают ее контакту с воздухом, а значительная их часть оседает на дно, формируя осадки, что убивают флору и фауну водоемов. </w:t>
      </w:r>
      <w:r w:rsidRPr="00B1482F">
        <w:rPr>
          <w:sz w:val="28"/>
          <w:szCs w:val="28"/>
        </w:rPr>
        <w:t>Исследователями установлено, что отработанные масла составляют не менее 50% общих загрязнений нефтепродуктами.</w:t>
      </w:r>
    </w:p>
    <w:p w:rsidR="002328FC" w:rsidRPr="00B1482F" w:rsidRDefault="002328FC" w:rsidP="00B1482F">
      <w:pPr>
        <w:autoSpaceDE w:val="0"/>
        <w:autoSpaceDN w:val="0"/>
        <w:adjustRightInd w:val="0"/>
        <w:spacing w:line="360" w:lineRule="auto"/>
        <w:ind w:firstLine="709"/>
        <w:jc w:val="both"/>
        <w:rPr>
          <w:sz w:val="28"/>
          <w:szCs w:val="28"/>
        </w:rPr>
      </w:pPr>
      <w:r w:rsidRPr="00B1482F">
        <w:rPr>
          <w:sz w:val="28"/>
          <w:szCs w:val="28"/>
        </w:rPr>
        <w:t xml:space="preserve">Квалифицированная замена масла уменьшает попадание ее в окружающую среду, однако часть неквалифицированного обслуживания составляет 10-15%. Много потребителей не </w:t>
      </w:r>
      <w:r w:rsidR="0095014E" w:rsidRPr="00B1482F">
        <w:rPr>
          <w:sz w:val="28"/>
          <w:szCs w:val="28"/>
        </w:rPr>
        <w:t>сдают отработанное масло на утилизацию, а выкидают е</w:t>
      </w:r>
      <w:r w:rsidR="00394D05" w:rsidRPr="00B1482F">
        <w:rPr>
          <w:sz w:val="28"/>
          <w:szCs w:val="28"/>
        </w:rPr>
        <w:t>го</w:t>
      </w:r>
      <w:r w:rsidR="0095014E" w:rsidRPr="00B1482F">
        <w:rPr>
          <w:sz w:val="28"/>
          <w:szCs w:val="28"/>
        </w:rPr>
        <w:t xml:space="preserve"> на городские свалки или сливают в канализацию.</w:t>
      </w:r>
    </w:p>
    <w:p w:rsidR="00EA375A" w:rsidRPr="00B1482F" w:rsidRDefault="0095014E" w:rsidP="00B1482F">
      <w:pPr>
        <w:autoSpaceDE w:val="0"/>
        <w:autoSpaceDN w:val="0"/>
        <w:adjustRightInd w:val="0"/>
        <w:spacing w:line="360" w:lineRule="auto"/>
        <w:ind w:firstLine="709"/>
        <w:jc w:val="both"/>
        <w:rPr>
          <w:sz w:val="28"/>
          <w:szCs w:val="28"/>
        </w:rPr>
      </w:pPr>
      <w:r w:rsidRPr="00B1482F">
        <w:rPr>
          <w:sz w:val="28"/>
          <w:szCs w:val="28"/>
        </w:rPr>
        <w:t xml:space="preserve">Для Украины проблема квалифицированной замены масла </w:t>
      </w:r>
      <w:r w:rsidR="00DD1AAC" w:rsidRPr="00B1482F">
        <w:rPr>
          <w:sz w:val="28"/>
          <w:szCs w:val="28"/>
        </w:rPr>
        <w:t>является</w:t>
      </w:r>
      <w:r w:rsidRPr="00B1482F">
        <w:rPr>
          <w:sz w:val="28"/>
          <w:szCs w:val="28"/>
        </w:rPr>
        <w:t xml:space="preserve"> очень актуальной. На данный момент отсутствуют данные </w:t>
      </w:r>
      <w:r w:rsidR="006674F3" w:rsidRPr="00B1482F">
        <w:rPr>
          <w:sz w:val="28"/>
          <w:szCs w:val="28"/>
        </w:rPr>
        <w:t>об</w:t>
      </w:r>
      <w:r w:rsidRPr="00B1482F">
        <w:rPr>
          <w:sz w:val="28"/>
          <w:szCs w:val="28"/>
        </w:rPr>
        <w:t xml:space="preserve"> утилизации отработанных масел. </w:t>
      </w:r>
      <w:r w:rsidR="006674F3" w:rsidRPr="00B1482F">
        <w:rPr>
          <w:sz w:val="28"/>
          <w:szCs w:val="28"/>
        </w:rPr>
        <w:t>Допускают, что утилизации подвержены не более 20% отработанных масел. Большинство этих отходов сливают в канализацию. Такое положение приводит к негативному действию на окружающую среду.</w:t>
      </w:r>
    </w:p>
    <w:p w:rsidR="0095014E" w:rsidRPr="00B1482F" w:rsidRDefault="00EA375A" w:rsidP="00B1482F">
      <w:pPr>
        <w:autoSpaceDE w:val="0"/>
        <w:autoSpaceDN w:val="0"/>
        <w:adjustRightInd w:val="0"/>
        <w:spacing w:line="360" w:lineRule="auto"/>
        <w:ind w:firstLine="709"/>
        <w:jc w:val="both"/>
        <w:rPr>
          <w:sz w:val="28"/>
          <w:szCs w:val="28"/>
        </w:rPr>
      </w:pPr>
      <w:r w:rsidRPr="00B1482F">
        <w:rPr>
          <w:sz w:val="28"/>
          <w:szCs w:val="28"/>
        </w:rPr>
        <w:t xml:space="preserve">В отработанных маслах идентифицировано более 140 видов концентрированных полициклических углеродов, количество которых увеличивается по мере эксплуатации масел. Эти канцерогенные соединения образуются в результате сгорания масла </w:t>
      </w:r>
      <w:r w:rsidR="00394D05" w:rsidRPr="00B1482F">
        <w:rPr>
          <w:sz w:val="28"/>
          <w:szCs w:val="28"/>
        </w:rPr>
        <w:t>и</w:t>
      </w:r>
      <w:r w:rsidRPr="00B1482F">
        <w:rPr>
          <w:sz w:val="28"/>
          <w:szCs w:val="28"/>
        </w:rPr>
        <w:t xml:space="preserve"> попадания их в масло из топлива. Согласно расчетам западных экспертов попадание в водоемы 1 литра масел вызывает отравление до 1 млн л воды, загрязнение носит долговременный характер.</w:t>
      </w:r>
    </w:p>
    <w:p w:rsidR="00EA375A" w:rsidRPr="00B1482F" w:rsidRDefault="00EA375A" w:rsidP="00B1482F">
      <w:pPr>
        <w:autoSpaceDE w:val="0"/>
        <w:autoSpaceDN w:val="0"/>
        <w:adjustRightInd w:val="0"/>
        <w:spacing w:line="360" w:lineRule="auto"/>
        <w:ind w:firstLine="709"/>
        <w:jc w:val="both"/>
        <w:rPr>
          <w:sz w:val="28"/>
          <w:szCs w:val="28"/>
        </w:rPr>
      </w:pPr>
      <w:r w:rsidRPr="00B1482F">
        <w:rPr>
          <w:sz w:val="28"/>
          <w:szCs w:val="28"/>
        </w:rPr>
        <w:t>Одним из наиболее перспективных путей поведения с отработанными маслами есть их регенерация</w:t>
      </w:r>
      <w:r w:rsidR="00B1482F" w:rsidRPr="00B1482F">
        <w:rPr>
          <w:sz w:val="28"/>
          <w:szCs w:val="28"/>
        </w:rPr>
        <w:t xml:space="preserve"> </w:t>
      </w:r>
      <w:r w:rsidRPr="00B1482F">
        <w:rPr>
          <w:sz w:val="28"/>
          <w:szCs w:val="28"/>
        </w:rPr>
        <w:t xml:space="preserve">и повторное использование. </w:t>
      </w:r>
      <w:r w:rsidR="0000716B" w:rsidRPr="00B1482F">
        <w:rPr>
          <w:i/>
          <w:sz w:val="28"/>
          <w:szCs w:val="28"/>
        </w:rPr>
        <w:t>Регенерация масел</w:t>
      </w:r>
      <w:r w:rsidR="0000716B" w:rsidRPr="00B1482F">
        <w:rPr>
          <w:sz w:val="28"/>
          <w:szCs w:val="28"/>
        </w:rPr>
        <w:t xml:space="preserve"> – экономично оправданная тех</w:t>
      </w:r>
      <w:r w:rsidR="00767AE6" w:rsidRPr="00B1482F">
        <w:rPr>
          <w:sz w:val="28"/>
          <w:szCs w:val="28"/>
        </w:rPr>
        <w:t>нология, которая позволяет уменьшить</w:t>
      </w:r>
      <w:r w:rsidR="0000716B" w:rsidRPr="00B1482F">
        <w:rPr>
          <w:sz w:val="28"/>
          <w:szCs w:val="28"/>
        </w:rPr>
        <w:t xml:space="preserve"> экологические нагрузки для окружающей среды в результате уменьшения количества масел, которое надо утилизировать.</w:t>
      </w:r>
    </w:p>
    <w:p w:rsidR="00767AE6" w:rsidRPr="00B1482F" w:rsidRDefault="0000716B" w:rsidP="00B1482F">
      <w:pPr>
        <w:spacing w:line="360" w:lineRule="auto"/>
        <w:ind w:firstLine="709"/>
        <w:jc w:val="both"/>
        <w:rPr>
          <w:sz w:val="28"/>
          <w:szCs w:val="28"/>
        </w:rPr>
      </w:pPr>
      <w:r w:rsidRPr="00B1482F">
        <w:rPr>
          <w:sz w:val="28"/>
          <w:szCs w:val="28"/>
        </w:rPr>
        <w:t>В зависимости от процесса регенерации получают 2-3 фракции базовых масел, из которых компаундированием и введением присадок могут быть приготовлены товарные масла (моторные, трансмиссионные, гидравлические, пластичные смазки).</w:t>
      </w:r>
    </w:p>
    <w:p w:rsidR="00B1482F" w:rsidRPr="00B1482F" w:rsidRDefault="00767AE6" w:rsidP="00B1482F">
      <w:pPr>
        <w:spacing w:line="360" w:lineRule="auto"/>
        <w:ind w:firstLine="709"/>
        <w:jc w:val="both"/>
        <w:rPr>
          <w:sz w:val="28"/>
          <w:szCs w:val="28"/>
        </w:rPr>
      </w:pPr>
      <w:r w:rsidRPr="00B1482F">
        <w:rPr>
          <w:sz w:val="28"/>
          <w:szCs w:val="28"/>
        </w:rPr>
        <w:t>Одной из проблем, резко снижающей экономическую эффективность утилизации отработанных моторных масел, являются большие расходы, связанные с их сбором, хранением и транспортировкой к месту переработки.</w:t>
      </w:r>
    </w:p>
    <w:p w:rsidR="00BF6589" w:rsidRPr="00B1482F" w:rsidRDefault="008F2359" w:rsidP="00B1482F">
      <w:pPr>
        <w:spacing w:line="360" w:lineRule="auto"/>
        <w:ind w:firstLine="709"/>
        <w:jc w:val="both"/>
        <w:rPr>
          <w:sz w:val="28"/>
          <w:szCs w:val="28"/>
        </w:rPr>
      </w:pPr>
      <w:r w:rsidRPr="00B1482F">
        <w:rPr>
          <w:sz w:val="28"/>
          <w:szCs w:val="28"/>
        </w:rPr>
        <w:t>Для восстановления отработанных масел применяются разнообразные технологические операции, основанные на физических, физико-химических и химических процессах и заключаются в обработке масла с целью удаления из него продуктов старения и загрязнения. В качестве технологических процессов обычно соблюдается следующая последовательность методов: механический, для удаления из масла свободной воды и твердых загрязнений; теплофизический (выпаривание, вакуумная перегонка); физико-химический (коагуляция, адсорбция). Если их недостаточно, используются химические способы регенерации масел, связанные с применением более сложного оборудования и большими затратами.</w:t>
      </w:r>
    </w:p>
    <w:p w:rsidR="006C2FDF" w:rsidRDefault="006C2FDF" w:rsidP="00B1482F">
      <w:pPr>
        <w:spacing w:line="360" w:lineRule="auto"/>
        <w:ind w:firstLine="709"/>
        <w:jc w:val="both"/>
        <w:rPr>
          <w:sz w:val="28"/>
          <w:szCs w:val="28"/>
        </w:rPr>
      </w:pPr>
    </w:p>
    <w:p w:rsidR="008F2359" w:rsidRPr="00B1482F" w:rsidRDefault="00B1482F" w:rsidP="00B1482F">
      <w:pPr>
        <w:spacing w:line="360" w:lineRule="auto"/>
        <w:ind w:firstLine="709"/>
        <w:jc w:val="center"/>
        <w:rPr>
          <w:b/>
          <w:sz w:val="28"/>
          <w:szCs w:val="28"/>
        </w:rPr>
      </w:pPr>
      <w:r>
        <w:rPr>
          <w:sz w:val="28"/>
          <w:szCs w:val="28"/>
        </w:rPr>
        <w:br w:type="page"/>
      </w:r>
      <w:r w:rsidRPr="00B1482F">
        <w:rPr>
          <w:b/>
          <w:sz w:val="28"/>
          <w:szCs w:val="28"/>
        </w:rPr>
        <w:t>4.2</w:t>
      </w:r>
      <w:r>
        <w:rPr>
          <w:sz w:val="28"/>
          <w:szCs w:val="28"/>
        </w:rPr>
        <w:t xml:space="preserve"> </w:t>
      </w:r>
      <w:r w:rsidR="008F2359" w:rsidRPr="00B1482F">
        <w:rPr>
          <w:b/>
          <w:sz w:val="28"/>
          <w:szCs w:val="28"/>
        </w:rPr>
        <w:t>Необходимость разработки экологически безопасных смазочных масел (растительных масел)</w:t>
      </w:r>
    </w:p>
    <w:p w:rsidR="00C6129B" w:rsidRPr="00B1482F" w:rsidRDefault="00C6129B" w:rsidP="00B1482F">
      <w:pPr>
        <w:spacing w:line="360" w:lineRule="auto"/>
        <w:ind w:firstLine="709"/>
        <w:jc w:val="both"/>
        <w:rPr>
          <w:sz w:val="28"/>
          <w:szCs w:val="28"/>
        </w:rPr>
      </w:pPr>
    </w:p>
    <w:p w:rsidR="00E1654E" w:rsidRPr="00B1482F" w:rsidRDefault="008F2359" w:rsidP="00B1482F">
      <w:pPr>
        <w:autoSpaceDE w:val="0"/>
        <w:autoSpaceDN w:val="0"/>
        <w:adjustRightInd w:val="0"/>
        <w:spacing w:line="360" w:lineRule="auto"/>
        <w:ind w:firstLine="709"/>
        <w:jc w:val="both"/>
        <w:rPr>
          <w:sz w:val="28"/>
          <w:szCs w:val="28"/>
        </w:rPr>
      </w:pPr>
      <w:r w:rsidRPr="00B1482F">
        <w:rPr>
          <w:sz w:val="28"/>
          <w:szCs w:val="28"/>
        </w:rPr>
        <w:t>На современном этапе глобализации экономики и загрязнения окружающей среды речь идет не про отдельные усовершенствования, а про выбор и реализацию экологически благоприятного пути развития энергетики. Одним из таких</w:t>
      </w:r>
      <w:r w:rsidR="00B1482F" w:rsidRPr="00B1482F">
        <w:rPr>
          <w:sz w:val="28"/>
          <w:szCs w:val="28"/>
        </w:rPr>
        <w:t xml:space="preserve"> </w:t>
      </w:r>
      <w:r w:rsidRPr="00B1482F">
        <w:rPr>
          <w:sz w:val="28"/>
          <w:szCs w:val="28"/>
        </w:rPr>
        <w:t xml:space="preserve">приоритетных направлений решения проблемы энерго- и ресурсосбережения </w:t>
      </w:r>
      <w:r w:rsidR="00085A00" w:rsidRPr="00B1482F">
        <w:rPr>
          <w:sz w:val="28"/>
          <w:szCs w:val="28"/>
        </w:rPr>
        <w:t>является</w:t>
      </w:r>
      <w:r w:rsidRPr="00B1482F">
        <w:rPr>
          <w:sz w:val="28"/>
          <w:szCs w:val="28"/>
        </w:rPr>
        <w:t xml:space="preserve"> поиск и использование заменителей ископаемого сырья альтернативными </w:t>
      </w:r>
      <w:r w:rsidR="00085A00" w:rsidRPr="00B1482F">
        <w:rPr>
          <w:sz w:val="28"/>
          <w:szCs w:val="28"/>
        </w:rPr>
        <w:t>моторными топливами и маслами с экологически</w:t>
      </w:r>
      <w:r w:rsidRPr="00B1482F">
        <w:rPr>
          <w:sz w:val="28"/>
          <w:szCs w:val="28"/>
        </w:rPr>
        <w:t xml:space="preserve"> </w:t>
      </w:r>
      <w:r w:rsidR="00985EDE" w:rsidRPr="00B1482F">
        <w:rPr>
          <w:sz w:val="28"/>
          <w:szCs w:val="28"/>
        </w:rPr>
        <w:t>чистого</w:t>
      </w:r>
      <w:r w:rsidRPr="00B1482F">
        <w:rPr>
          <w:sz w:val="28"/>
          <w:szCs w:val="28"/>
        </w:rPr>
        <w:t xml:space="preserve"> сырья растительного происхождения. Справедливость такого выбора подтверждается </w:t>
      </w:r>
      <w:r w:rsidR="00E1654E" w:rsidRPr="00B1482F">
        <w:rPr>
          <w:sz w:val="28"/>
          <w:szCs w:val="28"/>
        </w:rPr>
        <w:t xml:space="preserve">высокой динамикой мирового рынка и значительным увеличением технического использования растительных масел. Наиболее ярко это проявляется на примере США и Западной Европы, где растительные масла широко используются в химической промышленности для производства экологически чистых поверхностно-активных веществ, высококачественных комбикормов, биодизельного топлива, базовой основы моторных, гидравлических, пластических масел, разнообразных присадок к смазочным материалам. </w:t>
      </w:r>
      <w:r w:rsidR="00545CF1" w:rsidRPr="00B1482F">
        <w:rPr>
          <w:sz w:val="28"/>
          <w:szCs w:val="28"/>
        </w:rPr>
        <w:t>К наиболее известным на мировом рынке масличным культурам, мировое производство которых в 2005 г. составило 115 млн т, относятся пальмовое масло (31%), соевое (29%), рипаковое (14%) и подсолнечное (9%).</w:t>
      </w:r>
    </w:p>
    <w:p w:rsidR="001D5E53" w:rsidRPr="00B1482F" w:rsidRDefault="00545CF1" w:rsidP="00B1482F">
      <w:pPr>
        <w:autoSpaceDE w:val="0"/>
        <w:autoSpaceDN w:val="0"/>
        <w:adjustRightInd w:val="0"/>
        <w:spacing w:line="360" w:lineRule="auto"/>
        <w:ind w:firstLine="709"/>
        <w:jc w:val="both"/>
        <w:rPr>
          <w:sz w:val="28"/>
          <w:szCs w:val="28"/>
        </w:rPr>
      </w:pPr>
      <w:r w:rsidRPr="00B1482F">
        <w:rPr>
          <w:sz w:val="28"/>
          <w:szCs w:val="28"/>
        </w:rPr>
        <w:t xml:space="preserve">Практическое </w:t>
      </w:r>
      <w:r w:rsidR="00D216DC" w:rsidRPr="00B1482F">
        <w:rPr>
          <w:sz w:val="28"/>
          <w:szCs w:val="28"/>
        </w:rPr>
        <w:t>использование растительных масел за последние года заметно возросло на объектах</w:t>
      </w:r>
      <w:r w:rsidR="00835E09" w:rsidRPr="00B1482F">
        <w:rPr>
          <w:sz w:val="28"/>
          <w:szCs w:val="28"/>
        </w:rPr>
        <w:t xml:space="preserve"> экосистем: сельское хозяйство, </w:t>
      </w:r>
      <w:r w:rsidR="00D216DC" w:rsidRPr="00B1482F">
        <w:rPr>
          <w:sz w:val="28"/>
          <w:szCs w:val="28"/>
        </w:rPr>
        <w:t xml:space="preserve">строительная промышленности, спортивное и медицинское оборудование. Уже сегодня они </w:t>
      </w:r>
      <w:r w:rsidR="009F4C45" w:rsidRPr="00B1482F">
        <w:rPr>
          <w:sz w:val="28"/>
          <w:szCs w:val="28"/>
        </w:rPr>
        <w:t>широко используются для смазки бензопил, моторных лодок, мотоциклов, снегоходов, воздушных компрессоров, наполнения и откачки жидких удобрений с перемещающихся цистерн. У всех этих приборах при работе оборудования не образуется туман со смазочных материалов, который загрязняет атмосферу, а при конденсации – почву и воду.</w:t>
      </w:r>
      <w:r w:rsidR="001D5E53" w:rsidRPr="00B1482F">
        <w:rPr>
          <w:sz w:val="28"/>
          <w:szCs w:val="28"/>
        </w:rPr>
        <w:t xml:space="preserve"> С соображений экономии энергии и с позиций защиты окружающей природной среды бесспорным и неотложным </w:t>
      </w:r>
      <w:r w:rsidR="00835E09" w:rsidRPr="00B1482F">
        <w:rPr>
          <w:sz w:val="28"/>
          <w:szCs w:val="28"/>
        </w:rPr>
        <w:t>является</w:t>
      </w:r>
      <w:r w:rsidR="001D5E53" w:rsidRPr="00B1482F">
        <w:rPr>
          <w:sz w:val="28"/>
          <w:szCs w:val="28"/>
        </w:rPr>
        <w:t xml:space="preserve"> переход промышленности на производство смазочных материалов </w:t>
      </w:r>
      <w:r w:rsidR="00C722AD" w:rsidRPr="00B1482F">
        <w:rPr>
          <w:sz w:val="28"/>
          <w:szCs w:val="28"/>
        </w:rPr>
        <w:t>c природных экобезопасных масел, что будет влиять как на уменьшение выбросов в атмосферу СО</w:t>
      </w:r>
      <w:r w:rsidR="00C722AD" w:rsidRPr="00B1482F">
        <w:rPr>
          <w:sz w:val="28"/>
          <w:szCs w:val="28"/>
          <w:vertAlign w:val="subscript"/>
        </w:rPr>
        <w:t>2</w:t>
      </w:r>
      <w:r w:rsidR="00C722AD" w:rsidRPr="00B1482F">
        <w:rPr>
          <w:sz w:val="28"/>
          <w:szCs w:val="28"/>
        </w:rPr>
        <w:t xml:space="preserve"> и оздоровление атмосферы, так и на сбережение почвенных та водных ресурсов.</w:t>
      </w:r>
    </w:p>
    <w:p w:rsidR="00545CF1" w:rsidRPr="00B1482F" w:rsidRDefault="00C722AD" w:rsidP="00B1482F">
      <w:pPr>
        <w:autoSpaceDE w:val="0"/>
        <w:autoSpaceDN w:val="0"/>
        <w:adjustRightInd w:val="0"/>
        <w:spacing w:line="360" w:lineRule="auto"/>
        <w:ind w:firstLine="709"/>
        <w:jc w:val="both"/>
        <w:rPr>
          <w:sz w:val="28"/>
          <w:szCs w:val="28"/>
        </w:rPr>
      </w:pPr>
      <w:r w:rsidRPr="00B1482F">
        <w:rPr>
          <w:sz w:val="28"/>
          <w:szCs w:val="28"/>
        </w:rPr>
        <w:t>Учитывая опыт стран Западной Европы и введение в действие Киотского протокола с налогообложения нефтепродуктов пропорционально эмиссии СО</w:t>
      </w:r>
      <w:r w:rsidRPr="00B1482F">
        <w:rPr>
          <w:sz w:val="28"/>
          <w:szCs w:val="28"/>
          <w:vertAlign w:val="subscript"/>
        </w:rPr>
        <w:t xml:space="preserve">2 </w:t>
      </w:r>
      <w:r w:rsidRPr="00B1482F">
        <w:rPr>
          <w:sz w:val="28"/>
          <w:szCs w:val="28"/>
        </w:rPr>
        <w:t>в атмосферу, разработка биомасел на базе отечественных сортов растительных масел с последующей организацией их производства в Украине (рецикл атмосферного СО</w:t>
      </w:r>
      <w:r w:rsidRPr="00B1482F">
        <w:rPr>
          <w:sz w:val="28"/>
          <w:szCs w:val="28"/>
          <w:vertAlign w:val="subscript"/>
        </w:rPr>
        <w:t>2</w:t>
      </w:r>
      <w:r w:rsidRPr="00B1482F">
        <w:rPr>
          <w:sz w:val="28"/>
          <w:szCs w:val="28"/>
        </w:rPr>
        <w:t xml:space="preserve">) </w:t>
      </w:r>
      <w:r w:rsidR="00985EDE" w:rsidRPr="00B1482F">
        <w:rPr>
          <w:sz w:val="28"/>
          <w:szCs w:val="28"/>
        </w:rPr>
        <w:t>являются</w:t>
      </w:r>
      <w:r w:rsidRPr="00B1482F">
        <w:rPr>
          <w:sz w:val="28"/>
          <w:szCs w:val="28"/>
        </w:rPr>
        <w:t xml:space="preserve"> актуальными и на данный момент.</w:t>
      </w:r>
    </w:p>
    <w:p w:rsidR="00A854D5" w:rsidRPr="00B1482F" w:rsidRDefault="00C722AD" w:rsidP="00B1482F">
      <w:pPr>
        <w:spacing w:line="360" w:lineRule="auto"/>
        <w:ind w:firstLine="709"/>
        <w:jc w:val="both"/>
        <w:rPr>
          <w:sz w:val="28"/>
          <w:szCs w:val="28"/>
        </w:rPr>
      </w:pPr>
      <w:r w:rsidRPr="00B1482F">
        <w:rPr>
          <w:i/>
          <w:sz w:val="28"/>
          <w:szCs w:val="28"/>
        </w:rPr>
        <w:t>Таким образом, необходимо:</w:t>
      </w:r>
      <w:r w:rsidRPr="00B1482F">
        <w:rPr>
          <w:sz w:val="28"/>
          <w:szCs w:val="28"/>
        </w:rPr>
        <w:t xml:space="preserve"> </w:t>
      </w:r>
      <w:r w:rsidR="00835E09" w:rsidRPr="00B1482F">
        <w:rPr>
          <w:b/>
          <w:sz w:val="28"/>
          <w:szCs w:val="28"/>
        </w:rPr>
        <w:t>1.</w:t>
      </w:r>
      <w:r w:rsidR="00835E09" w:rsidRPr="00B1482F">
        <w:rPr>
          <w:sz w:val="28"/>
          <w:szCs w:val="28"/>
        </w:rPr>
        <w:t xml:space="preserve"> </w:t>
      </w:r>
      <w:r w:rsidRPr="00B1482F">
        <w:rPr>
          <w:sz w:val="28"/>
          <w:szCs w:val="28"/>
        </w:rPr>
        <w:t xml:space="preserve">Организовать на базе растительных масел производство экологически чистых гидравлических, трансмиссионных, холодильных и моторных масел. </w:t>
      </w:r>
      <w:r w:rsidR="00835E09" w:rsidRPr="00B1482F">
        <w:rPr>
          <w:b/>
          <w:sz w:val="28"/>
          <w:szCs w:val="28"/>
        </w:rPr>
        <w:t>2.</w:t>
      </w:r>
      <w:r w:rsidR="00835E09" w:rsidRPr="00B1482F">
        <w:rPr>
          <w:sz w:val="28"/>
          <w:szCs w:val="28"/>
        </w:rPr>
        <w:t xml:space="preserve"> </w:t>
      </w:r>
      <w:r w:rsidRPr="00B1482F">
        <w:rPr>
          <w:sz w:val="28"/>
          <w:szCs w:val="28"/>
        </w:rPr>
        <w:t xml:space="preserve">Заменить экологически </w:t>
      </w:r>
      <w:r w:rsidR="006C08B2" w:rsidRPr="00B1482F">
        <w:rPr>
          <w:sz w:val="28"/>
          <w:szCs w:val="28"/>
        </w:rPr>
        <w:t xml:space="preserve">небезопасные масла на нефтяной основе и отказаться от значительной </w:t>
      </w:r>
      <w:r w:rsidR="00A854D5" w:rsidRPr="00B1482F">
        <w:rPr>
          <w:sz w:val="28"/>
          <w:szCs w:val="28"/>
        </w:rPr>
        <w:t xml:space="preserve">части импорта дорогих смазочных материалов. </w:t>
      </w:r>
      <w:r w:rsidR="00835E09" w:rsidRPr="00B1482F">
        <w:rPr>
          <w:b/>
          <w:sz w:val="28"/>
          <w:szCs w:val="28"/>
        </w:rPr>
        <w:t>3.</w:t>
      </w:r>
      <w:r w:rsidR="00835E09" w:rsidRPr="00B1482F">
        <w:rPr>
          <w:sz w:val="28"/>
          <w:szCs w:val="28"/>
        </w:rPr>
        <w:t xml:space="preserve"> </w:t>
      </w:r>
      <w:r w:rsidR="00A854D5" w:rsidRPr="00B1482F">
        <w:rPr>
          <w:sz w:val="28"/>
          <w:szCs w:val="28"/>
        </w:rPr>
        <w:t>Улучшить экологическую ситуацию при 2-4-х разовом уменьшению стоимости биомасел относительно аналогичных импортных масел.</w:t>
      </w:r>
    </w:p>
    <w:p w:rsidR="00BF6589" w:rsidRPr="00B1482F" w:rsidRDefault="00E16C00" w:rsidP="00B1482F">
      <w:pPr>
        <w:spacing w:line="360" w:lineRule="auto"/>
        <w:ind w:firstLine="709"/>
        <w:jc w:val="both"/>
        <w:rPr>
          <w:sz w:val="28"/>
          <w:szCs w:val="28"/>
        </w:rPr>
      </w:pPr>
      <w:r w:rsidRPr="00B1482F">
        <w:rPr>
          <w:sz w:val="28"/>
          <w:szCs w:val="28"/>
        </w:rPr>
        <w:t>Д</w:t>
      </w:r>
      <w:r w:rsidR="00A854D5" w:rsidRPr="00B1482F">
        <w:rPr>
          <w:sz w:val="28"/>
          <w:szCs w:val="28"/>
        </w:rPr>
        <w:t xml:space="preserve">ля продвижения разработанных </w:t>
      </w:r>
      <w:r w:rsidRPr="00B1482F">
        <w:rPr>
          <w:sz w:val="28"/>
          <w:szCs w:val="28"/>
        </w:rPr>
        <w:t xml:space="preserve">продуктов </w:t>
      </w:r>
      <w:r w:rsidR="00F85485" w:rsidRPr="00B1482F">
        <w:rPr>
          <w:sz w:val="28"/>
          <w:szCs w:val="28"/>
        </w:rPr>
        <w:t xml:space="preserve">необходимы не декларированные, а действенные инструменты стимулирования отечественной продукции путем законодательного утверждения норм экологической государственной политики </w:t>
      </w:r>
      <w:r w:rsidR="00F85485" w:rsidRPr="00B1482F">
        <w:rPr>
          <w:i/>
          <w:sz w:val="28"/>
          <w:szCs w:val="28"/>
        </w:rPr>
        <w:t>относительно:</w:t>
      </w:r>
      <w:r w:rsidR="0099028C" w:rsidRPr="00B1482F">
        <w:rPr>
          <w:sz w:val="28"/>
          <w:szCs w:val="28"/>
        </w:rPr>
        <w:t xml:space="preserve"> разработки системы природоохранных мероприятий с соответственными уточнениями к законодательству относительно стимулирования использования биомасел, смазочных и антикоррозийных материалов с растительного сырья; создания экологических и организационно-правовых механизмов стимулирования использования экологически-безопасной продукции.</w:t>
      </w:r>
    </w:p>
    <w:p w:rsidR="00E16C00" w:rsidRPr="00B1482F" w:rsidRDefault="0099028C" w:rsidP="00B1482F">
      <w:pPr>
        <w:autoSpaceDE w:val="0"/>
        <w:autoSpaceDN w:val="0"/>
        <w:adjustRightInd w:val="0"/>
        <w:spacing w:line="360" w:lineRule="auto"/>
        <w:ind w:firstLine="709"/>
        <w:jc w:val="both"/>
        <w:rPr>
          <w:sz w:val="28"/>
          <w:szCs w:val="28"/>
        </w:rPr>
      </w:pPr>
      <w:r w:rsidRPr="00B1482F">
        <w:rPr>
          <w:sz w:val="28"/>
          <w:szCs w:val="28"/>
        </w:rPr>
        <w:t xml:space="preserve">Для </w:t>
      </w:r>
      <w:r w:rsidR="00E16C00" w:rsidRPr="00B1482F">
        <w:rPr>
          <w:sz w:val="28"/>
          <w:szCs w:val="28"/>
        </w:rPr>
        <w:t xml:space="preserve">организации производства смазочных растительных масел </w:t>
      </w:r>
      <w:r w:rsidR="00E16C00" w:rsidRPr="00B1482F">
        <w:rPr>
          <w:i/>
          <w:sz w:val="28"/>
          <w:szCs w:val="28"/>
        </w:rPr>
        <w:t>необходимо</w:t>
      </w:r>
      <w:r w:rsidR="00E16C00" w:rsidRPr="00B1482F">
        <w:rPr>
          <w:sz w:val="28"/>
          <w:szCs w:val="28"/>
        </w:rPr>
        <w:t>: объединить усилия научно-исследовательских институтов Академии наук, лабораторий отраслевых институтов; систематически проводить</w:t>
      </w:r>
      <w:r w:rsidR="00B1482F" w:rsidRPr="00B1482F">
        <w:rPr>
          <w:sz w:val="28"/>
          <w:szCs w:val="28"/>
        </w:rPr>
        <w:t xml:space="preserve"> </w:t>
      </w:r>
      <w:r w:rsidR="00E16C00" w:rsidRPr="00B1482F">
        <w:rPr>
          <w:sz w:val="28"/>
          <w:szCs w:val="28"/>
        </w:rPr>
        <w:t>мониторинг мирового и национального</w:t>
      </w:r>
      <w:r w:rsidR="00835E09" w:rsidRPr="00B1482F">
        <w:rPr>
          <w:sz w:val="28"/>
          <w:szCs w:val="28"/>
        </w:rPr>
        <w:t xml:space="preserve"> рынков с целью </w:t>
      </w:r>
      <w:r w:rsidR="00E16C00" w:rsidRPr="00B1482F">
        <w:rPr>
          <w:sz w:val="28"/>
          <w:szCs w:val="28"/>
        </w:rPr>
        <w:t>организации производства и прогнозирования использования экологически безопасных энергохимических продуктов растительного происхождения.</w:t>
      </w:r>
    </w:p>
    <w:p w:rsidR="0061158B" w:rsidRPr="00B1482F" w:rsidRDefault="0061158B" w:rsidP="00B1482F">
      <w:pPr>
        <w:spacing w:line="360" w:lineRule="auto"/>
        <w:ind w:firstLine="709"/>
        <w:jc w:val="both"/>
        <w:rPr>
          <w:sz w:val="28"/>
          <w:szCs w:val="28"/>
        </w:rPr>
      </w:pPr>
    </w:p>
    <w:p w:rsidR="00147876" w:rsidRPr="00B1482F" w:rsidRDefault="00B1482F" w:rsidP="00B1482F">
      <w:pPr>
        <w:spacing w:line="360" w:lineRule="auto"/>
        <w:ind w:firstLine="709"/>
        <w:jc w:val="center"/>
        <w:rPr>
          <w:b/>
          <w:bCs/>
          <w:sz w:val="28"/>
          <w:szCs w:val="28"/>
        </w:rPr>
      </w:pPr>
      <w:r>
        <w:rPr>
          <w:sz w:val="28"/>
          <w:szCs w:val="28"/>
        </w:rPr>
        <w:br w:type="page"/>
      </w:r>
      <w:r w:rsidR="00385666" w:rsidRPr="00B1482F">
        <w:rPr>
          <w:b/>
          <w:bCs/>
          <w:sz w:val="28"/>
          <w:szCs w:val="28"/>
        </w:rPr>
        <w:t>Заключение</w:t>
      </w:r>
    </w:p>
    <w:p w:rsidR="00090F58" w:rsidRPr="00B1482F" w:rsidRDefault="00090F58" w:rsidP="00B1482F">
      <w:pPr>
        <w:spacing w:line="360" w:lineRule="auto"/>
        <w:ind w:firstLine="709"/>
        <w:jc w:val="both"/>
        <w:rPr>
          <w:b/>
          <w:bCs/>
          <w:sz w:val="28"/>
          <w:szCs w:val="28"/>
        </w:rPr>
      </w:pPr>
    </w:p>
    <w:p w:rsidR="00090F58" w:rsidRPr="00B1482F" w:rsidRDefault="00090F58" w:rsidP="00B1482F">
      <w:pPr>
        <w:spacing w:line="360" w:lineRule="auto"/>
        <w:ind w:firstLine="709"/>
        <w:jc w:val="both"/>
        <w:rPr>
          <w:sz w:val="28"/>
          <w:szCs w:val="28"/>
        </w:rPr>
      </w:pPr>
      <w:r w:rsidRPr="00B1482F">
        <w:rPr>
          <w:sz w:val="28"/>
          <w:szCs w:val="28"/>
        </w:rPr>
        <w:t>В данной работе были рассмотрены все поставленные задачи, что и дает возможность сделать определенные выводы.</w:t>
      </w:r>
    </w:p>
    <w:p w:rsidR="00954E4B" w:rsidRPr="00B1482F" w:rsidRDefault="00090F58" w:rsidP="00B1482F">
      <w:pPr>
        <w:spacing w:line="360" w:lineRule="auto"/>
        <w:ind w:firstLine="709"/>
        <w:jc w:val="both"/>
        <w:rPr>
          <w:sz w:val="28"/>
          <w:szCs w:val="28"/>
        </w:rPr>
      </w:pPr>
      <w:r w:rsidRPr="00B1482F">
        <w:rPr>
          <w:sz w:val="28"/>
          <w:szCs w:val="28"/>
        </w:rPr>
        <w:t>Рынок смазочных масел Украины представлен достаточно широким ассортиментом продукции, что приводит к тому, что у потребителя возникает возможность выбора товара на основании тех или иных потребительских свойств. Наиболее важными потребительскими свойствами смазочных масел являются: кинематическая вязкость, индекс вязкости, температура застывания, температура вспышки, общее щелочное число, сульфатная зольность, плотность.</w:t>
      </w:r>
    </w:p>
    <w:p w:rsidR="00954E4B" w:rsidRPr="00B1482F" w:rsidRDefault="00090F58" w:rsidP="00B1482F">
      <w:pPr>
        <w:spacing w:line="360" w:lineRule="auto"/>
        <w:ind w:firstLine="709"/>
        <w:jc w:val="both"/>
        <w:rPr>
          <w:sz w:val="28"/>
          <w:szCs w:val="28"/>
        </w:rPr>
      </w:pPr>
      <w:r w:rsidRPr="00B1482F">
        <w:rPr>
          <w:sz w:val="28"/>
          <w:szCs w:val="28"/>
        </w:rPr>
        <w:t>Важным вопросом в данной работе выступает рынок смазочных масел Украины</w:t>
      </w:r>
      <w:r w:rsidR="00954E4B" w:rsidRPr="00B1482F">
        <w:rPr>
          <w:sz w:val="28"/>
          <w:szCs w:val="28"/>
        </w:rPr>
        <w:t>. Он является привлекательным из-за значительной емкости, высокой оборачиваемости средств и стабильного роста объемов потребления и цен на продукцию.</w:t>
      </w:r>
    </w:p>
    <w:p w:rsidR="00954E4B" w:rsidRPr="00B1482F" w:rsidRDefault="00090F58" w:rsidP="00B1482F">
      <w:pPr>
        <w:spacing w:line="360" w:lineRule="auto"/>
        <w:ind w:firstLine="709"/>
        <w:jc w:val="both"/>
        <w:rPr>
          <w:sz w:val="28"/>
          <w:szCs w:val="28"/>
        </w:rPr>
      </w:pPr>
      <w:r w:rsidRPr="00B1482F">
        <w:rPr>
          <w:sz w:val="28"/>
          <w:szCs w:val="28"/>
        </w:rPr>
        <w:t>Отличительной особенностью ресурсной наполняющей современного рынка смазочных масел является переориентация ее на импорт смазочных</w:t>
      </w:r>
      <w:r w:rsidR="00B1482F" w:rsidRPr="00B1482F">
        <w:rPr>
          <w:sz w:val="28"/>
          <w:szCs w:val="28"/>
        </w:rPr>
        <w:t xml:space="preserve"> </w:t>
      </w:r>
      <w:r w:rsidRPr="00B1482F">
        <w:rPr>
          <w:sz w:val="28"/>
          <w:szCs w:val="28"/>
        </w:rPr>
        <w:t xml:space="preserve">масел из стран дальнего зарубежья. В условиях рыночных отношений основными производителями смазочных масел и присадок стали выступать компании – «ЛУКОЙЛ», «ТНК-ВР», «Укртатнафта» и др. </w:t>
      </w:r>
      <w:r w:rsidR="00954E4B" w:rsidRPr="00B1482F">
        <w:rPr>
          <w:sz w:val="28"/>
          <w:szCs w:val="28"/>
        </w:rPr>
        <w:t xml:space="preserve">Важную роль в развитии рынка смазочных масел играет ООО «Лебединский нефтемаслозавод - ЛЕОЛ» в Сумской области. Сегодня высококачественная продукция под торговой маркой ЛЕОЛ пользуется повышенным спросом во всех регионах Украины. И это закономерно. На протяжении всего времени своего существования компания уделяет значительное внимание научно-исследовательской работе по созданию наиболее современных технологий производства смазочных </w:t>
      </w:r>
      <w:r w:rsidR="0094301F" w:rsidRPr="00B1482F">
        <w:rPr>
          <w:sz w:val="28"/>
          <w:szCs w:val="28"/>
        </w:rPr>
        <w:t>масел</w:t>
      </w:r>
      <w:r w:rsidR="00954E4B" w:rsidRPr="00B1482F">
        <w:rPr>
          <w:sz w:val="28"/>
          <w:szCs w:val="28"/>
        </w:rPr>
        <w:t>. В результате многочисленных исследований был разработан новый ассортимент моторных масел (как минеральных, так и полусинтетического, и синтетического), отвечающих все возрастающим требованиям рынка.</w:t>
      </w:r>
      <w:r w:rsidR="008F6CD8" w:rsidRPr="00B1482F">
        <w:rPr>
          <w:sz w:val="28"/>
          <w:szCs w:val="28"/>
        </w:rPr>
        <w:t xml:space="preserve"> Таким образом, данное предприятие занимает важное место на рынке смазочных масел нашей страны, является конкурентоспособным.</w:t>
      </w:r>
    </w:p>
    <w:p w:rsidR="0094301F" w:rsidRPr="00B1482F" w:rsidRDefault="0094301F" w:rsidP="00B1482F">
      <w:pPr>
        <w:spacing w:line="360" w:lineRule="auto"/>
        <w:ind w:firstLine="709"/>
        <w:jc w:val="both"/>
        <w:rPr>
          <w:sz w:val="28"/>
          <w:szCs w:val="28"/>
        </w:rPr>
      </w:pPr>
      <w:r w:rsidRPr="00B1482F">
        <w:rPr>
          <w:sz w:val="28"/>
          <w:szCs w:val="28"/>
        </w:rPr>
        <w:t>В целом, рынок смазочных масел нашей страны очень емкий. Он представлен довольно широким ассортиментом продукции, что соответствует международным системам качества. Перед потребителем данного продукта раскрывается очень широкий выбор.</w:t>
      </w:r>
    </w:p>
    <w:p w:rsidR="00C53D28" w:rsidRPr="00B1482F" w:rsidRDefault="008F6CD8" w:rsidP="00B1482F">
      <w:pPr>
        <w:spacing w:line="360" w:lineRule="auto"/>
        <w:ind w:firstLine="709"/>
        <w:jc w:val="both"/>
        <w:rPr>
          <w:sz w:val="28"/>
          <w:szCs w:val="28"/>
        </w:rPr>
      </w:pPr>
      <w:r w:rsidRPr="00B1482F">
        <w:rPr>
          <w:sz w:val="28"/>
          <w:szCs w:val="28"/>
        </w:rPr>
        <w:t xml:space="preserve">В ходе исследования </w:t>
      </w:r>
      <w:r w:rsidR="0094301F" w:rsidRPr="00B1482F">
        <w:rPr>
          <w:sz w:val="28"/>
          <w:szCs w:val="28"/>
        </w:rPr>
        <w:t xml:space="preserve">также </w:t>
      </w:r>
      <w:r w:rsidRPr="00B1482F">
        <w:rPr>
          <w:sz w:val="28"/>
          <w:szCs w:val="28"/>
        </w:rPr>
        <w:t>были рассмотрены экологические аспекты использования смазочных масел.</w:t>
      </w:r>
      <w:r w:rsidR="0094301F" w:rsidRPr="00B1482F">
        <w:rPr>
          <w:sz w:val="28"/>
          <w:szCs w:val="28"/>
        </w:rPr>
        <w:t xml:space="preserve"> Продукты отработанных масел в нормальных условиях испаряются очень медленно, а высокие адгезийные свойства способствуют задержке их в почве. В водоемах отработанные масла разливаются по поверхности воды и мешают ее контакту с воздухом, а значительная их часть оседает на дно, формируя осадки, что убивают флору и фауну водоемов. Исследователями установлено, что отработанные масла составляют не менее 50% общих загрязнений нефтепродуктами.</w:t>
      </w:r>
    </w:p>
    <w:p w:rsidR="0094301F" w:rsidRPr="00B1482F" w:rsidRDefault="00C53D28" w:rsidP="00B1482F">
      <w:pPr>
        <w:spacing w:line="360" w:lineRule="auto"/>
        <w:ind w:firstLine="709"/>
        <w:jc w:val="both"/>
        <w:rPr>
          <w:sz w:val="28"/>
          <w:szCs w:val="28"/>
        </w:rPr>
      </w:pPr>
      <w:r w:rsidRPr="00B1482F">
        <w:rPr>
          <w:sz w:val="28"/>
          <w:szCs w:val="28"/>
        </w:rPr>
        <w:t xml:space="preserve">Для Украины проблема квалифицированной замены масла является очень актуальной. На данный момент отсутствуют данные об утилизации отработанных масел. Допускают, что утилизации подвержены не более 20% отработанных масел. Большинство этих отходов сливают в канализацию. Такое положение приводит к негативному действию на окружающую среду. </w:t>
      </w:r>
      <w:r w:rsidR="0094301F" w:rsidRPr="00B1482F">
        <w:rPr>
          <w:sz w:val="28"/>
          <w:szCs w:val="28"/>
        </w:rPr>
        <w:t>Поэтому</w:t>
      </w:r>
      <w:r w:rsidRPr="00B1482F">
        <w:rPr>
          <w:sz w:val="28"/>
          <w:szCs w:val="28"/>
        </w:rPr>
        <w:t xml:space="preserve"> в нашей стране</w:t>
      </w:r>
      <w:r w:rsidR="0094301F" w:rsidRPr="00B1482F">
        <w:rPr>
          <w:sz w:val="28"/>
          <w:szCs w:val="28"/>
        </w:rPr>
        <w:t xml:space="preserve"> очень </w:t>
      </w:r>
      <w:r w:rsidRPr="00B1482F">
        <w:rPr>
          <w:sz w:val="28"/>
          <w:szCs w:val="28"/>
        </w:rPr>
        <w:t xml:space="preserve">актуальным </w:t>
      </w:r>
      <w:r w:rsidR="0094301F" w:rsidRPr="00B1482F">
        <w:rPr>
          <w:sz w:val="28"/>
          <w:szCs w:val="28"/>
        </w:rPr>
        <w:t>является вопрос регенерации отработанных масел и необходимость разработки экологически безопасных смазочных масел (на основании растительных масел).</w:t>
      </w:r>
    </w:p>
    <w:p w:rsidR="0094301F" w:rsidRPr="00B1482F" w:rsidRDefault="0094301F" w:rsidP="00B1482F">
      <w:pPr>
        <w:autoSpaceDE w:val="0"/>
        <w:autoSpaceDN w:val="0"/>
        <w:adjustRightInd w:val="0"/>
        <w:spacing w:line="360" w:lineRule="auto"/>
        <w:ind w:firstLine="709"/>
        <w:jc w:val="both"/>
        <w:rPr>
          <w:sz w:val="28"/>
          <w:szCs w:val="28"/>
        </w:rPr>
      </w:pPr>
    </w:p>
    <w:p w:rsidR="00C15A68" w:rsidRPr="00B1482F" w:rsidRDefault="00B1482F" w:rsidP="00B1482F">
      <w:pPr>
        <w:spacing w:line="360" w:lineRule="auto"/>
        <w:ind w:firstLine="709"/>
        <w:jc w:val="center"/>
        <w:rPr>
          <w:b/>
          <w:bCs/>
          <w:sz w:val="28"/>
          <w:szCs w:val="28"/>
        </w:rPr>
      </w:pPr>
      <w:r>
        <w:rPr>
          <w:sz w:val="28"/>
          <w:szCs w:val="28"/>
        </w:rPr>
        <w:br w:type="page"/>
      </w:r>
      <w:r w:rsidR="00C15A68" w:rsidRPr="00B1482F">
        <w:rPr>
          <w:b/>
          <w:bCs/>
          <w:sz w:val="28"/>
          <w:szCs w:val="28"/>
        </w:rPr>
        <w:t>Список использованной литературы</w:t>
      </w:r>
    </w:p>
    <w:p w:rsidR="00C15A68" w:rsidRPr="00B1482F" w:rsidRDefault="00C15A68" w:rsidP="00B1482F">
      <w:pPr>
        <w:spacing w:line="360" w:lineRule="auto"/>
        <w:ind w:firstLine="709"/>
        <w:jc w:val="both"/>
        <w:rPr>
          <w:b/>
          <w:iCs/>
          <w:sz w:val="28"/>
          <w:szCs w:val="28"/>
        </w:rPr>
      </w:pPr>
    </w:p>
    <w:p w:rsidR="0043031A" w:rsidRPr="00B1482F" w:rsidRDefault="000908E4" w:rsidP="00B1482F">
      <w:pPr>
        <w:numPr>
          <w:ilvl w:val="0"/>
          <w:numId w:val="21"/>
        </w:numPr>
        <w:spacing w:line="360" w:lineRule="auto"/>
        <w:ind w:left="0" w:firstLine="0"/>
        <w:jc w:val="both"/>
        <w:rPr>
          <w:iCs/>
          <w:sz w:val="28"/>
          <w:szCs w:val="28"/>
        </w:rPr>
      </w:pPr>
      <w:r w:rsidRPr="00B1482F">
        <w:rPr>
          <w:iCs/>
          <w:sz w:val="28"/>
          <w:szCs w:val="28"/>
        </w:rPr>
        <w:t xml:space="preserve">Бурлака В.Г. Рынок моторных </w:t>
      </w:r>
      <w:r w:rsidR="0043031A" w:rsidRPr="00B1482F">
        <w:rPr>
          <w:iCs/>
          <w:sz w:val="28"/>
          <w:szCs w:val="28"/>
        </w:rPr>
        <w:t>топлив и масел в Украине // Нефть и газ. – 2003. - №7.- с. 60 – 66.</w:t>
      </w:r>
    </w:p>
    <w:p w:rsidR="000908E4" w:rsidRPr="00B1482F" w:rsidRDefault="0043031A" w:rsidP="00B1482F">
      <w:pPr>
        <w:numPr>
          <w:ilvl w:val="0"/>
          <w:numId w:val="21"/>
        </w:numPr>
        <w:spacing w:line="360" w:lineRule="auto"/>
        <w:ind w:left="0" w:firstLine="0"/>
        <w:jc w:val="both"/>
        <w:rPr>
          <w:iCs/>
          <w:sz w:val="28"/>
          <w:szCs w:val="28"/>
        </w:rPr>
      </w:pPr>
      <w:r w:rsidRPr="00B1482F">
        <w:rPr>
          <w:iCs/>
          <w:sz w:val="28"/>
          <w:szCs w:val="28"/>
        </w:rPr>
        <w:t>Главати О.Л., Бурлака Г.Г., Главати Л.О, Перспективи виробництва мастил в Україні // Экотехнологии и ресурсосбережение. – 2000. - №4. – с. 19-22.</w:t>
      </w:r>
    </w:p>
    <w:p w:rsidR="00C6145E" w:rsidRPr="00B1482F" w:rsidRDefault="00C6145E" w:rsidP="00B1482F">
      <w:pPr>
        <w:numPr>
          <w:ilvl w:val="0"/>
          <w:numId w:val="21"/>
        </w:numPr>
        <w:spacing w:line="360" w:lineRule="auto"/>
        <w:ind w:left="0" w:firstLine="0"/>
        <w:jc w:val="both"/>
        <w:rPr>
          <w:iCs/>
          <w:sz w:val="28"/>
          <w:szCs w:val="28"/>
        </w:rPr>
      </w:pPr>
      <w:r w:rsidRPr="00B1482F">
        <w:rPr>
          <w:iCs/>
          <w:sz w:val="28"/>
          <w:szCs w:val="28"/>
        </w:rPr>
        <w:t>Евдокимов А.Ю., Фукс И.Г. Смазочные</w:t>
      </w:r>
      <w:r w:rsidR="003B4053" w:rsidRPr="00B1482F">
        <w:rPr>
          <w:iCs/>
          <w:sz w:val="28"/>
          <w:szCs w:val="28"/>
        </w:rPr>
        <w:t xml:space="preserve"> материалы и проблемы экологии. М.: Нефть и газ, 2000.</w:t>
      </w:r>
    </w:p>
    <w:p w:rsidR="00C15A68" w:rsidRPr="00B1482F" w:rsidRDefault="00C15A68" w:rsidP="00B1482F">
      <w:pPr>
        <w:numPr>
          <w:ilvl w:val="0"/>
          <w:numId w:val="21"/>
        </w:numPr>
        <w:spacing w:line="360" w:lineRule="auto"/>
        <w:ind w:left="0" w:firstLine="0"/>
        <w:jc w:val="both"/>
        <w:rPr>
          <w:iCs/>
          <w:sz w:val="28"/>
          <w:szCs w:val="28"/>
        </w:rPr>
      </w:pPr>
      <w:r w:rsidRPr="00B1482F">
        <w:rPr>
          <w:iCs/>
          <w:sz w:val="28"/>
          <w:szCs w:val="28"/>
        </w:rPr>
        <w:t>Назарчук Л.М. Проблемы рынка смазочных масел в Украине // Науковий економічний журнал «Актуальні проблеми економіки». – 2006.- №8 (62)–с. 140- – 147.</w:t>
      </w:r>
    </w:p>
    <w:p w:rsidR="00536942" w:rsidRPr="00B1482F" w:rsidRDefault="00536942" w:rsidP="00B1482F">
      <w:pPr>
        <w:numPr>
          <w:ilvl w:val="0"/>
          <w:numId w:val="21"/>
        </w:numPr>
        <w:spacing w:line="360" w:lineRule="auto"/>
        <w:ind w:left="0" w:firstLine="0"/>
        <w:jc w:val="both"/>
        <w:rPr>
          <w:iCs/>
          <w:sz w:val="28"/>
          <w:szCs w:val="28"/>
        </w:rPr>
      </w:pPr>
      <w:r w:rsidRPr="00B1482F">
        <w:rPr>
          <w:iCs/>
          <w:sz w:val="28"/>
          <w:szCs w:val="28"/>
        </w:rPr>
        <w:t>Поп Г.С. Мастильні матеріали з рослинних олій // Хімічна промисловість України. – 2006. - №5 – с. 22 - 29.</w:t>
      </w:r>
    </w:p>
    <w:p w:rsidR="00536942" w:rsidRPr="00B1482F" w:rsidRDefault="003D1D54" w:rsidP="00B1482F">
      <w:pPr>
        <w:numPr>
          <w:ilvl w:val="0"/>
          <w:numId w:val="21"/>
        </w:numPr>
        <w:spacing w:line="360" w:lineRule="auto"/>
        <w:ind w:left="0" w:firstLine="0"/>
        <w:jc w:val="both"/>
        <w:rPr>
          <w:iCs/>
          <w:sz w:val="28"/>
          <w:szCs w:val="28"/>
        </w:rPr>
      </w:pPr>
      <w:r w:rsidRPr="00B1482F">
        <w:rPr>
          <w:iCs/>
          <w:sz w:val="28"/>
          <w:szCs w:val="28"/>
        </w:rPr>
        <w:t>Топлива, смазочные ма</w:t>
      </w:r>
      <w:r w:rsidR="00C6145E" w:rsidRPr="00B1482F">
        <w:rPr>
          <w:iCs/>
          <w:sz w:val="28"/>
          <w:szCs w:val="28"/>
        </w:rPr>
        <w:t>териалы, технические жидкости /</w:t>
      </w:r>
      <w:r w:rsidRPr="00B1482F">
        <w:rPr>
          <w:iCs/>
          <w:sz w:val="28"/>
          <w:szCs w:val="28"/>
        </w:rPr>
        <w:t xml:space="preserve"> Справ.изд-е. Под ред. В.М. Школьникова. М.: Химия, 1989. 432 с.</w:t>
      </w:r>
    </w:p>
    <w:p w:rsidR="000B0612" w:rsidRPr="00B1482F" w:rsidRDefault="000B0612" w:rsidP="00B1482F">
      <w:pPr>
        <w:numPr>
          <w:ilvl w:val="0"/>
          <w:numId w:val="21"/>
        </w:numPr>
        <w:spacing w:line="360" w:lineRule="auto"/>
        <w:ind w:left="0" w:firstLine="0"/>
        <w:jc w:val="both"/>
        <w:rPr>
          <w:iCs/>
          <w:sz w:val="28"/>
          <w:szCs w:val="28"/>
        </w:rPr>
      </w:pPr>
      <w:r w:rsidRPr="00B1482F">
        <w:rPr>
          <w:iCs/>
          <w:sz w:val="28"/>
          <w:szCs w:val="28"/>
        </w:rPr>
        <w:t>Чайка О.Г., Мальований М.С., Захарко Я.М., Хомко Н.Ю. Регенерація відпрацьованих олив. Екологічні та технологічні аспекти // Хімічна промисловість України. – 2006. - №5 – с. 40 - 43.</w:t>
      </w:r>
    </w:p>
    <w:p w:rsidR="000908E4" w:rsidRPr="00B1482F" w:rsidRDefault="005F0F52" w:rsidP="00B1482F">
      <w:pPr>
        <w:numPr>
          <w:ilvl w:val="0"/>
          <w:numId w:val="21"/>
        </w:numPr>
        <w:spacing w:line="360" w:lineRule="auto"/>
        <w:ind w:left="0" w:firstLine="0"/>
        <w:jc w:val="both"/>
        <w:rPr>
          <w:iCs/>
          <w:sz w:val="28"/>
          <w:szCs w:val="28"/>
        </w:rPr>
      </w:pPr>
      <w:r w:rsidRPr="00B1482F">
        <w:rPr>
          <w:sz w:val="28"/>
          <w:szCs w:val="28"/>
        </w:rPr>
        <w:t>http://oilteco.ru/show.php?page=244</w:t>
      </w:r>
      <w:r w:rsidRPr="00B1482F">
        <w:rPr>
          <w:iCs/>
          <w:sz w:val="28"/>
          <w:szCs w:val="28"/>
        </w:rPr>
        <w:t xml:space="preserve"> – Технопарк Экологистика. Экологобезопасные продукты.</w:t>
      </w:r>
    </w:p>
    <w:p w:rsidR="005F0F52" w:rsidRPr="00B1482F" w:rsidRDefault="005F0F52" w:rsidP="00B1482F">
      <w:pPr>
        <w:pStyle w:val="1"/>
        <w:numPr>
          <w:ilvl w:val="0"/>
          <w:numId w:val="21"/>
        </w:numPr>
        <w:ind w:left="0" w:firstLine="0"/>
        <w:rPr>
          <w:b w:val="0"/>
          <w:sz w:val="28"/>
          <w:szCs w:val="28"/>
        </w:rPr>
      </w:pPr>
      <w:r w:rsidRPr="00C87B2D">
        <w:rPr>
          <w:b w:val="0"/>
          <w:iCs/>
          <w:sz w:val="28"/>
          <w:szCs w:val="28"/>
        </w:rPr>
        <w:t>http://www.leol.ua/</w:t>
      </w:r>
      <w:r w:rsidRPr="00B1482F">
        <w:rPr>
          <w:sz w:val="28"/>
          <w:szCs w:val="28"/>
        </w:rPr>
        <w:t xml:space="preserve"> - </w:t>
      </w:r>
      <w:r w:rsidRPr="00B1482F">
        <w:rPr>
          <w:b w:val="0"/>
          <w:sz w:val="28"/>
          <w:szCs w:val="28"/>
        </w:rPr>
        <w:t>Сайт ООО «Лебеди</w:t>
      </w:r>
      <w:r w:rsidR="001C3310" w:rsidRPr="00B1482F">
        <w:rPr>
          <w:b w:val="0"/>
          <w:sz w:val="28"/>
          <w:szCs w:val="28"/>
        </w:rPr>
        <w:t>нский нефтемаслозавод - ЛЕОЛ».</w:t>
      </w:r>
    </w:p>
    <w:p w:rsidR="00C15A68" w:rsidRPr="00B1482F" w:rsidRDefault="00C15A68" w:rsidP="00B1482F">
      <w:pPr>
        <w:spacing w:line="360" w:lineRule="auto"/>
        <w:ind w:firstLine="709"/>
        <w:jc w:val="both"/>
        <w:rPr>
          <w:b/>
          <w:iCs/>
          <w:sz w:val="28"/>
          <w:szCs w:val="28"/>
        </w:rPr>
      </w:pPr>
    </w:p>
    <w:p w:rsidR="00DD1414" w:rsidRPr="00B1482F" w:rsidRDefault="00B1482F" w:rsidP="00B1482F">
      <w:pPr>
        <w:spacing w:line="360" w:lineRule="auto"/>
        <w:ind w:firstLine="709"/>
        <w:jc w:val="center"/>
        <w:rPr>
          <w:b/>
          <w:sz w:val="28"/>
          <w:szCs w:val="28"/>
        </w:rPr>
      </w:pPr>
      <w:r>
        <w:rPr>
          <w:b/>
          <w:iCs/>
          <w:sz w:val="28"/>
          <w:szCs w:val="28"/>
        </w:rPr>
        <w:br w:type="page"/>
      </w:r>
      <w:r w:rsidR="00805FB8" w:rsidRPr="00B1482F">
        <w:rPr>
          <w:b/>
          <w:sz w:val="28"/>
          <w:szCs w:val="28"/>
        </w:rPr>
        <w:t>Приложение А</w:t>
      </w:r>
    </w:p>
    <w:p w:rsidR="00DD1414" w:rsidRPr="00B1482F" w:rsidRDefault="00DD1414" w:rsidP="00B1482F">
      <w:pPr>
        <w:spacing w:line="360" w:lineRule="auto"/>
        <w:ind w:firstLine="709"/>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719"/>
        <w:gridCol w:w="719"/>
        <w:gridCol w:w="719"/>
        <w:gridCol w:w="719"/>
        <w:gridCol w:w="719"/>
        <w:gridCol w:w="719"/>
        <w:gridCol w:w="719"/>
        <w:gridCol w:w="719"/>
        <w:gridCol w:w="719"/>
        <w:gridCol w:w="719"/>
        <w:gridCol w:w="719"/>
        <w:gridCol w:w="577"/>
      </w:tblGrid>
      <w:tr w:rsidR="0064616F" w:rsidRPr="00FB16E4" w:rsidTr="00FB16E4">
        <w:trPr>
          <w:cantSplit/>
          <w:trHeight w:val="827"/>
        </w:trPr>
        <w:tc>
          <w:tcPr>
            <w:tcW w:w="472" w:type="dxa"/>
            <w:vMerge w:val="restart"/>
            <w:shd w:val="clear" w:color="auto" w:fill="auto"/>
            <w:textDirection w:val="btLr"/>
          </w:tcPr>
          <w:p w:rsidR="0064616F" w:rsidRPr="00FB16E4" w:rsidRDefault="0064616F" w:rsidP="00FB16E4">
            <w:pPr>
              <w:pStyle w:val="aa"/>
              <w:keepNext/>
              <w:spacing w:before="0" w:beforeAutospacing="0" w:after="0" w:afterAutospacing="0" w:line="360" w:lineRule="auto"/>
              <w:jc w:val="both"/>
              <w:rPr>
                <w:b/>
                <w:sz w:val="20"/>
                <w:szCs w:val="20"/>
              </w:rPr>
            </w:pPr>
            <w:r w:rsidRPr="00FB16E4">
              <w:rPr>
                <w:b/>
                <w:bCs/>
                <w:sz w:val="20"/>
                <w:szCs w:val="20"/>
              </w:rPr>
              <w:t xml:space="preserve">Таблица </w:t>
            </w:r>
            <w:r w:rsidR="00394D05" w:rsidRPr="00FB16E4">
              <w:rPr>
                <w:b/>
                <w:bCs/>
                <w:noProof/>
                <w:sz w:val="20"/>
                <w:szCs w:val="20"/>
              </w:rPr>
              <w:t>1</w:t>
            </w:r>
            <w:r w:rsidR="000B7BCB" w:rsidRPr="00FB16E4">
              <w:rPr>
                <w:b/>
                <w:bCs/>
                <w:sz w:val="20"/>
                <w:szCs w:val="20"/>
              </w:rPr>
              <w:t>.</w:t>
            </w:r>
            <w:r w:rsidR="00B1482F" w:rsidRPr="00FB16E4">
              <w:rPr>
                <w:b/>
                <w:bCs/>
                <w:sz w:val="20"/>
                <w:szCs w:val="20"/>
              </w:rPr>
              <w:t xml:space="preserve"> </w:t>
            </w:r>
            <w:r w:rsidRPr="00FB16E4">
              <w:rPr>
                <w:b/>
                <w:bCs/>
                <w:sz w:val="20"/>
                <w:szCs w:val="20"/>
              </w:rPr>
              <w:t>Ассортимент моторных масел, производимых в Украине и их соответствие классификации API</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CL-4</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tabs>
                <w:tab w:val="left" w:pos="612"/>
              </w:tabs>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r>
      <w:tr w:rsidR="0064616F" w:rsidRPr="00FB16E4" w:rsidTr="00FB16E4">
        <w:trPr>
          <w:cantSplit/>
          <w:trHeight w:val="755"/>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CH-4</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r>
      <w:tr w:rsidR="0064616F" w:rsidRPr="00FB16E4" w:rsidTr="00FB16E4">
        <w:trPr>
          <w:cantSplit/>
          <w:trHeight w:val="845"/>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CG-4</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r>
      <w:tr w:rsidR="0064616F" w:rsidRPr="00FB16E4" w:rsidTr="00FB16E4">
        <w:trPr>
          <w:cantSplit/>
          <w:trHeight w:val="710"/>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CF-4</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57"/>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CE</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674"/>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Д</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CD</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620"/>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Г2</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CC</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557"/>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В2</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CB</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530"/>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Б2</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CA</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30"/>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SL</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39"/>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SJ</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485"/>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
                <w:bCs/>
                <w:sz w:val="20"/>
                <w:szCs w:val="20"/>
              </w:rPr>
            </w:pPr>
            <w:r w:rsidRPr="00FB16E4">
              <w:rPr>
                <w:bCs/>
                <w:sz w:val="20"/>
                <w:szCs w:val="20"/>
              </w:rPr>
              <w:t>SH</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30"/>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SG</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467"/>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SF</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84"/>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Г1</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SE</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r>
      <w:tr w:rsidR="0064616F" w:rsidRPr="00FB16E4" w:rsidTr="00FB16E4">
        <w:trPr>
          <w:cantSplit/>
          <w:trHeight w:val="512"/>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В1</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SD</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539"/>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Б1</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SC</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485"/>
        </w:trPr>
        <w:tc>
          <w:tcPr>
            <w:tcW w:w="472" w:type="dxa"/>
            <w:vMerge/>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А</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SB</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w:t>
            </w:r>
          </w:p>
        </w:tc>
      </w:tr>
      <w:tr w:rsidR="0064616F" w:rsidRPr="00FB16E4" w:rsidTr="00FB16E4">
        <w:trPr>
          <w:cantSplit/>
          <w:trHeight w:val="530"/>
        </w:trPr>
        <w:tc>
          <w:tcPr>
            <w:tcW w:w="472" w:type="dxa"/>
            <w:vMerge/>
            <w:shd w:val="clear" w:color="auto" w:fill="auto"/>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SA</w:t>
            </w: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719"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577" w:type="dxa"/>
            <w:shd w:val="clear" w:color="auto" w:fill="auto"/>
            <w:vAlign w:val="center"/>
          </w:tcPr>
          <w:p w:rsidR="0064616F" w:rsidRPr="00FB16E4" w:rsidRDefault="0064616F" w:rsidP="00FB16E4">
            <w:pPr>
              <w:pStyle w:val="a4"/>
              <w:spacing w:before="0" w:beforeAutospacing="0" w:after="0" w:afterAutospacing="0" w:line="360" w:lineRule="auto"/>
              <w:jc w:val="both"/>
              <w:rPr>
                <w:b/>
                <w:bCs/>
                <w:sz w:val="20"/>
                <w:szCs w:val="20"/>
              </w:rPr>
            </w:pPr>
          </w:p>
        </w:tc>
      </w:tr>
      <w:tr w:rsidR="0064616F" w:rsidRPr="00FB16E4" w:rsidTr="00FB16E4">
        <w:trPr>
          <w:cantSplit/>
          <w:trHeight w:val="1790"/>
        </w:trPr>
        <w:tc>
          <w:tcPr>
            <w:tcW w:w="472" w:type="dxa"/>
            <w:vMerge/>
            <w:shd w:val="clear" w:color="auto" w:fill="auto"/>
            <w:textDirection w:val="btLr"/>
            <w:vAlign w:val="center"/>
          </w:tcPr>
          <w:p w:rsidR="0064616F" w:rsidRPr="00FB16E4" w:rsidRDefault="0064616F" w:rsidP="00FB16E4">
            <w:pPr>
              <w:pStyle w:val="a4"/>
              <w:spacing w:before="0" w:beforeAutospacing="0" w:after="0" w:afterAutospacing="0" w:line="360" w:lineRule="auto"/>
              <w:jc w:val="both"/>
              <w:rPr>
                <w:b/>
                <w:bCs/>
                <w:sz w:val="20"/>
                <w:szCs w:val="20"/>
              </w:rPr>
            </w:pPr>
          </w:p>
        </w:tc>
        <w:tc>
          <w:tcPr>
            <w:tcW w:w="1438" w:type="dxa"/>
            <w:gridSpan w:val="2"/>
            <w:shd w:val="clear" w:color="auto" w:fill="auto"/>
            <w:textDirection w:val="btLr"/>
            <w:vAlign w:val="center"/>
          </w:tcPr>
          <w:p w:rsidR="0064616F" w:rsidRPr="00FB16E4" w:rsidRDefault="0064616F" w:rsidP="00FB16E4">
            <w:pPr>
              <w:pStyle w:val="a4"/>
              <w:spacing w:before="0" w:beforeAutospacing="0" w:after="0" w:afterAutospacing="0" w:line="360" w:lineRule="auto"/>
              <w:jc w:val="both"/>
              <w:rPr>
                <w:b/>
                <w:bCs/>
                <w:sz w:val="20"/>
                <w:szCs w:val="20"/>
              </w:rPr>
            </w:pPr>
            <w:r w:rsidRPr="00FB16E4">
              <w:rPr>
                <w:bCs/>
                <w:sz w:val="20"/>
                <w:szCs w:val="20"/>
              </w:rPr>
              <w:t>Компания</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
                <w:bCs/>
                <w:sz w:val="20"/>
                <w:szCs w:val="20"/>
              </w:rPr>
            </w:pPr>
            <w:r w:rsidRPr="00FB16E4">
              <w:rPr>
                <w:bCs/>
                <w:sz w:val="20"/>
                <w:szCs w:val="20"/>
              </w:rPr>
              <w:t>Укртатнафта</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Аз мол</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Юниол</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Аркан</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ЛОНМЗ</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Маст</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Ресурс-ойл</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Леол</w:t>
            </w:r>
          </w:p>
        </w:tc>
        <w:tc>
          <w:tcPr>
            <w:tcW w:w="719"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Крол</w:t>
            </w:r>
          </w:p>
        </w:tc>
        <w:tc>
          <w:tcPr>
            <w:tcW w:w="577" w:type="dxa"/>
            <w:shd w:val="clear" w:color="auto" w:fill="auto"/>
            <w:textDirection w:val="btLr"/>
          </w:tcPr>
          <w:p w:rsidR="0064616F" w:rsidRPr="00FB16E4" w:rsidRDefault="0064616F" w:rsidP="00FB16E4">
            <w:pPr>
              <w:pStyle w:val="a4"/>
              <w:spacing w:before="0" w:beforeAutospacing="0" w:after="0" w:afterAutospacing="0" w:line="360" w:lineRule="auto"/>
              <w:jc w:val="both"/>
              <w:rPr>
                <w:bCs/>
                <w:sz w:val="20"/>
                <w:szCs w:val="20"/>
              </w:rPr>
            </w:pPr>
            <w:r w:rsidRPr="00FB16E4">
              <w:rPr>
                <w:bCs/>
                <w:sz w:val="20"/>
                <w:szCs w:val="20"/>
              </w:rPr>
              <w:t>Океан</w:t>
            </w:r>
          </w:p>
        </w:tc>
      </w:tr>
    </w:tbl>
    <w:p w:rsidR="00DE2B13" w:rsidRPr="00B1482F" w:rsidRDefault="00B1482F" w:rsidP="00B1482F">
      <w:pPr>
        <w:pStyle w:val="a4"/>
        <w:spacing w:before="0" w:beforeAutospacing="0" w:after="0" w:afterAutospacing="0" w:line="360" w:lineRule="auto"/>
        <w:ind w:firstLine="709"/>
        <w:jc w:val="center"/>
        <w:rPr>
          <w:b/>
          <w:sz w:val="28"/>
          <w:szCs w:val="28"/>
        </w:rPr>
      </w:pPr>
      <w:r>
        <w:rPr>
          <w:b/>
          <w:bCs/>
          <w:sz w:val="28"/>
          <w:szCs w:val="28"/>
        </w:rPr>
        <w:br w:type="page"/>
      </w:r>
      <w:r w:rsidR="00DE2B13" w:rsidRPr="00B1482F">
        <w:rPr>
          <w:b/>
          <w:sz w:val="28"/>
          <w:szCs w:val="28"/>
        </w:rPr>
        <w:t>Приложение Б</w:t>
      </w:r>
    </w:p>
    <w:p w:rsidR="00DE2B13" w:rsidRPr="00B1482F" w:rsidRDefault="00DE2B13" w:rsidP="00B1482F">
      <w:pPr>
        <w:spacing w:line="360" w:lineRule="auto"/>
        <w:ind w:firstLine="709"/>
        <w:jc w:val="both"/>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586"/>
        <w:gridCol w:w="2105"/>
        <w:gridCol w:w="972"/>
        <w:gridCol w:w="854"/>
        <w:gridCol w:w="577"/>
        <w:gridCol w:w="577"/>
        <w:gridCol w:w="577"/>
        <w:gridCol w:w="577"/>
        <w:gridCol w:w="577"/>
      </w:tblGrid>
      <w:tr w:rsidR="00832ACC" w:rsidRPr="00FB16E4" w:rsidTr="00FB16E4">
        <w:trPr>
          <w:cantSplit/>
          <w:trHeight w:val="1097"/>
        </w:trPr>
        <w:tc>
          <w:tcPr>
            <w:tcW w:w="577" w:type="dxa"/>
            <w:vMerge w:val="restart"/>
            <w:shd w:val="clear" w:color="auto" w:fill="auto"/>
            <w:textDirection w:val="btLr"/>
          </w:tcPr>
          <w:p w:rsidR="00832ACC" w:rsidRPr="00FB16E4" w:rsidRDefault="00832ACC" w:rsidP="00FB16E4">
            <w:pPr>
              <w:pStyle w:val="aa"/>
              <w:keepNext/>
              <w:spacing w:before="0" w:beforeAutospacing="0" w:after="0" w:afterAutospacing="0" w:line="360" w:lineRule="auto"/>
              <w:jc w:val="both"/>
              <w:rPr>
                <w:b/>
                <w:sz w:val="20"/>
                <w:szCs w:val="20"/>
              </w:rPr>
            </w:pPr>
            <w:r w:rsidRPr="00FB16E4">
              <w:rPr>
                <w:b/>
                <w:bCs/>
                <w:sz w:val="20"/>
                <w:szCs w:val="20"/>
              </w:rPr>
              <w:t>Таблица 2.</w:t>
            </w:r>
            <w:r w:rsidR="00B1482F" w:rsidRPr="00FB16E4">
              <w:rPr>
                <w:b/>
                <w:bCs/>
                <w:sz w:val="20"/>
                <w:szCs w:val="20"/>
              </w:rPr>
              <w:t xml:space="preserve"> </w:t>
            </w:r>
            <w:r w:rsidRPr="00FB16E4">
              <w:rPr>
                <w:b/>
                <w:bCs/>
                <w:sz w:val="20"/>
                <w:szCs w:val="20"/>
              </w:rPr>
              <w:t>Структура потребления смазочных масел</w:t>
            </w:r>
            <w:r w:rsidR="00B1482F" w:rsidRPr="00FB16E4">
              <w:rPr>
                <w:b/>
                <w:bCs/>
                <w:sz w:val="20"/>
                <w:szCs w:val="20"/>
              </w:rPr>
              <w:t xml:space="preserve"> </w:t>
            </w:r>
            <w:r w:rsidRPr="00FB16E4">
              <w:rPr>
                <w:b/>
                <w:bCs/>
                <w:sz w:val="20"/>
                <w:szCs w:val="20"/>
              </w:rPr>
              <w:t>по отдельным потребителям в Украине за 2005 г.*, тонн</w:t>
            </w:r>
          </w:p>
        </w:tc>
        <w:tc>
          <w:tcPr>
            <w:tcW w:w="586" w:type="dxa"/>
            <w:vMerge w:val="restart"/>
            <w:shd w:val="clear" w:color="auto" w:fill="auto"/>
            <w:textDirection w:val="btLr"/>
          </w:tcPr>
          <w:p w:rsidR="00832ACC" w:rsidRPr="00FB16E4" w:rsidRDefault="00A24E64" w:rsidP="00FB16E4">
            <w:pPr>
              <w:pStyle w:val="a4"/>
              <w:spacing w:before="0" w:beforeAutospacing="0" w:after="0" w:afterAutospacing="0" w:line="360" w:lineRule="auto"/>
              <w:jc w:val="both"/>
              <w:rPr>
                <w:b/>
                <w:bCs/>
                <w:sz w:val="20"/>
                <w:szCs w:val="20"/>
              </w:rPr>
            </w:pPr>
            <w:r w:rsidRPr="00FB16E4">
              <w:rPr>
                <w:b/>
                <w:bCs/>
                <w:sz w:val="20"/>
                <w:szCs w:val="20"/>
              </w:rPr>
              <w:t>МАСЛА</w:t>
            </w:r>
          </w:p>
        </w:tc>
        <w:tc>
          <w:tcPr>
            <w:tcW w:w="2105" w:type="dxa"/>
            <w:shd w:val="clear" w:color="auto" w:fill="auto"/>
          </w:tcPr>
          <w:p w:rsidR="00832ACC" w:rsidRPr="00FB16E4" w:rsidRDefault="00BF3277" w:rsidP="00FB16E4">
            <w:pPr>
              <w:pStyle w:val="a4"/>
              <w:tabs>
                <w:tab w:val="left" w:pos="612"/>
              </w:tabs>
              <w:spacing w:before="0" w:beforeAutospacing="0" w:after="0" w:afterAutospacing="0" w:line="360" w:lineRule="auto"/>
              <w:jc w:val="both"/>
              <w:rPr>
                <w:bCs/>
                <w:sz w:val="20"/>
                <w:szCs w:val="20"/>
              </w:rPr>
            </w:pPr>
            <w:r w:rsidRPr="00FB16E4">
              <w:rPr>
                <w:bCs/>
                <w:sz w:val="20"/>
                <w:szCs w:val="20"/>
              </w:rPr>
              <w:t>итого</w:t>
            </w:r>
          </w:p>
        </w:tc>
        <w:tc>
          <w:tcPr>
            <w:tcW w:w="972" w:type="dxa"/>
            <w:shd w:val="clear" w:color="auto" w:fill="auto"/>
            <w:textDirection w:val="btLr"/>
            <w:vAlign w:val="center"/>
          </w:tcPr>
          <w:p w:rsidR="00832ACC"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53135</w:t>
            </w:r>
          </w:p>
        </w:tc>
        <w:tc>
          <w:tcPr>
            <w:tcW w:w="854" w:type="dxa"/>
            <w:shd w:val="clear" w:color="auto" w:fill="auto"/>
            <w:textDirection w:val="btLr"/>
            <w:vAlign w:val="center"/>
          </w:tcPr>
          <w:p w:rsidR="00832ACC"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226370.7</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32688,7</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9761,8</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8632,8</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330589</w:t>
            </w:r>
          </w:p>
        </w:tc>
        <w:tc>
          <w:tcPr>
            <w:tcW w:w="577" w:type="dxa"/>
            <w:vMerge w:val="restart"/>
            <w:shd w:val="clear" w:color="auto" w:fill="auto"/>
            <w:textDirection w:val="btLr"/>
            <w:vAlign w:val="center"/>
          </w:tcPr>
          <w:p w:rsidR="00832ACC" w:rsidRPr="00FB16E4" w:rsidRDefault="00EE44B3" w:rsidP="00FB16E4">
            <w:pPr>
              <w:pStyle w:val="a4"/>
              <w:spacing w:before="0" w:beforeAutospacing="0" w:after="0" w:afterAutospacing="0" w:line="360" w:lineRule="auto"/>
              <w:jc w:val="both"/>
              <w:rPr>
                <w:bCs/>
                <w:sz w:val="20"/>
                <w:szCs w:val="20"/>
              </w:rPr>
            </w:pPr>
            <w:r w:rsidRPr="00FB16E4">
              <w:rPr>
                <w:bCs/>
                <w:sz w:val="20"/>
                <w:szCs w:val="20"/>
              </w:rPr>
              <w:t>* Не учтены</w:t>
            </w:r>
            <w:r w:rsidR="00B1482F" w:rsidRPr="00FB16E4">
              <w:rPr>
                <w:bCs/>
                <w:sz w:val="20"/>
                <w:szCs w:val="20"/>
              </w:rPr>
              <w:t xml:space="preserve"> </w:t>
            </w:r>
            <w:r w:rsidRPr="00FB16E4">
              <w:rPr>
                <w:bCs/>
                <w:sz w:val="20"/>
                <w:szCs w:val="20"/>
              </w:rPr>
              <w:t>объемы продаж населению, которые составляют 19,5 тыс. тонн</w:t>
            </w:r>
          </w:p>
        </w:tc>
      </w:tr>
      <w:tr w:rsidR="00832ACC" w:rsidRPr="00FB16E4" w:rsidTr="00FB16E4">
        <w:trPr>
          <w:cantSplit/>
          <w:trHeight w:val="980"/>
        </w:trPr>
        <w:tc>
          <w:tcPr>
            <w:tcW w:w="577" w:type="dxa"/>
            <w:vMerge/>
            <w:shd w:val="clear" w:color="auto" w:fill="auto"/>
            <w:textDirection w:val="btLr"/>
          </w:tcPr>
          <w:p w:rsidR="00832ACC" w:rsidRPr="00FB16E4" w:rsidRDefault="00832ACC"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832ACC" w:rsidRPr="00FB16E4" w:rsidRDefault="00832ACC" w:rsidP="00FB16E4">
            <w:pPr>
              <w:pStyle w:val="a4"/>
              <w:spacing w:before="0" w:beforeAutospacing="0" w:after="0" w:afterAutospacing="0" w:line="360" w:lineRule="auto"/>
              <w:jc w:val="both"/>
              <w:rPr>
                <w:bCs/>
                <w:sz w:val="20"/>
                <w:szCs w:val="20"/>
              </w:rPr>
            </w:pPr>
          </w:p>
        </w:tc>
        <w:tc>
          <w:tcPr>
            <w:tcW w:w="2105" w:type="dxa"/>
            <w:shd w:val="clear" w:color="auto" w:fill="auto"/>
          </w:tcPr>
          <w:p w:rsidR="00832ACC" w:rsidRPr="00FB16E4" w:rsidRDefault="00BF3277" w:rsidP="00FB16E4">
            <w:pPr>
              <w:pStyle w:val="a4"/>
              <w:spacing w:before="0" w:beforeAutospacing="0" w:after="0" w:afterAutospacing="0" w:line="360" w:lineRule="auto"/>
              <w:jc w:val="both"/>
              <w:rPr>
                <w:bCs/>
                <w:sz w:val="20"/>
                <w:szCs w:val="20"/>
              </w:rPr>
            </w:pPr>
            <w:r w:rsidRPr="00FB16E4">
              <w:rPr>
                <w:bCs/>
                <w:sz w:val="20"/>
                <w:szCs w:val="20"/>
              </w:rPr>
              <w:t>прочие</w:t>
            </w:r>
          </w:p>
        </w:tc>
        <w:tc>
          <w:tcPr>
            <w:tcW w:w="972" w:type="dxa"/>
            <w:shd w:val="clear" w:color="auto" w:fill="auto"/>
            <w:textDirection w:val="btLr"/>
            <w:vAlign w:val="center"/>
          </w:tcPr>
          <w:p w:rsidR="00832ACC"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2788,8</w:t>
            </w:r>
          </w:p>
        </w:tc>
        <w:tc>
          <w:tcPr>
            <w:tcW w:w="854" w:type="dxa"/>
            <w:shd w:val="clear" w:color="auto" w:fill="auto"/>
            <w:textDirection w:val="btLr"/>
            <w:vAlign w:val="center"/>
          </w:tcPr>
          <w:p w:rsidR="00832ACC"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92112,4</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2763,3</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666,9</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343,6</w:t>
            </w:r>
          </w:p>
        </w:tc>
        <w:tc>
          <w:tcPr>
            <w:tcW w:w="577" w:type="dxa"/>
            <w:shd w:val="clear" w:color="auto" w:fill="auto"/>
            <w:textDirection w:val="btLr"/>
            <w:vAlign w:val="center"/>
          </w:tcPr>
          <w:p w:rsidR="00832ACC"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98675</w:t>
            </w:r>
          </w:p>
        </w:tc>
        <w:tc>
          <w:tcPr>
            <w:tcW w:w="577" w:type="dxa"/>
            <w:vMerge/>
            <w:shd w:val="clear" w:color="auto" w:fill="auto"/>
            <w:vAlign w:val="center"/>
          </w:tcPr>
          <w:p w:rsidR="00832ACC" w:rsidRPr="00FB16E4" w:rsidRDefault="00832ACC" w:rsidP="00FB16E4">
            <w:pPr>
              <w:pStyle w:val="a4"/>
              <w:spacing w:before="0" w:beforeAutospacing="0" w:after="0" w:afterAutospacing="0" w:line="360" w:lineRule="auto"/>
              <w:jc w:val="both"/>
              <w:rPr>
                <w:b/>
                <w:bCs/>
                <w:sz w:val="20"/>
                <w:szCs w:val="20"/>
              </w:rPr>
            </w:pPr>
          </w:p>
        </w:tc>
      </w:tr>
      <w:tr w:rsidR="00A24E64" w:rsidRPr="00FB16E4" w:rsidTr="00FB16E4">
        <w:trPr>
          <w:cantSplit/>
          <w:trHeight w:val="107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BF3277" w:rsidP="00FB16E4">
            <w:pPr>
              <w:pStyle w:val="a4"/>
              <w:spacing w:before="0" w:beforeAutospacing="0" w:after="0" w:afterAutospacing="0" w:line="360" w:lineRule="auto"/>
              <w:jc w:val="both"/>
              <w:rPr>
                <w:bCs/>
                <w:sz w:val="20"/>
                <w:szCs w:val="20"/>
              </w:rPr>
            </w:pPr>
            <w:r w:rsidRPr="00FB16E4">
              <w:rPr>
                <w:bCs/>
                <w:sz w:val="20"/>
                <w:szCs w:val="20"/>
              </w:rPr>
              <w:t>пластические смазки</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1576,5</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15921,8</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2592,1</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378,8</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237,5</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20706,7</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
                <w:bCs/>
                <w:sz w:val="20"/>
                <w:szCs w:val="20"/>
              </w:rPr>
            </w:pPr>
          </w:p>
        </w:tc>
      </w:tr>
      <w:tr w:rsidR="00A24E64" w:rsidRPr="00FB16E4" w:rsidTr="00FB16E4">
        <w:trPr>
          <w:cantSplit/>
          <w:trHeight w:val="107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BF3277" w:rsidP="00FB16E4">
            <w:pPr>
              <w:pStyle w:val="a4"/>
              <w:spacing w:before="0" w:beforeAutospacing="0" w:after="0" w:afterAutospacing="0" w:line="360" w:lineRule="auto"/>
              <w:jc w:val="both"/>
              <w:rPr>
                <w:bCs/>
                <w:sz w:val="20"/>
                <w:szCs w:val="20"/>
              </w:rPr>
            </w:pPr>
            <w:r w:rsidRPr="00FB16E4">
              <w:rPr>
                <w:bCs/>
                <w:sz w:val="20"/>
                <w:szCs w:val="20"/>
              </w:rPr>
              <w:t>для нефтехимии</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52,3</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4425,2</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14,5</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14,5</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10,1</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4516,6</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89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774AE5"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компрессорные, тербинные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39,3</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7796,7</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2079,8</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70,1</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99,5</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10085,4</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935"/>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трансмиссионные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374,5</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2971,0</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860</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184,8</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443,8</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4834,1</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107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электроизоляционные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15,9</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4350,9</w:t>
            </w:r>
          </w:p>
        </w:tc>
        <w:tc>
          <w:tcPr>
            <w:tcW w:w="577" w:type="dxa"/>
            <w:shd w:val="clear" w:color="auto" w:fill="auto"/>
            <w:textDirection w:val="btLr"/>
            <w:vAlign w:val="center"/>
          </w:tcPr>
          <w:p w:rsidR="00A24E64" w:rsidRPr="00FB16E4" w:rsidRDefault="009204D8" w:rsidP="00FB16E4">
            <w:pPr>
              <w:pStyle w:val="a4"/>
              <w:spacing w:before="0" w:beforeAutospacing="0" w:after="0" w:afterAutospacing="0" w:line="360" w:lineRule="auto"/>
              <w:jc w:val="both"/>
              <w:rPr>
                <w:bCs/>
                <w:sz w:val="20"/>
                <w:szCs w:val="20"/>
              </w:rPr>
            </w:pPr>
            <w:r w:rsidRPr="00FB16E4">
              <w:rPr>
                <w:bCs/>
                <w:sz w:val="20"/>
                <w:szCs w:val="20"/>
              </w:rPr>
              <w:t>379,6</w:t>
            </w:r>
          </w:p>
        </w:tc>
        <w:tc>
          <w:tcPr>
            <w:tcW w:w="577" w:type="dxa"/>
            <w:shd w:val="clear" w:color="auto" w:fill="auto"/>
            <w:textDirection w:val="btLr"/>
            <w:vAlign w:val="center"/>
          </w:tcPr>
          <w:p w:rsidR="00A24E64" w:rsidRPr="00FB16E4" w:rsidRDefault="009204D8" w:rsidP="00FB16E4">
            <w:pPr>
              <w:pStyle w:val="a4"/>
              <w:spacing w:before="0" w:beforeAutospacing="0" w:after="0" w:afterAutospacing="0" w:line="360" w:lineRule="auto"/>
              <w:jc w:val="both"/>
              <w:rPr>
                <w:bCs/>
                <w:sz w:val="20"/>
                <w:szCs w:val="20"/>
              </w:rPr>
            </w:pPr>
            <w:r w:rsidRPr="00FB16E4">
              <w:rPr>
                <w:bCs/>
                <w:sz w:val="20"/>
                <w:szCs w:val="20"/>
              </w:rPr>
              <w:t>38,8</w:t>
            </w:r>
          </w:p>
        </w:tc>
        <w:tc>
          <w:tcPr>
            <w:tcW w:w="577" w:type="dxa"/>
            <w:shd w:val="clear" w:color="auto" w:fill="auto"/>
            <w:textDirection w:val="btLr"/>
            <w:vAlign w:val="center"/>
          </w:tcPr>
          <w:p w:rsidR="00A24E64" w:rsidRPr="00FB16E4" w:rsidRDefault="009204D8" w:rsidP="00FB16E4">
            <w:pPr>
              <w:pStyle w:val="a4"/>
              <w:spacing w:before="0" w:beforeAutospacing="0" w:after="0" w:afterAutospacing="0" w:line="360" w:lineRule="auto"/>
              <w:jc w:val="both"/>
              <w:rPr>
                <w:bCs/>
                <w:sz w:val="20"/>
                <w:szCs w:val="20"/>
              </w:rPr>
            </w:pPr>
            <w:r w:rsidRPr="00FB16E4">
              <w:rPr>
                <w:bCs/>
                <w:sz w:val="20"/>
                <w:szCs w:val="20"/>
              </w:rPr>
              <w:t>9,1</w:t>
            </w:r>
          </w:p>
        </w:tc>
        <w:tc>
          <w:tcPr>
            <w:tcW w:w="577" w:type="dxa"/>
            <w:shd w:val="clear" w:color="auto" w:fill="auto"/>
            <w:textDirection w:val="btLr"/>
            <w:vAlign w:val="center"/>
          </w:tcPr>
          <w:p w:rsidR="00A24E64" w:rsidRPr="00FB16E4" w:rsidRDefault="005233EC" w:rsidP="00FB16E4">
            <w:pPr>
              <w:pStyle w:val="a4"/>
              <w:spacing w:before="0" w:beforeAutospacing="0" w:after="0" w:afterAutospacing="0" w:line="360" w:lineRule="auto"/>
              <w:jc w:val="both"/>
              <w:rPr>
                <w:bCs/>
                <w:sz w:val="20"/>
                <w:szCs w:val="20"/>
              </w:rPr>
            </w:pPr>
            <w:r w:rsidRPr="00FB16E4">
              <w:rPr>
                <w:bCs/>
                <w:sz w:val="20"/>
                <w:szCs w:val="20"/>
              </w:rPr>
              <w:t>4794,3</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989"/>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индустриальные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274,5</w:t>
            </w:r>
          </w:p>
        </w:tc>
        <w:tc>
          <w:tcPr>
            <w:tcW w:w="854"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61450,8</w:t>
            </w:r>
          </w:p>
        </w:tc>
        <w:tc>
          <w:tcPr>
            <w:tcW w:w="577"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_</w:t>
            </w:r>
          </w:p>
        </w:tc>
        <w:tc>
          <w:tcPr>
            <w:tcW w:w="577" w:type="dxa"/>
            <w:shd w:val="clear" w:color="auto" w:fill="auto"/>
            <w:textDirection w:val="btLr"/>
            <w:vAlign w:val="center"/>
          </w:tcPr>
          <w:p w:rsidR="00A24E64" w:rsidRPr="00FB16E4" w:rsidRDefault="00486FC2" w:rsidP="00FB16E4">
            <w:pPr>
              <w:pStyle w:val="a4"/>
              <w:spacing w:before="0" w:beforeAutospacing="0" w:after="0" w:afterAutospacing="0" w:line="360" w:lineRule="auto"/>
              <w:jc w:val="both"/>
              <w:rPr>
                <w:bCs/>
                <w:sz w:val="20"/>
                <w:szCs w:val="20"/>
              </w:rPr>
            </w:pPr>
            <w:r w:rsidRPr="00FB16E4">
              <w:rPr>
                <w:bCs/>
                <w:sz w:val="20"/>
                <w:szCs w:val="20"/>
              </w:rPr>
              <w:t>_</w:t>
            </w:r>
          </w:p>
        </w:tc>
        <w:tc>
          <w:tcPr>
            <w:tcW w:w="577" w:type="dxa"/>
            <w:shd w:val="clear" w:color="auto" w:fill="auto"/>
            <w:textDirection w:val="btLr"/>
            <w:vAlign w:val="center"/>
          </w:tcPr>
          <w:p w:rsidR="00A24E64" w:rsidRPr="00FB16E4" w:rsidRDefault="005233EC" w:rsidP="00FB16E4">
            <w:pPr>
              <w:pStyle w:val="a4"/>
              <w:spacing w:before="0" w:beforeAutospacing="0" w:after="0" w:afterAutospacing="0" w:line="360" w:lineRule="auto"/>
              <w:jc w:val="both"/>
              <w:rPr>
                <w:bCs/>
                <w:sz w:val="20"/>
                <w:szCs w:val="20"/>
              </w:rPr>
            </w:pPr>
            <w:r w:rsidRPr="00FB16E4">
              <w:rPr>
                <w:bCs/>
                <w:sz w:val="20"/>
                <w:szCs w:val="20"/>
              </w:rPr>
              <w:t>2470,6</w:t>
            </w:r>
          </w:p>
        </w:tc>
        <w:tc>
          <w:tcPr>
            <w:tcW w:w="577" w:type="dxa"/>
            <w:shd w:val="clear" w:color="auto" w:fill="auto"/>
            <w:textDirection w:val="btLr"/>
            <w:vAlign w:val="center"/>
          </w:tcPr>
          <w:p w:rsidR="00A24E64" w:rsidRPr="00FB16E4" w:rsidRDefault="00340123" w:rsidP="00FB16E4">
            <w:pPr>
              <w:pStyle w:val="a4"/>
              <w:spacing w:before="0" w:beforeAutospacing="0" w:after="0" w:afterAutospacing="0" w:line="360" w:lineRule="auto"/>
              <w:jc w:val="both"/>
              <w:rPr>
                <w:bCs/>
                <w:sz w:val="20"/>
                <w:szCs w:val="20"/>
              </w:rPr>
            </w:pPr>
            <w:r w:rsidRPr="00FB16E4">
              <w:rPr>
                <w:bCs/>
                <w:sz w:val="20"/>
                <w:szCs w:val="20"/>
              </w:rPr>
              <w:t>64132,9</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89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гидравлические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423,7</w:t>
            </w:r>
          </w:p>
        </w:tc>
        <w:tc>
          <w:tcPr>
            <w:tcW w:w="854"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4128,0</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727,6</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524,3</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122,7</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5926,3</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A24E64" w:rsidRPr="00FB16E4" w:rsidTr="00FB16E4">
        <w:trPr>
          <w:cantSplit/>
          <w:trHeight w:val="1070"/>
        </w:trPr>
        <w:tc>
          <w:tcPr>
            <w:tcW w:w="577"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586" w:type="dxa"/>
            <w:vMerge/>
            <w:shd w:val="clear" w:color="auto" w:fill="auto"/>
            <w:textDirection w:val="btLr"/>
          </w:tcPr>
          <w:p w:rsidR="00A24E64" w:rsidRPr="00FB16E4" w:rsidRDefault="00A24E64" w:rsidP="00FB16E4">
            <w:pPr>
              <w:pStyle w:val="a4"/>
              <w:spacing w:before="0" w:beforeAutospacing="0" w:after="0" w:afterAutospacing="0" w:line="360" w:lineRule="auto"/>
              <w:jc w:val="both"/>
              <w:rPr>
                <w:bCs/>
                <w:sz w:val="20"/>
                <w:szCs w:val="20"/>
              </w:rPr>
            </w:pPr>
          </w:p>
        </w:tc>
        <w:tc>
          <w:tcPr>
            <w:tcW w:w="2105" w:type="dxa"/>
            <w:shd w:val="clear" w:color="auto" w:fill="auto"/>
          </w:tcPr>
          <w:p w:rsidR="00A24E64" w:rsidRPr="00FB16E4" w:rsidRDefault="00774AE5" w:rsidP="00FB16E4">
            <w:pPr>
              <w:pStyle w:val="a4"/>
              <w:spacing w:before="0" w:beforeAutospacing="0" w:after="0" w:afterAutospacing="0" w:line="360" w:lineRule="auto"/>
              <w:jc w:val="both"/>
              <w:rPr>
                <w:bCs/>
                <w:sz w:val="20"/>
                <w:szCs w:val="20"/>
              </w:rPr>
            </w:pPr>
            <w:r w:rsidRPr="00FB16E4">
              <w:rPr>
                <w:bCs/>
                <w:sz w:val="20"/>
                <w:szCs w:val="20"/>
              </w:rPr>
              <w:t>моторные</w:t>
            </w:r>
          </w:p>
        </w:tc>
        <w:tc>
          <w:tcPr>
            <w:tcW w:w="972"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47589,5</w:t>
            </w:r>
          </w:p>
        </w:tc>
        <w:tc>
          <w:tcPr>
            <w:tcW w:w="854"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33213,9</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23271,8</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7883,6</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4877</w:t>
            </w:r>
          </w:p>
        </w:tc>
        <w:tc>
          <w:tcPr>
            <w:tcW w:w="577" w:type="dxa"/>
            <w:shd w:val="clear" w:color="auto" w:fill="auto"/>
            <w:textDirection w:val="btLr"/>
            <w:vAlign w:val="center"/>
          </w:tcPr>
          <w:p w:rsidR="00A24E64" w:rsidRPr="00FB16E4" w:rsidRDefault="00F1597E" w:rsidP="00FB16E4">
            <w:pPr>
              <w:pStyle w:val="a4"/>
              <w:spacing w:before="0" w:beforeAutospacing="0" w:after="0" w:afterAutospacing="0" w:line="360" w:lineRule="auto"/>
              <w:jc w:val="both"/>
              <w:rPr>
                <w:bCs/>
                <w:sz w:val="20"/>
                <w:szCs w:val="20"/>
              </w:rPr>
            </w:pPr>
            <w:r w:rsidRPr="00FB16E4">
              <w:rPr>
                <w:bCs/>
                <w:sz w:val="20"/>
                <w:szCs w:val="20"/>
              </w:rPr>
              <w:t>116835,8</w:t>
            </w:r>
          </w:p>
        </w:tc>
        <w:tc>
          <w:tcPr>
            <w:tcW w:w="577" w:type="dxa"/>
            <w:vMerge/>
            <w:shd w:val="clear" w:color="auto" w:fill="auto"/>
            <w:vAlign w:val="center"/>
          </w:tcPr>
          <w:p w:rsidR="00A24E64" w:rsidRPr="00FB16E4" w:rsidRDefault="00A24E64" w:rsidP="00FB16E4">
            <w:pPr>
              <w:pStyle w:val="a4"/>
              <w:spacing w:before="0" w:beforeAutospacing="0" w:after="0" w:afterAutospacing="0" w:line="360" w:lineRule="auto"/>
              <w:jc w:val="both"/>
              <w:rPr>
                <w:bCs/>
                <w:sz w:val="20"/>
                <w:szCs w:val="20"/>
              </w:rPr>
            </w:pPr>
          </w:p>
        </w:tc>
      </w:tr>
      <w:tr w:rsidR="00DE2B13" w:rsidRPr="00FB16E4" w:rsidTr="00FB16E4">
        <w:trPr>
          <w:cantSplit/>
          <w:trHeight w:val="890"/>
        </w:trPr>
        <w:tc>
          <w:tcPr>
            <w:tcW w:w="577" w:type="dxa"/>
            <w:vMerge/>
            <w:shd w:val="clear" w:color="auto" w:fill="auto"/>
          </w:tcPr>
          <w:p w:rsidR="00DE2B13" w:rsidRPr="00FB16E4" w:rsidRDefault="00DE2B13" w:rsidP="00FB16E4">
            <w:pPr>
              <w:pStyle w:val="a4"/>
              <w:spacing w:before="0" w:beforeAutospacing="0" w:after="0" w:afterAutospacing="0" w:line="360" w:lineRule="auto"/>
              <w:jc w:val="both"/>
              <w:rPr>
                <w:b/>
                <w:bCs/>
                <w:sz w:val="20"/>
                <w:szCs w:val="20"/>
              </w:rPr>
            </w:pPr>
          </w:p>
        </w:tc>
        <w:tc>
          <w:tcPr>
            <w:tcW w:w="2691" w:type="dxa"/>
            <w:gridSpan w:val="2"/>
            <w:shd w:val="clear" w:color="auto" w:fill="auto"/>
            <w:textDirection w:val="btLr"/>
          </w:tcPr>
          <w:p w:rsidR="00DE2B13" w:rsidRPr="00FB16E4" w:rsidRDefault="00A24E64" w:rsidP="00FB16E4">
            <w:pPr>
              <w:pStyle w:val="a4"/>
              <w:spacing w:before="0" w:beforeAutospacing="0" w:after="0" w:afterAutospacing="0" w:line="360" w:lineRule="auto"/>
              <w:jc w:val="both"/>
              <w:rPr>
                <w:bCs/>
                <w:sz w:val="20"/>
                <w:szCs w:val="20"/>
              </w:rPr>
            </w:pPr>
            <w:r w:rsidRPr="00FB16E4">
              <w:rPr>
                <w:bCs/>
                <w:sz w:val="20"/>
                <w:szCs w:val="20"/>
              </w:rPr>
              <w:t>Код</w:t>
            </w:r>
          </w:p>
        </w:tc>
        <w:tc>
          <w:tcPr>
            <w:tcW w:w="972" w:type="dxa"/>
            <w:shd w:val="clear" w:color="auto" w:fill="auto"/>
            <w:textDirection w:val="btLr"/>
            <w:vAlign w:val="center"/>
          </w:tcPr>
          <w:p w:rsidR="00DE2B13" w:rsidRPr="00FB16E4" w:rsidRDefault="00A24E64" w:rsidP="00FB16E4">
            <w:pPr>
              <w:pStyle w:val="a4"/>
              <w:spacing w:before="0" w:beforeAutospacing="0" w:after="0" w:afterAutospacing="0" w:line="360" w:lineRule="auto"/>
              <w:jc w:val="both"/>
              <w:rPr>
                <w:bCs/>
                <w:sz w:val="20"/>
                <w:szCs w:val="20"/>
              </w:rPr>
            </w:pPr>
            <w:r w:rsidRPr="00FB16E4">
              <w:rPr>
                <w:bCs/>
                <w:sz w:val="20"/>
                <w:szCs w:val="20"/>
              </w:rPr>
              <w:t>A</w:t>
            </w:r>
          </w:p>
        </w:tc>
        <w:tc>
          <w:tcPr>
            <w:tcW w:w="854" w:type="dxa"/>
            <w:shd w:val="clear" w:color="auto" w:fill="auto"/>
            <w:textDirection w:val="btLr"/>
            <w:vAlign w:val="center"/>
          </w:tcPr>
          <w:p w:rsidR="00DE2B13" w:rsidRPr="00FB16E4" w:rsidRDefault="00A24E64" w:rsidP="00FB16E4">
            <w:pPr>
              <w:pStyle w:val="a4"/>
              <w:spacing w:before="0" w:beforeAutospacing="0" w:after="0" w:afterAutospacing="0" w:line="360" w:lineRule="auto"/>
              <w:jc w:val="both"/>
              <w:rPr>
                <w:bCs/>
                <w:sz w:val="20"/>
                <w:szCs w:val="20"/>
              </w:rPr>
            </w:pPr>
            <w:r w:rsidRPr="00FB16E4">
              <w:rPr>
                <w:bCs/>
                <w:sz w:val="20"/>
                <w:szCs w:val="20"/>
              </w:rPr>
              <w:t>CDE</w:t>
            </w:r>
          </w:p>
        </w:tc>
        <w:tc>
          <w:tcPr>
            <w:tcW w:w="577" w:type="dxa"/>
            <w:shd w:val="clear" w:color="auto" w:fill="auto"/>
            <w:textDirection w:val="btLr"/>
            <w:vAlign w:val="center"/>
          </w:tcPr>
          <w:p w:rsidR="00DE2B13" w:rsidRPr="00FB16E4" w:rsidRDefault="00A24E64" w:rsidP="00FB16E4">
            <w:pPr>
              <w:pStyle w:val="a4"/>
              <w:spacing w:before="0" w:beforeAutospacing="0" w:after="0" w:afterAutospacing="0" w:line="360" w:lineRule="auto"/>
              <w:jc w:val="both"/>
              <w:rPr>
                <w:bCs/>
                <w:sz w:val="20"/>
                <w:szCs w:val="20"/>
              </w:rPr>
            </w:pPr>
            <w:r w:rsidRPr="00FB16E4">
              <w:rPr>
                <w:bCs/>
                <w:sz w:val="20"/>
                <w:szCs w:val="20"/>
              </w:rPr>
              <w:t>J</w:t>
            </w:r>
          </w:p>
        </w:tc>
        <w:tc>
          <w:tcPr>
            <w:tcW w:w="577" w:type="dxa"/>
            <w:shd w:val="clear" w:color="auto" w:fill="auto"/>
            <w:textDirection w:val="btLr"/>
            <w:vAlign w:val="center"/>
          </w:tcPr>
          <w:p w:rsidR="00DE2B13" w:rsidRPr="00FB16E4" w:rsidRDefault="00A24E64" w:rsidP="00FB16E4">
            <w:pPr>
              <w:pStyle w:val="a4"/>
              <w:spacing w:before="0" w:beforeAutospacing="0" w:after="0" w:afterAutospacing="0" w:line="360" w:lineRule="auto"/>
              <w:jc w:val="both"/>
              <w:rPr>
                <w:bCs/>
                <w:sz w:val="20"/>
                <w:szCs w:val="20"/>
              </w:rPr>
            </w:pPr>
            <w:r w:rsidRPr="00FB16E4">
              <w:rPr>
                <w:bCs/>
                <w:sz w:val="20"/>
                <w:szCs w:val="20"/>
              </w:rPr>
              <w:t>F</w:t>
            </w:r>
          </w:p>
        </w:tc>
        <w:tc>
          <w:tcPr>
            <w:tcW w:w="577" w:type="dxa"/>
            <w:shd w:val="clear" w:color="auto" w:fill="auto"/>
            <w:textDirection w:val="btLr"/>
            <w:vAlign w:val="center"/>
          </w:tcPr>
          <w:p w:rsidR="00DE2B13" w:rsidRPr="00FB16E4" w:rsidRDefault="00DE2B13" w:rsidP="00FB16E4">
            <w:pPr>
              <w:pStyle w:val="a4"/>
              <w:spacing w:before="0" w:beforeAutospacing="0" w:after="0" w:afterAutospacing="0" w:line="360" w:lineRule="auto"/>
              <w:jc w:val="both"/>
              <w:rPr>
                <w:b/>
                <w:bCs/>
                <w:sz w:val="20"/>
                <w:szCs w:val="20"/>
              </w:rPr>
            </w:pPr>
          </w:p>
        </w:tc>
        <w:tc>
          <w:tcPr>
            <w:tcW w:w="577" w:type="dxa"/>
            <w:shd w:val="clear" w:color="auto" w:fill="auto"/>
            <w:textDirection w:val="btLr"/>
            <w:vAlign w:val="center"/>
          </w:tcPr>
          <w:p w:rsidR="00DE2B13" w:rsidRPr="00FB16E4" w:rsidRDefault="00DE2B13" w:rsidP="00FB16E4">
            <w:pPr>
              <w:pStyle w:val="a4"/>
              <w:spacing w:before="0" w:beforeAutospacing="0" w:after="0" w:afterAutospacing="0" w:line="360" w:lineRule="auto"/>
              <w:jc w:val="both"/>
              <w:rPr>
                <w:b/>
                <w:bCs/>
                <w:sz w:val="20"/>
                <w:szCs w:val="20"/>
              </w:rPr>
            </w:pPr>
          </w:p>
        </w:tc>
        <w:tc>
          <w:tcPr>
            <w:tcW w:w="577" w:type="dxa"/>
            <w:vMerge/>
            <w:shd w:val="clear" w:color="auto" w:fill="auto"/>
            <w:vAlign w:val="center"/>
          </w:tcPr>
          <w:p w:rsidR="00DE2B13" w:rsidRPr="00FB16E4" w:rsidRDefault="00DE2B13" w:rsidP="00FB16E4">
            <w:pPr>
              <w:pStyle w:val="a4"/>
              <w:spacing w:before="0" w:beforeAutospacing="0" w:after="0" w:afterAutospacing="0" w:line="360" w:lineRule="auto"/>
              <w:jc w:val="both"/>
              <w:rPr>
                <w:b/>
                <w:bCs/>
                <w:sz w:val="20"/>
                <w:szCs w:val="20"/>
              </w:rPr>
            </w:pPr>
          </w:p>
        </w:tc>
      </w:tr>
      <w:tr w:rsidR="00DE2B13" w:rsidRPr="00FB16E4" w:rsidTr="00FB16E4">
        <w:trPr>
          <w:cantSplit/>
          <w:trHeight w:val="1790"/>
        </w:trPr>
        <w:tc>
          <w:tcPr>
            <w:tcW w:w="577" w:type="dxa"/>
            <w:vMerge/>
            <w:shd w:val="clear" w:color="auto" w:fill="auto"/>
            <w:textDirection w:val="btLr"/>
            <w:vAlign w:val="center"/>
          </w:tcPr>
          <w:p w:rsidR="00DE2B13" w:rsidRPr="00FB16E4" w:rsidRDefault="00DE2B13" w:rsidP="00FB16E4">
            <w:pPr>
              <w:pStyle w:val="a4"/>
              <w:spacing w:before="0" w:beforeAutospacing="0" w:after="0" w:afterAutospacing="0" w:line="360" w:lineRule="auto"/>
              <w:jc w:val="both"/>
              <w:rPr>
                <w:b/>
                <w:bCs/>
                <w:sz w:val="20"/>
                <w:szCs w:val="20"/>
              </w:rPr>
            </w:pPr>
          </w:p>
        </w:tc>
        <w:tc>
          <w:tcPr>
            <w:tcW w:w="2691" w:type="dxa"/>
            <w:gridSpan w:val="2"/>
            <w:shd w:val="clear" w:color="auto" w:fill="auto"/>
            <w:textDirection w:val="btLr"/>
            <w:vAlign w:val="cente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Отрасли- потребители</w:t>
            </w:r>
          </w:p>
        </w:tc>
        <w:tc>
          <w:tcPr>
            <w:tcW w:w="972" w:type="dxa"/>
            <w:shd w:val="clear" w:color="auto" w:fill="auto"/>
            <w:textDirection w:val="btLr"/>
          </w:tcPr>
          <w:p w:rsidR="00DE2B13" w:rsidRPr="00FB16E4" w:rsidRDefault="00DE2B13" w:rsidP="00FB16E4">
            <w:pPr>
              <w:pStyle w:val="a4"/>
              <w:spacing w:before="0" w:beforeAutospacing="0" w:after="0" w:afterAutospacing="0" w:line="360" w:lineRule="auto"/>
              <w:jc w:val="both"/>
              <w:rPr>
                <w:bCs/>
                <w:sz w:val="20"/>
                <w:szCs w:val="20"/>
              </w:rPr>
            </w:pPr>
            <w:r w:rsidRPr="00FB16E4">
              <w:rPr>
                <w:bCs/>
                <w:sz w:val="20"/>
                <w:szCs w:val="20"/>
              </w:rPr>
              <w:t>Сельское хозяйство</w:t>
            </w:r>
          </w:p>
        </w:tc>
        <w:tc>
          <w:tcPr>
            <w:tcW w:w="854" w:type="dxa"/>
            <w:shd w:val="clear" w:color="auto" w:fill="auto"/>
            <w:textDirection w:val="btL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Промышленность</w:t>
            </w:r>
          </w:p>
        </w:tc>
        <w:tc>
          <w:tcPr>
            <w:tcW w:w="577" w:type="dxa"/>
            <w:shd w:val="clear" w:color="auto" w:fill="auto"/>
            <w:textDirection w:val="btL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Транспорт</w:t>
            </w:r>
          </w:p>
        </w:tc>
        <w:tc>
          <w:tcPr>
            <w:tcW w:w="577" w:type="dxa"/>
            <w:shd w:val="clear" w:color="auto" w:fill="auto"/>
            <w:textDirection w:val="btL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Строительство</w:t>
            </w:r>
          </w:p>
        </w:tc>
        <w:tc>
          <w:tcPr>
            <w:tcW w:w="577" w:type="dxa"/>
            <w:shd w:val="clear" w:color="auto" w:fill="auto"/>
            <w:textDirection w:val="btL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Прочие</w:t>
            </w:r>
          </w:p>
        </w:tc>
        <w:tc>
          <w:tcPr>
            <w:tcW w:w="577" w:type="dxa"/>
            <w:shd w:val="clear" w:color="auto" w:fill="auto"/>
            <w:textDirection w:val="btLr"/>
          </w:tcPr>
          <w:p w:rsidR="00DE2B13" w:rsidRPr="00FB16E4" w:rsidRDefault="00832ACC" w:rsidP="00FB16E4">
            <w:pPr>
              <w:pStyle w:val="a4"/>
              <w:spacing w:before="0" w:beforeAutospacing="0" w:after="0" w:afterAutospacing="0" w:line="360" w:lineRule="auto"/>
              <w:jc w:val="both"/>
              <w:rPr>
                <w:bCs/>
                <w:sz w:val="20"/>
                <w:szCs w:val="20"/>
              </w:rPr>
            </w:pPr>
            <w:r w:rsidRPr="00FB16E4">
              <w:rPr>
                <w:bCs/>
                <w:sz w:val="20"/>
                <w:szCs w:val="20"/>
              </w:rPr>
              <w:t>Итого:</w:t>
            </w:r>
          </w:p>
        </w:tc>
        <w:tc>
          <w:tcPr>
            <w:tcW w:w="577" w:type="dxa"/>
            <w:vMerge/>
            <w:shd w:val="clear" w:color="auto" w:fill="auto"/>
            <w:textDirection w:val="btLr"/>
          </w:tcPr>
          <w:p w:rsidR="00DE2B13" w:rsidRPr="00FB16E4" w:rsidRDefault="00DE2B13" w:rsidP="00FB16E4">
            <w:pPr>
              <w:pStyle w:val="a4"/>
              <w:spacing w:before="0" w:beforeAutospacing="0" w:after="0" w:afterAutospacing="0" w:line="360" w:lineRule="auto"/>
              <w:jc w:val="both"/>
              <w:rPr>
                <w:bCs/>
                <w:sz w:val="20"/>
                <w:szCs w:val="20"/>
              </w:rPr>
            </w:pPr>
          </w:p>
        </w:tc>
      </w:tr>
    </w:tbl>
    <w:p w:rsidR="00730EE9" w:rsidRPr="00B1482F" w:rsidRDefault="00730EE9" w:rsidP="00B1482F">
      <w:pPr>
        <w:pStyle w:val="a4"/>
        <w:spacing w:before="0" w:beforeAutospacing="0" w:after="0" w:afterAutospacing="0" w:line="360" w:lineRule="auto"/>
        <w:ind w:firstLine="709"/>
        <w:jc w:val="both"/>
        <w:rPr>
          <w:b/>
          <w:bCs/>
          <w:sz w:val="28"/>
          <w:szCs w:val="28"/>
        </w:rPr>
      </w:pPr>
      <w:bookmarkStart w:id="3" w:name="_GoBack"/>
      <w:bookmarkEnd w:id="3"/>
    </w:p>
    <w:sectPr w:rsidR="00730EE9" w:rsidRPr="00B1482F" w:rsidSect="00B1482F">
      <w:footerReference w:type="even" r:id="rId7"/>
      <w:footerReference w:type="default" r:id="rId8"/>
      <w:pgSz w:w="11906" w:h="16838" w:code="9"/>
      <w:pgMar w:top="1134" w:right="851"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16E4" w:rsidRDefault="00FB16E4">
      <w:r>
        <w:separator/>
      </w:r>
    </w:p>
  </w:endnote>
  <w:endnote w:type="continuationSeparator" w:id="0">
    <w:p w:rsidR="00FB16E4" w:rsidRDefault="00FB1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73EE" w:rsidRDefault="009073EE" w:rsidP="00A70CFC">
    <w:pPr>
      <w:pStyle w:val="a6"/>
      <w:framePr w:wrap="around" w:vAnchor="text" w:hAnchor="margin" w:xAlign="right" w:y="1"/>
      <w:rPr>
        <w:rStyle w:val="a8"/>
      </w:rPr>
    </w:pPr>
  </w:p>
  <w:p w:rsidR="009073EE" w:rsidRDefault="009073EE" w:rsidP="004319B2">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73EE" w:rsidRDefault="00C87B2D" w:rsidP="00A70CFC">
    <w:pPr>
      <w:pStyle w:val="a6"/>
      <w:framePr w:wrap="around" w:vAnchor="text" w:hAnchor="margin" w:xAlign="right" w:y="1"/>
      <w:rPr>
        <w:rStyle w:val="a8"/>
      </w:rPr>
    </w:pPr>
    <w:r>
      <w:rPr>
        <w:rStyle w:val="a8"/>
        <w:noProof/>
      </w:rPr>
      <w:t>2</w:t>
    </w:r>
  </w:p>
  <w:p w:rsidR="009073EE" w:rsidRDefault="009073EE" w:rsidP="004319B2">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16E4" w:rsidRDefault="00FB16E4">
      <w:r>
        <w:separator/>
      </w:r>
    </w:p>
  </w:footnote>
  <w:footnote w:type="continuationSeparator" w:id="0">
    <w:p w:rsidR="00FB16E4" w:rsidRDefault="00FB16E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5382A"/>
    <w:multiLevelType w:val="multilevel"/>
    <w:tmpl w:val="5EB80D80"/>
    <w:lvl w:ilvl="0">
      <w:start w:val="1"/>
      <w:numFmt w:val="decimal"/>
      <w:pStyle w:val="1"/>
      <w:lvlText w:val="%1"/>
      <w:lvlJc w:val="left"/>
      <w:pPr>
        <w:tabs>
          <w:tab w:val="num" w:pos="360"/>
        </w:tabs>
        <w:ind w:left="360" w:hanging="360"/>
      </w:pPr>
      <w:rPr>
        <w:rFonts w:ascii="Times New Roman" w:eastAsia="Times New Roman" w:hAnsi="Times New Roman" w:cs="Times New Roman"/>
      </w:rPr>
    </w:lvl>
    <w:lvl w:ilvl="1">
      <w:start w:val="1"/>
      <w:numFmt w:val="decimal"/>
      <w:pStyle w:val="2"/>
      <w:lvlText w:val="%1.%2"/>
      <w:lvlJc w:val="left"/>
      <w:pPr>
        <w:tabs>
          <w:tab w:val="num" w:pos="792"/>
        </w:tabs>
        <w:ind w:left="792" w:hanging="432"/>
      </w:pPr>
      <w:rPr>
        <w:rFonts w:ascii="Times New Roman" w:eastAsia="Times New Roman" w:hAnsi="Times New Roman" w:cs="Times New Roman"/>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nsid w:val="03173469"/>
    <w:multiLevelType w:val="multilevel"/>
    <w:tmpl w:val="598A9A6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157DAF"/>
    <w:multiLevelType w:val="multilevel"/>
    <w:tmpl w:val="E0C80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6DF3CAA"/>
    <w:multiLevelType w:val="hybridMultilevel"/>
    <w:tmpl w:val="811EE84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D2C0E37"/>
    <w:multiLevelType w:val="multilevel"/>
    <w:tmpl w:val="0AA6E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8133E18"/>
    <w:multiLevelType w:val="multilevel"/>
    <w:tmpl w:val="D76E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AFF57F1"/>
    <w:multiLevelType w:val="multilevel"/>
    <w:tmpl w:val="F692082E"/>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25FD0D23"/>
    <w:multiLevelType w:val="multilevel"/>
    <w:tmpl w:val="36A83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BC02C7B"/>
    <w:multiLevelType w:val="multilevel"/>
    <w:tmpl w:val="488C7050"/>
    <w:lvl w:ilvl="0">
      <w:start w:val="3"/>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2E18114B"/>
    <w:multiLevelType w:val="multilevel"/>
    <w:tmpl w:val="1A3A8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86D6445"/>
    <w:multiLevelType w:val="multilevel"/>
    <w:tmpl w:val="FBA69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FFB09D6"/>
    <w:multiLevelType w:val="multilevel"/>
    <w:tmpl w:val="23D86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A93226E"/>
    <w:multiLevelType w:val="multilevel"/>
    <w:tmpl w:val="347E3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B8739A5"/>
    <w:multiLevelType w:val="multilevel"/>
    <w:tmpl w:val="4B183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num>
  <w:num w:numId="3">
    <w:abstractNumId w:val="0"/>
  </w:num>
  <w:num w:numId="4">
    <w:abstractNumId w:val="0"/>
    <w:lvlOverride w:ilvl="0">
      <w:startOverride w:val="1"/>
    </w:lvlOverride>
  </w:num>
  <w:num w:numId="5">
    <w:abstractNumId w:val="0"/>
    <w:lvlOverride w:ilvl="0">
      <w:startOverride w:val="4"/>
    </w:lvlOverride>
  </w:num>
  <w:num w:numId="6">
    <w:abstractNumId w:val="0"/>
    <w:lvlOverride w:ilvl="0">
      <w:startOverride w:val="3"/>
    </w:lvlOverride>
  </w:num>
  <w:num w:numId="7">
    <w:abstractNumId w:val="2"/>
  </w:num>
  <w:num w:numId="8">
    <w:abstractNumId w:val="7"/>
  </w:num>
  <w:num w:numId="9">
    <w:abstractNumId w:val="8"/>
  </w:num>
  <w:num w:numId="10">
    <w:abstractNumId w:val="4"/>
  </w:num>
  <w:num w:numId="11">
    <w:abstractNumId w:val="11"/>
  </w:num>
  <w:num w:numId="12">
    <w:abstractNumId w:val="1"/>
  </w:num>
  <w:num w:numId="13">
    <w:abstractNumId w:val="13"/>
  </w:num>
  <w:num w:numId="14">
    <w:abstractNumId w:val="9"/>
  </w:num>
  <w:num w:numId="15">
    <w:abstractNumId w:val="0"/>
    <w:lvlOverride w:ilvl="0">
      <w:startOverride w:val="4"/>
    </w:lvlOverride>
    <w:lvlOverride w:ilvl="1">
      <w:startOverride w:val="2"/>
    </w:lvlOverride>
  </w:num>
  <w:num w:numId="16">
    <w:abstractNumId w:val="0"/>
  </w:num>
  <w:num w:numId="17">
    <w:abstractNumId w:val="0"/>
    <w:lvlOverride w:ilvl="0">
      <w:startOverride w:val="4"/>
    </w:lvlOverride>
    <w:lvlOverride w:ilvl="1">
      <w:startOverride w:val="2"/>
    </w:lvlOverride>
  </w:num>
  <w:num w:numId="18">
    <w:abstractNumId w:val="6"/>
  </w:num>
  <w:num w:numId="19">
    <w:abstractNumId w:val="5"/>
  </w:num>
  <w:num w:numId="20">
    <w:abstractNumId w:val="12"/>
  </w:num>
  <w:num w:numId="21">
    <w:abstractNumId w:val="3"/>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08C1"/>
    <w:rsid w:val="0000691A"/>
    <w:rsid w:val="0000716B"/>
    <w:rsid w:val="0001147C"/>
    <w:rsid w:val="00015818"/>
    <w:rsid w:val="000251A5"/>
    <w:rsid w:val="00031ACA"/>
    <w:rsid w:val="00033358"/>
    <w:rsid w:val="000412B5"/>
    <w:rsid w:val="00042C5F"/>
    <w:rsid w:val="00053025"/>
    <w:rsid w:val="0005426B"/>
    <w:rsid w:val="00081116"/>
    <w:rsid w:val="000817CF"/>
    <w:rsid w:val="00082044"/>
    <w:rsid w:val="00085A00"/>
    <w:rsid w:val="000908E4"/>
    <w:rsid w:val="00090F58"/>
    <w:rsid w:val="000B0612"/>
    <w:rsid w:val="000B7BCB"/>
    <w:rsid w:val="000D5F3C"/>
    <w:rsid w:val="000E0EE7"/>
    <w:rsid w:val="000F42BE"/>
    <w:rsid w:val="00104EC2"/>
    <w:rsid w:val="00120A6D"/>
    <w:rsid w:val="00130FAF"/>
    <w:rsid w:val="00147876"/>
    <w:rsid w:val="00151734"/>
    <w:rsid w:val="00153D5F"/>
    <w:rsid w:val="001547CB"/>
    <w:rsid w:val="001610B8"/>
    <w:rsid w:val="00163069"/>
    <w:rsid w:val="001907A5"/>
    <w:rsid w:val="001A2DBD"/>
    <w:rsid w:val="001A2EE8"/>
    <w:rsid w:val="001B1A6D"/>
    <w:rsid w:val="001B550A"/>
    <w:rsid w:val="001C3310"/>
    <w:rsid w:val="001C51D4"/>
    <w:rsid w:val="001D31B5"/>
    <w:rsid w:val="001D3577"/>
    <w:rsid w:val="001D5E53"/>
    <w:rsid w:val="00206AF8"/>
    <w:rsid w:val="00212893"/>
    <w:rsid w:val="00212C20"/>
    <w:rsid w:val="00222745"/>
    <w:rsid w:val="0022762E"/>
    <w:rsid w:val="0023128A"/>
    <w:rsid w:val="00231480"/>
    <w:rsid w:val="00231482"/>
    <w:rsid w:val="002328BD"/>
    <w:rsid w:val="002328FC"/>
    <w:rsid w:val="00246179"/>
    <w:rsid w:val="002573D3"/>
    <w:rsid w:val="00257E8F"/>
    <w:rsid w:val="00260D01"/>
    <w:rsid w:val="00266DD3"/>
    <w:rsid w:val="00274B68"/>
    <w:rsid w:val="00277536"/>
    <w:rsid w:val="00282469"/>
    <w:rsid w:val="002846E7"/>
    <w:rsid w:val="00286E06"/>
    <w:rsid w:val="002948CC"/>
    <w:rsid w:val="002C78D3"/>
    <w:rsid w:val="002D1994"/>
    <w:rsid w:val="002E062A"/>
    <w:rsid w:val="002F5364"/>
    <w:rsid w:val="002F75A9"/>
    <w:rsid w:val="00311D86"/>
    <w:rsid w:val="00313EB0"/>
    <w:rsid w:val="0031591E"/>
    <w:rsid w:val="003222D7"/>
    <w:rsid w:val="003246B7"/>
    <w:rsid w:val="003319DE"/>
    <w:rsid w:val="00340123"/>
    <w:rsid w:val="00343DE1"/>
    <w:rsid w:val="00354F8A"/>
    <w:rsid w:val="00357E97"/>
    <w:rsid w:val="003612F2"/>
    <w:rsid w:val="00361CE9"/>
    <w:rsid w:val="00375BA5"/>
    <w:rsid w:val="00383208"/>
    <w:rsid w:val="00385666"/>
    <w:rsid w:val="00387B2D"/>
    <w:rsid w:val="00394D05"/>
    <w:rsid w:val="003A60C5"/>
    <w:rsid w:val="003B4053"/>
    <w:rsid w:val="003C6BEB"/>
    <w:rsid w:val="003D1922"/>
    <w:rsid w:val="003D1D54"/>
    <w:rsid w:val="003D5D25"/>
    <w:rsid w:val="00402E3C"/>
    <w:rsid w:val="0042350E"/>
    <w:rsid w:val="0043031A"/>
    <w:rsid w:val="004319B2"/>
    <w:rsid w:val="00437872"/>
    <w:rsid w:val="00445FAF"/>
    <w:rsid w:val="00450592"/>
    <w:rsid w:val="00451DA1"/>
    <w:rsid w:val="00453A85"/>
    <w:rsid w:val="00457389"/>
    <w:rsid w:val="00460CD7"/>
    <w:rsid w:val="0046390F"/>
    <w:rsid w:val="0047304D"/>
    <w:rsid w:val="00480EE6"/>
    <w:rsid w:val="004812A8"/>
    <w:rsid w:val="00481A2A"/>
    <w:rsid w:val="0048521A"/>
    <w:rsid w:val="00486FC2"/>
    <w:rsid w:val="00492918"/>
    <w:rsid w:val="004A1F80"/>
    <w:rsid w:val="004C32DC"/>
    <w:rsid w:val="004D13CD"/>
    <w:rsid w:val="004D5809"/>
    <w:rsid w:val="004F1445"/>
    <w:rsid w:val="005233EC"/>
    <w:rsid w:val="00525309"/>
    <w:rsid w:val="00536942"/>
    <w:rsid w:val="00542C10"/>
    <w:rsid w:val="00545CF1"/>
    <w:rsid w:val="00552D9D"/>
    <w:rsid w:val="00555239"/>
    <w:rsid w:val="00562F93"/>
    <w:rsid w:val="00570DEF"/>
    <w:rsid w:val="0058600F"/>
    <w:rsid w:val="005926A4"/>
    <w:rsid w:val="005952AD"/>
    <w:rsid w:val="0059596E"/>
    <w:rsid w:val="005C08E7"/>
    <w:rsid w:val="005D7D50"/>
    <w:rsid w:val="005E2910"/>
    <w:rsid w:val="005F0F52"/>
    <w:rsid w:val="005F44D7"/>
    <w:rsid w:val="005F4EEF"/>
    <w:rsid w:val="00603FBA"/>
    <w:rsid w:val="00607EFE"/>
    <w:rsid w:val="0061158B"/>
    <w:rsid w:val="00626F2D"/>
    <w:rsid w:val="006301BA"/>
    <w:rsid w:val="00637B76"/>
    <w:rsid w:val="0064616F"/>
    <w:rsid w:val="00657C13"/>
    <w:rsid w:val="00660987"/>
    <w:rsid w:val="006674F3"/>
    <w:rsid w:val="006763C3"/>
    <w:rsid w:val="00684D1C"/>
    <w:rsid w:val="006939C2"/>
    <w:rsid w:val="006971D5"/>
    <w:rsid w:val="006A125D"/>
    <w:rsid w:val="006A34C7"/>
    <w:rsid w:val="006B1BD8"/>
    <w:rsid w:val="006B215A"/>
    <w:rsid w:val="006C08B2"/>
    <w:rsid w:val="006C2FDF"/>
    <w:rsid w:val="006C3A6C"/>
    <w:rsid w:val="006D28FD"/>
    <w:rsid w:val="006E11FA"/>
    <w:rsid w:val="006E7728"/>
    <w:rsid w:val="006F030D"/>
    <w:rsid w:val="006F44E5"/>
    <w:rsid w:val="007135D8"/>
    <w:rsid w:val="00720E23"/>
    <w:rsid w:val="00721657"/>
    <w:rsid w:val="00730EE9"/>
    <w:rsid w:val="00745B63"/>
    <w:rsid w:val="007527A1"/>
    <w:rsid w:val="00765F9C"/>
    <w:rsid w:val="00767AE6"/>
    <w:rsid w:val="00774AE5"/>
    <w:rsid w:val="007A0E3C"/>
    <w:rsid w:val="007A1165"/>
    <w:rsid w:val="007A16D6"/>
    <w:rsid w:val="007A1FAB"/>
    <w:rsid w:val="007A6B1B"/>
    <w:rsid w:val="007D1E98"/>
    <w:rsid w:val="007D2FD4"/>
    <w:rsid w:val="007E2D3D"/>
    <w:rsid w:val="007F4DBF"/>
    <w:rsid w:val="00800894"/>
    <w:rsid w:val="00803AC6"/>
    <w:rsid w:val="00805FB8"/>
    <w:rsid w:val="00806E18"/>
    <w:rsid w:val="00814A53"/>
    <w:rsid w:val="008243DC"/>
    <w:rsid w:val="00825A31"/>
    <w:rsid w:val="008268DB"/>
    <w:rsid w:val="00832ACC"/>
    <w:rsid w:val="00835E09"/>
    <w:rsid w:val="00842ED0"/>
    <w:rsid w:val="00846635"/>
    <w:rsid w:val="008829C0"/>
    <w:rsid w:val="008A2E7E"/>
    <w:rsid w:val="008B6A9B"/>
    <w:rsid w:val="008D71E8"/>
    <w:rsid w:val="008F2359"/>
    <w:rsid w:val="008F6CD8"/>
    <w:rsid w:val="00904355"/>
    <w:rsid w:val="009073EE"/>
    <w:rsid w:val="0091248A"/>
    <w:rsid w:val="00915B4E"/>
    <w:rsid w:val="009204D8"/>
    <w:rsid w:val="00932A2E"/>
    <w:rsid w:val="0094261B"/>
    <w:rsid w:val="0094301F"/>
    <w:rsid w:val="0095014E"/>
    <w:rsid w:val="00954E4B"/>
    <w:rsid w:val="0095617E"/>
    <w:rsid w:val="0096041B"/>
    <w:rsid w:val="00961597"/>
    <w:rsid w:val="00967F5D"/>
    <w:rsid w:val="009717FB"/>
    <w:rsid w:val="0097390C"/>
    <w:rsid w:val="00975523"/>
    <w:rsid w:val="00982F97"/>
    <w:rsid w:val="00985EDE"/>
    <w:rsid w:val="0099028C"/>
    <w:rsid w:val="00992AEC"/>
    <w:rsid w:val="009C40A4"/>
    <w:rsid w:val="009E44C8"/>
    <w:rsid w:val="009F4C45"/>
    <w:rsid w:val="00A16405"/>
    <w:rsid w:val="00A20858"/>
    <w:rsid w:val="00A24E64"/>
    <w:rsid w:val="00A25FC0"/>
    <w:rsid w:val="00A4138B"/>
    <w:rsid w:val="00A460E5"/>
    <w:rsid w:val="00A70CFC"/>
    <w:rsid w:val="00A76C72"/>
    <w:rsid w:val="00A854D5"/>
    <w:rsid w:val="00A93A5E"/>
    <w:rsid w:val="00AA7638"/>
    <w:rsid w:val="00AC3517"/>
    <w:rsid w:val="00AD2E19"/>
    <w:rsid w:val="00AF173A"/>
    <w:rsid w:val="00B05DA4"/>
    <w:rsid w:val="00B1482F"/>
    <w:rsid w:val="00B15681"/>
    <w:rsid w:val="00B37057"/>
    <w:rsid w:val="00B42D17"/>
    <w:rsid w:val="00B54C8B"/>
    <w:rsid w:val="00B55E12"/>
    <w:rsid w:val="00B64F3E"/>
    <w:rsid w:val="00B83469"/>
    <w:rsid w:val="00B92FC7"/>
    <w:rsid w:val="00B961AE"/>
    <w:rsid w:val="00BB2CEB"/>
    <w:rsid w:val="00BC6A34"/>
    <w:rsid w:val="00BD4006"/>
    <w:rsid w:val="00BE1BD1"/>
    <w:rsid w:val="00BE67CB"/>
    <w:rsid w:val="00BF3277"/>
    <w:rsid w:val="00BF6589"/>
    <w:rsid w:val="00BF7274"/>
    <w:rsid w:val="00C06E53"/>
    <w:rsid w:val="00C15A68"/>
    <w:rsid w:val="00C53D28"/>
    <w:rsid w:val="00C57865"/>
    <w:rsid w:val="00C6129B"/>
    <w:rsid w:val="00C6145E"/>
    <w:rsid w:val="00C722AD"/>
    <w:rsid w:val="00C87B2D"/>
    <w:rsid w:val="00C9717F"/>
    <w:rsid w:val="00CA1A2D"/>
    <w:rsid w:val="00CB46C0"/>
    <w:rsid w:val="00CC0A02"/>
    <w:rsid w:val="00CC2ACC"/>
    <w:rsid w:val="00CC2B74"/>
    <w:rsid w:val="00CC5739"/>
    <w:rsid w:val="00CD4E3D"/>
    <w:rsid w:val="00CF2C1B"/>
    <w:rsid w:val="00D02CFF"/>
    <w:rsid w:val="00D216DC"/>
    <w:rsid w:val="00D25CC1"/>
    <w:rsid w:val="00D318CF"/>
    <w:rsid w:val="00D33B44"/>
    <w:rsid w:val="00D3533C"/>
    <w:rsid w:val="00D42460"/>
    <w:rsid w:val="00D459A2"/>
    <w:rsid w:val="00D46443"/>
    <w:rsid w:val="00D63821"/>
    <w:rsid w:val="00D65277"/>
    <w:rsid w:val="00D933A1"/>
    <w:rsid w:val="00DA057E"/>
    <w:rsid w:val="00DA517C"/>
    <w:rsid w:val="00DB6A71"/>
    <w:rsid w:val="00DC0BA6"/>
    <w:rsid w:val="00DD1414"/>
    <w:rsid w:val="00DD1AAC"/>
    <w:rsid w:val="00DD503D"/>
    <w:rsid w:val="00DE2B13"/>
    <w:rsid w:val="00E03048"/>
    <w:rsid w:val="00E1654E"/>
    <w:rsid w:val="00E16C00"/>
    <w:rsid w:val="00E250D7"/>
    <w:rsid w:val="00E304AF"/>
    <w:rsid w:val="00E328ED"/>
    <w:rsid w:val="00E43467"/>
    <w:rsid w:val="00E45BBD"/>
    <w:rsid w:val="00E53C16"/>
    <w:rsid w:val="00E5590F"/>
    <w:rsid w:val="00E67086"/>
    <w:rsid w:val="00E77D47"/>
    <w:rsid w:val="00E8006D"/>
    <w:rsid w:val="00EA303E"/>
    <w:rsid w:val="00EA375A"/>
    <w:rsid w:val="00EB5DAC"/>
    <w:rsid w:val="00EC13CA"/>
    <w:rsid w:val="00EC1DA0"/>
    <w:rsid w:val="00EC57C5"/>
    <w:rsid w:val="00ED4850"/>
    <w:rsid w:val="00EE44B3"/>
    <w:rsid w:val="00F03B59"/>
    <w:rsid w:val="00F04D80"/>
    <w:rsid w:val="00F1597E"/>
    <w:rsid w:val="00F208C1"/>
    <w:rsid w:val="00F402DB"/>
    <w:rsid w:val="00F445AF"/>
    <w:rsid w:val="00F56650"/>
    <w:rsid w:val="00F6392C"/>
    <w:rsid w:val="00F85485"/>
    <w:rsid w:val="00F94479"/>
    <w:rsid w:val="00F94673"/>
    <w:rsid w:val="00FA0901"/>
    <w:rsid w:val="00FA48C5"/>
    <w:rsid w:val="00FA52CD"/>
    <w:rsid w:val="00FB16E4"/>
    <w:rsid w:val="00FB2162"/>
    <w:rsid w:val="00FC7D52"/>
    <w:rsid w:val="00FD044B"/>
    <w:rsid w:val="00FD1B01"/>
    <w:rsid w:val="00FD6707"/>
    <w:rsid w:val="00FF16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AA4BB94-8793-4BA5-B528-D136DDC51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6DD3"/>
    <w:rPr>
      <w:sz w:val="24"/>
      <w:szCs w:val="24"/>
    </w:rPr>
  </w:style>
  <w:style w:type="paragraph" w:styleId="1">
    <w:name w:val="heading 1"/>
    <w:basedOn w:val="a"/>
    <w:next w:val="a"/>
    <w:link w:val="10"/>
    <w:uiPriority w:val="9"/>
    <w:qFormat/>
    <w:rsid w:val="00206AF8"/>
    <w:pPr>
      <w:keepNext/>
      <w:numPr>
        <w:numId w:val="1"/>
      </w:numPr>
      <w:spacing w:line="360" w:lineRule="auto"/>
      <w:jc w:val="both"/>
      <w:outlineLvl w:val="0"/>
    </w:pPr>
    <w:rPr>
      <w:b/>
      <w:bCs/>
      <w:sz w:val="32"/>
      <w:szCs w:val="32"/>
    </w:rPr>
  </w:style>
  <w:style w:type="paragraph" w:styleId="2">
    <w:name w:val="heading 2"/>
    <w:basedOn w:val="a"/>
    <w:next w:val="a"/>
    <w:link w:val="20"/>
    <w:uiPriority w:val="9"/>
    <w:qFormat/>
    <w:rsid w:val="00206AF8"/>
    <w:pPr>
      <w:keepNext/>
      <w:numPr>
        <w:ilvl w:val="1"/>
        <w:numId w:val="1"/>
      </w:numPr>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Hyperlink"/>
    <w:uiPriority w:val="99"/>
    <w:rsid w:val="001610B8"/>
    <w:rPr>
      <w:rFonts w:ascii="Verdana" w:hAnsi="Verdana" w:cs="Times New Roman"/>
      <w:color w:val="000000"/>
      <w:sz w:val="17"/>
      <w:szCs w:val="17"/>
      <w:u w:val="single"/>
    </w:rPr>
  </w:style>
  <w:style w:type="character" w:customStyle="1" w:styleId="bodyheading5">
    <w:name w:val="bodyheading5"/>
    <w:rsid w:val="001610B8"/>
    <w:rPr>
      <w:rFonts w:ascii="Verdana" w:hAnsi="Verdana" w:cs="Times New Roman"/>
      <w:b/>
      <w:bCs/>
      <w:color w:val="000000"/>
      <w:sz w:val="32"/>
      <w:szCs w:val="32"/>
    </w:rPr>
  </w:style>
  <w:style w:type="character" w:customStyle="1" w:styleId="bodyheading11">
    <w:name w:val="bodyheading11"/>
    <w:rsid w:val="001610B8"/>
    <w:rPr>
      <w:rFonts w:ascii="Verdana" w:hAnsi="Verdana" w:cs="Times New Roman"/>
      <w:b/>
      <w:bCs/>
      <w:color w:val="000000"/>
      <w:sz w:val="18"/>
      <w:szCs w:val="18"/>
      <w:u w:val="single"/>
    </w:rPr>
  </w:style>
  <w:style w:type="character" w:customStyle="1" w:styleId="bodyheading21">
    <w:name w:val="bodyheading21"/>
    <w:rsid w:val="001610B8"/>
    <w:rPr>
      <w:rFonts w:ascii="Verdana" w:hAnsi="Verdana" w:cs="Times New Roman"/>
      <w:b/>
      <w:bCs/>
      <w:color w:val="808080"/>
      <w:sz w:val="17"/>
      <w:szCs w:val="17"/>
    </w:rPr>
  </w:style>
  <w:style w:type="character" w:customStyle="1" w:styleId="bodyheading31">
    <w:name w:val="bodyheading31"/>
    <w:rsid w:val="001610B8"/>
    <w:rPr>
      <w:rFonts w:ascii="Verdana" w:hAnsi="Verdana" w:cs="Times New Roman"/>
      <w:color w:val="808080"/>
      <w:sz w:val="17"/>
      <w:szCs w:val="17"/>
    </w:rPr>
  </w:style>
  <w:style w:type="character" w:customStyle="1" w:styleId="text11">
    <w:name w:val="text11"/>
    <w:rsid w:val="001610B8"/>
    <w:rPr>
      <w:rFonts w:ascii="Verdana" w:hAnsi="Verdana" w:cs="Times New Roman"/>
      <w:color w:val="000000"/>
      <w:sz w:val="17"/>
      <w:szCs w:val="17"/>
    </w:rPr>
  </w:style>
  <w:style w:type="paragraph" w:styleId="a4">
    <w:name w:val="Normal (Web)"/>
    <w:basedOn w:val="a"/>
    <w:uiPriority w:val="99"/>
    <w:rsid w:val="001610B8"/>
    <w:pPr>
      <w:spacing w:before="100" w:beforeAutospacing="1" w:after="100" w:afterAutospacing="1"/>
    </w:pPr>
  </w:style>
  <w:style w:type="character" w:customStyle="1" w:styleId="bodyheading41">
    <w:name w:val="bodyheading41"/>
    <w:rsid w:val="000E0EE7"/>
    <w:rPr>
      <w:rFonts w:ascii="Verdana" w:hAnsi="Verdana" w:cs="Times New Roman"/>
      <w:b/>
      <w:bCs/>
      <w:color w:val="000000"/>
      <w:sz w:val="18"/>
      <w:szCs w:val="18"/>
    </w:rPr>
  </w:style>
  <w:style w:type="character" w:styleId="a5">
    <w:name w:val="Strong"/>
    <w:uiPriority w:val="22"/>
    <w:qFormat/>
    <w:rsid w:val="00D42460"/>
    <w:rPr>
      <w:rFonts w:cs="Times New Roman"/>
      <w:b/>
      <w:bCs/>
    </w:rPr>
  </w:style>
  <w:style w:type="paragraph" w:styleId="a6">
    <w:name w:val="footer"/>
    <w:basedOn w:val="a"/>
    <w:link w:val="a7"/>
    <w:uiPriority w:val="99"/>
    <w:rsid w:val="004319B2"/>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4319B2"/>
    <w:rPr>
      <w:rFonts w:cs="Times New Roman"/>
    </w:rPr>
  </w:style>
  <w:style w:type="table" w:styleId="a9">
    <w:name w:val="Table Grid"/>
    <w:basedOn w:val="a1"/>
    <w:uiPriority w:val="59"/>
    <w:rsid w:val="006939C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irstpara">
    <w:name w:val="firstpara"/>
    <w:basedOn w:val="a"/>
    <w:rsid w:val="00E03048"/>
    <w:pPr>
      <w:spacing w:before="100" w:beforeAutospacing="1" w:after="100" w:afterAutospacing="1"/>
    </w:pPr>
  </w:style>
  <w:style w:type="paragraph" w:customStyle="1" w:styleId="caption1">
    <w:name w:val="caption1"/>
    <w:basedOn w:val="a"/>
    <w:rsid w:val="00222745"/>
    <w:pPr>
      <w:spacing w:before="100" w:beforeAutospacing="1" w:after="100" w:afterAutospacing="1"/>
    </w:pPr>
    <w:rPr>
      <w:b/>
      <w:bCs/>
      <w:color w:val="ED1C24"/>
    </w:rPr>
  </w:style>
  <w:style w:type="paragraph" w:styleId="aa">
    <w:name w:val="caption"/>
    <w:basedOn w:val="a"/>
    <w:uiPriority w:val="35"/>
    <w:rsid w:val="001A2EE8"/>
    <w:pPr>
      <w:spacing w:before="100" w:beforeAutospacing="1" w:after="100" w:afterAutospacing="1"/>
    </w:pPr>
  </w:style>
  <w:style w:type="paragraph" w:styleId="ab">
    <w:name w:val="Body Text"/>
    <w:basedOn w:val="a"/>
    <w:link w:val="ac"/>
    <w:uiPriority w:val="99"/>
    <w:rsid w:val="007527A1"/>
    <w:pPr>
      <w:spacing w:before="100" w:beforeAutospacing="1" w:after="100" w:afterAutospacing="1"/>
    </w:pPr>
  </w:style>
  <w:style w:type="character" w:customStyle="1" w:styleId="ac">
    <w:name w:val="Основной текст Знак"/>
    <w:link w:val="ab"/>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154714">
      <w:marLeft w:val="0"/>
      <w:marRight w:val="0"/>
      <w:marTop w:val="0"/>
      <w:marBottom w:val="0"/>
      <w:divBdr>
        <w:top w:val="none" w:sz="0" w:space="0" w:color="auto"/>
        <w:left w:val="none" w:sz="0" w:space="0" w:color="auto"/>
        <w:bottom w:val="none" w:sz="0" w:space="0" w:color="auto"/>
        <w:right w:val="none" w:sz="0" w:space="0" w:color="auto"/>
      </w:divBdr>
      <w:divsChild>
        <w:div w:id="494154715">
          <w:marLeft w:val="0"/>
          <w:marRight w:val="0"/>
          <w:marTop w:val="0"/>
          <w:marBottom w:val="0"/>
          <w:divBdr>
            <w:top w:val="none" w:sz="0" w:space="0" w:color="auto"/>
            <w:left w:val="none" w:sz="0" w:space="0" w:color="auto"/>
            <w:bottom w:val="none" w:sz="0" w:space="0" w:color="auto"/>
            <w:right w:val="none" w:sz="0" w:space="0" w:color="auto"/>
          </w:divBdr>
        </w:div>
      </w:divsChild>
    </w:div>
    <w:div w:id="494154717">
      <w:marLeft w:val="0"/>
      <w:marRight w:val="0"/>
      <w:marTop w:val="0"/>
      <w:marBottom w:val="0"/>
      <w:divBdr>
        <w:top w:val="none" w:sz="0" w:space="0" w:color="auto"/>
        <w:left w:val="none" w:sz="0" w:space="0" w:color="auto"/>
        <w:bottom w:val="none" w:sz="0" w:space="0" w:color="auto"/>
        <w:right w:val="none" w:sz="0" w:space="0" w:color="auto"/>
      </w:divBdr>
      <w:divsChild>
        <w:div w:id="4941547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5841</Words>
  <Characters>33297</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39060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-pauk-</dc:creator>
  <cp:keywords/>
  <dc:description/>
  <cp:lastModifiedBy>admin</cp:lastModifiedBy>
  <cp:revision>2</cp:revision>
  <cp:lastPrinted>2007-11-07T21:27:00Z</cp:lastPrinted>
  <dcterms:created xsi:type="dcterms:W3CDTF">2014-02-24T08:39:00Z</dcterms:created>
  <dcterms:modified xsi:type="dcterms:W3CDTF">2014-02-24T08:39:00Z</dcterms:modified>
</cp:coreProperties>
</file>