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E0" w:rsidRDefault="00D81DE0" w:rsidP="00D40B1B">
      <w:pPr>
        <w:ind w:left="-1134" w:right="-284"/>
        <w:jc w:val="both"/>
        <w:rPr>
          <w:sz w:val="36"/>
          <w:szCs w:val="36"/>
        </w:rPr>
      </w:pPr>
    </w:p>
    <w:p w:rsidR="00D25A95" w:rsidRPr="00B50353" w:rsidRDefault="00D25A95" w:rsidP="00D40B1B">
      <w:pPr>
        <w:ind w:left="-1134" w:right="-284"/>
        <w:jc w:val="both"/>
        <w:rPr>
          <w:sz w:val="36"/>
          <w:szCs w:val="36"/>
        </w:rPr>
      </w:pPr>
      <w:r w:rsidRPr="00B50353">
        <w:rPr>
          <w:sz w:val="36"/>
          <w:szCs w:val="36"/>
        </w:rPr>
        <w:t>Вариант № 8</w:t>
      </w:r>
    </w:p>
    <w:p w:rsidR="00D25A95" w:rsidRPr="00550543" w:rsidRDefault="00D25A95" w:rsidP="004F1B9B">
      <w:pPr>
        <w:ind w:left="-1134" w:right="-284"/>
        <w:rPr>
          <w:sz w:val="32"/>
          <w:szCs w:val="32"/>
        </w:rPr>
      </w:pPr>
      <w:r w:rsidRPr="00550543">
        <w:rPr>
          <w:sz w:val="32"/>
          <w:szCs w:val="32"/>
        </w:rPr>
        <w:t>1. Познание, как объект философского анализа.  Проблема истины в философии .</w:t>
      </w:r>
    </w:p>
    <w:p w:rsidR="00D25A95" w:rsidRPr="00550543" w:rsidRDefault="00D25A95" w:rsidP="004F1B9B">
      <w:pPr>
        <w:ind w:left="-1134" w:right="-284"/>
        <w:rPr>
          <w:sz w:val="32"/>
          <w:szCs w:val="32"/>
        </w:rPr>
      </w:pPr>
      <w:r w:rsidRPr="00550543">
        <w:rPr>
          <w:sz w:val="32"/>
          <w:szCs w:val="32"/>
        </w:rPr>
        <w:t>2. Диалектика ,  ее основные законы .</w:t>
      </w:r>
    </w:p>
    <w:p w:rsidR="00D25A95" w:rsidRPr="00B50353" w:rsidRDefault="00D25A95" w:rsidP="004F1B9B">
      <w:pPr>
        <w:ind w:left="-1134" w:right="-284"/>
        <w:rPr>
          <w:sz w:val="28"/>
          <w:szCs w:val="28"/>
        </w:rPr>
      </w:pPr>
      <w:r w:rsidRPr="00B50353">
        <w:rPr>
          <w:sz w:val="28"/>
          <w:szCs w:val="28"/>
        </w:rPr>
        <w:t xml:space="preserve"> Познание — совокупность процессов, процедур и методов приобретения знаний о явлениях и закономерностях объективного мира. Познание является основным предметом раздела философии гносеологии (теории познания). </w:t>
      </w:r>
    </w:p>
    <w:p w:rsidR="00D25A95" w:rsidRPr="00B50353" w:rsidRDefault="00D25A95" w:rsidP="004F1B9B">
      <w:pPr>
        <w:ind w:left="-1134" w:right="-284"/>
        <w:rPr>
          <w:sz w:val="28"/>
          <w:szCs w:val="28"/>
        </w:rPr>
      </w:pPr>
      <w:r w:rsidRPr="00B50353">
        <w:rPr>
          <w:sz w:val="28"/>
          <w:szCs w:val="28"/>
        </w:rPr>
        <w:t>1</w:t>
      </w:r>
      <w:r>
        <w:rPr>
          <w:sz w:val="28"/>
          <w:szCs w:val="28"/>
        </w:rPr>
        <w:t>.</w:t>
      </w:r>
      <w:r w:rsidRPr="00B50353">
        <w:rPr>
          <w:sz w:val="28"/>
          <w:szCs w:val="28"/>
        </w:rPr>
        <w:t xml:space="preserve"> Виды</w:t>
      </w:r>
      <w:r>
        <w:rPr>
          <w:sz w:val="28"/>
          <w:szCs w:val="28"/>
        </w:rPr>
        <w:t xml:space="preserve"> </w:t>
      </w:r>
      <w:r w:rsidRPr="00B50353">
        <w:rPr>
          <w:sz w:val="28"/>
          <w:szCs w:val="28"/>
        </w:rPr>
        <w:t xml:space="preserve">(методы) познания </w:t>
      </w:r>
      <w:r>
        <w:rPr>
          <w:sz w:val="28"/>
          <w:szCs w:val="28"/>
        </w:rPr>
        <w:t>.</w:t>
      </w:r>
    </w:p>
    <w:p w:rsidR="00D25A95" w:rsidRPr="00B50353" w:rsidRDefault="00D25A95" w:rsidP="004F1B9B">
      <w:pPr>
        <w:ind w:left="-1134" w:right="-284"/>
        <w:rPr>
          <w:sz w:val="28"/>
          <w:szCs w:val="28"/>
        </w:rPr>
      </w:pPr>
      <w:r w:rsidRPr="00B50353">
        <w:rPr>
          <w:sz w:val="28"/>
          <w:szCs w:val="28"/>
        </w:rPr>
        <w:t>1.1 Платон</w:t>
      </w:r>
      <w:r>
        <w:rPr>
          <w:sz w:val="28"/>
          <w:szCs w:val="28"/>
        </w:rPr>
        <w:t>.</w:t>
      </w:r>
    </w:p>
    <w:p w:rsidR="00D25A95" w:rsidRPr="00B50353" w:rsidRDefault="00D25A95" w:rsidP="004F1B9B">
      <w:pPr>
        <w:ind w:left="-1134" w:right="-284"/>
        <w:rPr>
          <w:sz w:val="28"/>
          <w:szCs w:val="28"/>
        </w:rPr>
      </w:pPr>
      <w:r w:rsidRPr="00B50353">
        <w:rPr>
          <w:sz w:val="28"/>
          <w:szCs w:val="28"/>
        </w:rPr>
        <w:t>1.2 Эпикурейцы</w:t>
      </w:r>
      <w:r>
        <w:rPr>
          <w:sz w:val="28"/>
          <w:szCs w:val="28"/>
        </w:rPr>
        <w:t>.</w:t>
      </w:r>
    </w:p>
    <w:p w:rsidR="00D25A95" w:rsidRPr="00B50353" w:rsidRDefault="00D25A95" w:rsidP="004F1B9B">
      <w:pPr>
        <w:ind w:left="-1134" w:right="-284"/>
        <w:rPr>
          <w:sz w:val="28"/>
          <w:szCs w:val="28"/>
        </w:rPr>
      </w:pPr>
      <w:r w:rsidRPr="00B50353">
        <w:rPr>
          <w:sz w:val="28"/>
          <w:szCs w:val="28"/>
        </w:rPr>
        <w:t>1.3 Филон Александрийский</w:t>
      </w:r>
      <w:r>
        <w:rPr>
          <w:sz w:val="28"/>
          <w:szCs w:val="28"/>
        </w:rPr>
        <w:t>.</w:t>
      </w:r>
    </w:p>
    <w:p w:rsidR="00D25A95" w:rsidRPr="00B50353" w:rsidRDefault="00D25A95" w:rsidP="004F1B9B">
      <w:pPr>
        <w:ind w:left="-1134" w:right="-284"/>
        <w:rPr>
          <w:sz w:val="28"/>
          <w:szCs w:val="28"/>
        </w:rPr>
      </w:pPr>
      <w:r w:rsidRPr="00B50353">
        <w:rPr>
          <w:sz w:val="28"/>
          <w:szCs w:val="28"/>
        </w:rPr>
        <w:t xml:space="preserve">  Виды (методы) познания</w:t>
      </w:r>
      <w:r>
        <w:rPr>
          <w:sz w:val="28"/>
          <w:szCs w:val="28"/>
        </w:rPr>
        <w:t>.</w:t>
      </w:r>
    </w:p>
    <w:p w:rsidR="00D25A95" w:rsidRPr="00B50353" w:rsidRDefault="00D25A95" w:rsidP="00E458CD">
      <w:pPr>
        <w:spacing w:after="0"/>
        <w:ind w:left="-1134" w:right="-284"/>
        <w:rPr>
          <w:sz w:val="28"/>
          <w:szCs w:val="28"/>
        </w:rPr>
      </w:pPr>
      <w:r w:rsidRPr="00B50353">
        <w:rPr>
          <w:sz w:val="28"/>
          <w:szCs w:val="28"/>
        </w:rPr>
        <w:t>«Существуют два основных ствола человеческого познания, вырастающие, быть может, из одного общего, но неизвестного нам корня, а именно чувственность и рассудок: посредством чувственности предметы нам даются, рассудком</w:t>
      </w:r>
      <w:r>
        <w:rPr>
          <w:sz w:val="28"/>
          <w:szCs w:val="28"/>
        </w:rPr>
        <w:t>,</w:t>
      </w:r>
      <w:r w:rsidRPr="00B50353">
        <w:rPr>
          <w:sz w:val="28"/>
          <w:szCs w:val="28"/>
        </w:rPr>
        <w:t xml:space="preserve"> же они мыслятся». И.Кант</w:t>
      </w:r>
      <w:r>
        <w:rPr>
          <w:sz w:val="28"/>
          <w:szCs w:val="28"/>
        </w:rPr>
        <w:t xml:space="preserve">. </w:t>
      </w:r>
      <w:r w:rsidRPr="00B50353">
        <w:rPr>
          <w:sz w:val="28"/>
          <w:szCs w:val="28"/>
        </w:rPr>
        <w:t>Познание не ограничено сферой науки, каждой форме общественного сознания: науке, философии, мифологии, политике, религии и т. д. — соответствуют свои специфические формы знания, но в отличие от всех многообразных форм знания научное познание — это процесс получения объективного, истинного знания, направленного на отражение закономерностей действительности. Научное познание имеет троякую задачу и связано с описанием, объяснением и предсказанием процессов и явлений действительности.</w:t>
      </w:r>
      <w:r>
        <w:rPr>
          <w:sz w:val="28"/>
          <w:szCs w:val="28"/>
        </w:rPr>
        <w:t xml:space="preserve"> </w:t>
      </w:r>
      <w:r w:rsidRPr="00B50353">
        <w:rPr>
          <w:sz w:val="28"/>
          <w:szCs w:val="28"/>
        </w:rPr>
        <w:t>Различают также формы знания, имеющие понятийную, символическую или художественно-образную основу. В истории культуры многообразные формы знания, отличающиеся от классического научного образца и стандарта, отнесены к ведомству вне научного знания: паранаучное, лженаучное, квазинаучное, антинаучное, псевдонаучное, обыденно-практическое, личностное, «народная наука». Поскольку разномастная совокупность внерационального знания не поддается строгой и исчерпывающей классификации, то существует разделение соответствующих познавательных технологий на три вида: паранор</w:t>
      </w:r>
      <w:r>
        <w:rPr>
          <w:sz w:val="28"/>
          <w:szCs w:val="28"/>
        </w:rPr>
        <w:t>мальное знание, псевдонаука и де</w:t>
      </w:r>
      <w:r w:rsidRPr="00B50353">
        <w:rPr>
          <w:sz w:val="28"/>
          <w:szCs w:val="28"/>
        </w:rPr>
        <w:t>виантная наука.</w:t>
      </w:r>
      <w:r>
        <w:rPr>
          <w:sz w:val="28"/>
          <w:szCs w:val="28"/>
        </w:rPr>
        <w:t xml:space="preserve"> </w:t>
      </w:r>
      <w:r w:rsidRPr="00B50353">
        <w:rPr>
          <w:sz w:val="28"/>
          <w:szCs w:val="28"/>
        </w:rPr>
        <w:t>Исходную структур</w:t>
      </w:r>
      <w:r>
        <w:rPr>
          <w:sz w:val="28"/>
          <w:szCs w:val="28"/>
        </w:rPr>
        <w:t xml:space="preserve">у Познания представляет субъект </w:t>
      </w:r>
      <w:r w:rsidRPr="00B50353">
        <w:rPr>
          <w:sz w:val="28"/>
          <w:szCs w:val="28"/>
        </w:rPr>
        <w:t xml:space="preserve">объектное отношение, где вопрос о возможности адекватного воспроизведения </w:t>
      </w:r>
      <w:r>
        <w:rPr>
          <w:sz w:val="28"/>
          <w:szCs w:val="28"/>
        </w:rPr>
        <w:t xml:space="preserve"> </w:t>
      </w:r>
      <w:r w:rsidRPr="00B50353">
        <w:rPr>
          <w:sz w:val="28"/>
          <w:szCs w:val="28"/>
        </w:rPr>
        <w:t>субъектом сущностных характеристик объекта (проблема истины) является центральной темой гносеологии (теории Познания). В зависимости от решения этого вопроса в философии выделяются позиции познавательного оптимизма, скептицизма и агностицизма.</w:t>
      </w:r>
    </w:p>
    <w:p w:rsidR="00D25A95" w:rsidRPr="00B50353" w:rsidRDefault="00D25A95" w:rsidP="007907F8">
      <w:pPr>
        <w:ind w:left="-1134" w:right="-284"/>
        <w:rPr>
          <w:sz w:val="28"/>
          <w:szCs w:val="28"/>
        </w:rPr>
      </w:pPr>
      <w:r w:rsidRPr="00B50353">
        <w:rPr>
          <w:sz w:val="28"/>
          <w:szCs w:val="28"/>
        </w:rPr>
        <w:t>Платон</w:t>
      </w:r>
      <w:r>
        <w:rPr>
          <w:sz w:val="28"/>
          <w:szCs w:val="28"/>
        </w:rPr>
        <w:t>.</w:t>
      </w:r>
    </w:p>
    <w:p w:rsidR="00D25A95" w:rsidRPr="00B50353" w:rsidRDefault="00D25A95" w:rsidP="007907F8">
      <w:pPr>
        <w:ind w:left="-1134" w:right="-284"/>
        <w:rPr>
          <w:sz w:val="28"/>
          <w:szCs w:val="28"/>
        </w:rPr>
      </w:pPr>
      <w:r w:rsidRPr="00B50353">
        <w:rPr>
          <w:sz w:val="28"/>
          <w:szCs w:val="28"/>
        </w:rPr>
        <w:t xml:space="preserve">Всё, доступное познанию, Платон в </w:t>
      </w:r>
      <w:r w:rsidRPr="00B50353">
        <w:rPr>
          <w:sz w:val="28"/>
          <w:szCs w:val="28"/>
          <w:lang w:val="en-US"/>
        </w:rPr>
        <w:t>VI</w:t>
      </w:r>
      <w:r w:rsidRPr="00B50353">
        <w:rPr>
          <w:sz w:val="28"/>
          <w:szCs w:val="28"/>
        </w:rPr>
        <w:t xml:space="preserve"> книге «Государства» делит на два рода: постигаемое ощущением и познаваемое умом. Отношение между сферами ощущаемого и умопостигаемого определяет и отношение разных познавательных способностей: ощущения позволяют понимать (хоть и недостоверно) мир вещей, разум позволяют узреть истину.</w:t>
      </w:r>
      <w:r>
        <w:rPr>
          <w:sz w:val="28"/>
          <w:szCs w:val="28"/>
        </w:rPr>
        <w:t xml:space="preserve"> </w:t>
      </w:r>
      <w:r w:rsidRPr="00B50353">
        <w:rPr>
          <w:sz w:val="28"/>
          <w:szCs w:val="28"/>
        </w:rPr>
        <w:t>Ощущаемое</w:t>
      </w:r>
      <w:r>
        <w:rPr>
          <w:sz w:val="28"/>
          <w:szCs w:val="28"/>
        </w:rPr>
        <w:t>,</w:t>
      </w:r>
      <w:r w:rsidRPr="00B50353">
        <w:rPr>
          <w:sz w:val="28"/>
          <w:szCs w:val="28"/>
        </w:rPr>
        <w:t xml:space="preserve">  вновь делится на два рода — сами предметы и их тени и изображения. С первым родом соотносится вера, со вторым — уподобление </w:t>
      </w:r>
      <w:r>
        <w:rPr>
          <w:sz w:val="28"/>
          <w:szCs w:val="28"/>
        </w:rPr>
        <w:t xml:space="preserve">. </w:t>
      </w:r>
      <w:r w:rsidRPr="00B50353">
        <w:rPr>
          <w:sz w:val="28"/>
          <w:szCs w:val="28"/>
        </w:rPr>
        <w:t xml:space="preserve">Под верой имеется в виду способность обладать непосредственным опытом. Взятые вместе, эти способности составляют мнение </w:t>
      </w:r>
      <w:r>
        <w:rPr>
          <w:sz w:val="28"/>
          <w:szCs w:val="28"/>
        </w:rPr>
        <w:t xml:space="preserve">. </w:t>
      </w:r>
      <w:r w:rsidRPr="00B50353">
        <w:rPr>
          <w:sz w:val="28"/>
          <w:szCs w:val="28"/>
        </w:rPr>
        <w:t>Мнение не есть знание в подлинном смысле этого слова, поскольку касается изменчивых предметов, а также их изображений. Сфера умопостигаемого также делится на два рода — это идеи вещей и их умопостигаемые подобия. Идеи для своего познания</w:t>
      </w:r>
      <w:r>
        <w:rPr>
          <w:sz w:val="28"/>
          <w:szCs w:val="28"/>
        </w:rPr>
        <w:t>,</w:t>
      </w:r>
      <w:r w:rsidRPr="00B50353">
        <w:rPr>
          <w:sz w:val="28"/>
          <w:szCs w:val="28"/>
        </w:rPr>
        <w:t xml:space="preserve"> не нуждаются ни в каких предпосылках, представляя собой вечные и неизменные сущности, доступные одному лишь разуму. Ко второму роду относятся математические объекты. Согласно мысли Платона, математикам лишь «снится» бытие, поскольку они используют выводные понятия, нуждающиеся в системе аксиом, принимаемых бездоказательно. Способность производить такие понятия есть рассудок. Разум и рассудок вместе составляют мышление, и лишь оно способно на познание сущности. Платон вводит следующую пропорцию: как сущность относится к становлению, так мышление относится к мнению; и так же относятся познание к вере и рассуждение к уподоблению.</w:t>
      </w:r>
      <w:r>
        <w:rPr>
          <w:sz w:val="28"/>
          <w:szCs w:val="28"/>
        </w:rPr>
        <w:t xml:space="preserve"> </w:t>
      </w:r>
      <w:r w:rsidRPr="00B50353">
        <w:rPr>
          <w:sz w:val="28"/>
          <w:szCs w:val="28"/>
        </w:rPr>
        <w:t>Особую известность в теории познания имеет аллегория Платона «Миф о пещере» (или «Притча о пещере»).</w:t>
      </w:r>
    </w:p>
    <w:p w:rsidR="00D25A95" w:rsidRDefault="00D25A95" w:rsidP="007907F8">
      <w:pPr>
        <w:ind w:left="-1134" w:right="-284"/>
        <w:rPr>
          <w:sz w:val="28"/>
          <w:szCs w:val="28"/>
        </w:rPr>
      </w:pPr>
      <w:r>
        <w:rPr>
          <w:sz w:val="28"/>
          <w:szCs w:val="28"/>
        </w:rPr>
        <w:t xml:space="preserve"> </w:t>
      </w:r>
      <w:r w:rsidRPr="00B50353">
        <w:rPr>
          <w:sz w:val="28"/>
          <w:szCs w:val="28"/>
        </w:rPr>
        <w:t>Эпикурейцы</w:t>
      </w:r>
      <w:r>
        <w:rPr>
          <w:sz w:val="28"/>
          <w:szCs w:val="28"/>
        </w:rPr>
        <w:t>.</w:t>
      </w:r>
    </w:p>
    <w:p w:rsidR="00D25A95" w:rsidRPr="00B50353" w:rsidRDefault="00D25A95" w:rsidP="007907F8">
      <w:pPr>
        <w:ind w:left="-1134" w:right="-284"/>
        <w:rPr>
          <w:sz w:val="28"/>
          <w:szCs w:val="28"/>
        </w:rPr>
      </w:pPr>
      <w:r w:rsidRPr="00B50353">
        <w:rPr>
          <w:sz w:val="28"/>
          <w:szCs w:val="28"/>
        </w:rPr>
        <w:t>Филон Александрийский</w:t>
      </w:r>
      <w:r>
        <w:rPr>
          <w:sz w:val="28"/>
          <w:szCs w:val="28"/>
        </w:rPr>
        <w:t>.</w:t>
      </w:r>
    </w:p>
    <w:p w:rsidR="00D25A95" w:rsidRPr="00B50353" w:rsidRDefault="00D25A95" w:rsidP="007907F8">
      <w:pPr>
        <w:ind w:left="-1134" w:right="-284"/>
        <w:rPr>
          <w:sz w:val="28"/>
          <w:szCs w:val="28"/>
        </w:rPr>
      </w:pPr>
      <w:r w:rsidRPr="00B50353">
        <w:rPr>
          <w:sz w:val="28"/>
          <w:szCs w:val="28"/>
        </w:rPr>
        <w:t>Типы познания</w:t>
      </w:r>
      <w:r>
        <w:rPr>
          <w:sz w:val="28"/>
          <w:szCs w:val="28"/>
        </w:rPr>
        <w:t>.</w:t>
      </w:r>
    </w:p>
    <w:p w:rsidR="00D25A95" w:rsidRPr="00B50353" w:rsidRDefault="00D25A95" w:rsidP="007907F8">
      <w:pPr>
        <w:ind w:left="-1134" w:right="-284"/>
        <w:rPr>
          <w:sz w:val="28"/>
          <w:szCs w:val="28"/>
        </w:rPr>
      </w:pPr>
      <w:r w:rsidRPr="00B50353">
        <w:rPr>
          <w:sz w:val="28"/>
          <w:szCs w:val="28"/>
        </w:rPr>
        <w:t>Существует несколько типов познания:</w:t>
      </w:r>
    </w:p>
    <w:p w:rsidR="00D25A95" w:rsidRPr="00B50353" w:rsidRDefault="00D25A95" w:rsidP="007907F8">
      <w:pPr>
        <w:ind w:left="-1134" w:right="-284"/>
        <w:rPr>
          <w:sz w:val="28"/>
          <w:szCs w:val="28"/>
        </w:rPr>
      </w:pPr>
      <w:r w:rsidRPr="00B50353">
        <w:rPr>
          <w:sz w:val="28"/>
          <w:szCs w:val="28"/>
        </w:rPr>
        <w:t>мифологическое</w:t>
      </w:r>
    </w:p>
    <w:p w:rsidR="00D25A95" w:rsidRPr="00B50353" w:rsidRDefault="00D25A95" w:rsidP="007907F8">
      <w:pPr>
        <w:ind w:left="-1134" w:right="-284"/>
        <w:rPr>
          <w:sz w:val="28"/>
          <w:szCs w:val="28"/>
        </w:rPr>
      </w:pPr>
      <w:r w:rsidRPr="00B50353">
        <w:rPr>
          <w:sz w:val="28"/>
          <w:szCs w:val="28"/>
        </w:rPr>
        <w:t>тип познания характерный для первобытной культуры (тип целостного дотеоретического объяснения действительности при помощи чувственно- наглядных образов сверхъестественных существ, легендарных героев, которые для носителя мифологического познания предстают реальными участниками его повседневной жизни). Мифологическое познание характеризуется персонификацией, олицетворением сложных понятий в образах богов и антропоморфизмом.</w:t>
      </w:r>
    </w:p>
    <w:p w:rsidR="00D25A95" w:rsidRPr="00B50353" w:rsidRDefault="00D25A95" w:rsidP="007907F8">
      <w:pPr>
        <w:ind w:left="-1134" w:right="-284"/>
        <w:rPr>
          <w:sz w:val="28"/>
          <w:szCs w:val="28"/>
        </w:rPr>
      </w:pPr>
      <w:r w:rsidRPr="00B50353">
        <w:rPr>
          <w:sz w:val="28"/>
          <w:szCs w:val="28"/>
        </w:rPr>
        <w:t>религиозное</w:t>
      </w:r>
      <w:r>
        <w:rPr>
          <w:sz w:val="28"/>
          <w:szCs w:val="28"/>
        </w:rPr>
        <w:t xml:space="preserve"> </w:t>
      </w:r>
    </w:p>
    <w:p w:rsidR="00D25A95" w:rsidRPr="00B50353" w:rsidRDefault="00D25A95" w:rsidP="007907F8">
      <w:pPr>
        <w:ind w:left="-1134" w:right="-284"/>
        <w:rPr>
          <w:sz w:val="28"/>
          <w:szCs w:val="28"/>
        </w:rPr>
      </w:pPr>
      <w:r>
        <w:rPr>
          <w:sz w:val="28"/>
          <w:szCs w:val="28"/>
        </w:rPr>
        <w:t>О</w:t>
      </w:r>
      <w:r w:rsidRPr="00B50353">
        <w:rPr>
          <w:sz w:val="28"/>
          <w:szCs w:val="28"/>
        </w:rPr>
        <w:t>бъектом религиозного познания в монотеистических религиях, то есть в иудаизме, христианстве и исламе, является Бог, который проявляет себя как Субъект, Личность. Акт религиозного познания, или акт веры, имеет персоналистически-диалогический характер.</w:t>
      </w:r>
      <w:r>
        <w:rPr>
          <w:sz w:val="28"/>
          <w:szCs w:val="28"/>
        </w:rPr>
        <w:t xml:space="preserve"> </w:t>
      </w:r>
      <w:r w:rsidRPr="00B50353">
        <w:rPr>
          <w:sz w:val="28"/>
          <w:szCs w:val="28"/>
        </w:rPr>
        <w:t>Цель религиозного познания в монотеизме — не создание или уточнение системы представлений о Боге, а спасение человека, для которого открытие бытия Бога одновременно оказывается а</w:t>
      </w:r>
      <w:r>
        <w:rPr>
          <w:sz w:val="28"/>
          <w:szCs w:val="28"/>
        </w:rPr>
        <w:t xml:space="preserve">ктом самооткрытия, самопознания </w:t>
      </w:r>
      <w:r w:rsidRPr="00B50353">
        <w:rPr>
          <w:sz w:val="28"/>
          <w:szCs w:val="28"/>
        </w:rPr>
        <w:t>и формирует в его сознании требование нравственного обновления.</w:t>
      </w:r>
      <w:r>
        <w:rPr>
          <w:sz w:val="28"/>
          <w:szCs w:val="28"/>
        </w:rPr>
        <w:t xml:space="preserve"> </w:t>
      </w:r>
      <w:r w:rsidRPr="00B50353">
        <w:rPr>
          <w:sz w:val="28"/>
          <w:szCs w:val="28"/>
        </w:rPr>
        <w:t>В Новом Завете метод религиозного познания сформулирован</w:t>
      </w:r>
      <w:r>
        <w:rPr>
          <w:sz w:val="28"/>
          <w:szCs w:val="28"/>
        </w:rPr>
        <w:t xml:space="preserve">  с</w:t>
      </w:r>
      <w:r w:rsidRPr="00B50353">
        <w:rPr>
          <w:sz w:val="28"/>
          <w:szCs w:val="28"/>
        </w:rPr>
        <w:t>амим Христом в «заповедях блаженства»:</w:t>
      </w:r>
      <w:r>
        <w:rPr>
          <w:sz w:val="28"/>
          <w:szCs w:val="28"/>
        </w:rPr>
        <w:t xml:space="preserve"> </w:t>
      </w:r>
      <w:r w:rsidRPr="00B50353">
        <w:rPr>
          <w:sz w:val="28"/>
          <w:szCs w:val="28"/>
        </w:rPr>
        <w:t>«Блаженны чистые сердцем, ибо они Бога узрят» (Мф.,5,8)</w:t>
      </w:r>
    </w:p>
    <w:p w:rsidR="00D25A95" w:rsidRPr="00B50353" w:rsidRDefault="00D25A95" w:rsidP="007907F8">
      <w:pPr>
        <w:ind w:left="-1134" w:right="-284"/>
        <w:rPr>
          <w:sz w:val="28"/>
          <w:szCs w:val="28"/>
        </w:rPr>
      </w:pPr>
      <w:r w:rsidRPr="00B50353">
        <w:rPr>
          <w:sz w:val="28"/>
          <w:szCs w:val="28"/>
        </w:rPr>
        <w:t>философское</w:t>
      </w:r>
    </w:p>
    <w:p w:rsidR="00D25A95" w:rsidRPr="00B50353" w:rsidRDefault="00D25A95" w:rsidP="007907F8">
      <w:pPr>
        <w:ind w:left="-1134" w:right="-284"/>
        <w:rPr>
          <w:sz w:val="28"/>
          <w:szCs w:val="28"/>
        </w:rPr>
      </w:pPr>
      <w:r w:rsidRPr="00B50353">
        <w:rPr>
          <w:sz w:val="28"/>
          <w:szCs w:val="28"/>
        </w:rPr>
        <w:t>философское познание представляет собой особый тип целостного познания мира. Спецификой философского познания является стремление выйти за пределы фрагментарной действительности и найти фундаментальные принципы и основы бытия, определить место человека в нём. Философское познание основано на определённых мировоззренческих предпосылках. В его состав входят: гносеология, онтология.</w:t>
      </w:r>
      <w:r>
        <w:rPr>
          <w:sz w:val="28"/>
          <w:szCs w:val="28"/>
        </w:rPr>
        <w:t xml:space="preserve"> </w:t>
      </w:r>
      <w:r w:rsidRPr="00B50353">
        <w:rPr>
          <w:sz w:val="28"/>
          <w:szCs w:val="28"/>
        </w:rPr>
        <w:t>В процессе философского познания субъект  стремится не только понять бытие и место человека в нём, но и показать, какими они должны быть, то есть стремится создать идеал, содержание которого будет обусловлено избранными философом мировоззренческими постулатами.</w:t>
      </w:r>
    </w:p>
    <w:p w:rsidR="00D25A95" w:rsidRPr="00B50353" w:rsidRDefault="00D25A95" w:rsidP="007907F8">
      <w:pPr>
        <w:ind w:left="-1134" w:right="-284"/>
        <w:rPr>
          <w:sz w:val="28"/>
          <w:szCs w:val="28"/>
        </w:rPr>
      </w:pPr>
      <w:r w:rsidRPr="00B50353">
        <w:rPr>
          <w:sz w:val="28"/>
          <w:szCs w:val="28"/>
        </w:rPr>
        <w:t>чувственное</w:t>
      </w:r>
    </w:p>
    <w:p w:rsidR="00D25A95" w:rsidRPr="00B50353" w:rsidRDefault="00D25A95" w:rsidP="007907F8">
      <w:pPr>
        <w:ind w:left="-1134" w:right="-284"/>
        <w:rPr>
          <w:sz w:val="28"/>
          <w:szCs w:val="28"/>
        </w:rPr>
      </w:pPr>
      <w:r w:rsidRPr="00B50353">
        <w:rPr>
          <w:sz w:val="28"/>
          <w:szCs w:val="28"/>
        </w:rPr>
        <w:t>является результатом непосредственного взаимодействия субъекта и объекта, что обусловливает конкретность, индивидуальность и ситуативность получаемого здесь знания.</w:t>
      </w:r>
    </w:p>
    <w:p w:rsidR="00D25A95" w:rsidRPr="00B50353" w:rsidRDefault="00D25A95" w:rsidP="007907F8">
      <w:pPr>
        <w:ind w:left="-1134" w:right="-284"/>
        <w:rPr>
          <w:sz w:val="28"/>
          <w:szCs w:val="28"/>
        </w:rPr>
      </w:pPr>
      <w:r w:rsidRPr="00B50353">
        <w:rPr>
          <w:sz w:val="28"/>
          <w:szCs w:val="28"/>
        </w:rPr>
        <w:t>научное (рациональное)</w:t>
      </w:r>
    </w:p>
    <w:p w:rsidR="00D25A95" w:rsidRDefault="00D25A95" w:rsidP="007907F8">
      <w:pPr>
        <w:ind w:left="-1134" w:right="-284"/>
        <w:rPr>
          <w:sz w:val="28"/>
          <w:szCs w:val="28"/>
        </w:rPr>
      </w:pPr>
      <w:r w:rsidRPr="00B50353">
        <w:rPr>
          <w:sz w:val="28"/>
          <w:szCs w:val="28"/>
        </w:rPr>
        <w:t xml:space="preserve">предполагает возможность объективации индивидуальных знаний, их обобщения, трансляции и т. п. Именно рациональное познание обеспечивает существование таких форм познавательного творчества, как наука и философия. </w:t>
      </w:r>
      <w:r w:rsidRPr="00BC2E81">
        <w:rPr>
          <w:sz w:val="28"/>
          <w:szCs w:val="28"/>
        </w:rPr>
        <w:t>Его основные формы: понятие, суждение и умозаключение.</w:t>
      </w:r>
    </w:p>
    <w:p w:rsidR="00D25A95" w:rsidRPr="007F59D9" w:rsidRDefault="00D25A95" w:rsidP="007907F8">
      <w:pPr>
        <w:ind w:left="-1134" w:right="-284"/>
        <w:rPr>
          <w:sz w:val="32"/>
          <w:szCs w:val="32"/>
        </w:rPr>
      </w:pPr>
      <w:r w:rsidRPr="007F59D9">
        <w:rPr>
          <w:sz w:val="32"/>
          <w:szCs w:val="32"/>
        </w:rPr>
        <w:t>Проблема истины в философии.</w:t>
      </w:r>
    </w:p>
    <w:p w:rsidR="00D25A95" w:rsidRDefault="00D25A95" w:rsidP="007907F8">
      <w:pPr>
        <w:ind w:left="-1134" w:right="-284"/>
        <w:rPr>
          <w:sz w:val="28"/>
          <w:szCs w:val="28"/>
        </w:rPr>
      </w:pPr>
      <w:r w:rsidRPr="00B00D48">
        <w:rPr>
          <w:sz w:val="28"/>
          <w:szCs w:val="28"/>
        </w:rPr>
        <w:t>Истина — отражение объекта познающим субъектом, воспроизведение его таким, каким он предположительно существует сам по себе, как бы вне и независимо от познающего субъекта и его сознания. Истиной может называться само знание (содержание знания) или сама познанная действительность. В целом, истина есть универсальная абстрактная категория, понятие, используемое, в частности, как в религии и философии, так и в рамках научного познания.</w:t>
      </w:r>
      <w:r>
        <w:rPr>
          <w:sz w:val="28"/>
          <w:szCs w:val="28"/>
        </w:rPr>
        <w:t xml:space="preserve"> </w:t>
      </w:r>
      <w:r w:rsidRPr="00B00D48">
        <w:rPr>
          <w:sz w:val="28"/>
          <w:szCs w:val="28"/>
        </w:rPr>
        <w:t>В философии, понятие истины совпадает с комплексом базовых концепций, позволяющих различить достоверное и недостоверное знание по степени его принципиальной возможности согласовываться с действительностью, по его самостоятельной противоречивости/непротиворечивости.</w:t>
      </w:r>
    </w:p>
    <w:p w:rsidR="00D25A95" w:rsidRPr="00B00D48" w:rsidRDefault="00D25A95" w:rsidP="007907F8">
      <w:pPr>
        <w:ind w:left="-1134" w:right="-284"/>
        <w:rPr>
          <w:sz w:val="28"/>
          <w:szCs w:val="28"/>
        </w:rPr>
      </w:pPr>
      <w:r w:rsidRPr="00B00D48">
        <w:rPr>
          <w:sz w:val="28"/>
          <w:szCs w:val="28"/>
        </w:rPr>
        <w:t>Виды истины</w:t>
      </w:r>
    </w:p>
    <w:p w:rsidR="00D25A95" w:rsidRPr="00B00D48" w:rsidRDefault="00D25A95" w:rsidP="007907F8">
      <w:pPr>
        <w:ind w:left="-1134" w:right="-284"/>
        <w:rPr>
          <w:sz w:val="28"/>
          <w:szCs w:val="28"/>
        </w:rPr>
      </w:pPr>
      <w:r w:rsidRPr="00B00D48">
        <w:rPr>
          <w:sz w:val="28"/>
          <w:szCs w:val="28"/>
        </w:rPr>
        <w:t>Абсолютная истина — источник всего, то, из чего все изошло. Абсолютная истина не есть истина как процесс, она статична, неизменна (если она динамична, то она может стать более или менее абсолютной, следовательно, становится относительной истиной). Именно познание абсолютной истины есть то благо, к которому должна стремиться философия, однако чаще наблюдается уход современной философии от онтологических вопросов. Человеческий разум всегда будет ограничен определенными рамками, и у него нет возможности раскрыть полностью абсолютную истину. В некоторых религиях (в частности, в христианстве) эта проблема преодолевается тем, что абсолютная истина сама открывается человеку, поскольку признается личностность последней (абсолютная истина есть Бог). Другого адекватного решения вопроса об абсолютной истине философия предложить не смогла, т.к. философские системы ограничены по вышеуказанной причине ограниченности создавшего их человеческого разума, и создаваемые ими категории, претендующие на название "абсолютная истина", отрицают сами себя (кстати, в диалектическом разв</w:t>
      </w:r>
      <w:r>
        <w:rPr>
          <w:sz w:val="28"/>
          <w:szCs w:val="28"/>
        </w:rPr>
        <w:t xml:space="preserve">итии), что </w:t>
      </w:r>
      <w:r w:rsidRPr="00B00D48">
        <w:rPr>
          <w:sz w:val="28"/>
          <w:szCs w:val="28"/>
        </w:rPr>
        <w:t xml:space="preserve"> приводит к нигилизму. Последний в общих чертах сводится к утверждению, что "всякая истина относительна", которое тоже характеризуется самоотрицанием, поскольку носит характер абсолютный</w:t>
      </w:r>
      <w:r>
        <w:rPr>
          <w:sz w:val="28"/>
          <w:szCs w:val="28"/>
        </w:rPr>
        <w:t>.</w:t>
      </w:r>
    </w:p>
    <w:p w:rsidR="00D25A95" w:rsidRPr="00B00D48" w:rsidRDefault="00D25A95" w:rsidP="007907F8">
      <w:pPr>
        <w:ind w:left="-1134" w:right="-284"/>
        <w:rPr>
          <w:sz w:val="28"/>
          <w:szCs w:val="28"/>
        </w:rPr>
      </w:pPr>
      <w:r w:rsidRPr="00B00D48">
        <w:rPr>
          <w:sz w:val="28"/>
          <w:szCs w:val="28"/>
        </w:rPr>
        <w:t>Относительная истина — философское понятие, отражающее утверждение, что абсолютная истина (или истина в последней инстанции) труднодостижима. Согласно этой теории, можно только приближаться к абсолютной истине, и по мере этого приближения создаются новые представления, а старые отбрасываются. Теории, утверждающие существование абсолютной истины, часто называют метафизикой, относительной истины — релятивизмом. Понятие относительной истины используется в учении о диалектике. Разновидностью относительной истины является правда. Относительная истина всегда отражает текущий уровень нашего знания о природе явлений. Например, утверждение «Земля вертится» — абсолютная истина, а утверждение о том, что вращение Земли происходит с такой-то скоростью, — относительная истина, которая зависит от методов и точности измерения этой скорости.</w:t>
      </w:r>
    </w:p>
    <w:p w:rsidR="00D25A95" w:rsidRPr="00B00D48" w:rsidRDefault="00D25A95" w:rsidP="007907F8">
      <w:pPr>
        <w:ind w:left="-1134" w:right="-284"/>
        <w:rPr>
          <w:sz w:val="28"/>
          <w:szCs w:val="28"/>
        </w:rPr>
      </w:pPr>
      <w:r w:rsidRPr="00B00D48">
        <w:rPr>
          <w:sz w:val="28"/>
          <w:szCs w:val="28"/>
        </w:rPr>
        <w:t>Объективная истина — это такое содержание наших знаний, которое не зависит от субъекта по содержанию (по форме всегда зависит, поэтому истина субъективна по форме). Признания объективности истины и познаваемости мира равнозначны и не имеют ничего общего с относительным понятием иррационалистической философии.</w:t>
      </w:r>
    </w:p>
    <w:p w:rsidR="00D25A95" w:rsidRPr="00B00D48" w:rsidRDefault="00D25A95" w:rsidP="007907F8">
      <w:pPr>
        <w:ind w:left="-1134" w:right="-284"/>
        <w:rPr>
          <w:sz w:val="28"/>
          <w:szCs w:val="28"/>
        </w:rPr>
      </w:pPr>
      <w:r w:rsidRPr="00B00D48">
        <w:rPr>
          <w:sz w:val="28"/>
          <w:szCs w:val="28"/>
        </w:rPr>
        <w:t>Необходимая истина — знание, достигнутое в результате совокупности связанных внутренней последовательностью действий.</w:t>
      </w:r>
    </w:p>
    <w:p w:rsidR="00D25A95" w:rsidRPr="00B00D48" w:rsidRDefault="00D25A95" w:rsidP="007907F8">
      <w:pPr>
        <w:ind w:left="-1134" w:right="-284"/>
        <w:rPr>
          <w:sz w:val="28"/>
          <w:szCs w:val="28"/>
        </w:rPr>
      </w:pPr>
      <w:r w:rsidRPr="00B00D48">
        <w:rPr>
          <w:sz w:val="28"/>
          <w:szCs w:val="28"/>
        </w:rPr>
        <w:t>Случайная истина — знание, полученное вне зависимости от целенаправленных действий познающего субъекта.</w:t>
      </w:r>
    </w:p>
    <w:p w:rsidR="00D25A95" w:rsidRPr="00B00D48" w:rsidRDefault="00D25A95" w:rsidP="007907F8">
      <w:pPr>
        <w:ind w:left="-1134" w:right="-284"/>
        <w:rPr>
          <w:sz w:val="28"/>
          <w:szCs w:val="28"/>
        </w:rPr>
      </w:pPr>
      <w:r w:rsidRPr="00B00D48">
        <w:rPr>
          <w:sz w:val="28"/>
          <w:szCs w:val="28"/>
        </w:rPr>
        <w:t>Аналитическая истина имеет место тогда, когда приписываемое объекту свойство содержится в самом его понятии с необходимостью.</w:t>
      </w:r>
    </w:p>
    <w:p w:rsidR="00D25A95" w:rsidRDefault="00D25A95" w:rsidP="007907F8">
      <w:pPr>
        <w:ind w:left="-1134" w:right="-284"/>
        <w:rPr>
          <w:sz w:val="28"/>
          <w:szCs w:val="28"/>
        </w:rPr>
      </w:pPr>
      <w:r w:rsidRPr="00B00D48">
        <w:rPr>
          <w:sz w:val="28"/>
          <w:szCs w:val="28"/>
        </w:rPr>
        <w:t>Синтетическая истина — это познавательная ситуация, в рамках которой раскрытие некоторого свойства требует внесения дополнительной (зачастую случайной) информации об исследуемом объекте в понятие об этом объекте.</w:t>
      </w:r>
    </w:p>
    <w:p w:rsidR="00D25A95" w:rsidRDefault="00D25A95" w:rsidP="007907F8">
      <w:pPr>
        <w:ind w:left="-1134" w:right="-284"/>
        <w:rPr>
          <w:sz w:val="28"/>
          <w:szCs w:val="28"/>
        </w:rPr>
      </w:pPr>
      <w:r w:rsidRPr="00B00D48">
        <w:rPr>
          <w:sz w:val="28"/>
          <w:szCs w:val="28"/>
        </w:rPr>
        <w:t>Противоположным истине является понятие лжи.</w:t>
      </w:r>
    </w:p>
    <w:p w:rsidR="00D25A95" w:rsidRDefault="00D25A95" w:rsidP="007907F8">
      <w:pPr>
        <w:ind w:left="-1134" w:right="-284"/>
        <w:rPr>
          <w:sz w:val="28"/>
          <w:szCs w:val="28"/>
        </w:rPr>
      </w:pPr>
      <w:r w:rsidRPr="007F59D9">
        <w:rPr>
          <w:sz w:val="28"/>
          <w:szCs w:val="28"/>
        </w:rPr>
        <w:t>Ложь — заведомо неверная информация, неправда, вымысел, дезинформация. Умышленное утаивание и фабрикация путем передачи фактической и эмоциональной информации (вербально или невербальное) с целью создания (или удержания) в другом человеке убеждения, которое сам передающий считает противным истине. Иногда ложью называют непредумышленное создание и удержание мнения, которое передающий может считать истинным, но несоответствие истине которого доказано, подтверждено и известно, но для этого случая чаще применяется термин «заблуждение». П.Экман определяет ложь как «намеренное решение ввести в заблуждение того, кому адресована информация, без предупреждения о своём намерении сделать это».</w:t>
      </w:r>
      <w:r>
        <w:rPr>
          <w:sz w:val="28"/>
          <w:szCs w:val="28"/>
        </w:rPr>
        <w:t xml:space="preserve"> </w:t>
      </w:r>
      <w:r w:rsidRPr="007F59D9">
        <w:rPr>
          <w:sz w:val="28"/>
          <w:szCs w:val="28"/>
        </w:rPr>
        <w:t>Ложь — одно из двух возможных состояний, противоположное истине.</w:t>
      </w:r>
    </w:p>
    <w:p w:rsidR="00D25A95" w:rsidRPr="007F59D9" w:rsidRDefault="00D25A95" w:rsidP="007907F8">
      <w:pPr>
        <w:ind w:left="-1134" w:right="-284"/>
        <w:rPr>
          <w:sz w:val="28"/>
          <w:szCs w:val="28"/>
        </w:rPr>
      </w:pPr>
      <w:r w:rsidRPr="007F59D9">
        <w:rPr>
          <w:sz w:val="28"/>
          <w:szCs w:val="28"/>
        </w:rPr>
        <w:t>Форм</w:t>
      </w:r>
      <w:r>
        <w:rPr>
          <w:sz w:val="28"/>
          <w:szCs w:val="28"/>
        </w:rPr>
        <w:t xml:space="preserve">ы лжи </w:t>
      </w:r>
    </w:p>
    <w:p w:rsidR="00D25A95" w:rsidRPr="007F59D9" w:rsidRDefault="00D25A95" w:rsidP="007907F8">
      <w:pPr>
        <w:ind w:left="-1134" w:right="-284"/>
        <w:rPr>
          <w:sz w:val="28"/>
          <w:szCs w:val="28"/>
        </w:rPr>
      </w:pPr>
      <w:r w:rsidRPr="007F59D9">
        <w:rPr>
          <w:sz w:val="28"/>
          <w:szCs w:val="28"/>
        </w:rPr>
        <w:t>умолчание — сокрытие правды (минимизация — minimization),</w:t>
      </w:r>
    </w:p>
    <w:p w:rsidR="00D25A95" w:rsidRPr="007F59D9" w:rsidRDefault="00D25A95" w:rsidP="007907F8">
      <w:pPr>
        <w:ind w:left="-1134" w:right="-284"/>
        <w:rPr>
          <w:sz w:val="28"/>
          <w:szCs w:val="28"/>
        </w:rPr>
      </w:pPr>
      <w:r w:rsidRPr="007F59D9">
        <w:rPr>
          <w:sz w:val="28"/>
          <w:szCs w:val="28"/>
        </w:rPr>
        <w:t>искажение — сообщение ложной информации. Также фабрикация/фальсификация (максимизация — maximization)</w:t>
      </w:r>
    </w:p>
    <w:p w:rsidR="00D25A95" w:rsidRPr="007F59D9" w:rsidRDefault="00D25A95" w:rsidP="007907F8">
      <w:pPr>
        <w:ind w:left="-1134" w:right="-284"/>
        <w:rPr>
          <w:sz w:val="28"/>
          <w:szCs w:val="28"/>
        </w:rPr>
      </w:pPr>
      <w:r w:rsidRPr="007F59D9">
        <w:rPr>
          <w:sz w:val="28"/>
          <w:szCs w:val="28"/>
        </w:rPr>
        <w:t>Виды лжи</w:t>
      </w:r>
    </w:p>
    <w:p w:rsidR="00D25A95" w:rsidRPr="007F59D9" w:rsidRDefault="00D25A95" w:rsidP="007907F8">
      <w:pPr>
        <w:ind w:left="-1134" w:right="-284"/>
        <w:rPr>
          <w:sz w:val="28"/>
          <w:szCs w:val="28"/>
        </w:rPr>
      </w:pPr>
      <w:r w:rsidRPr="007F59D9">
        <w:rPr>
          <w:sz w:val="28"/>
          <w:szCs w:val="28"/>
        </w:rPr>
        <w:t>Активная ложь — умышленное сообщение заведомо ложных сведений (маскировка лжи, её демонстрация и сокрытие истины);</w:t>
      </w:r>
    </w:p>
    <w:p w:rsidR="00D25A95" w:rsidRPr="007F59D9" w:rsidRDefault="00D25A95" w:rsidP="007907F8">
      <w:pPr>
        <w:ind w:left="-1134" w:right="-284"/>
        <w:rPr>
          <w:sz w:val="28"/>
          <w:szCs w:val="28"/>
        </w:rPr>
      </w:pPr>
      <w:r w:rsidRPr="007F59D9">
        <w:rPr>
          <w:sz w:val="28"/>
          <w:szCs w:val="28"/>
        </w:rPr>
        <w:t>Пассивная ложь — умолчание информации (полное или частичное);</w:t>
      </w:r>
    </w:p>
    <w:p w:rsidR="00D25A95" w:rsidRPr="007F59D9" w:rsidRDefault="00D25A95" w:rsidP="007907F8">
      <w:pPr>
        <w:ind w:left="-1134" w:right="-284"/>
        <w:rPr>
          <w:sz w:val="28"/>
          <w:szCs w:val="28"/>
        </w:rPr>
      </w:pPr>
      <w:r w:rsidRPr="007F59D9">
        <w:rPr>
          <w:sz w:val="28"/>
          <w:szCs w:val="28"/>
        </w:rPr>
        <w:t>Правда под видом лжи — сообщение неправдоподобной с виду истины с целью ввести объект в заблуждение;</w:t>
      </w:r>
    </w:p>
    <w:p w:rsidR="00D25A95" w:rsidRPr="007F59D9" w:rsidRDefault="00D25A95" w:rsidP="007907F8">
      <w:pPr>
        <w:ind w:left="-1134" w:right="-284"/>
        <w:rPr>
          <w:sz w:val="28"/>
          <w:szCs w:val="28"/>
        </w:rPr>
      </w:pPr>
      <w:r w:rsidRPr="007F59D9">
        <w:rPr>
          <w:sz w:val="28"/>
          <w:szCs w:val="28"/>
        </w:rPr>
        <w:t>Патологическая ложь — выдумывание, прибавление или полное искажение действительной информации. Человек получает удовольствие</w:t>
      </w:r>
      <w:r>
        <w:rPr>
          <w:sz w:val="28"/>
          <w:szCs w:val="28"/>
        </w:rPr>
        <w:t xml:space="preserve"> </w:t>
      </w:r>
      <w:r w:rsidRPr="007F59D9">
        <w:rPr>
          <w:sz w:val="28"/>
          <w:szCs w:val="28"/>
        </w:rPr>
        <w:t>от</w:t>
      </w:r>
      <w:r>
        <w:rPr>
          <w:sz w:val="28"/>
          <w:szCs w:val="28"/>
        </w:rPr>
        <w:t>о</w:t>
      </w:r>
      <w:r w:rsidRPr="007F59D9">
        <w:rPr>
          <w:sz w:val="28"/>
          <w:szCs w:val="28"/>
        </w:rPr>
        <w:t xml:space="preserve"> лжи, лжёт ради самой лжи.</w:t>
      </w:r>
    </w:p>
    <w:p w:rsidR="00D25A95" w:rsidRPr="007F59D9" w:rsidRDefault="00D25A95" w:rsidP="007907F8">
      <w:pPr>
        <w:ind w:left="-1134" w:right="-284"/>
        <w:rPr>
          <w:sz w:val="28"/>
          <w:szCs w:val="28"/>
        </w:rPr>
      </w:pPr>
      <w:r w:rsidRPr="007F59D9">
        <w:rPr>
          <w:sz w:val="28"/>
          <w:szCs w:val="28"/>
        </w:rPr>
        <w:t>Манипулирование качеством информации</w:t>
      </w:r>
      <w:r>
        <w:rPr>
          <w:sz w:val="28"/>
          <w:szCs w:val="28"/>
        </w:rPr>
        <w:t xml:space="preserve"> </w:t>
      </w:r>
      <w:r w:rsidRPr="007F59D9">
        <w:rPr>
          <w:sz w:val="28"/>
          <w:szCs w:val="28"/>
        </w:rPr>
        <w:t>(Осознанное манипулирование качеством передаваемой информации хорошо объясняет ложь или фальсификацию. по Вихман)</w:t>
      </w:r>
    </w:p>
    <w:p w:rsidR="00D25A95" w:rsidRPr="007F59D9" w:rsidRDefault="00D25A95" w:rsidP="007907F8">
      <w:pPr>
        <w:ind w:left="-1134" w:right="-284"/>
        <w:rPr>
          <w:sz w:val="28"/>
          <w:szCs w:val="28"/>
        </w:rPr>
      </w:pPr>
      <w:r w:rsidRPr="007F59D9">
        <w:rPr>
          <w:sz w:val="28"/>
          <w:szCs w:val="28"/>
        </w:rPr>
        <w:t>Манипулирование количеством информации (Осознанное манипулирование количеством передаваемой информации хорошо объясняет обман или укрывательство)</w:t>
      </w:r>
    </w:p>
    <w:p w:rsidR="00D25A95" w:rsidRPr="007F59D9" w:rsidRDefault="00D25A95" w:rsidP="007907F8">
      <w:pPr>
        <w:ind w:left="-1134" w:right="-284"/>
        <w:rPr>
          <w:sz w:val="28"/>
          <w:szCs w:val="28"/>
        </w:rPr>
      </w:pPr>
      <w:r w:rsidRPr="007F59D9">
        <w:rPr>
          <w:sz w:val="28"/>
          <w:szCs w:val="28"/>
        </w:rPr>
        <w:t>Передача двусмысленной, размытой информации</w:t>
      </w:r>
    </w:p>
    <w:p w:rsidR="00D25A95" w:rsidRPr="00B00D48" w:rsidRDefault="00D25A95" w:rsidP="007907F8">
      <w:pPr>
        <w:ind w:left="-1134" w:right="-284"/>
        <w:rPr>
          <w:sz w:val="28"/>
          <w:szCs w:val="28"/>
        </w:rPr>
      </w:pPr>
      <w:r w:rsidRPr="007F59D9">
        <w:rPr>
          <w:sz w:val="28"/>
          <w:szCs w:val="28"/>
        </w:rPr>
        <w:t>Неуместная информация (Нарушение этого принципа подходит под термин «диверсионный ответ», при котором собеседник перенаправляет беседу, отклоняя её от опасных для него фактов).</w:t>
      </w:r>
    </w:p>
    <w:p w:rsidR="00D25A95" w:rsidRPr="0093356A" w:rsidRDefault="00D25A95" w:rsidP="007907F8">
      <w:pPr>
        <w:ind w:left="-1134" w:right="-284"/>
        <w:rPr>
          <w:sz w:val="36"/>
          <w:szCs w:val="36"/>
        </w:rPr>
      </w:pPr>
      <w:r>
        <w:rPr>
          <w:sz w:val="36"/>
          <w:szCs w:val="36"/>
        </w:rPr>
        <w:t>2. Диалектика</w:t>
      </w:r>
      <w:r w:rsidRPr="0093356A">
        <w:rPr>
          <w:sz w:val="36"/>
          <w:szCs w:val="36"/>
        </w:rPr>
        <w:t>, ее основные законы.</w:t>
      </w:r>
    </w:p>
    <w:p w:rsidR="00D25A95" w:rsidRPr="00B50353" w:rsidRDefault="00D25A95" w:rsidP="007907F8">
      <w:pPr>
        <w:ind w:left="-1134" w:right="-284"/>
        <w:rPr>
          <w:sz w:val="28"/>
          <w:szCs w:val="28"/>
        </w:rPr>
      </w:pPr>
      <w:r w:rsidRPr="00B50353">
        <w:rPr>
          <w:sz w:val="28"/>
          <w:szCs w:val="28"/>
        </w:rPr>
        <w:t>Диалектика (греч. διαλεκτική — искусство спорить, вести рассуждение) — логическая форма и способ рефлексивного теоретического мышления, имеющего своим предметом противоречия мыслимого содержания этого мышления.</w:t>
      </w:r>
      <w:r>
        <w:rPr>
          <w:sz w:val="28"/>
          <w:szCs w:val="28"/>
        </w:rPr>
        <w:t xml:space="preserve"> О</w:t>
      </w:r>
      <w:r w:rsidRPr="00B50353">
        <w:rPr>
          <w:sz w:val="28"/>
          <w:szCs w:val="28"/>
        </w:rPr>
        <w:t>течественная философская традиция (особенно материалисты) диалектику Гегеля восприняла в интерпретации Энгельса, который сформулировал так называемые «Три закона диалектики».</w:t>
      </w:r>
    </w:p>
    <w:p w:rsidR="00D25A95" w:rsidRPr="00B50353" w:rsidRDefault="00D25A95" w:rsidP="007907F8">
      <w:pPr>
        <w:ind w:left="-1134" w:right="-284"/>
        <w:rPr>
          <w:sz w:val="28"/>
          <w:szCs w:val="28"/>
        </w:rPr>
      </w:pPr>
      <w:r w:rsidRPr="00B50353">
        <w:rPr>
          <w:sz w:val="28"/>
          <w:szCs w:val="28"/>
        </w:rPr>
        <w:t xml:space="preserve">     1.Закон единства и борьбы противоположностей.</w:t>
      </w:r>
    </w:p>
    <w:p w:rsidR="00D25A95" w:rsidRPr="00B50353" w:rsidRDefault="00D25A95" w:rsidP="007907F8">
      <w:pPr>
        <w:ind w:left="-1134" w:right="-284"/>
        <w:rPr>
          <w:sz w:val="28"/>
          <w:szCs w:val="28"/>
        </w:rPr>
      </w:pPr>
      <w:r w:rsidRPr="00B50353">
        <w:rPr>
          <w:sz w:val="28"/>
          <w:szCs w:val="28"/>
        </w:rPr>
        <w:t xml:space="preserve">     2.Закон перехода количественных изменений в качественные.</w:t>
      </w:r>
    </w:p>
    <w:p w:rsidR="00D25A95" w:rsidRPr="00B50353" w:rsidRDefault="00D25A95" w:rsidP="007907F8">
      <w:pPr>
        <w:ind w:left="-1134" w:right="-284"/>
        <w:rPr>
          <w:sz w:val="28"/>
          <w:szCs w:val="28"/>
        </w:rPr>
      </w:pPr>
      <w:r w:rsidRPr="00B50353">
        <w:rPr>
          <w:sz w:val="28"/>
          <w:szCs w:val="28"/>
        </w:rPr>
        <w:t xml:space="preserve">      3.Закон отрицания отрицания.</w:t>
      </w:r>
    </w:p>
    <w:p w:rsidR="00D25A95" w:rsidRPr="00B50353" w:rsidRDefault="00D25A95" w:rsidP="007907F8">
      <w:pPr>
        <w:ind w:left="-1134" w:right="-284"/>
        <w:rPr>
          <w:sz w:val="28"/>
          <w:szCs w:val="28"/>
        </w:rPr>
      </w:pPr>
      <w:r w:rsidRPr="00B50353">
        <w:rPr>
          <w:sz w:val="28"/>
          <w:szCs w:val="28"/>
        </w:rPr>
        <w:t>Диалектическая логика является логикой полярных противоречий — всё сущее необходимо разделять на две противоположные части, описываемые категориями, и затем рассматривать их борьбу и взаимопереходы. В рамках диалектической логики, когда диалектику одновременно полагают ещё и теорией развития, было получено три закона. Считается, что основным из них является закон единства и борьбы проти</w:t>
      </w:r>
      <w:r>
        <w:rPr>
          <w:sz w:val="28"/>
          <w:szCs w:val="28"/>
        </w:rPr>
        <w:t xml:space="preserve">воположностей, в формулировке </w:t>
      </w:r>
      <w:r w:rsidRPr="00B50353">
        <w:rPr>
          <w:sz w:val="28"/>
          <w:szCs w:val="28"/>
        </w:rPr>
        <w:t xml:space="preserve"> этот закон имеет следующий вид:</w:t>
      </w:r>
    </w:p>
    <w:p w:rsidR="00D25A95" w:rsidRPr="00B50353" w:rsidRDefault="00D25A95" w:rsidP="007907F8">
      <w:pPr>
        <w:ind w:left="-1134" w:right="-284"/>
        <w:rPr>
          <w:sz w:val="28"/>
          <w:szCs w:val="28"/>
        </w:rPr>
      </w:pPr>
      <w:r w:rsidRPr="00B50353">
        <w:rPr>
          <w:sz w:val="28"/>
          <w:szCs w:val="28"/>
        </w:rPr>
        <w:t xml:space="preserve">1) (единства и борьбы противоположностей) «Движение и развитие в природе, обществе и мышлении обусловлено раздвоением единого на взаимопроникающие противоположности и разрешение возникающих противоречий между ними через борьбу». </w:t>
      </w:r>
    </w:p>
    <w:p w:rsidR="00D25A95" w:rsidRPr="00B50353" w:rsidRDefault="00D25A95" w:rsidP="007907F8">
      <w:pPr>
        <w:ind w:left="-1134" w:right="-284"/>
        <w:rPr>
          <w:sz w:val="28"/>
          <w:szCs w:val="28"/>
        </w:rPr>
      </w:pPr>
      <w:r w:rsidRPr="00B50353">
        <w:rPr>
          <w:sz w:val="28"/>
          <w:szCs w:val="28"/>
        </w:rPr>
        <w:t>В диалектике также имеется закон перехода количества в качество, объясняющий один из возможных способов возникновения нового качества:</w:t>
      </w:r>
    </w:p>
    <w:p w:rsidR="00D25A95" w:rsidRPr="00B50353" w:rsidRDefault="00D25A95" w:rsidP="007907F8">
      <w:pPr>
        <w:ind w:left="-1134" w:right="-284"/>
        <w:rPr>
          <w:sz w:val="28"/>
          <w:szCs w:val="28"/>
        </w:rPr>
      </w:pPr>
      <w:r w:rsidRPr="00B50353">
        <w:rPr>
          <w:sz w:val="28"/>
          <w:szCs w:val="28"/>
        </w:rPr>
        <w:t>2) (взаимного перехода количественных и качественных изменений) «Развитие осуществляется путём накопления количественных изменений в предмете, что неизбежно приводит к нарушению его меры (стабильного состояния) и скачкообразному превращению в качественно новый предмет».</w:t>
      </w:r>
    </w:p>
    <w:p w:rsidR="00D25A95" w:rsidRPr="00B50353" w:rsidRDefault="00D25A95" w:rsidP="007907F8">
      <w:pPr>
        <w:ind w:left="-1134" w:right="-284"/>
        <w:rPr>
          <w:sz w:val="28"/>
          <w:szCs w:val="28"/>
        </w:rPr>
      </w:pPr>
      <w:r w:rsidRPr="00B50353">
        <w:rPr>
          <w:sz w:val="28"/>
          <w:szCs w:val="28"/>
        </w:rPr>
        <w:t>Закон отрицания отрицания раскрывает диалектику старого и нового:</w:t>
      </w:r>
    </w:p>
    <w:p w:rsidR="00D25A95" w:rsidRPr="00B50353" w:rsidRDefault="00D25A95" w:rsidP="007907F8">
      <w:pPr>
        <w:ind w:left="-1134" w:right="-284"/>
        <w:rPr>
          <w:sz w:val="28"/>
          <w:szCs w:val="28"/>
        </w:rPr>
      </w:pPr>
      <w:r w:rsidRPr="00B50353">
        <w:rPr>
          <w:sz w:val="28"/>
          <w:szCs w:val="28"/>
        </w:rPr>
        <w:t>3) (отрицания отрицания) «Развитие идёт через постоянное отрицание противоположностей друг другом, их взаимопревращение, вследствие чего в поступательном движении происходит возврат назад, в новом повторяются черты старого».</w:t>
      </w:r>
    </w:p>
    <w:p w:rsidR="00D25A95" w:rsidRPr="00B50353" w:rsidRDefault="00D25A95" w:rsidP="007907F8">
      <w:pPr>
        <w:ind w:left="-1134" w:right="-284"/>
        <w:rPr>
          <w:sz w:val="28"/>
          <w:szCs w:val="28"/>
        </w:rPr>
      </w:pPr>
      <w:r w:rsidRPr="00B50353">
        <w:rPr>
          <w:sz w:val="28"/>
          <w:szCs w:val="28"/>
        </w:rPr>
        <w:t>В отношении последнего закона можно также сказать, что преемственность развития осуществляется таким образом, что после второго последовательного отрицания старого новым новое включает в себя старое в снятом, преобразованном на другой основе виде. Первые два закона были подробно разобраны Георгом Вильгельмом Фридрихом Гегелем (1770—1831), а третий — закон отрицания отрицания — служил Гегелю для построения основ философской системы.</w:t>
      </w:r>
      <w:r>
        <w:rPr>
          <w:sz w:val="28"/>
          <w:szCs w:val="28"/>
        </w:rPr>
        <w:t xml:space="preserve"> </w:t>
      </w:r>
      <w:r w:rsidRPr="00B50353">
        <w:rPr>
          <w:sz w:val="28"/>
          <w:szCs w:val="28"/>
        </w:rPr>
        <w:t>Видно, что благодаря диалектической логике в философии появились законы, имеющие объективное и онтологическое значение, описывающие сущностные основы мира, его первоначала, в их движении и развитии. Данные законы основаны на научном мировоззрении и не затрагивают те области, на которые претендуют религиозное или мистическое мировоззрения.</w:t>
      </w:r>
    </w:p>
    <w:p w:rsidR="00D25A95" w:rsidRPr="00B50353" w:rsidRDefault="00D25A95" w:rsidP="007907F8">
      <w:pPr>
        <w:ind w:left="-1134" w:right="-284"/>
        <w:rPr>
          <w:sz w:val="28"/>
          <w:szCs w:val="28"/>
        </w:rPr>
      </w:pPr>
      <w:r w:rsidRPr="00B50353">
        <w:rPr>
          <w:sz w:val="28"/>
          <w:szCs w:val="28"/>
        </w:rPr>
        <w:t>Закон единства и борьбы противоположностей</w:t>
      </w:r>
    </w:p>
    <w:p w:rsidR="00D25A95" w:rsidRDefault="00D25A95" w:rsidP="007907F8">
      <w:pPr>
        <w:ind w:left="-1134" w:right="-284"/>
        <w:rPr>
          <w:sz w:val="28"/>
          <w:szCs w:val="28"/>
        </w:rPr>
      </w:pPr>
      <w:r w:rsidRPr="00B50353">
        <w:rPr>
          <w:sz w:val="28"/>
          <w:szCs w:val="28"/>
        </w:rPr>
        <w:t>Закон единства и борьбы противоположностей — всеобщий закон действительности и её познания человеческим мышлением, выражающий суть, «ядро» материалистической диалектики. Каждый объект заключает в себе противоположности. Под противоположностями диалектический материализм понимает</w:t>
      </w:r>
      <w:r>
        <w:rPr>
          <w:sz w:val="28"/>
          <w:szCs w:val="28"/>
        </w:rPr>
        <w:t xml:space="preserve"> </w:t>
      </w:r>
      <w:r w:rsidRPr="00B50353">
        <w:rPr>
          <w:sz w:val="28"/>
          <w:szCs w:val="28"/>
        </w:rPr>
        <w:t xml:space="preserve"> такие моменты, «стороны» и т. п., которые находятся в неразрывном единстве, взаимоисключают друг друга, причем не только в разных, но и в одном и том же отношении, то есть взаимопроникают.Нет противоположностей без их единства, нет единства без противоположностей. Единство противоположностей относительно, временно, борьба противоположностей абсолютна. Этот закон объясняет объективный внутренний «источник» всякого движения, не прибегая ни к каким посторонним силам, позволяет понять движение как самодвижение. Он раскрывает конкретное единство многообразия именно как конкретное, а не мертвое тождество. Диалектическое мышление не рассекает целое, абстрактно разделяя крайности, а, напротив, осваивает целое как органическое, как систему, в которой противоположности взаимно проникают, обусловливая весь процесс развития. Тем самым воспроизводится конкретная целостность и развитие предмета «в логике понятий». В этом законе наиболее концентрированно выражается противоположность диалектического мышления рассудочно-метафизическому, которое толкует «источник» движения лишь как отличный от самого движения и внешний для него, а единство — как существующее рядом с многообразием.</w:t>
      </w:r>
      <w:r>
        <w:rPr>
          <w:sz w:val="28"/>
          <w:szCs w:val="28"/>
        </w:rPr>
        <w:t xml:space="preserve"> </w:t>
      </w:r>
      <w:r w:rsidRPr="00B50353">
        <w:rPr>
          <w:sz w:val="28"/>
          <w:szCs w:val="28"/>
        </w:rPr>
        <w:t>Метафизика толкает на путь подмены движения и конкретного единства многообразия описанием внешних результатов движения и лишь внешне сопоставленных сторон предмета. Вся история диалектики есть история борьбы вокруг этих проблем, попыток их решения.</w:t>
      </w:r>
      <w:r>
        <w:rPr>
          <w:sz w:val="28"/>
          <w:szCs w:val="28"/>
        </w:rPr>
        <w:t xml:space="preserve"> </w:t>
      </w:r>
      <w:r w:rsidRPr="00B50353">
        <w:rPr>
          <w:sz w:val="28"/>
          <w:szCs w:val="28"/>
        </w:rPr>
        <w:t>Диалектическое противоречие в познании не сводится к столкновению тезиса и антитезиса. Оно заключается в движении к его разрешению. Понять диалектическое противоречие — значит понять, как оно развивается и разрешается. Разрешение его отнюдь не сводится к простому устранению путаных формально-логических противоречий в рассуждении. Адекватно сформулировать диалектическое противоречие внутри теории можно лишь в творческом процессе восхождения от абстрактного к конкретному (Абстрактное и конкретное). Поэтому развернутое изложение теории не может быть втиснуто в рамки единственной «непротиворечивой системы». Процесс развития осуществляется через столкновение как внутренних, так и внешних противоположностей. Диалектика рассматривает внешние противоположности не как изначально различные сущности, а как результат раздвоения единого, в конечном счете</w:t>
      </w:r>
      <w:r>
        <w:rPr>
          <w:sz w:val="28"/>
          <w:szCs w:val="28"/>
        </w:rPr>
        <w:t>,</w:t>
      </w:r>
      <w:r w:rsidRPr="00B50353">
        <w:rPr>
          <w:sz w:val="28"/>
          <w:szCs w:val="28"/>
        </w:rPr>
        <w:t xml:space="preserve"> как производные от внутренних. Марксистское учение об общественном развитии построено на применении данного закона, на исследовании противоречий общества, оно обосновывает тезис о борьбе классов как движущей силе развития классового общества и делает из него свои выводы.</w:t>
      </w:r>
      <w:r>
        <w:rPr>
          <w:sz w:val="28"/>
          <w:szCs w:val="28"/>
        </w:rPr>
        <w:t xml:space="preserve"> </w:t>
      </w:r>
      <w:r w:rsidRPr="00B50353">
        <w:rPr>
          <w:sz w:val="28"/>
          <w:szCs w:val="28"/>
        </w:rPr>
        <w:t>Всякий общественный строй есть закономерный результат развертывания и разрешения путем социальной революции противоречий предшествовавшего ему общественного строя. Противоречия и формы их разрешения многообразны. Марксизм утверждает, что социализм тоже развивается путем противоречий, но они носят специфический характер (антагонистические и неантагонистические противоречия). Категория диалектического противоречия имеет важное методологическое значение и для современного естествознания, которое все чаще сталкивается с противоречивой природой объектов.</w:t>
      </w:r>
      <w:r>
        <w:rPr>
          <w:sz w:val="28"/>
          <w:szCs w:val="28"/>
        </w:rPr>
        <w:t xml:space="preserve"> </w:t>
      </w:r>
      <w:r w:rsidRPr="00B50353">
        <w:rPr>
          <w:sz w:val="28"/>
          <w:szCs w:val="28"/>
        </w:rPr>
        <w:t>Для современного состояния науки характерно замалчивание диалектики одновременно с существенным развитием и конкретизацией её идей под другими названиями. Замалчивание представляется отголоском идеологической борьбы между марксизмом-ленинизмом и философией «открытого общества» в ХХ веке и, вероятно, имеет преходящий характер. Это полностью относится к успехам, изложенным далее, а также в разделе «Закон отрицания отрицания».</w:t>
      </w:r>
      <w:r>
        <w:rPr>
          <w:sz w:val="28"/>
          <w:szCs w:val="28"/>
        </w:rPr>
        <w:t xml:space="preserve"> </w:t>
      </w:r>
      <w:r w:rsidRPr="00B50353">
        <w:rPr>
          <w:sz w:val="28"/>
          <w:szCs w:val="28"/>
        </w:rPr>
        <w:t>Диалектический подход помог установить, что эволюция происходит на всех уровнях материи, включая неживую природу. При этом современные разработки принципа борьбы противоположностей показали универсальность движущих сил эволюции. Как упоминалось выше, движущей силой биологической эволюции является борьба противоположностей: наследственности и изменчивости. Аналогичные противоположности реализуются и на других уровнях эволюции, поэтому содержание этих понятий было существенно расширено.</w:t>
      </w:r>
      <w:r>
        <w:rPr>
          <w:sz w:val="28"/>
          <w:szCs w:val="28"/>
        </w:rPr>
        <w:t xml:space="preserve"> </w:t>
      </w:r>
      <w:r w:rsidRPr="00B50353">
        <w:rPr>
          <w:sz w:val="28"/>
          <w:szCs w:val="28"/>
        </w:rPr>
        <w:t>Изменчивость обеспечивает многообразие, она реализуется через случайность в условиях неопределённости. Это турбулентность и броуновское движение (в неживой природе), мутации (в биологии), конфликты (в обществе). Наследственность обусловливает способность сохранять свои особенности, зависимость будущего от прошлого. Таким образом, речь идёт о постижении общего характера движущих сил (противоположностей) на всех уровнях эволюции, от элементарных частиц до общества, включая технику и культуру Закон перехода количественных изменений в</w:t>
      </w:r>
      <w:r>
        <w:rPr>
          <w:sz w:val="28"/>
          <w:szCs w:val="28"/>
        </w:rPr>
        <w:t xml:space="preserve"> </w:t>
      </w:r>
      <w:r w:rsidRPr="00B50353">
        <w:rPr>
          <w:sz w:val="28"/>
          <w:szCs w:val="28"/>
        </w:rPr>
        <w:t xml:space="preserve"> качественные.</w:t>
      </w:r>
    </w:p>
    <w:p w:rsidR="00D25A95" w:rsidRPr="00B50353" w:rsidRDefault="00D25A95" w:rsidP="007907F8">
      <w:pPr>
        <w:ind w:left="-1134" w:right="-284"/>
        <w:rPr>
          <w:sz w:val="28"/>
          <w:szCs w:val="28"/>
        </w:rPr>
      </w:pPr>
      <w:r w:rsidRPr="00B50353">
        <w:rPr>
          <w:sz w:val="28"/>
          <w:szCs w:val="28"/>
        </w:rPr>
        <w:t xml:space="preserve">Второй закон диалектики вскрывает в развитии его внутренний источник. Основой всякого развития, с точки зрения Энгельса, является борьба противоположных сторон. При раскрытии действия этого закона он подчеркивал существование связи и взаимодействия между противоположностями, доказывая, что они движущиеся, взаимосвязанные и взаимодействующие тенденции, и эта взаимосвязь выражается в том, что каждая из них имеет собственную противоположность. Другой стороной диалектических противоположностей является взаимное отрицание сторон и тенденций, именно поэтому стороны единого целого суть противоположности, они находятся не только в состоянии взаимосвязи, но и во взаимоотрицании. Именно такого рода взаимоотношения противоположностей Гегель назвал противоречиями. «Противоречие есть корень всякого движения и жизненности, </w:t>
      </w:r>
      <w:r>
        <w:rPr>
          <w:sz w:val="28"/>
          <w:szCs w:val="28"/>
        </w:rPr>
        <w:t xml:space="preserve"> </w:t>
      </w:r>
      <w:r w:rsidRPr="00B50353">
        <w:rPr>
          <w:sz w:val="28"/>
          <w:szCs w:val="28"/>
        </w:rPr>
        <w:t xml:space="preserve">лишь, поскольку оно имеет в самом себе противоречие, он движется, обладает импульсом и деятельностью». Разрешение любых противоречий представляет собой скачок, качественное изменение данного объекта, превращает его в качественно </w:t>
      </w:r>
      <w:r>
        <w:rPr>
          <w:sz w:val="28"/>
          <w:szCs w:val="28"/>
        </w:rPr>
        <w:t xml:space="preserve">иной объект, отрицающий старый. </w:t>
      </w:r>
      <w:r w:rsidRPr="00B50353">
        <w:rPr>
          <w:sz w:val="28"/>
          <w:szCs w:val="28"/>
        </w:rPr>
        <w:t>Единство и борьбу противоположностей в физических процессах можно проиллюстрировать на примере принципа корпускулярно-волнового дуализма, согласно которому любой объект может проявлять как волновые, так и корпускулярные свойства. В биологической эволюции именно путём борьбы наследственности и изменчивости происходит становление новых форм жизни.</w:t>
      </w:r>
    </w:p>
    <w:p w:rsidR="00D25A95" w:rsidRPr="00B50353" w:rsidRDefault="00D25A95" w:rsidP="007907F8">
      <w:pPr>
        <w:ind w:left="-1134" w:right="-284"/>
        <w:rPr>
          <w:sz w:val="28"/>
          <w:szCs w:val="28"/>
        </w:rPr>
      </w:pPr>
      <w:r w:rsidRPr="00B50353">
        <w:rPr>
          <w:sz w:val="28"/>
          <w:szCs w:val="28"/>
        </w:rPr>
        <w:t>Переход количественных изменений в качественные</w:t>
      </w:r>
      <w:r>
        <w:rPr>
          <w:sz w:val="28"/>
          <w:szCs w:val="28"/>
        </w:rPr>
        <w:t>.</w:t>
      </w:r>
    </w:p>
    <w:p w:rsidR="00D25A95" w:rsidRPr="00B50353" w:rsidRDefault="00D25A95" w:rsidP="007907F8">
      <w:pPr>
        <w:ind w:left="-1134" w:right="-284"/>
        <w:rPr>
          <w:sz w:val="28"/>
          <w:szCs w:val="28"/>
        </w:rPr>
      </w:pPr>
      <w:r w:rsidRPr="00B50353">
        <w:rPr>
          <w:sz w:val="28"/>
          <w:szCs w:val="28"/>
        </w:rPr>
        <w:t>Закон перехода количественных изменений в качественные (традиционная формулировка) — всеобщий закон развития природы, материального мира, человеческого общества и мышления, говорящий о том, каким образом происходит процесс развития объектов (предметов, явлений), каков механизм этого процесса</w:t>
      </w:r>
    </w:p>
    <w:p w:rsidR="00D25A95" w:rsidRPr="00B50353" w:rsidRDefault="00D25A95" w:rsidP="007907F8">
      <w:pPr>
        <w:ind w:left="-1134" w:right="-284"/>
        <w:rPr>
          <w:sz w:val="28"/>
          <w:szCs w:val="28"/>
        </w:rPr>
      </w:pPr>
      <w:r w:rsidRPr="00B50353">
        <w:rPr>
          <w:sz w:val="28"/>
          <w:szCs w:val="28"/>
        </w:rPr>
        <w:t>Основная статья: Переход количества в качество</w:t>
      </w:r>
    </w:p>
    <w:p w:rsidR="00D25A95" w:rsidRPr="00B50353" w:rsidRDefault="00D25A95" w:rsidP="007907F8">
      <w:pPr>
        <w:ind w:left="-1134" w:right="-284"/>
        <w:rPr>
          <w:sz w:val="28"/>
          <w:szCs w:val="28"/>
        </w:rPr>
      </w:pPr>
      <w:r w:rsidRPr="00B50353">
        <w:rPr>
          <w:sz w:val="28"/>
          <w:szCs w:val="28"/>
        </w:rPr>
        <w:t>В первом законе Энгельс определяет категории качества, количества и меры. Качество — это внутренняя определенность предмета, явление, которое характеризует предмет или явление в целом. Качество — это первая непосредственная определенность бытия. Количество есть определенность, «безразличная для бытия» — внешняя определенность вещи. Качество и количество не могут существовать вне зависимости друг от друга, так как любая вещь или явление определяется и качественной характеристикой и количественными показателями. «Демонстрацией» качественной и количественной определенности выступает мера, то есть соотношение показателей, своеобразное равновесие. Нарушение меры меняет качество и превращает одну вещь в другую, или одно явление в другое. Происходит перерыв постепенности, или качественный скачок — это всеобщая форма перехода от одного кач</w:t>
      </w:r>
      <w:r>
        <w:rPr>
          <w:sz w:val="28"/>
          <w:szCs w:val="28"/>
        </w:rPr>
        <w:t xml:space="preserve">ественного состояния к другому. </w:t>
      </w:r>
      <w:r w:rsidRPr="00B50353">
        <w:rPr>
          <w:sz w:val="28"/>
          <w:szCs w:val="28"/>
        </w:rPr>
        <w:t>Классическим примером перехода от количественных изменений</w:t>
      </w:r>
      <w:r>
        <w:rPr>
          <w:sz w:val="28"/>
          <w:szCs w:val="28"/>
        </w:rPr>
        <w:t>,</w:t>
      </w:r>
      <w:r w:rsidRPr="00B50353">
        <w:rPr>
          <w:sz w:val="28"/>
          <w:szCs w:val="28"/>
        </w:rPr>
        <w:t xml:space="preserve"> к</w:t>
      </w:r>
      <w:r>
        <w:rPr>
          <w:sz w:val="28"/>
          <w:szCs w:val="28"/>
        </w:rPr>
        <w:t xml:space="preserve"> </w:t>
      </w:r>
      <w:r w:rsidRPr="00B50353">
        <w:rPr>
          <w:sz w:val="28"/>
          <w:szCs w:val="28"/>
        </w:rPr>
        <w:t xml:space="preserve"> качественным являются превращения лёд — вода — пар. По мере нагревания льда сначала происходит количественное изменение — рост температуры. При 0 °C, несмотря на продолжение нагревания, температура перестаёт расти, лёд превращается в воду. Это уже изменение качества. Дальнейшее нагревание воды опять вызывает сначала количественные (рост температуры), а затем и качественные (превращение в пар при 100 °C) изменения.</w:t>
      </w:r>
    </w:p>
    <w:p w:rsidR="00D25A95" w:rsidRPr="00B50353" w:rsidRDefault="00D25A95" w:rsidP="007907F8">
      <w:pPr>
        <w:ind w:left="-1134" w:right="-284"/>
        <w:rPr>
          <w:sz w:val="28"/>
          <w:szCs w:val="28"/>
        </w:rPr>
      </w:pPr>
      <w:r w:rsidRPr="00B50353">
        <w:rPr>
          <w:sz w:val="28"/>
          <w:szCs w:val="28"/>
        </w:rPr>
        <w:t>Закон отрицания отрицания</w:t>
      </w:r>
    </w:p>
    <w:p w:rsidR="00D25A95" w:rsidRDefault="00D25A95" w:rsidP="007907F8">
      <w:pPr>
        <w:ind w:left="-1134" w:right="-284"/>
        <w:rPr>
          <w:sz w:val="28"/>
          <w:szCs w:val="28"/>
        </w:rPr>
      </w:pPr>
      <w:r w:rsidRPr="00B50353">
        <w:rPr>
          <w:sz w:val="28"/>
          <w:szCs w:val="28"/>
        </w:rPr>
        <w:t>Согласно этому закону, всякое развитие в живой и неживой природе осуществляется по спирали. В качестве примера действия третьего закона диалектики во всех учебниках приводят колос пшеницы. Колос вырастает благодаря смерти зерна, то есть он как бы отрицает зерно. Однако когда сам колос созревает, в нём появляются новые зерна, а сам колос как бы умирает, и его срезают серпом. Таким образом, отрицание зерна является причиной возникновения колоса, и отрицание колоса является причиной возникновения новых зерен. В духовной сфере примером действия закона отрицания отрицания является возврат Гегеля к некоторым положениям Гераклита. Этот возврат</w:t>
      </w:r>
      <w:r>
        <w:rPr>
          <w:sz w:val="28"/>
          <w:szCs w:val="28"/>
        </w:rPr>
        <w:t>,</w:t>
      </w:r>
      <w:r w:rsidRPr="00B50353">
        <w:rPr>
          <w:sz w:val="28"/>
          <w:szCs w:val="28"/>
        </w:rPr>
        <w:t xml:space="preserve"> есть следствие двойного отрицания /Аристотель отрицал Гераклита, Гегель — Аристотеля/. Как замечал сам Гегель, все это похоже на действие с отрицательными числами /«минус на минус дает плюс» и т. п./</w:t>
      </w:r>
      <w:r>
        <w:rPr>
          <w:sz w:val="28"/>
          <w:szCs w:val="28"/>
        </w:rPr>
        <w:t xml:space="preserve"> </w:t>
      </w:r>
      <w:r w:rsidRPr="00B50353">
        <w:rPr>
          <w:sz w:val="28"/>
          <w:szCs w:val="28"/>
        </w:rPr>
        <w:t>Отрицание отрицания непосредственно связано с проблемой повторений в процессе развития. Встречаются утверждения, что современные представления о необратимом и вероятностном характере процессов развития исключают возможность повторений.</w:t>
      </w:r>
      <w:r>
        <w:rPr>
          <w:sz w:val="28"/>
          <w:szCs w:val="28"/>
        </w:rPr>
        <w:t xml:space="preserve"> </w:t>
      </w:r>
      <w:r w:rsidRPr="00B50353">
        <w:rPr>
          <w:sz w:val="28"/>
          <w:szCs w:val="28"/>
        </w:rPr>
        <w:t>Однако повторения наблюдаются в широком спектре эволюций: неорганической, биологической, социальной и технической, а также внутри каждой отдельной эволюции.</w:t>
      </w:r>
      <w:r>
        <w:rPr>
          <w:sz w:val="28"/>
          <w:szCs w:val="28"/>
        </w:rPr>
        <w:t xml:space="preserve"> </w:t>
      </w:r>
      <w:r w:rsidRPr="00B50353">
        <w:rPr>
          <w:sz w:val="28"/>
          <w:szCs w:val="28"/>
        </w:rPr>
        <w:t>Яйцевидная или шарообразная форма встречается не только у бактериальных, растительных и животных клеток, но и у минералов. Одинаковы узоры жилкования листьев растений и крыльев насекомых, и их трудно отличить от вида трещин, образующихся при высыхании почвы. Роговидные структуры обнаружены как в минералах, так и в растениях, а также у беспозвоночных (раковины некоторых моллюсков) и позвоночных (носорог, олень, козёл) животных. Ветвистые формы отмечены не только у растений, но и у беспозвоночных, а также у дендритов льда, самородной меди, окислов марганца. Структуры, напоминающие цветок, наблюдаются в минералах и у беспозвоночных</w:t>
      </w:r>
      <w:r>
        <w:rPr>
          <w:sz w:val="28"/>
          <w:szCs w:val="28"/>
        </w:rPr>
        <w:t xml:space="preserve">. </w:t>
      </w:r>
      <w:r w:rsidRPr="00B50353">
        <w:rPr>
          <w:sz w:val="28"/>
          <w:szCs w:val="28"/>
        </w:rPr>
        <w:t>Повторения объяснены тем, что Природа ограничена небольшим числом работоспособных вариантов. Действительно, все вещества построены исключительно из атомов, атомы — только из электронов и ядер, ядра — из протонов и нейтронов. Более чем три миллиона известных химических соединений (и всех, которые будут открыты) могут образовывать кристаллы только семи кристаллографических систем: кубической, гексагональной, тригональной, тетрагональной, орторомбической, моноклинной и триклинной. Любое из этих веществ может существовать только в трёх агрегатных состояниях: газ, жидкость и твёрдое.</w:t>
      </w:r>
      <w:r>
        <w:rPr>
          <w:sz w:val="28"/>
          <w:szCs w:val="28"/>
        </w:rPr>
        <w:t xml:space="preserve"> </w:t>
      </w:r>
      <w:r w:rsidRPr="00B50353">
        <w:rPr>
          <w:sz w:val="28"/>
          <w:szCs w:val="28"/>
        </w:rPr>
        <w:t>Итак, число вариантов невелико; если упростить положение, то часто можно выделить из них два главных, которые представляются как противоположности. Борьба этих двух противоположностей с попеременным преобладанием одной из них и описывается закономерностью отрицания отрицания .</w:t>
      </w:r>
      <w:r>
        <w:rPr>
          <w:sz w:val="28"/>
          <w:szCs w:val="28"/>
        </w:rPr>
        <w:t xml:space="preserve"> </w:t>
      </w:r>
      <w:r w:rsidRPr="00B50353">
        <w:rPr>
          <w:sz w:val="28"/>
          <w:szCs w:val="28"/>
        </w:rPr>
        <w:t>Например, известны волны демократизации и отката от неё в США, российские реформы и контрреформы, начиная с 1801 года и кончая современностью, повторения во внутренней и внешней политике США.</w:t>
      </w:r>
      <w:r>
        <w:rPr>
          <w:sz w:val="28"/>
          <w:szCs w:val="28"/>
        </w:rPr>
        <w:t xml:space="preserve"> </w:t>
      </w:r>
      <w:r w:rsidRPr="00B50353">
        <w:rPr>
          <w:sz w:val="28"/>
          <w:szCs w:val="28"/>
        </w:rPr>
        <w:t xml:space="preserve">Имеются существенные достижения в детализации отрицания отрицания для конкретных случаев и обобщения его вариантов (попеременное преобладание изменчивости и наследственности, хаоса и порядка в самых разных эволюциях). </w:t>
      </w:r>
      <w:r>
        <w:rPr>
          <w:sz w:val="28"/>
          <w:szCs w:val="28"/>
        </w:rPr>
        <w:t xml:space="preserve"> </w:t>
      </w:r>
      <w:r w:rsidRPr="00B50353">
        <w:rPr>
          <w:sz w:val="28"/>
          <w:szCs w:val="28"/>
        </w:rPr>
        <w:t xml:space="preserve">Третий закон диалектики отражает, по Энгельсу, общий результат и направленность процесса развития. Отрицание означает уничтожение </w:t>
      </w:r>
    </w:p>
    <w:p w:rsidR="00D25A95" w:rsidRPr="00B50353" w:rsidRDefault="00D25A95" w:rsidP="007907F8">
      <w:pPr>
        <w:ind w:left="-1134" w:right="-284"/>
        <w:rPr>
          <w:sz w:val="28"/>
          <w:szCs w:val="28"/>
        </w:rPr>
      </w:pPr>
      <w:r w:rsidRPr="00B50353">
        <w:rPr>
          <w:sz w:val="28"/>
          <w:szCs w:val="28"/>
        </w:rPr>
        <w:t>старого качества новым, переход из одного качественного состояния в другое. Процесс развития носит поступательный характер. Поступательность и повторимость придает цикличности спиралевидную форму и каждая ступень процесса развития богаче по своему содержанию, поскольку она включает в себя все лучшее, что было накоплено на предшествующей ступени. Логическое отрицание отрицания: «Это верно»; «Это неверно»; «Это не неверно». Последнее суждение — отрицательное, но в другом отношении оно равнозначно</w:t>
      </w:r>
      <w:r>
        <w:rPr>
          <w:sz w:val="28"/>
          <w:szCs w:val="28"/>
        </w:rPr>
        <w:t xml:space="preserve"> « </w:t>
      </w:r>
      <w:r w:rsidRPr="00B50353">
        <w:rPr>
          <w:sz w:val="28"/>
          <w:szCs w:val="28"/>
        </w:rPr>
        <w:t>утвердительному</w:t>
      </w:r>
      <w:r>
        <w:rPr>
          <w:sz w:val="28"/>
          <w:szCs w:val="28"/>
        </w:rPr>
        <w:t>»</w:t>
      </w:r>
      <w:r w:rsidRPr="00B50353">
        <w:rPr>
          <w:sz w:val="28"/>
          <w:szCs w:val="28"/>
        </w:rPr>
        <w:t>.</w:t>
      </w:r>
      <w:r>
        <w:rPr>
          <w:sz w:val="28"/>
          <w:szCs w:val="28"/>
        </w:rPr>
        <w:t xml:space="preserve">  </w:t>
      </w:r>
      <w:r w:rsidRPr="00B50353">
        <w:rPr>
          <w:sz w:val="28"/>
          <w:szCs w:val="28"/>
        </w:rPr>
        <w:t>Злободневный пример: при развитии экономики период процветания сменяется кризисом, затем следует процветание и опять кризис</w:t>
      </w:r>
      <w:r>
        <w:rPr>
          <w:sz w:val="28"/>
          <w:szCs w:val="28"/>
        </w:rPr>
        <w:t>. Р</w:t>
      </w:r>
      <w:r w:rsidRPr="00B50353">
        <w:rPr>
          <w:sz w:val="28"/>
          <w:szCs w:val="28"/>
        </w:rPr>
        <w:t>азрабатываются в теории и практике кризисов в природе и обществе</w:t>
      </w:r>
      <w:r>
        <w:rPr>
          <w:sz w:val="28"/>
          <w:szCs w:val="28"/>
        </w:rPr>
        <w:t>.</w:t>
      </w:r>
    </w:p>
    <w:p w:rsidR="00D25A95" w:rsidRPr="00874D9F" w:rsidRDefault="00D25A95" w:rsidP="004F1B9B">
      <w:pPr>
        <w:ind w:left="-1134"/>
        <w:rPr>
          <w:sz w:val="28"/>
          <w:szCs w:val="28"/>
        </w:rPr>
      </w:pPr>
      <w:bookmarkStart w:id="0" w:name="_GoBack"/>
      <w:bookmarkEnd w:id="0"/>
    </w:p>
    <w:sectPr w:rsidR="00D25A95" w:rsidRPr="00874D9F" w:rsidSect="000A1D4C">
      <w:footerReference w:type="even" r:id="rId6"/>
      <w:footerReference w:type="default" r:id="rId7"/>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95" w:rsidRDefault="00D25A95" w:rsidP="0098245E">
      <w:pPr>
        <w:spacing w:after="0" w:line="240" w:lineRule="auto"/>
      </w:pPr>
      <w:r>
        <w:separator/>
      </w:r>
    </w:p>
  </w:endnote>
  <w:endnote w:type="continuationSeparator" w:id="0">
    <w:p w:rsidR="00D25A95" w:rsidRDefault="00D25A95" w:rsidP="009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95" w:rsidRDefault="00D25A95" w:rsidP="00C2708F">
    <w:pPr>
      <w:pStyle w:val="a3"/>
      <w:ind w:firstLine="4248"/>
    </w:pPr>
    <w:r w:rsidRPr="00351659">
      <w:rPr>
        <w:b/>
        <w:sz w:val="24"/>
        <w:szCs w:val="24"/>
      </w:rPr>
      <w:fldChar w:fldCharType="begin"/>
    </w:r>
    <w:r w:rsidRPr="00351659">
      <w:rPr>
        <w:b/>
        <w:sz w:val="24"/>
        <w:szCs w:val="24"/>
      </w:rPr>
      <w:instrText xml:space="preserve"> PAGE   \* MERGEFORMAT </w:instrText>
    </w:r>
    <w:r w:rsidRPr="00351659">
      <w:rPr>
        <w:b/>
        <w:sz w:val="24"/>
        <w:szCs w:val="24"/>
      </w:rPr>
      <w:fldChar w:fldCharType="separate"/>
    </w:r>
    <w:r w:rsidR="00BD0A20">
      <w:rPr>
        <w:b/>
        <w:noProof/>
        <w:sz w:val="24"/>
        <w:szCs w:val="24"/>
      </w:rPr>
      <w:t>2</w:t>
    </w:r>
    <w:r w:rsidRPr="00351659">
      <w:rPr>
        <w:b/>
        <w:sz w:val="24"/>
        <w:szCs w:val="24"/>
      </w:rPr>
      <w:fldChar w:fldCharType="end"/>
    </w:r>
  </w:p>
  <w:p w:rsidR="00D25A95" w:rsidRPr="008F7C82" w:rsidRDefault="00D25A95">
    <w:pPr>
      <w:pStyle w:val="a3"/>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95" w:rsidRDefault="00D25A95" w:rsidP="00C2708F">
    <w:pPr>
      <w:pStyle w:val="a3"/>
      <w:ind w:firstLine="4248"/>
    </w:pPr>
    <w:r w:rsidRPr="000A1D4C">
      <w:rPr>
        <w:b/>
        <w:sz w:val="24"/>
      </w:rPr>
      <w:fldChar w:fldCharType="begin"/>
    </w:r>
    <w:r w:rsidRPr="000A1D4C">
      <w:rPr>
        <w:b/>
        <w:sz w:val="24"/>
      </w:rPr>
      <w:instrText xml:space="preserve"> PAGE   \* MERGEFORMAT </w:instrText>
    </w:r>
    <w:r w:rsidRPr="000A1D4C">
      <w:rPr>
        <w:b/>
        <w:sz w:val="24"/>
      </w:rPr>
      <w:fldChar w:fldCharType="separate"/>
    </w:r>
    <w:r w:rsidR="00D81DE0">
      <w:rPr>
        <w:b/>
        <w:noProof/>
        <w:sz w:val="24"/>
      </w:rPr>
      <w:t>1</w:t>
    </w:r>
    <w:r w:rsidRPr="000A1D4C">
      <w:rPr>
        <w:b/>
        <w:sz w:val="24"/>
      </w:rPr>
      <w:fldChar w:fldCharType="end"/>
    </w:r>
  </w:p>
  <w:p w:rsidR="00D25A95" w:rsidRPr="00351659" w:rsidRDefault="00D25A95">
    <w:pPr>
      <w:pStyle w:val="a3"/>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95" w:rsidRDefault="00D25A95" w:rsidP="0098245E">
      <w:pPr>
        <w:spacing w:after="0" w:line="240" w:lineRule="auto"/>
      </w:pPr>
      <w:r>
        <w:separator/>
      </w:r>
    </w:p>
  </w:footnote>
  <w:footnote w:type="continuationSeparator" w:id="0">
    <w:p w:rsidR="00D25A95" w:rsidRDefault="00D25A95" w:rsidP="00982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766"/>
    <w:rsid w:val="00050886"/>
    <w:rsid w:val="000620AF"/>
    <w:rsid w:val="00072900"/>
    <w:rsid w:val="000A1D4C"/>
    <w:rsid w:val="000B5164"/>
    <w:rsid w:val="001E585E"/>
    <w:rsid w:val="00351659"/>
    <w:rsid w:val="003C100B"/>
    <w:rsid w:val="003E3B1E"/>
    <w:rsid w:val="004C6392"/>
    <w:rsid w:val="004F1B9B"/>
    <w:rsid w:val="00550543"/>
    <w:rsid w:val="00693B22"/>
    <w:rsid w:val="006940DF"/>
    <w:rsid w:val="0079030C"/>
    <w:rsid w:val="007907F8"/>
    <w:rsid w:val="007F59D9"/>
    <w:rsid w:val="00835766"/>
    <w:rsid w:val="00851FAB"/>
    <w:rsid w:val="00874D9F"/>
    <w:rsid w:val="00882D39"/>
    <w:rsid w:val="008F7C82"/>
    <w:rsid w:val="009276FF"/>
    <w:rsid w:val="0093356A"/>
    <w:rsid w:val="0098245E"/>
    <w:rsid w:val="00B00D48"/>
    <w:rsid w:val="00B50353"/>
    <w:rsid w:val="00BC2E81"/>
    <w:rsid w:val="00BD0A20"/>
    <w:rsid w:val="00C2708F"/>
    <w:rsid w:val="00C55F3A"/>
    <w:rsid w:val="00C5684D"/>
    <w:rsid w:val="00C66DA0"/>
    <w:rsid w:val="00D25A95"/>
    <w:rsid w:val="00D40B1B"/>
    <w:rsid w:val="00D60799"/>
    <w:rsid w:val="00D81DE0"/>
    <w:rsid w:val="00E458CD"/>
    <w:rsid w:val="00E87E5D"/>
    <w:rsid w:val="00F05DDC"/>
    <w:rsid w:val="00FA6D69"/>
    <w:rsid w:val="00FB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67C29-D41E-4A48-B468-03D9F5B0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2D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030C"/>
    <w:pPr>
      <w:ind w:left="720"/>
      <w:contextualSpacing/>
    </w:pPr>
  </w:style>
  <w:style w:type="paragraph" w:styleId="a3">
    <w:name w:val="footer"/>
    <w:basedOn w:val="a"/>
    <w:link w:val="a4"/>
    <w:rsid w:val="00E458CD"/>
    <w:pPr>
      <w:tabs>
        <w:tab w:val="center" w:pos="4320"/>
        <w:tab w:val="right" w:pos="8640"/>
      </w:tabs>
    </w:pPr>
    <w:rPr>
      <w:lang w:eastAsia="en-US"/>
    </w:rPr>
  </w:style>
  <w:style w:type="character" w:customStyle="1" w:styleId="a4">
    <w:name w:val="Нижний колонтитул Знак"/>
    <w:basedOn w:val="a0"/>
    <w:link w:val="a3"/>
    <w:locked/>
    <w:rsid w:val="00E458CD"/>
    <w:rPr>
      <w:rFonts w:cs="Times New Roman"/>
      <w:lang w:val="x-none" w:eastAsia="en-US"/>
    </w:rPr>
  </w:style>
  <w:style w:type="paragraph" w:styleId="a5">
    <w:name w:val="header"/>
    <w:basedOn w:val="a"/>
    <w:link w:val="a6"/>
    <w:rsid w:val="0098245E"/>
    <w:pPr>
      <w:tabs>
        <w:tab w:val="center" w:pos="4677"/>
        <w:tab w:val="right" w:pos="9355"/>
      </w:tabs>
      <w:spacing w:after="0" w:line="240" w:lineRule="auto"/>
    </w:pPr>
  </w:style>
  <w:style w:type="character" w:customStyle="1" w:styleId="a6">
    <w:name w:val="Верхний колонтитул Знак"/>
    <w:basedOn w:val="a0"/>
    <w:link w:val="a5"/>
    <w:locked/>
    <w:rsid w:val="0098245E"/>
    <w:rPr>
      <w:rFonts w:cs="Times New Roman"/>
    </w:rPr>
  </w:style>
  <w:style w:type="paragraph" w:styleId="a7">
    <w:name w:val="Balloon Text"/>
    <w:basedOn w:val="a"/>
    <w:link w:val="a8"/>
    <w:semiHidden/>
    <w:rsid w:val="0098245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982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Вариант № 8</vt:lpstr>
    </vt:vector>
  </TitlesOfParts>
  <Company>Reanimator Extreme Edition</Company>
  <LinksUpToDate>false</LinksUpToDate>
  <CharactersWithSpaces>26515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8</dc:title>
  <dc:subject/>
  <dc:creator>Admin</dc:creator>
  <cp:keywords/>
  <dc:description/>
  <cp:lastModifiedBy>admin</cp:lastModifiedBy>
  <cp:revision>2</cp:revision>
  <dcterms:created xsi:type="dcterms:W3CDTF">2014-04-14T18:59:00Z</dcterms:created>
  <dcterms:modified xsi:type="dcterms:W3CDTF">2014-04-14T18:59:00Z</dcterms:modified>
</cp:coreProperties>
</file>