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3AD" w:rsidRPr="00465027" w:rsidRDefault="000F43AD" w:rsidP="00465027">
      <w:pPr>
        <w:spacing w:line="360" w:lineRule="auto"/>
        <w:ind w:firstLine="709"/>
        <w:jc w:val="center"/>
        <w:rPr>
          <w:b/>
          <w:sz w:val="28"/>
          <w:szCs w:val="28"/>
        </w:rPr>
      </w:pPr>
      <w:r w:rsidRPr="00465027">
        <w:rPr>
          <w:b/>
          <w:sz w:val="28"/>
          <w:szCs w:val="28"/>
        </w:rPr>
        <w:t>План</w:t>
      </w:r>
    </w:p>
    <w:p w:rsidR="007741AB" w:rsidRPr="00465027" w:rsidRDefault="007741AB" w:rsidP="00465027">
      <w:pPr>
        <w:spacing w:line="360" w:lineRule="auto"/>
        <w:ind w:firstLine="709"/>
        <w:jc w:val="both"/>
        <w:rPr>
          <w:b/>
          <w:sz w:val="28"/>
          <w:szCs w:val="28"/>
        </w:rPr>
      </w:pPr>
    </w:p>
    <w:p w:rsidR="000F43AD" w:rsidRPr="00465027" w:rsidRDefault="000F43AD" w:rsidP="00465027">
      <w:pPr>
        <w:pStyle w:val="11"/>
        <w:spacing w:line="360" w:lineRule="auto"/>
        <w:jc w:val="both"/>
        <w:rPr>
          <w:noProof/>
          <w:sz w:val="28"/>
          <w:szCs w:val="28"/>
        </w:rPr>
      </w:pPr>
      <w:r w:rsidRPr="000A6F7C">
        <w:rPr>
          <w:rStyle w:val="a9"/>
          <w:noProof/>
          <w:color w:val="auto"/>
          <w:sz w:val="28"/>
          <w:szCs w:val="28"/>
        </w:rPr>
        <w:t>Введение</w:t>
      </w:r>
    </w:p>
    <w:p w:rsidR="000F43AD" w:rsidRPr="00465027" w:rsidRDefault="000F43AD" w:rsidP="00465027">
      <w:pPr>
        <w:pStyle w:val="11"/>
        <w:spacing w:line="360" w:lineRule="auto"/>
        <w:jc w:val="both"/>
        <w:rPr>
          <w:noProof/>
          <w:sz w:val="28"/>
          <w:szCs w:val="28"/>
        </w:rPr>
      </w:pPr>
      <w:r w:rsidRPr="000A6F7C">
        <w:rPr>
          <w:rStyle w:val="a9"/>
          <w:noProof/>
          <w:color w:val="auto"/>
          <w:sz w:val="28"/>
          <w:szCs w:val="28"/>
        </w:rPr>
        <w:t>1.</w:t>
      </w:r>
      <w:r w:rsidRPr="00465027">
        <w:rPr>
          <w:noProof/>
          <w:sz w:val="28"/>
          <w:szCs w:val="28"/>
        </w:rPr>
        <w:tab/>
      </w:r>
      <w:r w:rsidRPr="000A6F7C">
        <w:rPr>
          <w:rStyle w:val="a9"/>
          <w:noProof/>
          <w:color w:val="auto"/>
          <w:sz w:val="28"/>
          <w:szCs w:val="28"/>
        </w:rPr>
        <w:t>Понятие законного режима имущества супругов</w:t>
      </w:r>
    </w:p>
    <w:p w:rsidR="000F43AD" w:rsidRPr="00465027" w:rsidRDefault="000F43AD" w:rsidP="00465027">
      <w:pPr>
        <w:pStyle w:val="11"/>
        <w:spacing w:line="360" w:lineRule="auto"/>
        <w:jc w:val="both"/>
        <w:rPr>
          <w:noProof/>
          <w:sz w:val="28"/>
          <w:szCs w:val="28"/>
        </w:rPr>
      </w:pPr>
      <w:r w:rsidRPr="000A6F7C">
        <w:rPr>
          <w:rStyle w:val="a9"/>
          <w:noProof/>
          <w:color w:val="auto"/>
          <w:sz w:val="28"/>
          <w:szCs w:val="28"/>
        </w:rPr>
        <w:t>2.</w:t>
      </w:r>
      <w:r w:rsidRPr="00465027">
        <w:rPr>
          <w:noProof/>
          <w:sz w:val="28"/>
          <w:szCs w:val="28"/>
        </w:rPr>
        <w:tab/>
      </w:r>
      <w:r w:rsidRPr="000A6F7C">
        <w:rPr>
          <w:rStyle w:val="a9"/>
          <w:noProof/>
          <w:color w:val="auto"/>
          <w:sz w:val="28"/>
          <w:szCs w:val="28"/>
        </w:rPr>
        <w:t>Отграничение личного имущества супругов от совместного нажитого</w:t>
      </w:r>
    </w:p>
    <w:p w:rsidR="000F43AD" w:rsidRPr="00465027" w:rsidRDefault="000F43AD" w:rsidP="00465027">
      <w:pPr>
        <w:pStyle w:val="11"/>
        <w:spacing w:line="360" w:lineRule="auto"/>
        <w:jc w:val="both"/>
        <w:rPr>
          <w:noProof/>
          <w:sz w:val="28"/>
          <w:szCs w:val="28"/>
        </w:rPr>
      </w:pPr>
      <w:r w:rsidRPr="000A6F7C">
        <w:rPr>
          <w:rStyle w:val="a9"/>
          <w:noProof/>
          <w:color w:val="auto"/>
          <w:sz w:val="28"/>
          <w:szCs w:val="28"/>
        </w:rPr>
        <w:t>3.</w:t>
      </w:r>
      <w:r w:rsidRPr="00465027">
        <w:rPr>
          <w:noProof/>
          <w:sz w:val="28"/>
          <w:szCs w:val="28"/>
        </w:rPr>
        <w:tab/>
      </w:r>
      <w:r w:rsidRPr="000A6F7C">
        <w:rPr>
          <w:rStyle w:val="a9"/>
          <w:noProof/>
          <w:color w:val="auto"/>
          <w:sz w:val="28"/>
          <w:szCs w:val="28"/>
        </w:rPr>
        <w:t>Осуществление супругами прав на имущество</w:t>
      </w:r>
    </w:p>
    <w:p w:rsidR="000F43AD" w:rsidRPr="00465027" w:rsidRDefault="000F43AD" w:rsidP="00465027">
      <w:pPr>
        <w:pStyle w:val="11"/>
        <w:spacing w:line="360" w:lineRule="auto"/>
        <w:jc w:val="both"/>
        <w:rPr>
          <w:noProof/>
          <w:sz w:val="28"/>
          <w:szCs w:val="28"/>
        </w:rPr>
      </w:pPr>
      <w:r w:rsidRPr="000A6F7C">
        <w:rPr>
          <w:rStyle w:val="a9"/>
          <w:noProof/>
          <w:color w:val="auto"/>
          <w:sz w:val="28"/>
          <w:szCs w:val="28"/>
        </w:rPr>
        <w:t>4.</w:t>
      </w:r>
      <w:r w:rsidRPr="00465027">
        <w:rPr>
          <w:noProof/>
          <w:sz w:val="28"/>
          <w:szCs w:val="28"/>
        </w:rPr>
        <w:tab/>
      </w:r>
      <w:r w:rsidRPr="000A6F7C">
        <w:rPr>
          <w:rStyle w:val="a9"/>
          <w:noProof/>
          <w:color w:val="auto"/>
          <w:sz w:val="28"/>
          <w:szCs w:val="28"/>
        </w:rPr>
        <w:t>Признание имущества каждого из супругов их совместной собственностью</w:t>
      </w:r>
    </w:p>
    <w:p w:rsidR="000F43AD" w:rsidRPr="00465027" w:rsidRDefault="000F43AD" w:rsidP="00465027">
      <w:pPr>
        <w:pStyle w:val="11"/>
        <w:spacing w:line="360" w:lineRule="auto"/>
        <w:jc w:val="both"/>
        <w:rPr>
          <w:noProof/>
          <w:sz w:val="28"/>
          <w:szCs w:val="28"/>
        </w:rPr>
      </w:pPr>
      <w:r w:rsidRPr="000A6F7C">
        <w:rPr>
          <w:rStyle w:val="a9"/>
          <w:noProof/>
          <w:color w:val="auto"/>
          <w:sz w:val="28"/>
          <w:szCs w:val="28"/>
        </w:rPr>
        <w:t>Заключение</w:t>
      </w:r>
    </w:p>
    <w:p w:rsidR="000F43AD" w:rsidRPr="00465027" w:rsidRDefault="000F43AD" w:rsidP="00465027">
      <w:pPr>
        <w:pStyle w:val="11"/>
        <w:spacing w:line="360" w:lineRule="auto"/>
        <w:jc w:val="both"/>
        <w:rPr>
          <w:noProof/>
          <w:sz w:val="28"/>
          <w:szCs w:val="28"/>
        </w:rPr>
      </w:pPr>
      <w:r w:rsidRPr="000A6F7C">
        <w:rPr>
          <w:rStyle w:val="a9"/>
          <w:noProof/>
          <w:color w:val="auto"/>
          <w:sz w:val="28"/>
          <w:szCs w:val="28"/>
        </w:rPr>
        <w:t>Список использованной литературы</w:t>
      </w:r>
    </w:p>
    <w:p w:rsidR="000F43AD" w:rsidRPr="00465027" w:rsidRDefault="000F43AD" w:rsidP="00465027">
      <w:pPr>
        <w:pStyle w:val="1"/>
        <w:spacing w:before="0" w:after="0" w:line="360" w:lineRule="auto"/>
        <w:jc w:val="both"/>
        <w:rPr>
          <w:rFonts w:ascii="Times New Roman" w:hAnsi="Times New Roman" w:cs="Times New Roman"/>
          <w:sz w:val="28"/>
          <w:szCs w:val="28"/>
        </w:rPr>
      </w:pPr>
    </w:p>
    <w:p w:rsidR="00732409" w:rsidRDefault="00465027" w:rsidP="00465027">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bookmarkStart w:id="0" w:name="_Toc247340447"/>
      <w:r w:rsidR="00732409" w:rsidRPr="00465027">
        <w:rPr>
          <w:rFonts w:ascii="Times New Roman" w:hAnsi="Times New Roman" w:cs="Times New Roman"/>
          <w:sz w:val="28"/>
          <w:szCs w:val="28"/>
        </w:rPr>
        <w:t>Введение</w:t>
      </w:r>
      <w:bookmarkEnd w:id="0"/>
    </w:p>
    <w:p w:rsidR="00465027" w:rsidRDefault="00465027" w:rsidP="00465027">
      <w:pPr>
        <w:spacing w:line="360" w:lineRule="auto"/>
        <w:ind w:firstLine="709"/>
        <w:jc w:val="both"/>
        <w:rPr>
          <w:sz w:val="28"/>
          <w:szCs w:val="28"/>
        </w:rPr>
      </w:pPr>
    </w:p>
    <w:p w:rsidR="00732409" w:rsidRPr="00465027" w:rsidRDefault="00C369FF" w:rsidP="00465027">
      <w:pPr>
        <w:spacing w:line="360" w:lineRule="auto"/>
        <w:ind w:firstLine="709"/>
        <w:jc w:val="both"/>
        <w:rPr>
          <w:sz w:val="28"/>
          <w:szCs w:val="28"/>
        </w:rPr>
      </w:pPr>
      <w:r w:rsidRPr="00465027">
        <w:rPr>
          <w:sz w:val="28"/>
          <w:szCs w:val="28"/>
        </w:rPr>
        <w:t>И</w:t>
      </w:r>
      <w:r w:rsidR="00732409" w:rsidRPr="00465027">
        <w:rPr>
          <w:sz w:val="28"/>
          <w:szCs w:val="28"/>
        </w:rPr>
        <w:t>мущественные отношения супругов имеют свою специфику. Как правило, в большинстве случаев супруги не заботятся о том, чтобы определить заранее свои имущественные права и обязанности. Вместо них это делает закон. В каждой стране законным режимом имущества супругов является различный – например, в Австралии, Австрии, Болгарии, Греции, Сингапуре, Турции, Японии и др. странах законным является режим раздельной собственности. В Албании, Бельгии, Италии, Китае, Чехии, и почти всех постсоветских странах законным является режим совместной собственности на имущество, приобретенное в браке. В некоторых странах, например Вьетнам, Индонезия, Нидерланды, Руанда и др. законным является режим совместной собственности на все имущество</w:t>
      </w:r>
      <w:r w:rsidR="00BD66C0" w:rsidRPr="00465027">
        <w:rPr>
          <w:rStyle w:val="a8"/>
          <w:sz w:val="28"/>
          <w:szCs w:val="28"/>
        </w:rPr>
        <w:footnoteReference w:id="1"/>
      </w:r>
      <w:r w:rsidR="00732409" w:rsidRPr="00465027">
        <w:rPr>
          <w:sz w:val="28"/>
          <w:szCs w:val="28"/>
        </w:rPr>
        <w:t xml:space="preserve">. </w:t>
      </w:r>
    </w:p>
    <w:p w:rsidR="00732409" w:rsidRPr="00465027" w:rsidRDefault="00732409" w:rsidP="00465027">
      <w:pPr>
        <w:spacing w:line="360" w:lineRule="auto"/>
        <w:ind w:firstLine="709"/>
        <w:jc w:val="both"/>
        <w:rPr>
          <w:sz w:val="28"/>
          <w:szCs w:val="28"/>
        </w:rPr>
      </w:pPr>
      <w:r w:rsidRPr="00465027">
        <w:rPr>
          <w:sz w:val="28"/>
          <w:szCs w:val="28"/>
        </w:rPr>
        <w:t>Россия относится к той группе стран, в которых законным является режим совместной собственности имущества супругов, н</w:t>
      </w:r>
      <w:r w:rsidR="00C369FF" w:rsidRPr="00465027">
        <w:rPr>
          <w:sz w:val="28"/>
          <w:szCs w:val="28"/>
        </w:rPr>
        <w:t>ажитый в период брака. При этом</w:t>
      </w:r>
      <w:r w:rsidRPr="00465027">
        <w:rPr>
          <w:sz w:val="28"/>
          <w:szCs w:val="28"/>
        </w:rPr>
        <w:t xml:space="preserve"> супругам дозволяется самим определить свои имущественные отношения посредством заключения брачного контракта (договора).</w:t>
      </w:r>
    </w:p>
    <w:p w:rsidR="00732409" w:rsidRPr="00465027" w:rsidRDefault="00732409" w:rsidP="00465027">
      <w:pPr>
        <w:spacing w:line="360" w:lineRule="auto"/>
        <w:ind w:firstLine="709"/>
        <w:jc w:val="both"/>
        <w:rPr>
          <w:sz w:val="28"/>
          <w:szCs w:val="28"/>
        </w:rPr>
      </w:pPr>
      <w:r w:rsidRPr="00465027">
        <w:rPr>
          <w:sz w:val="28"/>
          <w:szCs w:val="28"/>
        </w:rPr>
        <w:t xml:space="preserve">О режиме имущества в разрезе причитающейся доле каждому из них, супруги начинают обычно задумываться тогда, когда стоит необходимость раздела этого имущества, что случается обычно при расторжении брака. При этом прекращается режим общности имущества супругов, в результате которого каждый из них становится собственником части имущества, находившегося до раздела в их совместной собственности. Необходимость раздела общего имущества супругов может быть обусловлена разными причинами. </w:t>
      </w:r>
    </w:p>
    <w:p w:rsidR="00732409" w:rsidRPr="00465027" w:rsidRDefault="00732409" w:rsidP="00465027">
      <w:pPr>
        <w:spacing w:line="360" w:lineRule="auto"/>
        <w:ind w:firstLine="709"/>
        <w:jc w:val="both"/>
        <w:rPr>
          <w:sz w:val="28"/>
          <w:szCs w:val="28"/>
        </w:rPr>
      </w:pPr>
      <w:r w:rsidRPr="00465027">
        <w:rPr>
          <w:sz w:val="28"/>
          <w:szCs w:val="28"/>
        </w:rPr>
        <w:t>Далеко не всегда споры об имуществе разрешаются на основе принципов, которые должны лежать в фундаменте каждой семьи – а именно, указанных в ст. 1 Семейного кодекса РФ – принцип разрешения внутрисемейных вопросов по взаимному согласию. Напротив, все чаще развод сопровождается скандалами, взаимными упреками и взаимными исками по поводу конкретного имущества, нажитого в браке. Особенно это актуально в настоящее время, когда свобода предпринимательства дает гражданам заниматься бизнесом, развиваться, приобретать материальные ценности, порой очень ценные, приобретать недвижимое имущество, ценные бумаги. В неприятные часы (дни, годы) судебных разбирательств по поводу всего этого имущества, многие граждане задумываются о том, что было бы гораздо проще и менее затратно по времени, если бы об имуществе был заключен договор, регулирующий права каждого из супругов на определенные вещи. Однако брачные договоры заключают единицы.</w:t>
      </w:r>
    </w:p>
    <w:p w:rsidR="00732409" w:rsidRPr="00465027" w:rsidRDefault="00016E89" w:rsidP="00465027">
      <w:pPr>
        <w:spacing w:line="360" w:lineRule="auto"/>
        <w:ind w:firstLine="709"/>
        <w:jc w:val="both"/>
        <w:rPr>
          <w:sz w:val="28"/>
          <w:szCs w:val="28"/>
        </w:rPr>
      </w:pPr>
      <w:r w:rsidRPr="00465027">
        <w:rPr>
          <w:sz w:val="28"/>
          <w:szCs w:val="28"/>
        </w:rPr>
        <w:t>Ц</w:t>
      </w:r>
      <w:r w:rsidR="00732409" w:rsidRPr="00465027">
        <w:rPr>
          <w:sz w:val="28"/>
          <w:szCs w:val="28"/>
        </w:rPr>
        <w:t xml:space="preserve">елью </w:t>
      </w:r>
      <w:r w:rsidRPr="00465027">
        <w:rPr>
          <w:sz w:val="28"/>
          <w:szCs w:val="28"/>
        </w:rPr>
        <w:t>контрольной</w:t>
      </w:r>
      <w:r w:rsidR="00732409" w:rsidRPr="00465027">
        <w:rPr>
          <w:sz w:val="28"/>
          <w:szCs w:val="28"/>
        </w:rPr>
        <w:t xml:space="preserve"> работы является общее исследование </w:t>
      </w:r>
      <w:r w:rsidRPr="00465027">
        <w:rPr>
          <w:sz w:val="28"/>
          <w:szCs w:val="28"/>
        </w:rPr>
        <w:t>сложившейся практики и современных тенденций установления правового режима имущества супругов</w:t>
      </w:r>
      <w:r w:rsidR="00732409" w:rsidRPr="00465027">
        <w:rPr>
          <w:sz w:val="28"/>
          <w:szCs w:val="28"/>
        </w:rPr>
        <w:t xml:space="preserve"> по действующему российскому законодательству.</w:t>
      </w:r>
    </w:p>
    <w:p w:rsidR="00732409" w:rsidRPr="00465027" w:rsidRDefault="00732409" w:rsidP="00465027">
      <w:pPr>
        <w:spacing w:line="360" w:lineRule="auto"/>
        <w:ind w:firstLine="709"/>
        <w:jc w:val="both"/>
        <w:rPr>
          <w:sz w:val="28"/>
          <w:szCs w:val="28"/>
        </w:rPr>
      </w:pPr>
      <w:r w:rsidRPr="00465027">
        <w:rPr>
          <w:sz w:val="28"/>
          <w:szCs w:val="28"/>
        </w:rPr>
        <w:t xml:space="preserve">В работе использовано действующее законодательство Российской Федерации: гражданское законодательство, семейное законодательство. В работе широко используются материалы судебной практики, поскольку именно практические примеры способствуют выявлению проблемных вопросов </w:t>
      </w:r>
      <w:r w:rsidR="00016E89" w:rsidRPr="00465027">
        <w:rPr>
          <w:sz w:val="28"/>
          <w:szCs w:val="28"/>
        </w:rPr>
        <w:t xml:space="preserve">указанной </w:t>
      </w:r>
      <w:r w:rsidRPr="00465027">
        <w:rPr>
          <w:sz w:val="28"/>
          <w:szCs w:val="28"/>
        </w:rPr>
        <w:t>темы. Теоретическую основу исследования составили работы Грудцыны Л.Ю., Крашенинникова П.В., Антокольской М.В., Кузнецовой И.М., Королева Ю.А и др.</w:t>
      </w:r>
    </w:p>
    <w:p w:rsidR="00107229" w:rsidRPr="00465027" w:rsidRDefault="00107229" w:rsidP="00465027">
      <w:pPr>
        <w:spacing w:line="360" w:lineRule="auto"/>
        <w:ind w:firstLine="709"/>
        <w:jc w:val="both"/>
        <w:rPr>
          <w:sz w:val="28"/>
          <w:szCs w:val="28"/>
        </w:rPr>
      </w:pPr>
    </w:p>
    <w:p w:rsidR="00732409" w:rsidRPr="00465027" w:rsidRDefault="00465027" w:rsidP="00465027">
      <w:pPr>
        <w:spacing w:line="360" w:lineRule="auto"/>
        <w:ind w:firstLine="709"/>
        <w:jc w:val="center"/>
        <w:rPr>
          <w:b/>
          <w:sz w:val="28"/>
          <w:szCs w:val="28"/>
        </w:rPr>
      </w:pPr>
      <w:r>
        <w:rPr>
          <w:sz w:val="28"/>
          <w:szCs w:val="28"/>
        </w:rPr>
        <w:br w:type="page"/>
      </w:r>
      <w:bookmarkStart w:id="1" w:name="_Toc247340448"/>
      <w:r w:rsidRPr="00465027">
        <w:rPr>
          <w:b/>
          <w:sz w:val="28"/>
          <w:szCs w:val="28"/>
        </w:rPr>
        <w:t xml:space="preserve">1. </w:t>
      </w:r>
      <w:r w:rsidR="00732409" w:rsidRPr="00465027">
        <w:rPr>
          <w:b/>
          <w:sz w:val="28"/>
          <w:szCs w:val="28"/>
        </w:rPr>
        <w:t>Понятие законного режима имущества супругов</w:t>
      </w:r>
      <w:bookmarkEnd w:id="1"/>
    </w:p>
    <w:p w:rsidR="00465027" w:rsidRPr="00465027" w:rsidRDefault="00465027" w:rsidP="00465027">
      <w:pPr>
        <w:spacing w:line="360" w:lineRule="auto"/>
        <w:ind w:firstLine="709"/>
        <w:jc w:val="both"/>
        <w:rPr>
          <w:sz w:val="28"/>
          <w:szCs w:val="28"/>
        </w:rPr>
      </w:pPr>
    </w:p>
    <w:p w:rsidR="00732409" w:rsidRPr="00465027" w:rsidRDefault="00732409" w:rsidP="00465027">
      <w:pPr>
        <w:spacing w:line="360" w:lineRule="auto"/>
        <w:ind w:firstLine="709"/>
        <w:jc w:val="both"/>
        <w:rPr>
          <w:sz w:val="28"/>
          <w:szCs w:val="28"/>
        </w:rPr>
      </w:pPr>
      <w:r w:rsidRPr="00465027">
        <w:rPr>
          <w:sz w:val="28"/>
          <w:szCs w:val="28"/>
        </w:rPr>
        <w:t>Имущество – есть материальная основа жизни любого человека. Предполагается, что каждый гражданин является обладателем некоего имущества, определенного материального эквивалента. В теории, равно как и на практике нет однозначного толкования понятия «имущество». Под «имуществом» понимают «вещи», «нематериальные блага», «исключительные права». Л.Лапач совершенно справедливо замечает, что ни в одной из российских отраслей права, ни в международных нормах не дается легального определения понятия «имущество»</w:t>
      </w:r>
      <w:r w:rsidR="00107229" w:rsidRPr="00465027">
        <w:rPr>
          <w:rStyle w:val="a8"/>
          <w:sz w:val="28"/>
          <w:szCs w:val="28"/>
        </w:rPr>
        <w:footnoteReference w:id="2"/>
      </w:r>
      <w:r w:rsidRPr="00465027">
        <w:rPr>
          <w:sz w:val="28"/>
          <w:szCs w:val="28"/>
        </w:rPr>
        <w:t xml:space="preserve">. </w:t>
      </w:r>
    </w:p>
    <w:p w:rsidR="00732409" w:rsidRPr="00465027" w:rsidRDefault="00732409" w:rsidP="00465027">
      <w:pPr>
        <w:spacing w:line="360" w:lineRule="auto"/>
        <w:ind w:firstLine="709"/>
        <w:jc w:val="both"/>
        <w:rPr>
          <w:sz w:val="28"/>
          <w:szCs w:val="28"/>
        </w:rPr>
      </w:pPr>
      <w:r w:rsidRPr="00465027">
        <w:rPr>
          <w:sz w:val="28"/>
          <w:szCs w:val="28"/>
        </w:rPr>
        <w:t xml:space="preserve">Закон предоставляет супругам право выбора режима имущества супругов – то есть как они будут определяться свои имущественные правоотношения. В российском семейном праве предусмотрены договорной и законный режим имущества супругов, регламентируемые соответственно главой 7 и главой 8 Семейного Кодекс РФ. Супруги могут заключить брачный договор, в котором определят свои имущественные правоотношения (права и обязанности в период брака и (или) после его расторжения) исходя из конкретных обстоятельств – то есть в договоре определяются какие именно вещи принадлежат каждому из них, причем совершенно не обязательно, чтобы стоимость долей супругов была равна. </w:t>
      </w:r>
    </w:p>
    <w:p w:rsidR="00732409" w:rsidRPr="00465027" w:rsidRDefault="00732409" w:rsidP="00465027">
      <w:pPr>
        <w:spacing w:line="360" w:lineRule="auto"/>
        <w:ind w:firstLine="709"/>
        <w:jc w:val="both"/>
        <w:rPr>
          <w:sz w:val="28"/>
          <w:szCs w:val="28"/>
        </w:rPr>
      </w:pPr>
      <w:r w:rsidRPr="00465027">
        <w:rPr>
          <w:sz w:val="28"/>
          <w:szCs w:val="28"/>
        </w:rPr>
        <w:t xml:space="preserve">Если договор заключен не был, действует законный режим. Законный режим является первичным по отношению к договорному – этим определяется и чисто техническое размещение его в СК РФ перед договорным режимом, и тот факт, что законный режим является универсальным – он действует тогда, когда брачный договор между супругами заключен не был. То есть изначально действует презумпция законного режима имущества, и только если супруги специально обговорили свои имущественные правоотношения и закрепили их договором в должной форме, законный режим отступает на второй план. </w:t>
      </w:r>
    </w:p>
    <w:p w:rsidR="00732409" w:rsidRPr="00465027" w:rsidRDefault="00732409" w:rsidP="00465027">
      <w:pPr>
        <w:spacing w:line="360" w:lineRule="auto"/>
        <w:ind w:firstLine="709"/>
        <w:jc w:val="both"/>
        <w:rPr>
          <w:sz w:val="28"/>
          <w:szCs w:val="28"/>
        </w:rPr>
      </w:pPr>
      <w:r w:rsidRPr="00465027">
        <w:rPr>
          <w:sz w:val="28"/>
          <w:szCs w:val="28"/>
        </w:rPr>
        <w:t>Легальное понятие законного режима имущества супругов дается в п.1 ст.33 СК РФ – законным является режим совместной собственности. Режим совместной собственности определяется гражданским законодательством как общая собственность без определения доли каждого собственника (п.2 ст.244 ГК РФ). Участники совместной собственности сообща владеют и пользуются общим имуществом – это имущество принадлежит одновременно нескольким лицам. При этом важно помнить, что при совместной собственности каждый из сособственников имеет право на имущество в целом.</w:t>
      </w:r>
    </w:p>
    <w:p w:rsidR="00732409" w:rsidRPr="00465027" w:rsidRDefault="00732409" w:rsidP="00465027">
      <w:pPr>
        <w:spacing w:line="360" w:lineRule="auto"/>
        <w:ind w:firstLine="709"/>
        <w:jc w:val="both"/>
        <w:rPr>
          <w:sz w:val="28"/>
          <w:szCs w:val="28"/>
        </w:rPr>
      </w:pPr>
      <w:r w:rsidRPr="00465027">
        <w:rPr>
          <w:sz w:val="28"/>
          <w:szCs w:val="28"/>
        </w:rPr>
        <w:t>Таким образом, гражданским и семейным законодательством устанавливается, что если договором не предусмотрено иное, то по умолчанию действует законный режим имущества – совместной собственности, то есть супруги имеют равные права на совместное имущество.</w:t>
      </w:r>
    </w:p>
    <w:p w:rsidR="00732409" w:rsidRPr="00465027" w:rsidRDefault="00732409" w:rsidP="00465027">
      <w:pPr>
        <w:spacing w:line="360" w:lineRule="auto"/>
        <w:ind w:firstLine="709"/>
        <w:jc w:val="both"/>
        <w:rPr>
          <w:sz w:val="28"/>
          <w:szCs w:val="28"/>
        </w:rPr>
      </w:pPr>
      <w:r w:rsidRPr="00465027">
        <w:rPr>
          <w:sz w:val="28"/>
          <w:szCs w:val="28"/>
        </w:rPr>
        <w:t>Возможность договорных отношений между супругами еще больше сближает семейное право с гражданским. Как отмечают исследователи, расширение сферы гражданско-правового регулирования семейных отношений - совершенно естественное и нормальное явление в условиях перехода к рыночной экономике. Отношения между супругами по поводу имущества в силу идеологических факторов на протяжении многих десятилетий были искусственно отделены от сферы действия гражданского права, что порождало споры и дискуссии между учеными и практиками. Сегодня отношения между супругами по поводу имущества, и вообще все отношения, связанные с принадлежностью имущества, регулируются нормами права собственности и должны быть закреплены, по крайней мере, в своих основных позициях в ГК РФ. Семейное законодательство при урегулировании имущественных отношений между супругами отражает их особенности и специфику как отношений семейных, уточняет и развивает положения, предусмо</w:t>
      </w:r>
      <w:r w:rsidR="00107229" w:rsidRPr="00465027">
        <w:rPr>
          <w:sz w:val="28"/>
          <w:szCs w:val="28"/>
        </w:rPr>
        <w:t>тренные в Гражданском кодексе</w:t>
      </w:r>
      <w:r w:rsidR="00107229" w:rsidRPr="00465027">
        <w:rPr>
          <w:rStyle w:val="a8"/>
          <w:sz w:val="28"/>
          <w:szCs w:val="28"/>
        </w:rPr>
        <w:footnoteReference w:id="3"/>
      </w:r>
      <w:r w:rsidRPr="00465027">
        <w:rPr>
          <w:sz w:val="28"/>
          <w:szCs w:val="28"/>
        </w:rPr>
        <w:t>.</w:t>
      </w:r>
    </w:p>
    <w:p w:rsidR="00732409" w:rsidRPr="00465027" w:rsidRDefault="00732409" w:rsidP="00465027">
      <w:pPr>
        <w:spacing w:line="360" w:lineRule="auto"/>
        <w:ind w:firstLine="709"/>
        <w:jc w:val="both"/>
        <w:rPr>
          <w:sz w:val="28"/>
          <w:szCs w:val="28"/>
        </w:rPr>
      </w:pPr>
      <w:r w:rsidRPr="00465027">
        <w:rPr>
          <w:sz w:val="28"/>
          <w:szCs w:val="28"/>
        </w:rPr>
        <w:t>Нормы СК РФ отдельно устанавливают, что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статьями 257 и 258 ГК РФ, в которых устанавливается, что имущество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 Объекты, обеспечивающие сельскохозяйственное производство перечислены в ст. 257 ГК РФ. К ним, в частности, относятся: предоставленный в собственность этому хозяйству или приобретенный земельный участок, насаждения,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приобретенные для хозяйства на общие средства его членов. Общим имуществом крестьянского хозяйства являются плоды, продукция и доходы, полученные в результате хозяйственной деятельности. Пользование имуществом происходит по взаимному согласию всех членов хозяйства. Сделки по распоряжению имуществом осуществляет глава хозяйства либо другое лицо по доверенности.</w:t>
      </w:r>
    </w:p>
    <w:p w:rsidR="00732409" w:rsidRPr="00465027" w:rsidRDefault="00732409" w:rsidP="00465027">
      <w:pPr>
        <w:spacing w:line="360" w:lineRule="auto"/>
        <w:ind w:firstLine="709"/>
        <w:jc w:val="both"/>
        <w:rPr>
          <w:sz w:val="28"/>
          <w:szCs w:val="28"/>
        </w:rPr>
      </w:pPr>
      <w:r w:rsidRPr="00465027">
        <w:rPr>
          <w:sz w:val="28"/>
          <w:szCs w:val="28"/>
        </w:rPr>
        <w:t>Как верно замечает М.Г. Масевич, по закону, кроме собственности членов крестьянского (фермерского) хозяйства, супруги могут иметь свою общую собственность на вещи, приобретенные для семьи, денежные вклады и другие объекты. Каждый из супругов может иметь в своей собственности вещи, например, полученные по наследству, вещи индивидуального пользования и др. Следовательно, в зависимости от вида и назначения имущества, источника его приобретения у членов крестьянского (фермерского) хозяйства могут быть разные права на пр</w:t>
      </w:r>
      <w:r w:rsidR="00107229" w:rsidRPr="00465027">
        <w:rPr>
          <w:sz w:val="28"/>
          <w:szCs w:val="28"/>
        </w:rPr>
        <w:t>инадлежащее им имущество</w:t>
      </w:r>
      <w:r w:rsidR="00107229" w:rsidRPr="00465027">
        <w:rPr>
          <w:rStyle w:val="a8"/>
          <w:sz w:val="28"/>
          <w:szCs w:val="28"/>
        </w:rPr>
        <w:footnoteReference w:id="4"/>
      </w:r>
      <w:r w:rsidRPr="00465027">
        <w:rPr>
          <w:sz w:val="28"/>
          <w:szCs w:val="28"/>
        </w:rPr>
        <w:t>.</w:t>
      </w:r>
    </w:p>
    <w:p w:rsidR="00732409" w:rsidRPr="00465027" w:rsidRDefault="00732409" w:rsidP="00465027">
      <w:pPr>
        <w:spacing w:line="360" w:lineRule="auto"/>
        <w:ind w:firstLine="709"/>
        <w:jc w:val="both"/>
        <w:rPr>
          <w:sz w:val="28"/>
          <w:szCs w:val="28"/>
        </w:rPr>
      </w:pPr>
      <w:r w:rsidRPr="00465027">
        <w:rPr>
          <w:sz w:val="28"/>
          <w:szCs w:val="28"/>
        </w:rPr>
        <w:t xml:space="preserve">Совместным является имущество, нажитое супругами в период брака. К такому имуществу относят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 (п.2 ст.34 СК РФ). </w:t>
      </w:r>
    </w:p>
    <w:p w:rsidR="00732409" w:rsidRPr="00465027" w:rsidRDefault="00732409" w:rsidP="00465027">
      <w:pPr>
        <w:spacing w:line="360" w:lineRule="auto"/>
        <w:ind w:firstLine="709"/>
        <w:jc w:val="both"/>
        <w:rPr>
          <w:sz w:val="28"/>
          <w:szCs w:val="28"/>
        </w:rPr>
      </w:pPr>
      <w:r w:rsidRPr="00465027">
        <w:rPr>
          <w:sz w:val="28"/>
          <w:szCs w:val="28"/>
        </w:rPr>
        <w:t xml:space="preserve">Таким образом, любой доход, полученный каждым из супругов, а также объекты гражданских права, приобретенные на средства от доходов супругов, являются совместной собственностью. В случаях, когда один из супругов по уважительным причинам не имеет самостоятельного дохода (не работает), но ведет домашнее хозяйство, ухаживает за детьми и т.д., он имеет равные права на общее имущество. Это закрепляется в п.3 ст.34 СК РФ. Таким образом законодательно уравниваются права как работающего (получающего доход) супруга, так и не работающего. </w:t>
      </w:r>
    </w:p>
    <w:p w:rsidR="00732409" w:rsidRPr="00465027" w:rsidRDefault="00732409" w:rsidP="00465027">
      <w:pPr>
        <w:spacing w:line="360" w:lineRule="auto"/>
        <w:ind w:firstLine="709"/>
        <w:jc w:val="both"/>
        <w:rPr>
          <w:sz w:val="28"/>
          <w:szCs w:val="28"/>
        </w:rPr>
      </w:pPr>
      <w:r w:rsidRPr="00465027">
        <w:rPr>
          <w:sz w:val="28"/>
          <w:szCs w:val="28"/>
        </w:rPr>
        <w:t xml:space="preserve">Приобретение каждым из супругов в период брака какой-либо единицы имущества на доходы от своей деятельности (даже если другой супруг непричастен к этой трудовой, интеллектуальной либо предпринимательской деятельности) незамедлительно влечет распространение на это имущества права собственности другого супруга. </w:t>
      </w:r>
    </w:p>
    <w:p w:rsidR="00732409" w:rsidRPr="00465027" w:rsidRDefault="00732409" w:rsidP="00465027">
      <w:pPr>
        <w:spacing w:line="360" w:lineRule="auto"/>
        <w:ind w:firstLine="709"/>
        <w:jc w:val="both"/>
        <w:rPr>
          <w:sz w:val="28"/>
          <w:szCs w:val="28"/>
        </w:rPr>
      </w:pPr>
      <w:r w:rsidRPr="00465027">
        <w:rPr>
          <w:sz w:val="28"/>
          <w:szCs w:val="28"/>
        </w:rPr>
        <w:t xml:space="preserve">Итак, имущество, которое считается общим, появляется двумя путями. Первый – приобретение имущества за счет доходов одного из супругов. Второй – приобретение имущества за счет общих доходов супругов. Даже если у одного из супругов нет собственных доходов, доходы другого супруга считаются общими доходами. </w:t>
      </w:r>
    </w:p>
    <w:p w:rsidR="00732409" w:rsidRPr="00465027" w:rsidRDefault="00732409" w:rsidP="00465027">
      <w:pPr>
        <w:spacing w:line="360" w:lineRule="auto"/>
        <w:ind w:firstLine="709"/>
        <w:jc w:val="both"/>
        <w:rPr>
          <w:sz w:val="28"/>
          <w:szCs w:val="28"/>
        </w:rPr>
      </w:pPr>
      <w:r w:rsidRPr="00465027">
        <w:rPr>
          <w:sz w:val="28"/>
          <w:szCs w:val="28"/>
        </w:rPr>
        <w:t>Если вновь обратиться к перечню имущества, являющегося совместным, то нельзя не заместить, что законодатель устанавливает непременно «доходный» путь приобретения имущества. Иными словами, имущество, которое является совместным, было приобретено на возмездной основе у третьих лиц или организаций за счет доходов либо одного супруга, либо обоих. На фоне этого возникает вопрос – а если имущество было приобретено безвозмездно (причем не является подарком или наследством) одним из супругов во время брака, относится ли оно к совместной собственности супругов? Рассмотрим пример из практики:</w:t>
      </w:r>
    </w:p>
    <w:p w:rsidR="00732409" w:rsidRPr="00465027" w:rsidRDefault="00732409" w:rsidP="00465027">
      <w:pPr>
        <w:spacing w:line="360" w:lineRule="auto"/>
        <w:ind w:firstLine="709"/>
        <w:jc w:val="both"/>
        <w:rPr>
          <w:sz w:val="28"/>
          <w:szCs w:val="28"/>
        </w:rPr>
      </w:pPr>
      <w:r w:rsidRPr="00465027">
        <w:rPr>
          <w:sz w:val="28"/>
          <w:szCs w:val="28"/>
        </w:rPr>
        <w:t xml:space="preserve">Решением Пресненского районного суда г.Москвы от 24 декабря </w:t>
      </w:r>
      <w:smartTag w:uri="urn:schemas-microsoft-com:office:smarttags" w:element="metricconverter">
        <w:smartTagPr>
          <w:attr w:name="ProductID" w:val="1999 г"/>
        </w:smartTagPr>
        <w:r w:rsidRPr="00465027">
          <w:rPr>
            <w:sz w:val="28"/>
            <w:szCs w:val="28"/>
          </w:rPr>
          <w:t>1999 г</w:t>
        </w:r>
      </w:smartTag>
      <w:r w:rsidRPr="00465027">
        <w:rPr>
          <w:sz w:val="28"/>
          <w:szCs w:val="28"/>
        </w:rPr>
        <w:t xml:space="preserve">. произведен раздел совместно нажитого С. и Д. имущества. При этом С. выделено имущество на сумму 41 009 руб., а Д. - на сумму 40 350 руб.; с С. в пользу Д. взыскана компенсация в размере 279 руб. за превышение его доли в совместно нажитом имуществе. Кроме того, за Д. признано право собственности на земельный участок размером </w:t>
      </w:r>
      <w:smartTag w:uri="urn:schemas-microsoft-com:office:smarttags" w:element="metricconverter">
        <w:smartTagPr>
          <w:attr w:name="ProductID" w:val="0,1 га"/>
        </w:smartTagPr>
        <w:r w:rsidRPr="00465027">
          <w:rPr>
            <w:sz w:val="28"/>
            <w:szCs w:val="28"/>
          </w:rPr>
          <w:t>0,1 га</w:t>
        </w:r>
      </w:smartTag>
      <w:r w:rsidRPr="00465027">
        <w:rPr>
          <w:sz w:val="28"/>
          <w:szCs w:val="28"/>
        </w:rPr>
        <w:t xml:space="preserve"> в деревне Поздняково Можайского района Московской области &lt;…&gt;.</w:t>
      </w:r>
    </w:p>
    <w:p w:rsidR="00732409" w:rsidRPr="00465027" w:rsidRDefault="00732409" w:rsidP="00465027">
      <w:pPr>
        <w:spacing w:line="360" w:lineRule="auto"/>
        <w:ind w:firstLine="709"/>
        <w:jc w:val="both"/>
        <w:rPr>
          <w:sz w:val="28"/>
          <w:szCs w:val="28"/>
        </w:rPr>
      </w:pPr>
      <w:r w:rsidRPr="00465027">
        <w:rPr>
          <w:sz w:val="28"/>
          <w:szCs w:val="28"/>
        </w:rPr>
        <w:t>В силу требований семейного законодательства к общему имуществу супругов относится имущество, приобретенное за счет их общих доходов; имущество, полученное одним из супругов во время брака по безвозмездной сделке, является его собственностью (ст.ст.34, 36 СК РФ).</w:t>
      </w:r>
    </w:p>
    <w:p w:rsidR="00732409" w:rsidRPr="00465027" w:rsidRDefault="00732409" w:rsidP="00465027">
      <w:pPr>
        <w:spacing w:line="360" w:lineRule="auto"/>
        <w:ind w:firstLine="709"/>
        <w:jc w:val="both"/>
        <w:rPr>
          <w:sz w:val="28"/>
          <w:szCs w:val="28"/>
        </w:rPr>
      </w:pPr>
      <w:r w:rsidRPr="00465027">
        <w:rPr>
          <w:sz w:val="28"/>
          <w:szCs w:val="28"/>
        </w:rPr>
        <w:t xml:space="preserve">Разрешая дело в оспоренной части и признавая за Д. право собственности на земельный участок, суд исходил из того, что эта площадь выделена ей решением Синичинского сельсовета от 14 июня </w:t>
      </w:r>
      <w:smartTag w:uri="urn:schemas-microsoft-com:office:smarttags" w:element="metricconverter">
        <w:smartTagPr>
          <w:attr w:name="ProductID" w:val="1991 г"/>
        </w:smartTagPr>
        <w:r w:rsidRPr="00465027">
          <w:rPr>
            <w:sz w:val="28"/>
            <w:szCs w:val="28"/>
          </w:rPr>
          <w:t>1991 г</w:t>
        </w:r>
      </w:smartTag>
      <w:r w:rsidRPr="00465027">
        <w:rPr>
          <w:sz w:val="28"/>
          <w:szCs w:val="28"/>
        </w:rPr>
        <w:t xml:space="preserve">. для ведения садово-огороднического хозяйства с возможностью строительства хотя и в период брака, но бесплатно, поэтому данный участок не является общим имуществом сторон и не подлежит разделу. 21 октября </w:t>
      </w:r>
      <w:smartTag w:uri="urn:schemas-microsoft-com:office:smarttags" w:element="metricconverter">
        <w:smartTagPr>
          <w:attr w:name="ProductID" w:val="1992 г"/>
        </w:smartTagPr>
        <w:r w:rsidRPr="00465027">
          <w:rPr>
            <w:sz w:val="28"/>
            <w:szCs w:val="28"/>
          </w:rPr>
          <w:t>1992 г</w:t>
        </w:r>
      </w:smartTag>
      <w:r w:rsidRPr="00465027">
        <w:rPr>
          <w:sz w:val="28"/>
          <w:szCs w:val="28"/>
        </w:rPr>
        <w:t>. Д. выдано свидетельство о праве собственности на землю, и она является собственником участка, о котором возник спор.</w:t>
      </w:r>
    </w:p>
    <w:p w:rsidR="00732409" w:rsidRPr="00465027" w:rsidRDefault="00732409" w:rsidP="00465027">
      <w:pPr>
        <w:spacing w:line="360" w:lineRule="auto"/>
        <w:ind w:firstLine="709"/>
        <w:jc w:val="both"/>
        <w:rPr>
          <w:sz w:val="28"/>
          <w:szCs w:val="28"/>
        </w:rPr>
      </w:pPr>
      <w:r w:rsidRPr="00465027">
        <w:rPr>
          <w:sz w:val="28"/>
          <w:szCs w:val="28"/>
        </w:rPr>
        <w:t>С таким выводом суда согласился президиум городского суда.</w:t>
      </w:r>
    </w:p>
    <w:p w:rsidR="00732409" w:rsidRPr="00465027" w:rsidRDefault="00732409" w:rsidP="00465027">
      <w:pPr>
        <w:spacing w:line="360" w:lineRule="auto"/>
        <w:ind w:firstLine="709"/>
        <w:jc w:val="both"/>
        <w:rPr>
          <w:sz w:val="28"/>
          <w:szCs w:val="28"/>
        </w:rPr>
      </w:pPr>
      <w:r w:rsidRPr="00465027">
        <w:rPr>
          <w:sz w:val="28"/>
          <w:szCs w:val="28"/>
        </w:rPr>
        <w:t>Между тем в соответствии со ст.34 СК РФ общим имуществом супругов являются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732409" w:rsidRPr="00465027" w:rsidRDefault="00732409" w:rsidP="00465027">
      <w:pPr>
        <w:spacing w:line="360" w:lineRule="auto"/>
        <w:ind w:firstLine="709"/>
        <w:jc w:val="both"/>
        <w:rPr>
          <w:sz w:val="28"/>
          <w:szCs w:val="28"/>
        </w:rPr>
      </w:pPr>
      <w:r w:rsidRPr="00465027">
        <w:rPr>
          <w:sz w:val="28"/>
          <w:szCs w:val="28"/>
        </w:rPr>
        <w:t>Местными органами исполнительной власти земельные участки гражданам для садоводства и огородничества выделялись с учетом семьи бесплатно. В таком же порядке в 1991 году получен участок в деревне Поздняково и Д., состоявшей в то время в браке с С. Поэтому исключение судом земельного участка в деревне Поздняково из состава совместно нажитого С. и Д. имущества со ссылкой на то, что он получен Д. по безвозмездной сделке и является ее личной собственностью, противоречит ст.34 СК РФ и нарушает права заявителя.</w:t>
      </w:r>
    </w:p>
    <w:p w:rsidR="00732409" w:rsidRPr="00465027" w:rsidRDefault="00732409" w:rsidP="00465027">
      <w:pPr>
        <w:spacing w:line="360" w:lineRule="auto"/>
        <w:ind w:firstLine="709"/>
        <w:jc w:val="both"/>
        <w:rPr>
          <w:sz w:val="28"/>
          <w:szCs w:val="28"/>
        </w:rPr>
      </w:pPr>
      <w:r w:rsidRPr="00465027">
        <w:rPr>
          <w:sz w:val="28"/>
          <w:szCs w:val="28"/>
        </w:rPr>
        <w:t>Как указал президиум городского суда, суд первой инстанции произвел раздел находящихся на спорном земельном участке строений и при этом передал их в собственность Д., компенсировав С. половину стоимости данных строений другим имуществом. Однако это не подтверждает правильности исключения земельного участка из состава совместно нажитого сторонами имущества, а также не лишает возможности его раздела в соответствии с действующим семейным законодательством.</w:t>
      </w:r>
    </w:p>
    <w:p w:rsidR="00732409" w:rsidRPr="00465027" w:rsidRDefault="00732409" w:rsidP="00465027">
      <w:pPr>
        <w:spacing w:line="360" w:lineRule="auto"/>
        <w:ind w:firstLine="709"/>
        <w:jc w:val="both"/>
        <w:rPr>
          <w:sz w:val="28"/>
          <w:szCs w:val="28"/>
        </w:rPr>
      </w:pPr>
      <w:r w:rsidRPr="00465027">
        <w:rPr>
          <w:sz w:val="28"/>
          <w:szCs w:val="28"/>
        </w:rPr>
        <w:t xml:space="preserve">Учитывая изложенное, судебные постановления в части признания за Д. права собственности на земельный участок размером </w:t>
      </w:r>
      <w:smartTag w:uri="urn:schemas-microsoft-com:office:smarttags" w:element="metricconverter">
        <w:smartTagPr>
          <w:attr w:name="ProductID" w:val="0,1 га"/>
        </w:smartTagPr>
        <w:r w:rsidRPr="00465027">
          <w:rPr>
            <w:sz w:val="28"/>
            <w:szCs w:val="28"/>
          </w:rPr>
          <w:t>0,1 га</w:t>
        </w:r>
      </w:smartTag>
      <w:r w:rsidRPr="00465027">
        <w:rPr>
          <w:sz w:val="28"/>
          <w:szCs w:val="28"/>
        </w:rPr>
        <w:t xml:space="preserve"> в деревне Поздняково Можайского района Московской области нельзя признать законными, поэтому они в этой части подлежат отмене. Судебная коллегия по гражданским делам Верховного Суда РФ решение суда в части признания за Д. права собственности на земельный участок размером </w:t>
      </w:r>
      <w:smartTag w:uri="urn:schemas-microsoft-com:office:smarttags" w:element="metricconverter">
        <w:smartTagPr>
          <w:attr w:name="ProductID" w:val="0,1 га"/>
        </w:smartTagPr>
        <w:r w:rsidRPr="00465027">
          <w:rPr>
            <w:sz w:val="28"/>
            <w:szCs w:val="28"/>
          </w:rPr>
          <w:t>0,1 га</w:t>
        </w:r>
      </w:smartTag>
      <w:r w:rsidRPr="00465027">
        <w:rPr>
          <w:sz w:val="28"/>
          <w:szCs w:val="28"/>
        </w:rPr>
        <w:t xml:space="preserve"> в деревне Поздняково Можайского района Московской области отменила и дело в этой части направила на новое рассмотрение</w:t>
      </w:r>
      <w:r w:rsidR="00107229" w:rsidRPr="00465027">
        <w:rPr>
          <w:rStyle w:val="a8"/>
          <w:sz w:val="28"/>
          <w:szCs w:val="28"/>
        </w:rPr>
        <w:footnoteReference w:id="5"/>
      </w:r>
      <w:r w:rsidRPr="00465027">
        <w:rPr>
          <w:sz w:val="28"/>
          <w:szCs w:val="28"/>
        </w:rPr>
        <w:t>.</w:t>
      </w:r>
    </w:p>
    <w:p w:rsidR="00732409" w:rsidRPr="00465027" w:rsidRDefault="00732409" w:rsidP="00465027">
      <w:pPr>
        <w:spacing w:line="360" w:lineRule="auto"/>
        <w:ind w:firstLine="709"/>
        <w:jc w:val="both"/>
        <w:rPr>
          <w:sz w:val="28"/>
          <w:szCs w:val="28"/>
        </w:rPr>
      </w:pPr>
      <w:r w:rsidRPr="00465027">
        <w:rPr>
          <w:sz w:val="28"/>
          <w:szCs w:val="28"/>
        </w:rPr>
        <w:t>Таким образом, имущество, полученное не от доходов, а безвозмездно одним из супругов, на общих основаниях является общей собственностью супругов, вне зависимости от того, на кого это имущество зарегистрировано. Если же имущество получено в период брака, однако нажито до брака одним из супругов – такое имущество не относится к общему и принадлежит только одному супругу. Например, не подлежат включению в совместное имущество супругов акции, приобретенные одним из супругов при приватизации предприятия по льготной подписке, если они (акции) причитаются супругу за трудовое участие в работе предприятия до вступления в брак, поскольку они не б</w:t>
      </w:r>
      <w:r w:rsidR="00107229" w:rsidRPr="00465027">
        <w:rPr>
          <w:sz w:val="28"/>
          <w:szCs w:val="28"/>
        </w:rPr>
        <w:t>ыли нажиты ими в период брака</w:t>
      </w:r>
      <w:r w:rsidR="00107229" w:rsidRPr="00465027">
        <w:rPr>
          <w:rStyle w:val="a8"/>
          <w:sz w:val="28"/>
          <w:szCs w:val="28"/>
        </w:rPr>
        <w:footnoteReference w:id="6"/>
      </w:r>
      <w:r w:rsidRPr="00465027">
        <w:rPr>
          <w:sz w:val="28"/>
          <w:szCs w:val="28"/>
        </w:rPr>
        <w:t xml:space="preserve">. </w:t>
      </w:r>
    </w:p>
    <w:p w:rsidR="00732409" w:rsidRPr="00465027" w:rsidRDefault="00732409" w:rsidP="00465027">
      <w:pPr>
        <w:spacing w:line="360" w:lineRule="auto"/>
        <w:ind w:firstLine="709"/>
        <w:jc w:val="both"/>
        <w:rPr>
          <w:sz w:val="28"/>
          <w:szCs w:val="28"/>
        </w:rPr>
      </w:pPr>
      <w:r w:rsidRPr="00465027">
        <w:rPr>
          <w:sz w:val="28"/>
          <w:szCs w:val="28"/>
        </w:rPr>
        <w:t>Стоит обратить внимание на то, что при распоряжении имуществом, являющимся совместным имуществом супругов, каждый из супругов может завещать лишь свою половину общего имущества. То есть, каждый из них может завещать только принадлежащую ему часть имущества, поскольку при разделе такового сначала выделяется супружеская доля, не входящая в состав наследственного имущества. Доля умершего супруга в нажитом во время брака имуществе входит в состав наследства и переходит к его наследникам, а доля пережившего супруга в наследство не включается (ст. 1150 ГК РФ). При этом, переживший супруг не вправе отказаться от своей доли в общем имуществе в пользу кого-либо из наследников, так как доля пережившего супруга не входит в состав наследственной массы. Он вправе произвести отчуждение своей доли после получения свидетельства о праве собственности в пользу другого лица, заключив соответствующие гражданско-правовые договоры (</w:t>
      </w:r>
      <w:r w:rsidR="00107229" w:rsidRPr="00465027">
        <w:rPr>
          <w:sz w:val="28"/>
          <w:szCs w:val="28"/>
        </w:rPr>
        <w:t>купли-продажи, дарения и т.д.)</w:t>
      </w:r>
      <w:r w:rsidR="00107229" w:rsidRPr="00465027">
        <w:rPr>
          <w:rStyle w:val="a8"/>
          <w:sz w:val="28"/>
          <w:szCs w:val="28"/>
        </w:rPr>
        <w:footnoteReference w:id="7"/>
      </w:r>
      <w:r w:rsidRPr="00465027">
        <w:rPr>
          <w:sz w:val="28"/>
          <w:szCs w:val="28"/>
        </w:rPr>
        <w:t>.</w:t>
      </w:r>
    </w:p>
    <w:p w:rsidR="00732409" w:rsidRPr="00465027" w:rsidRDefault="00732409" w:rsidP="00465027">
      <w:pPr>
        <w:spacing w:line="360" w:lineRule="auto"/>
        <w:ind w:firstLine="709"/>
        <w:jc w:val="both"/>
        <w:rPr>
          <w:sz w:val="28"/>
          <w:szCs w:val="28"/>
        </w:rPr>
      </w:pPr>
      <w:r w:rsidRPr="00465027">
        <w:rPr>
          <w:sz w:val="28"/>
          <w:szCs w:val="28"/>
        </w:rPr>
        <w:t>Большинство исследователей нерешенным в законе считают сроки возникновения прав супругов на общее имущество – то есть важное значение имеет определение момента, с которого доходы супругов становятся общим имуществом. По этому поводу были высказаны различные точки зрения</w:t>
      </w:r>
      <w:r w:rsidR="00107229" w:rsidRPr="00465027">
        <w:rPr>
          <w:rStyle w:val="a8"/>
          <w:sz w:val="28"/>
          <w:szCs w:val="28"/>
        </w:rPr>
        <w:footnoteReference w:id="8"/>
      </w:r>
      <w:r w:rsidRPr="00465027">
        <w:rPr>
          <w:sz w:val="28"/>
          <w:szCs w:val="28"/>
        </w:rPr>
        <w:t>. Первая: вознаграждение за труд становится общей собственностью супругов с момента возникновения у супруга права на его получение. Однако это не соответствует тому положению, что в соответствии с трудовым и пенсионным законодательством право на получение заработной платы, пенсии или пособия имеет только сам работник, пенсионер или лицо, получающее пособие. Вторая: с момента доставления дохода в дом, в семью, при этом общей становится лишь неизрасходованная часть трудовых доходов. С этим также трудно согласиться. Во-первых, при таком решении вопроса имущество, приобретенное непосредственно после получения дохода, «не заходя домой», было бы отнесено к разряду личного, а не общего, что не соответствует действительности. Во-вторых, доходы могут вообще не «приноситься в семью», а зачисляться на счет одного из супругов в кредитном учреждении, в этом случае такой счет также следовало бы относить к раздельному имуществу супругов. Наиболее приемлемой по мнению исследователей, к которой мы присоединяемся, считается точка зрения, согласно которой доход, полученный супругом становится общим имуществом с момента непосредственного фактического получения этого дохода. Этим устанавливается, что доход является общим только тогда, когда он действительно получен (а не является предположительным), следовательно</w:t>
      </w:r>
      <w:r w:rsidR="00575E69" w:rsidRPr="00465027">
        <w:rPr>
          <w:sz w:val="28"/>
          <w:szCs w:val="28"/>
        </w:rPr>
        <w:t>,</w:t>
      </w:r>
      <w:r w:rsidRPr="00465027">
        <w:rPr>
          <w:sz w:val="28"/>
          <w:szCs w:val="28"/>
        </w:rPr>
        <w:t xml:space="preserve"> общим имуществом является имущество в том объеме и качестве, в котором оно получено управомоченным на получение супругом. </w:t>
      </w:r>
    </w:p>
    <w:p w:rsidR="00732409" w:rsidRPr="00465027" w:rsidRDefault="00732409" w:rsidP="00465027">
      <w:pPr>
        <w:spacing w:line="360" w:lineRule="auto"/>
        <w:ind w:firstLine="709"/>
        <w:jc w:val="both"/>
        <w:rPr>
          <w:sz w:val="28"/>
          <w:szCs w:val="28"/>
        </w:rPr>
      </w:pPr>
      <w:r w:rsidRPr="00465027">
        <w:rPr>
          <w:sz w:val="28"/>
          <w:szCs w:val="28"/>
        </w:rPr>
        <w:t>Отметим, что легальное распространение именно законного режима имущества супругов установилось в России только после периода Гражданской войны и нэпа. До революции, имущественные отношения между мужем и женой проводились по принципу полной раздельности: каждый из супругов имел собственное имущество и самостоятельно им распоряжался. Понятия «совместно нажитое имущество» по определению не существовало. Это, безусловно, во многом облегчало процесс раздела имущества в случае развода, т.к. по сути, никакого раздела и не было, а каждый из супругов оставался с собственным имуществом – как полученным до брака, так и во время брака. Однако, при этом, в целях защиты интересов третьих лиц (прежде всего, кредиторов), при обращении взыскания по долгам одного из супругов на вещи, находящиеся в общей их квартире, устанавливалось предположение, что все, что находится в квартире, принадлежит тому супругу, с которого производится взыскание, - и поэтому все, что находилось в квартире могло быть описано и продано за долги (кроме платья и белья другого супруга и вещей, о принадлежности которых этому супругу представлены доказательства)</w:t>
      </w:r>
      <w:r w:rsidR="00BE57B6" w:rsidRPr="00465027">
        <w:rPr>
          <w:rStyle w:val="a8"/>
          <w:sz w:val="28"/>
          <w:szCs w:val="28"/>
        </w:rPr>
        <w:footnoteReference w:id="9"/>
      </w:r>
      <w:r w:rsidRPr="00465027">
        <w:rPr>
          <w:sz w:val="28"/>
          <w:szCs w:val="28"/>
        </w:rPr>
        <w:t xml:space="preserve">. К примеру, если кредиторы с уполномоченными лицами явились в квартиру описывать за долги вещи (имущество) мужа, то находящийся в квартире рояль, принадлежащий формально жене, мог быть также конфискован. </w:t>
      </w:r>
    </w:p>
    <w:p w:rsidR="00732409" w:rsidRPr="00465027" w:rsidRDefault="00732409" w:rsidP="00465027">
      <w:pPr>
        <w:spacing w:line="360" w:lineRule="auto"/>
        <w:ind w:firstLine="709"/>
        <w:jc w:val="both"/>
        <w:rPr>
          <w:sz w:val="28"/>
          <w:szCs w:val="28"/>
        </w:rPr>
      </w:pPr>
      <w:r w:rsidRPr="00465027">
        <w:rPr>
          <w:sz w:val="28"/>
          <w:szCs w:val="28"/>
        </w:rPr>
        <w:t>Постреволюционный Кодекс РСФРС 1918 года об актах гражданского состояния в ст. 105 устанавливал, что брак не создавал общности имущества супругов. С целью обеспечения равноправия супругов в браке, законом было установлено, что имущество, нажитое во время брака, становилось собственностью того супруга, которые его заработал либо приобрел на собственные средства. Однако как оказалось на практике, такое положение дел значительно ухудшает положение, прежде всего, женщины – в период безработицы, войны, женщины фактически находились без средств к существованию, поскольку не имели права на заработки мужей. Равно как и не имели они прав на доходы мужей тогда, когда занимались домашним хозяйством либо воспитывали детей. Таким образом складывалась ситуация, что женщины становились во многих случаях полностью зависимыми от мужей. Такое положение, безусловно, не являлось стимулом к укреплению семьи.</w:t>
      </w:r>
    </w:p>
    <w:p w:rsidR="00732409" w:rsidRDefault="00732409" w:rsidP="00465027">
      <w:pPr>
        <w:spacing w:line="360" w:lineRule="auto"/>
        <w:ind w:firstLine="709"/>
        <w:jc w:val="both"/>
        <w:rPr>
          <w:sz w:val="28"/>
          <w:szCs w:val="28"/>
        </w:rPr>
      </w:pPr>
      <w:r w:rsidRPr="00465027">
        <w:rPr>
          <w:sz w:val="28"/>
          <w:szCs w:val="28"/>
        </w:rPr>
        <w:t>С целью изменить положение к лучшему, в 1926 году, Кодекс законов РСФСР о браке, семье и опеке установил, что имущество, нажитое супругами в браке, является их общей совместной собственностью. Необходимость изменения системы раздельности супружеских имуществ мотивировалась тем, что семья совместными усилиями и средствами наживает некоторое имущество, в котором нет возможности установить, кому что должно принадлежать. Поэтому Кодекс 1926 года в ст. 10 определял, что имущество, принадлежавшее супругам до вступления в брак, остается раздельным имуществом, а имущество, нажитое супругами во время брака, считается общим имуществом супругов. В случае споров, размер принадлежащей каждому с</w:t>
      </w:r>
      <w:r w:rsidR="00BE57B6" w:rsidRPr="00465027">
        <w:rPr>
          <w:sz w:val="28"/>
          <w:szCs w:val="28"/>
        </w:rPr>
        <w:t>упругу доли определялся судом</w:t>
      </w:r>
      <w:r w:rsidR="00BE57B6" w:rsidRPr="00465027">
        <w:rPr>
          <w:rStyle w:val="a8"/>
          <w:sz w:val="28"/>
          <w:szCs w:val="28"/>
        </w:rPr>
        <w:footnoteReference w:id="10"/>
      </w:r>
      <w:r w:rsidRPr="00465027">
        <w:rPr>
          <w:sz w:val="28"/>
          <w:szCs w:val="28"/>
        </w:rPr>
        <w:t>.</w:t>
      </w:r>
    </w:p>
    <w:p w:rsidR="00465027" w:rsidRPr="00465027" w:rsidRDefault="00465027" w:rsidP="00465027">
      <w:pPr>
        <w:spacing w:line="360" w:lineRule="auto"/>
        <w:ind w:firstLine="709"/>
        <w:jc w:val="both"/>
        <w:rPr>
          <w:sz w:val="28"/>
          <w:szCs w:val="28"/>
        </w:rPr>
      </w:pPr>
    </w:p>
    <w:p w:rsidR="00732409" w:rsidRDefault="00465027" w:rsidP="00465027">
      <w:pPr>
        <w:pStyle w:val="1"/>
        <w:spacing w:before="0" w:after="0" w:line="360" w:lineRule="auto"/>
        <w:ind w:firstLine="709"/>
        <w:jc w:val="center"/>
        <w:rPr>
          <w:rFonts w:ascii="Times New Roman" w:hAnsi="Times New Roman" w:cs="Times New Roman"/>
          <w:sz w:val="28"/>
          <w:szCs w:val="28"/>
        </w:rPr>
      </w:pPr>
      <w:bookmarkStart w:id="2" w:name="_Toc247340449"/>
      <w:r>
        <w:rPr>
          <w:rFonts w:ascii="Times New Roman" w:hAnsi="Times New Roman" w:cs="Times New Roman"/>
          <w:sz w:val="28"/>
          <w:szCs w:val="28"/>
        </w:rPr>
        <w:t xml:space="preserve">2. </w:t>
      </w:r>
      <w:r w:rsidR="00732409" w:rsidRPr="00465027">
        <w:rPr>
          <w:rFonts w:ascii="Times New Roman" w:hAnsi="Times New Roman" w:cs="Times New Roman"/>
          <w:sz w:val="28"/>
          <w:szCs w:val="28"/>
        </w:rPr>
        <w:t>Отграничение личного имущества супругов от совместного нажитого</w:t>
      </w:r>
      <w:bookmarkEnd w:id="2"/>
    </w:p>
    <w:p w:rsidR="00465027" w:rsidRDefault="00465027" w:rsidP="00465027">
      <w:pPr>
        <w:spacing w:line="360" w:lineRule="auto"/>
        <w:ind w:firstLine="709"/>
        <w:jc w:val="both"/>
        <w:rPr>
          <w:sz w:val="28"/>
          <w:szCs w:val="28"/>
        </w:rPr>
      </w:pPr>
    </w:p>
    <w:p w:rsidR="00732409" w:rsidRPr="00465027" w:rsidRDefault="00732409" w:rsidP="00465027">
      <w:pPr>
        <w:spacing w:line="360" w:lineRule="auto"/>
        <w:ind w:firstLine="709"/>
        <w:jc w:val="both"/>
        <w:rPr>
          <w:sz w:val="28"/>
          <w:szCs w:val="28"/>
        </w:rPr>
      </w:pPr>
      <w:r w:rsidRPr="00465027">
        <w:rPr>
          <w:sz w:val="28"/>
          <w:szCs w:val="28"/>
        </w:rPr>
        <w:t>Режим совместной собственности супругов, существующий в России, может быть назван режимом ограниченной общно</w:t>
      </w:r>
      <w:r w:rsidR="00250094" w:rsidRPr="00465027">
        <w:rPr>
          <w:sz w:val="28"/>
          <w:szCs w:val="28"/>
        </w:rPr>
        <w:t>сти или общности приобретений</w:t>
      </w:r>
      <w:r w:rsidR="00250094" w:rsidRPr="00465027">
        <w:rPr>
          <w:rStyle w:val="a8"/>
          <w:sz w:val="28"/>
          <w:szCs w:val="28"/>
        </w:rPr>
        <w:footnoteReference w:id="11"/>
      </w:r>
      <w:r w:rsidRPr="00465027">
        <w:rPr>
          <w:sz w:val="28"/>
          <w:szCs w:val="28"/>
        </w:rPr>
        <w:t xml:space="preserve">, поскольку общим становится только имущество, приобретенное супругами в период брака. Поэтому для отграничения имущества, нажитого в браке от лично принадлежащего каждому из супругов важное значение имеет основание возникновения совместной собственности супругов, а именно – зарегистрированный в установленном порядке брак. Фактические брачные отношения, независимо от их продолжительности, не создают совместной собственности супругов. В таких случаях возникающие между фактическими супругами имущественные отношения регулируются не семейным законодательством, а гражданским. В частности, к данным отношениям должны применяться нормы ГК РФ об общей долевой собственности. </w:t>
      </w:r>
    </w:p>
    <w:p w:rsidR="00732409" w:rsidRPr="00465027" w:rsidRDefault="00732409" w:rsidP="00465027">
      <w:pPr>
        <w:spacing w:line="360" w:lineRule="auto"/>
        <w:ind w:firstLine="709"/>
        <w:jc w:val="both"/>
        <w:rPr>
          <w:sz w:val="28"/>
          <w:szCs w:val="28"/>
        </w:rPr>
      </w:pPr>
      <w:r w:rsidRPr="00465027">
        <w:rPr>
          <w:sz w:val="28"/>
          <w:szCs w:val="28"/>
        </w:rPr>
        <w:t xml:space="preserve">Правила о совместной собственности супругов не распространяются и на имущество, приобретенное в период брака, признанного впоследствии недействительным. В соответствии со ст. 30 СК РФ брак, признанный судом недействительным, не порождает, по общему правилу, ни личных, ни имущественных прав и обязанностей супругов. К имуществу, приобретенному совместно лицами, брак которых признан недействительным, применяются правила ГК РФ о долевой собственности, независимо от того, на имя одного из них или обоих оно было юридически оформлено. При разделе такого имущества или выделе из него доли судом определяется степень реального участия каждого из лиц в образовании общего имущества. Но возможен раздел имущества или выдел из него доли по соглашению между лицами, заключившими брак, признанный </w:t>
      </w:r>
      <w:r w:rsidR="00250094" w:rsidRPr="00465027">
        <w:rPr>
          <w:sz w:val="28"/>
          <w:szCs w:val="28"/>
        </w:rPr>
        <w:t>впоследствии недействительным</w:t>
      </w:r>
      <w:r w:rsidR="00250094" w:rsidRPr="00465027">
        <w:rPr>
          <w:rStyle w:val="a8"/>
          <w:sz w:val="28"/>
          <w:szCs w:val="28"/>
        </w:rPr>
        <w:footnoteReference w:id="12"/>
      </w:r>
      <w:r w:rsidRPr="00465027">
        <w:rPr>
          <w:sz w:val="28"/>
          <w:szCs w:val="28"/>
        </w:rPr>
        <w:t xml:space="preserve">. </w:t>
      </w:r>
    </w:p>
    <w:p w:rsidR="00732409" w:rsidRPr="00465027" w:rsidRDefault="00732409" w:rsidP="00465027">
      <w:pPr>
        <w:spacing w:line="360" w:lineRule="auto"/>
        <w:ind w:firstLine="709"/>
        <w:jc w:val="both"/>
        <w:rPr>
          <w:sz w:val="28"/>
          <w:szCs w:val="28"/>
        </w:rPr>
      </w:pPr>
      <w:r w:rsidRPr="00465027">
        <w:rPr>
          <w:sz w:val="28"/>
          <w:szCs w:val="28"/>
        </w:rPr>
        <w:t>Таким образом</w:t>
      </w:r>
      <w:r w:rsidR="003051A4" w:rsidRPr="00465027">
        <w:rPr>
          <w:sz w:val="28"/>
          <w:szCs w:val="28"/>
        </w:rPr>
        <w:t>,</w:t>
      </w:r>
      <w:r w:rsidRPr="00465027">
        <w:rPr>
          <w:sz w:val="28"/>
          <w:szCs w:val="28"/>
        </w:rPr>
        <w:t xml:space="preserve"> точкой отсчета, когда имущество, полученное от доходов каждого из супругов</w:t>
      </w:r>
      <w:r w:rsidR="003051A4" w:rsidRPr="00465027">
        <w:rPr>
          <w:sz w:val="28"/>
          <w:szCs w:val="28"/>
        </w:rPr>
        <w:t>,</w:t>
      </w:r>
      <w:r w:rsidRPr="00465027">
        <w:rPr>
          <w:sz w:val="28"/>
          <w:szCs w:val="28"/>
        </w:rPr>
        <w:t xml:space="preserve"> начинает считаться общим, является дата регистрации брака.</w:t>
      </w:r>
    </w:p>
    <w:p w:rsidR="00732409" w:rsidRPr="00465027" w:rsidRDefault="00732409" w:rsidP="00465027">
      <w:pPr>
        <w:spacing w:line="360" w:lineRule="auto"/>
        <w:ind w:firstLine="709"/>
        <w:jc w:val="both"/>
        <w:rPr>
          <w:sz w:val="28"/>
          <w:szCs w:val="28"/>
        </w:rPr>
      </w:pPr>
      <w:r w:rsidRPr="00465027">
        <w:rPr>
          <w:sz w:val="28"/>
          <w:szCs w:val="28"/>
        </w:rPr>
        <w:t>Как мы уже упоминали выше, различается общее имущество супругов и личное имущество каждого из супругов. Согласно ст. 36 СК РФ,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732409" w:rsidRPr="00465027" w:rsidRDefault="00732409" w:rsidP="00465027">
      <w:pPr>
        <w:spacing w:line="360" w:lineRule="auto"/>
        <w:ind w:firstLine="709"/>
        <w:jc w:val="both"/>
        <w:rPr>
          <w:sz w:val="28"/>
          <w:szCs w:val="28"/>
        </w:rPr>
      </w:pPr>
      <w:r w:rsidRPr="00465027">
        <w:rPr>
          <w:sz w:val="28"/>
          <w:szCs w:val="28"/>
        </w:rPr>
        <w:t>Итак, к личному имуществу супруга относят добрачное имущество. Принадлежность и размер конкретного имущества каждому супругу до брака подтверждается соответствующими документами, которые свидетельствуют о приобретении его до вступления в брак, или свидетельскими показаниями. Как отмечают исследователи, на практике споры возникают тогда, когда денежные суммы, вырученные от реализации добрачного имущества или иного имущества, принадлежащего на праве собственности одному супругу, были затем израсходованы на приобретение иных вещей или внесены в качестве вклада в банк или иную коммерческую организацию.</w:t>
      </w:r>
    </w:p>
    <w:p w:rsidR="00732409" w:rsidRPr="00465027" w:rsidRDefault="00732409" w:rsidP="00465027">
      <w:pPr>
        <w:spacing w:line="360" w:lineRule="auto"/>
        <w:ind w:firstLine="709"/>
        <w:jc w:val="both"/>
        <w:rPr>
          <w:sz w:val="28"/>
          <w:szCs w:val="28"/>
        </w:rPr>
      </w:pPr>
      <w:r w:rsidRPr="00465027">
        <w:rPr>
          <w:sz w:val="28"/>
          <w:szCs w:val="28"/>
        </w:rPr>
        <w:t xml:space="preserve">Пленум Верховного Суда РФ от 15 ноября </w:t>
      </w:r>
      <w:smartTag w:uri="urn:schemas-microsoft-com:office:smarttags" w:element="metricconverter">
        <w:smartTagPr>
          <w:attr w:name="ProductID" w:val="1998 г"/>
        </w:smartTagPr>
        <w:r w:rsidRPr="00465027">
          <w:rPr>
            <w:sz w:val="28"/>
            <w:szCs w:val="28"/>
          </w:rPr>
          <w:t>1998 г</w:t>
        </w:r>
      </w:smartTag>
      <w:r w:rsidRPr="00465027">
        <w:rPr>
          <w:sz w:val="28"/>
          <w:szCs w:val="28"/>
        </w:rPr>
        <w:t>. №15 дал следующее разъяснение по этому вопросу: «имущество, приобретенное хотя и во время брака, но на личные средства одного из супругов, принадлежавшие ему до вступления в брак, а также полученное в дар или в порядке наследования, не становится совмес</w:t>
      </w:r>
      <w:r w:rsidR="00250094" w:rsidRPr="00465027">
        <w:rPr>
          <w:sz w:val="28"/>
          <w:szCs w:val="28"/>
        </w:rPr>
        <w:t>тной собственностью супругов»</w:t>
      </w:r>
      <w:r w:rsidR="00250094" w:rsidRPr="00465027">
        <w:rPr>
          <w:rStyle w:val="a8"/>
          <w:sz w:val="28"/>
          <w:szCs w:val="28"/>
        </w:rPr>
        <w:footnoteReference w:id="13"/>
      </w:r>
      <w:r w:rsidRPr="00465027">
        <w:rPr>
          <w:sz w:val="28"/>
          <w:szCs w:val="28"/>
        </w:rPr>
        <w:t xml:space="preserve">. Соответственно, если, например, на деньги, вырученные от продажи автомобиля, принадлежавшего до брака жене, был приобретен спортивный тренажерный инвентарь, которым пользуются все члены семьи, то этот тренажер остается в собственности жены. </w:t>
      </w:r>
    </w:p>
    <w:p w:rsidR="00732409" w:rsidRPr="00465027" w:rsidRDefault="00732409" w:rsidP="00465027">
      <w:pPr>
        <w:spacing w:line="360" w:lineRule="auto"/>
        <w:ind w:firstLine="709"/>
        <w:jc w:val="both"/>
        <w:rPr>
          <w:sz w:val="28"/>
          <w:szCs w:val="28"/>
        </w:rPr>
      </w:pPr>
      <w:r w:rsidRPr="00465027">
        <w:rPr>
          <w:sz w:val="28"/>
          <w:szCs w:val="28"/>
        </w:rPr>
        <w:t xml:space="preserve">Далее, личным является имущество супруга, полученное в дар, или по наследству. Здесь важно различать подарки, которые предназначенные отдельно каждому супругу лично (на день рождения, именины, юбилеи) от свадебных подарков, которые, как правило, делаются обоим супругам – такие подарки относятся к общей собственности. Что касается имущества, получаемого по наследству, то здесь фактически не бывает споров, ибо круг наследников всегда четко определен законом или завещанием. Очень редко наследодатель может указать в качестве наследников «супругов таких-то», тогда, думается, эта доля наследства становится общей собственностью. Также являются раздельной собственностью вещи, подаренные одним супругом другому. Вообще закон не запрещает супругам заключать друг с другом гражданско-правовых сделок, однако на практике сделки по передаче права собственности (купли-продажи, мены) между супругами практически не встречаются. </w:t>
      </w:r>
    </w:p>
    <w:p w:rsidR="00732409" w:rsidRPr="00465027" w:rsidRDefault="00732409" w:rsidP="00465027">
      <w:pPr>
        <w:spacing w:line="360" w:lineRule="auto"/>
        <w:ind w:firstLine="709"/>
        <w:jc w:val="both"/>
        <w:rPr>
          <w:sz w:val="28"/>
          <w:szCs w:val="28"/>
        </w:rPr>
      </w:pPr>
      <w:r w:rsidRPr="00465027">
        <w:rPr>
          <w:sz w:val="28"/>
          <w:szCs w:val="28"/>
        </w:rPr>
        <w:t>Подытожим: личным имуществом каждый супруг вправе самостоятельно владеть, пользоваться и распоряжаться. При разделе общей собственности супругов и определении их долей это имущество не учитывается.</w:t>
      </w:r>
    </w:p>
    <w:p w:rsidR="00732409" w:rsidRPr="00465027" w:rsidRDefault="00732409" w:rsidP="00465027">
      <w:pPr>
        <w:spacing w:line="360" w:lineRule="auto"/>
        <w:ind w:firstLine="709"/>
        <w:jc w:val="both"/>
        <w:rPr>
          <w:sz w:val="28"/>
          <w:szCs w:val="28"/>
        </w:rPr>
      </w:pPr>
      <w:r w:rsidRPr="00465027">
        <w:rPr>
          <w:sz w:val="28"/>
          <w:szCs w:val="28"/>
        </w:rPr>
        <w:t>Законодатель оставляет список личного имущества открытым, использую формулировку «имущество, полученное по иным безвозмездным сделкам». Как совершенно справедливо отмечает Л.Ю. Грудцына, на практике к «иным безвозмездным сделкам» относят приданое, выделяемое родственниками невесте при вступлении в брак. Судебная практика относит к собственности каждого супруга полученные им ценные призы, премии, если последние присуждены за индивидуальные творческие достижения, например, государственные премии, а также другие награды, медали и тому подобное, если, конечно, премии не являются способом дополнительного вознаграждения за труд как вид заработной платы. В последнем случае они включаются в состав общего имущества</w:t>
      </w:r>
      <w:r w:rsidR="00250094" w:rsidRPr="00465027">
        <w:rPr>
          <w:rStyle w:val="a8"/>
          <w:sz w:val="28"/>
          <w:szCs w:val="28"/>
        </w:rPr>
        <w:footnoteReference w:id="14"/>
      </w:r>
      <w:r w:rsidRPr="00465027">
        <w:rPr>
          <w:sz w:val="28"/>
          <w:szCs w:val="28"/>
        </w:rPr>
        <w:t xml:space="preserve">. </w:t>
      </w:r>
    </w:p>
    <w:p w:rsidR="00732409" w:rsidRPr="00465027" w:rsidRDefault="00732409" w:rsidP="00465027">
      <w:pPr>
        <w:spacing w:line="360" w:lineRule="auto"/>
        <w:ind w:firstLine="709"/>
        <w:jc w:val="both"/>
        <w:rPr>
          <w:sz w:val="28"/>
          <w:szCs w:val="28"/>
        </w:rPr>
      </w:pPr>
      <w:r w:rsidRPr="00465027">
        <w:rPr>
          <w:sz w:val="28"/>
          <w:szCs w:val="28"/>
        </w:rPr>
        <w:t xml:space="preserve">В судебной практике по поводу «безвозмездности» сделки и полученного по ней имущества возник следующий вопрос: Является ли безвозмездным договор пожизненного содержания с иждивением, а также является ли недвижимое имущество, приобретенное во время брака одним из супругов на основании этого договора, их совместной собственностью? </w:t>
      </w:r>
    </w:p>
    <w:p w:rsidR="00732409" w:rsidRPr="00465027" w:rsidRDefault="00732409" w:rsidP="00465027">
      <w:pPr>
        <w:spacing w:line="360" w:lineRule="auto"/>
        <w:ind w:firstLine="709"/>
        <w:jc w:val="both"/>
        <w:rPr>
          <w:sz w:val="28"/>
          <w:szCs w:val="28"/>
        </w:rPr>
      </w:pPr>
      <w:r w:rsidRPr="00465027">
        <w:rPr>
          <w:sz w:val="28"/>
          <w:szCs w:val="28"/>
        </w:rPr>
        <w:t>Рассуждая логически, безвозмездной считается сделка (договор), по которому одна сторона обязуется предоставить что-либо другой стороне без получения от нее платы или иного встречного предоставления (п.2 ст.432 ГК РФ). Договор пожизненного содержания с иждивением нельзя назвать безвозмездным, поскольку по условиям договора плательщик ренты обязуется осуществлять пожизненное содержание с иждивением гражданина и (или) указанного им третьего лица (лиц) (п.1 ст.601 ГК РФ). Содержание в любом случае предполагает расходы, материальные затраты. Таким образом, если содержание иждивенца производилось за счет общих доходов супругов, то и недвижимое имущество, приобретенное на основании договора ренты будет являться совместной собственностью супругов</w:t>
      </w:r>
      <w:r w:rsidR="00250094" w:rsidRPr="00465027">
        <w:rPr>
          <w:rStyle w:val="a8"/>
          <w:sz w:val="28"/>
          <w:szCs w:val="28"/>
        </w:rPr>
        <w:footnoteReference w:id="15"/>
      </w:r>
      <w:r w:rsidRPr="00465027">
        <w:rPr>
          <w:sz w:val="28"/>
          <w:szCs w:val="28"/>
        </w:rPr>
        <w:t xml:space="preserve">. Думается, что если содержание иждивенца осуществлялось за счет личных доходов одного из супругов (например, за счет доли полученного наследства), либо осуществлялось до вступления в брак, то и имущество, полученное на основании договора ренты является личной собственностью этого супруга. </w:t>
      </w:r>
    </w:p>
    <w:p w:rsidR="00732409" w:rsidRPr="00465027" w:rsidRDefault="00250094" w:rsidP="00465027">
      <w:pPr>
        <w:spacing w:line="360" w:lineRule="auto"/>
        <w:ind w:firstLine="709"/>
        <w:jc w:val="both"/>
        <w:rPr>
          <w:sz w:val="28"/>
          <w:szCs w:val="28"/>
        </w:rPr>
      </w:pPr>
      <w:r w:rsidRPr="00465027">
        <w:rPr>
          <w:sz w:val="28"/>
          <w:szCs w:val="28"/>
        </w:rPr>
        <w:t>А.М. Эрделевский</w:t>
      </w:r>
      <w:r w:rsidRPr="00465027">
        <w:rPr>
          <w:rStyle w:val="a8"/>
          <w:sz w:val="28"/>
          <w:szCs w:val="28"/>
        </w:rPr>
        <w:footnoteReference w:id="16"/>
      </w:r>
      <w:r w:rsidR="00732409" w:rsidRPr="00465027">
        <w:rPr>
          <w:sz w:val="28"/>
          <w:szCs w:val="28"/>
        </w:rPr>
        <w:t xml:space="preserve"> отмечает, кроме всего прочего, что к числу безвозмездных сделок по передаче имущества в собственность одного из супругов следует отнести также сделку по приобретению им занимаемого жилого помещения в порядке приватизации в соответствии с Законом РСФСР от 4 июля </w:t>
      </w:r>
      <w:smartTag w:uri="urn:schemas-microsoft-com:office:smarttags" w:element="metricconverter">
        <w:smartTagPr>
          <w:attr w:name="ProductID" w:val="1991 г"/>
        </w:smartTagPr>
        <w:r w:rsidR="00732409" w:rsidRPr="00465027">
          <w:rPr>
            <w:sz w:val="28"/>
            <w:szCs w:val="28"/>
          </w:rPr>
          <w:t>1991 г</w:t>
        </w:r>
      </w:smartTag>
      <w:r w:rsidR="00732409" w:rsidRPr="00465027">
        <w:rPr>
          <w:sz w:val="28"/>
          <w:szCs w:val="28"/>
        </w:rPr>
        <w:t>. «О приватизации жилищного фонда в Российской Федерации»</w:t>
      </w:r>
      <w:r w:rsidRPr="00465027">
        <w:rPr>
          <w:rStyle w:val="a8"/>
          <w:sz w:val="28"/>
          <w:szCs w:val="28"/>
        </w:rPr>
        <w:footnoteReference w:id="17"/>
      </w:r>
      <w:r w:rsidR="00732409" w:rsidRPr="00465027">
        <w:rPr>
          <w:sz w:val="28"/>
          <w:szCs w:val="28"/>
        </w:rPr>
        <w:t>.</w:t>
      </w:r>
    </w:p>
    <w:p w:rsidR="00732409" w:rsidRPr="00465027" w:rsidRDefault="00732409" w:rsidP="00465027">
      <w:pPr>
        <w:spacing w:line="360" w:lineRule="auto"/>
        <w:ind w:firstLine="709"/>
        <w:jc w:val="both"/>
        <w:rPr>
          <w:sz w:val="28"/>
          <w:szCs w:val="28"/>
        </w:rPr>
      </w:pPr>
      <w:r w:rsidRPr="00465027">
        <w:rPr>
          <w:sz w:val="28"/>
          <w:szCs w:val="28"/>
        </w:rPr>
        <w:t xml:space="preserve">Пункт 2 ст. 36 СК РФ относит вещи индивидуального пользования (одежда, обувь, лечебные и косметические препараты и другие), за исключением драгоценностей и других предметов роскоши, хотя и приобретенные в период брака за счет общих средств супругов, к собственности того супруга, который ими пользовался. </w:t>
      </w:r>
    </w:p>
    <w:p w:rsidR="00732409" w:rsidRPr="00465027" w:rsidRDefault="00732409" w:rsidP="00465027">
      <w:pPr>
        <w:spacing w:line="360" w:lineRule="auto"/>
        <w:ind w:firstLine="709"/>
        <w:jc w:val="both"/>
        <w:rPr>
          <w:sz w:val="28"/>
          <w:szCs w:val="28"/>
        </w:rPr>
      </w:pPr>
      <w:r w:rsidRPr="00465027">
        <w:rPr>
          <w:sz w:val="28"/>
          <w:szCs w:val="28"/>
        </w:rPr>
        <w:t>В понятие драгоценностей включаются золотые вещи и другие ювелирные изделия из драгоценных и полудрагоценных металлов и камней. К предметам роскоши принято относить ценные вещи, произведения искусства, антикварные и уникальные изделия, коллекции и другие вещи, которые не являются необходимыми для удовлетворения насущных потребностей членов семьи. Предметы роскоши - понятие относительное, оно меняется в связи с изменениями общего уровня жизни в обществе. Поэтому в законе сложно определить, какие вещи следует считать предметами роскоши. В случае спора их определяет суд с учетом конкретных обстоятельств и условий жизни супругов. Доказательствами принадлежности имущества одному из супругов могут быть свидетельства, квитанции, чеки и пр.</w:t>
      </w:r>
      <w:r w:rsidR="00250094" w:rsidRPr="00465027">
        <w:rPr>
          <w:rStyle w:val="a8"/>
          <w:sz w:val="28"/>
          <w:szCs w:val="28"/>
        </w:rPr>
        <w:footnoteReference w:id="18"/>
      </w:r>
    </w:p>
    <w:p w:rsidR="00732409" w:rsidRPr="00465027" w:rsidRDefault="00732409" w:rsidP="00465027">
      <w:pPr>
        <w:spacing w:line="360" w:lineRule="auto"/>
        <w:ind w:firstLine="709"/>
        <w:jc w:val="both"/>
        <w:rPr>
          <w:sz w:val="28"/>
          <w:szCs w:val="28"/>
        </w:rPr>
      </w:pPr>
      <w:r w:rsidRPr="00465027">
        <w:rPr>
          <w:sz w:val="28"/>
          <w:szCs w:val="28"/>
        </w:rPr>
        <w:t>Вполне очевидно, что с течением времени потребности населения нашей страны в вещах изменились - постепенно формируется отношение ко многим дорогостоящим вещам, таким как, например, аудио- и видеотехника, персональные компьютеры и др., как к повседневным и необходимым. Хотя еще четверть века назад В. П. Никитина указывала: «Зимнее драповое пальто с хорошим воротником из натурального меха - обычная вещь, но шуба из каракуля или норки - роскошь и признание такой вещи личной собственностью супруга, без соответствующей компенсации другому супругу при разделе общего имущества – несправедливо»</w:t>
      </w:r>
      <w:r w:rsidR="00250094" w:rsidRPr="00465027">
        <w:rPr>
          <w:rStyle w:val="a8"/>
          <w:sz w:val="28"/>
          <w:szCs w:val="28"/>
        </w:rPr>
        <w:footnoteReference w:id="19"/>
      </w:r>
      <w:r w:rsidRPr="00465027">
        <w:rPr>
          <w:sz w:val="28"/>
          <w:szCs w:val="28"/>
        </w:rPr>
        <w:t>.</w:t>
      </w:r>
    </w:p>
    <w:p w:rsidR="00732409" w:rsidRPr="00465027" w:rsidRDefault="00732409" w:rsidP="00465027">
      <w:pPr>
        <w:spacing w:line="360" w:lineRule="auto"/>
        <w:ind w:firstLine="709"/>
        <w:jc w:val="both"/>
        <w:rPr>
          <w:sz w:val="28"/>
          <w:szCs w:val="28"/>
        </w:rPr>
      </w:pPr>
      <w:r w:rsidRPr="00465027">
        <w:rPr>
          <w:sz w:val="28"/>
          <w:szCs w:val="28"/>
        </w:rPr>
        <w:t>Поэтому думается, что в настоящее время необходимо выработать дополнительные критерии для отнесения вещей к драгоценностям и предметам роскоши и указать их в законодательстве.</w:t>
      </w:r>
    </w:p>
    <w:p w:rsidR="00732409" w:rsidRPr="00465027" w:rsidRDefault="00732409" w:rsidP="00465027">
      <w:pPr>
        <w:spacing w:line="360" w:lineRule="auto"/>
        <w:ind w:firstLine="709"/>
        <w:jc w:val="both"/>
        <w:rPr>
          <w:sz w:val="28"/>
          <w:szCs w:val="28"/>
        </w:rPr>
      </w:pPr>
      <w:r w:rsidRPr="00465027">
        <w:rPr>
          <w:sz w:val="28"/>
          <w:szCs w:val="28"/>
        </w:rPr>
        <w:t xml:space="preserve">В СК РФ не определяется судьба предметов профессиональной деятельности супругов, например, концертного инструмента для музыканта, компьютера для программиста, медицинского оборудования для врача и т.п. Если их стоимость незначительная, они могут быть отнесены к вещам индивидуального пользования (например, рыболовные снасти, швейные принадлежности, столярные инструменты), и, соответственно, могут считаться собственностью каждого супруга. Но многие из них, отмечает М.Г. Масевич, стоят очень дорого, и несправедливо относить их к собственности только того супруга, который ими пользуется, т.к. они были приобретены на общие средства, и часто вопреки желанию другого супруга, в ущерб общим интересам семьи. Значит, относительно дорогие вещи следует признать совместной собственностью супругов. </w:t>
      </w:r>
    </w:p>
    <w:p w:rsidR="00732409" w:rsidRPr="00465027" w:rsidRDefault="00732409" w:rsidP="00465027">
      <w:pPr>
        <w:spacing w:line="360" w:lineRule="auto"/>
        <w:ind w:firstLine="709"/>
        <w:jc w:val="both"/>
        <w:rPr>
          <w:sz w:val="28"/>
          <w:szCs w:val="28"/>
        </w:rPr>
      </w:pPr>
      <w:r w:rsidRPr="00465027">
        <w:rPr>
          <w:sz w:val="28"/>
          <w:szCs w:val="28"/>
        </w:rPr>
        <w:t>Профессиональные же интересы супругов учитываются при разделе их общей собственности, и эти предметы в натуре получит супруг, который ими пользуется. Но если их стоимость превышает причитающуюся ему долю, то другому супругу присуждается денежная или иная компенсация.</w:t>
      </w:r>
    </w:p>
    <w:p w:rsidR="00732409" w:rsidRPr="00465027" w:rsidRDefault="00732409" w:rsidP="00465027">
      <w:pPr>
        <w:spacing w:line="360" w:lineRule="auto"/>
        <w:ind w:firstLine="709"/>
        <w:jc w:val="both"/>
        <w:rPr>
          <w:sz w:val="28"/>
          <w:szCs w:val="28"/>
        </w:rPr>
      </w:pPr>
    </w:p>
    <w:p w:rsidR="00732409" w:rsidRDefault="00465027" w:rsidP="00465027">
      <w:pPr>
        <w:pStyle w:val="1"/>
        <w:spacing w:before="0" w:after="0" w:line="360" w:lineRule="auto"/>
        <w:ind w:firstLine="709"/>
        <w:jc w:val="center"/>
        <w:rPr>
          <w:rFonts w:ascii="Times New Roman" w:hAnsi="Times New Roman" w:cs="Times New Roman"/>
          <w:sz w:val="28"/>
          <w:szCs w:val="28"/>
        </w:rPr>
      </w:pPr>
      <w:bookmarkStart w:id="3" w:name="_Toc247340450"/>
      <w:r>
        <w:rPr>
          <w:rFonts w:ascii="Times New Roman" w:hAnsi="Times New Roman" w:cs="Times New Roman"/>
          <w:sz w:val="28"/>
          <w:szCs w:val="28"/>
        </w:rPr>
        <w:t xml:space="preserve">3. </w:t>
      </w:r>
      <w:r w:rsidR="00732409" w:rsidRPr="00465027">
        <w:rPr>
          <w:rFonts w:ascii="Times New Roman" w:hAnsi="Times New Roman" w:cs="Times New Roman"/>
          <w:sz w:val="28"/>
          <w:szCs w:val="28"/>
        </w:rPr>
        <w:t>Осуществление супругами прав на имущество</w:t>
      </w:r>
      <w:bookmarkEnd w:id="3"/>
    </w:p>
    <w:p w:rsidR="00465027" w:rsidRDefault="00465027" w:rsidP="00465027">
      <w:pPr>
        <w:spacing w:line="360" w:lineRule="auto"/>
        <w:ind w:firstLine="709"/>
        <w:jc w:val="both"/>
        <w:rPr>
          <w:sz w:val="28"/>
          <w:szCs w:val="28"/>
        </w:rPr>
      </w:pPr>
    </w:p>
    <w:p w:rsidR="00732409" w:rsidRPr="00465027" w:rsidRDefault="00732409" w:rsidP="00465027">
      <w:pPr>
        <w:spacing w:line="360" w:lineRule="auto"/>
        <w:ind w:firstLine="709"/>
        <w:jc w:val="both"/>
        <w:rPr>
          <w:sz w:val="28"/>
          <w:szCs w:val="28"/>
        </w:rPr>
      </w:pPr>
      <w:r w:rsidRPr="00465027">
        <w:rPr>
          <w:sz w:val="28"/>
          <w:szCs w:val="28"/>
        </w:rPr>
        <w:t xml:space="preserve">Владение, пользование и распоряжение супругами совместным имуществом регулируется ст. 253 ГК РФ и ст. 35 СК РФ. Супруги имеют равные права на осуществление своего права собственности в отношении общего имущества. В соответствии с п. 2 ст. 253 ГК РФ и п. 1 ст. 35 СК РФ владение, пользование и распоряжение общей совместной собственностью осуществляются по обоюдному согласию супругов. Это означает, что когда супруг совершает сделку, он не должен постоянно предоставлять доказательства того, что другой супруг согласен – иначе каждый поход за покупками превратился бы в сложную процедуру предъявления документа, удостоверяющего, что другой супруг не возражает по поводу заключения сделки. На практике это привело бы к чрезвычайному усложнению гражданского оборота. </w:t>
      </w:r>
    </w:p>
    <w:p w:rsidR="00732409" w:rsidRPr="00465027" w:rsidRDefault="00732409" w:rsidP="00465027">
      <w:pPr>
        <w:spacing w:line="360" w:lineRule="auto"/>
        <w:ind w:firstLine="709"/>
        <w:jc w:val="both"/>
        <w:rPr>
          <w:sz w:val="28"/>
          <w:szCs w:val="28"/>
        </w:rPr>
      </w:pPr>
      <w:r w:rsidRPr="00465027">
        <w:rPr>
          <w:sz w:val="28"/>
          <w:szCs w:val="28"/>
        </w:rPr>
        <w:t>Внутреннее (то есть в рамках семьи, без участия третьих лиц) владение, пользование и распоряжение имуществом происходит без ограничений – по общему согласию с целью удовлетворения своих интересов, интересов детей и других членов семьи.</w:t>
      </w:r>
    </w:p>
    <w:p w:rsidR="00732409" w:rsidRPr="00465027" w:rsidRDefault="00732409" w:rsidP="00465027">
      <w:pPr>
        <w:spacing w:line="360" w:lineRule="auto"/>
        <w:ind w:firstLine="709"/>
        <w:jc w:val="both"/>
        <w:rPr>
          <w:sz w:val="28"/>
          <w:szCs w:val="28"/>
        </w:rPr>
      </w:pPr>
      <w:r w:rsidRPr="00465027">
        <w:rPr>
          <w:sz w:val="28"/>
          <w:szCs w:val="28"/>
        </w:rPr>
        <w:t xml:space="preserve">При совершении одним из супругов сделки по распоряжению общим имуществом супругов предполагается, что он действует с согласия другого супруга. Таким </w:t>
      </w:r>
      <w:r w:rsidR="00465027" w:rsidRPr="00465027">
        <w:rPr>
          <w:sz w:val="28"/>
          <w:szCs w:val="28"/>
        </w:rPr>
        <w:t>образом,</w:t>
      </w:r>
      <w:r w:rsidRPr="00465027">
        <w:rPr>
          <w:sz w:val="28"/>
          <w:szCs w:val="28"/>
        </w:rPr>
        <w:t xml:space="preserve"> устанавливается презумпция согласия второго супруга. </w:t>
      </w:r>
    </w:p>
    <w:p w:rsidR="00732409" w:rsidRPr="00465027" w:rsidRDefault="00732409" w:rsidP="00465027">
      <w:pPr>
        <w:spacing w:line="360" w:lineRule="auto"/>
        <w:ind w:firstLine="709"/>
        <w:jc w:val="both"/>
        <w:rPr>
          <w:sz w:val="28"/>
          <w:szCs w:val="28"/>
        </w:rPr>
      </w:pPr>
      <w:r w:rsidRPr="00465027">
        <w:rPr>
          <w:sz w:val="28"/>
          <w:szCs w:val="28"/>
        </w:rP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732409" w:rsidRPr="00465027" w:rsidRDefault="00732409" w:rsidP="00465027">
      <w:pPr>
        <w:spacing w:line="360" w:lineRule="auto"/>
        <w:ind w:firstLine="709"/>
        <w:jc w:val="both"/>
        <w:rPr>
          <w:sz w:val="28"/>
          <w:szCs w:val="28"/>
        </w:rPr>
      </w:pPr>
      <w:r w:rsidRPr="00465027">
        <w:rPr>
          <w:sz w:val="28"/>
          <w:szCs w:val="28"/>
        </w:rPr>
        <w:t>Приведем простой пример. Художник всю жизнь рисовал картины, но никогда не продавал ни одной, только дарил своим родным и друзьям. Многократно третьи лица просили его продать отдельные картины, однако в присутствии родных, друзей и третьих лиц, художник отказывал, объясняя тем, что у него имеется внутреннее убеждение не продавать объектов своего авторского права. Однако бедственное положение семьи (оба супруга – пенсионеры), когда не хватало денег буквально на хлеб насущный, вынудило супругу художника тайком вынести из дома одну картину и продать ее третьему лицу. На вырученные от сделки деньги она оплатила долги по коммунальным услугам и приобрела продукты питания. Через некоторое время художник обнаружил пропажу картины и стал требовать признания сделки недействительной, поскольку не давал собственного согласия на продажу картины. Даже учитывая то, что покупатель был добросовестным, не имевшем представления о моральных принципах автора картины, сделка должна быть признана недействительной – несмотря на то, что деньги были потрачены в интересах семьи на самое необходимое.</w:t>
      </w:r>
    </w:p>
    <w:p w:rsidR="00732409" w:rsidRPr="00465027" w:rsidRDefault="00732409" w:rsidP="00465027">
      <w:pPr>
        <w:spacing w:line="360" w:lineRule="auto"/>
        <w:ind w:firstLine="709"/>
        <w:jc w:val="both"/>
        <w:rPr>
          <w:sz w:val="28"/>
          <w:szCs w:val="28"/>
        </w:rPr>
      </w:pPr>
      <w:r w:rsidRPr="00465027">
        <w:rPr>
          <w:sz w:val="28"/>
          <w:szCs w:val="28"/>
        </w:rPr>
        <w:t xml:space="preserve">Отдельно в Семейном кодексе устанавливаются правила по регулированию сделок, совершаемых одним из супругов, объектом которых является недвижимое имущество из общей собственности. Прежде всего отметим, что недвижимым имуществом (п.1 ст. 130 ГК РФ) являются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 Касаемо семейных правоотношений чаще всего недвижимым имуществом, являющимся совместной собственностью являются квартиры, дома, земельные участки, нежилые помещения, объекты незавершенного строительства. </w:t>
      </w:r>
    </w:p>
    <w:p w:rsidR="00732409" w:rsidRPr="00465027" w:rsidRDefault="00732409" w:rsidP="00465027">
      <w:pPr>
        <w:spacing w:line="360" w:lineRule="auto"/>
        <w:ind w:firstLine="709"/>
        <w:jc w:val="both"/>
        <w:rPr>
          <w:sz w:val="28"/>
          <w:szCs w:val="28"/>
        </w:rPr>
      </w:pPr>
      <w:r w:rsidRPr="00465027">
        <w:rPr>
          <w:sz w:val="28"/>
          <w:szCs w:val="28"/>
        </w:rPr>
        <w:t>Согласно п.3 ст. 35 СК РФ,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w:t>
      </w:r>
    </w:p>
    <w:p w:rsidR="00732409" w:rsidRPr="00465027" w:rsidRDefault="00732409" w:rsidP="00465027">
      <w:pPr>
        <w:spacing w:line="360" w:lineRule="auto"/>
        <w:ind w:firstLine="709"/>
        <w:jc w:val="both"/>
        <w:rPr>
          <w:sz w:val="28"/>
          <w:szCs w:val="28"/>
        </w:rPr>
      </w:pPr>
      <w:r w:rsidRPr="00465027">
        <w:rPr>
          <w:sz w:val="28"/>
          <w:szCs w:val="28"/>
        </w:rP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732409" w:rsidRPr="00465027" w:rsidRDefault="00732409" w:rsidP="00465027">
      <w:pPr>
        <w:spacing w:line="360" w:lineRule="auto"/>
        <w:ind w:firstLine="709"/>
        <w:jc w:val="both"/>
        <w:rPr>
          <w:sz w:val="28"/>
          <w:szCs w:val="28"/>
        </w:rPr>
      </w:pPr>
      <w:r w:rsidRPr="00465027">
        <w:rPr>
          <w:sz w:val="28"/>
          <w:szCs w:val="28"/>
        </w:rPr>
        <w:t>Очевидно, что эта норма служит целям защитой семьи от необдуманных решений нерадивых супругов. При этом норма ст. 35 СК РФ не противоречит Гражданскому кодексу, поскольку в п. 4 ст. 253 ГК РФ говорится о возможности установления отличного от ГК РФ режима владения, пользования и распоряже</w:t>
      </w:r>
      <w:r w:rsidR="00CA0ACB" w:rsidRPr="00465027">
        <w:rPr>
          <w:sz w:val="28"/>
          <w:szCs w:val="28"/>
        </w:rPr>
        <w:t>ния совместной собственностью</w:t>
      </w:r>
      <w:r w:rsidR="00CA0ACB" w:rsidRPr="00465027">
        <w:rPr>
          <w:rStyle w:val="a8"/>
          <w:sz w:val="28"/>
          <w:szCs w:val="28"/>
        </w:rPr>
        <w:footnoteReference w:id="20"/>
      </w:r>
      <w:r w:rsidRPr="00465027">
        <w:rPr>
          <w:sz w:val="28"/>
          <w:szCs w:val="28"/>
        </w:rPr>
        <w:t>.</w:t>
      </w:r>
    </w:p>
    <w:p w:rsidR="00732409" w:rsidRPr="00465027" w:rsidRDefault="00732409" w:rsidP="00465027">
      <w:pPr>
        <w:spacing w:line="360" w:lineRule="auto"/>
        <w:ind w:firstLine="709"/>
        <w:jc w:val="both"/>
        <w:rPr>
          <w:sz w:val="28"/>
          <w:szCs w:val="28"/>
        </w:rPr>
      </w:pPr>
      <w:r w:rsidRPr="00465027">
        <w:rPr>
          <w:sz w:val="28"/>
          <w:szCs w:val="28"/>
        </w:rPr>
        <w:t xml:space="preserve">Что касается ценных бумаг как объектов общего имущества, при казалось бы значительной стоимости ценных бумаг, для совершения сделок с ними нотариально удостоверенного согласия другого супруга не требуется. К такому выводу приходит Верховный Суд РФ по рассмотрении нижеследующего дела: </w:t>
      </w:r>
    </w:p>
    <w:p w:rsidR="00732409" w:rsidRPr="00465027" w:rsidRDefault="00732409" w:rsidP="00465027">
      <w:pPr>
        <w:spacing w:line="360" w:lineRule="auto"/>
        <w:ind w:firstLine="709"/>
        <w:jc w:val="both"/>
        <w:rPr>
          <w:sz w:val="28"/>
          <w:szCs w:val="28"/>
        </w:rPr>
      </w:pPr>
      <w:r w:rsidRPr="00465027">
        <w:rPr>
          <w:sz w:val="28"/>
          <w:szCs w:val="28"/>
        </w:rPr>
        <w:t>К. обратилась в суд с иском о признании недействительным договора купли-продажи ценных бумаг (акций), ссылаясь на то, что они являлись совместной собственностью супругов и для оформления сделки требовалось нотариально удостоверенное согласие другого супруга, она же его не давала.</w:t>
      </w:r>
    </w:p>
    <w:p w:rsidR="00732409" w:rsidRPr="00465027" w:rsidRDefault="00732409" w:rsidP="00465027">
      <w:pPr>
        <w:spacing w:line="360" w:lineRule="auto"/>
        <w:ind w:firstLine="709"/>
        <w:jc w:val="both"/>
        <w:rPr>
          <w:sz w:val="28"/>
          <w:szCs w:val="28"/>
        </w:rPr>
      </w:pPr>
      <w:r w:rsidRPr="00465027">
        <w:rPr>
          <w:sz w:val="28"/>
          <w:szCs w:val="28"/>
        </w:rPr>
        <w:t>Районным судом заявленное требование удовлетворено.</w:t>
      </w:r>
    </w:p>
    <w:p w:rsidR="00732409" w:rsidRPr="00465027" w:rsidRDefault="00732409" w:rsidP="00465027">
      <w:pPr>
        <w:spacing w:line="360" w:lineRule="auto"/>
        <w:ind w:firstLine="709"/>
        <w:jc w:val="both"/>
        <w:rPr>
          <w:sz w:val="28"/>
          <w:szCs w:val="28"/>
        </w:rPr>
      </w:pPr>
      <w:r w:rsidRPr="00465027">
        <w:rPr>
          <w:sz w:val="28"/>
          <w:szCs w:val="28"/>
        </w:rPr>
        <w:t>Президиум областного суда по протесту заместителя Председателя Верховного Суда РФ отменил указанное решение.</w:t>
      </w:r>
    </w:p>
    <w:p w:rsidR="00732409" w:rsidRPr="00465027" w:rsidRDefault="00732409" w:rsidP="00465027">
      <w:pPr>
        <w:spacing w:line="360" w:lineRule="auto"/>
        <w:ind w:firstLine="709"/>
        <w:jc w:val="both"/>
        <w:rPr>
          <w:sz w:val="28"/>
          <w:szCs w:val="28"/>
        </w:rPr>
      </w:pPr>
      <w:r w:rsidRPr="00465027">
        <w:rPr>
          <w:sz w:val="28"/>
          <w:szCs w:val="28"/>
        </w:rPr>
        <w:t>Удовлетворяя иск К., районный суд исходил из того, что фиксация перехода прав на бездокументарную именную ценную бумагу путем внесения необходимых записей на счетах держателем реестра или депозитарием является регистрацией сделки в установленном законом порядке. Поэтому в силу п. 3 ст. 35 Семейного кодекса Российской Федерации для ее совершения одним из супругов требуется нотариально удостоверенное согласие другого супруга.</w:t>
      </w:r>
    </w:p>
    <w:p w:rsidR="00732409" w:rsidRPr="00465027" w:rsidRDefault="00732409" w:rsidP="00465027">
      <w:pPr>
        <w:spacing w:line="360" w:lineRule="auto"/>
        <w:ind w:firstLine="709"/>
        <w:jc w:val="both"/>
        <w:rPr>
          <w:sz w:val="28"/>
          <w:szCs w:val="28"/>
        </w:rPr>
      </w:pPr>
      <w:r w:rsidRPr="00465027">
        <w:rPr>
          <w:sz w:val="28"/>
          <w:szCs w:val="28"/>
        </w:rPr>
        <w:t>Между тем такой вывод является неправильным.</w:t>
      </w:r>
    </w:p>
    <w:p w:rsidR="00732409" w:rsidRPr="00465027" w:rsidRDefault="00732409" w:rsidP="00465027">
      <w:pPr>
        <w:spacing w:line="360" w:lineRule="auto"/>
        <w:ind w:firstLine="709"/>
        <w:jc w:val="both"/>
        <w:rPr>
          <w:sz w:val="28"/>
          <w:szCs w:val="28"/>
        </w:rPr>
      </w:pPr>
      <w:r w:rsidRPr="00465027">
        <w:rPr>
          <w:sz w:val="28"/>
          <w:szCs w:val="28"/>
        </w:rPr>
        <w:t>В силу п. 2 ст. 164 ГК РФ законом может быть установлена государственная регистрация сделок с движимым имуществом определенных видов.</w:t>
      </w:r>
    </w:p>
    <w:p w:rsidR="00732409" w:rsidRPr="00465027" w:rsidRDefault="00732409" w:rsidP="00465027">
      <w:pPr>
        <w:spacing w:line="360" w:lineRule="auto"/>
        <w:ind w:firstLine="709"/>
        <w:jc w:val="both"/>
        <w:rPr>
          <w:sz w:val="28"/>
          <w:szCs w:val="28"/>
        </w:rPr>
      </w:pPr>
      <w:r w:rsidRPr="00465027">
        <w:rPr>
          <w:sz w:val="28"/>
          <w:szCs w:val="28"/>
        </w:rPr>
        <w:t xml:space="preserve">Действующее законодательство (а именно Федеральные законы: от 26 декабря </w:t>
      </w:r>
      <w:smartTag w:uri="urn:schemas-microsoft-com:office:smarttags" w:element="metricconverter">
        <w:smartTagPr>
          <w:attr w:name="ProductID" w:val="1995 г"/>
        </w:smartTagPr>
        <w:r w:rsidRPr="00465027">
          <w:rPr>
            <w:sz w:val="28"/>
            <w:szCs w:val="28"/>
          </w:rPr>
          <w:t>1995 г</w:t>
        </w:r>
      </w:smartTag>
      <w:r w:rsidRPr="00465027">
        <w:rPr>
          <w:sz w:val="28"/>
          <w:szCs w:val="28"/>
        </w:rPr>
        <w:t>. №208-ФЗ «Об акционерных обществах»</w:t>
      </w:r>
      <w:r w:rsidR="00CA0ACB" w:rsidRPr="00465027">
        <w:rPr>
          <w:rStyle w:val="a8"/>
          <w:sz w:val="28"/>
          <w:szCs w:val="28"/>
        </w:rPr>
        <w:footnoteReference w:id="21"/>
      </w:r>
      <w:r w:rsidRPr="00465027">
        <w:rPr>
          <w:sz w:val="28"/>
          <w:szCs w:val="28"/>
        </w:rPr>
        <w:t xml:space="preserve"> и от 22 апреля </w:t>
      </w:r>
      <w:smartTag w:uri="urn:schemas-microsoft-com:office:smarttags" w:element="metricconverter">
        <w:smartTagPr>
          <w:attr w:name="ProductID" w:val="1996 г"/>
        </w:smartTagPr>
        <w:r w:rsidRPr="00465027">
          <w:rPr>
            <w:sz w:val="28"/>
            <w:szCs w:val="28"/>
          </w:rPr>
          <w:t>1996 г</w:t>
        </w:r>
      </w:smartTag>
      <w:r w:rsidRPr="00465027">
        <w:rPr>
          <w:sz w:val="28"/>
          <w:szCs w:val="28"/>
        </w:rPr>
        <w:t xml:space="preserve">. </w:t>
      </w:r>
      <w:r w:rsidR="00CA0ACB" w:rsidRPr="00465027">
        <w:rPr>
          <w:sz w:val="28"/>
          <w:szCs w:val="28"/>
        </w:rPr>
        <w:t>№39-ФЗ «О рынке ценных бумаг»</w:t>
      </w:r>
      <w:r w:rsidR="00CA0ACB" w:rsidRPr="00465027">
        <w:rPr>
          <w:rStyle w:val="a8"/>
          <w:sz w:val="28"/>
          <w:szCs w:val="28"/>
        </w:rPr>
        <w:footnoteReference w:id="22"/>
      </w:r>
      <w:r w:rsidRPr="00465027">
        <w:rPr>
          <w:sz w:val="28"/>
          <w:szCs w:val="28"/>
        </w:rPr>
        <w:t>) не содержит указания на обязательность регистрации сделки с ценными бумагами (в том числе и с акциями).</w:t>
      </w:r>
    </w:p>
    <w:p w:rsidR="00732409" w:rsidRPr="00465027" w:rsidRDefault="00732409" w:rsidP="00465027">
      <w:pPr>
        <w:spacing w:line="360" w:lineRule="auto"/>
        <w:ind w:firstLine="709"/>
        <w:jc w:val="both"/>
        <w:rPr>
          <w:sz w:val="28"/>
          <w:szCs w:val="28"/>
        </w:rPr>
      </w:pPr>
      <w:r w:rsidRPr="00465027">
        <w:rPr>
          <w:sz w:val="28"/>
          <w:szCs w:val="28"/>
        </w:rPr>
        <w:t xml:space="preserve">Согласно ст.ст. 8, 29 Федерального закона «О рынке ценных бумаг», а также Положению о ведении реестра владельцев именных ценных бумаг (утвержденному постановлением Федеральной комиссии по рынку ценных бумаг от 2 октября </w:t>
      </w:r>
      <w:smartTag w:uri="urn:schemas-microsoft-com:office:smarttags" w:element="metricconverter">
        <w:smartTagPr>
          <w:attr w:name="ProductID" w:val="1997 г"/>
        </w:smartTagPr>
        <w:r w:rsidRPr="00465027">
          <w:rPr>
            <w:sz w:val="28"/>
            <w:szCs w:val="28"/>
          </w:rPr>
          <w:t>1997 г</w:t>
        </w:r>
      </w:smartTag>
      <w:r w:rsidRPr="00465027">
        <w:rPr>
          <w:sz w:val="28"/>
          <w:szCs w:val="28"/>
        </w:rPr>
        <w:t>. №27) соответствующими органами осуществляется лишь учет перехода прав на ценные бумаги путем внесения записи в реестр, что не является регистрацией сделок с ценными бумагами, поскольку у владельца акций есть правовая возможность не сообщать держателю реестра о переходе прав на акции, а также отсутствуют какие-либо меры воздействия на лицо, не сообщившее о таких действиях.</w:t>
      </w:r>
    </w:p>
    <w:p w:rsidR="00732409" w:rsidRPr="00465027" w:rsidRDefault="00732409" w:rsidP="00465027">
      <w:pPr>
        <w:spacing w:line="360" w:lineRule="auto"/>
        <w:ind w:firstLine="709"/>
        <w:jc w:val="both"/>
        <w:rPr>
          <w:sz w:val="28"/>
          <w:szCs w:val="28"/>
        </w:rPr>
      </w:pPr>
      <w:r w:rsidRPr="00465027">
        <w:rPr>
          <w:sz w:val="28"/>
          <w:szCs w:val="28"/>
        </w:rPr>
        <w:t>Не требует обязательной регистрации сделки с ценными бумагами и Гражданский кодекс Российской Федерации, в том числе и его ст. 149, на которую суд сослался в своем решении.</w:t>
      </w:r>
    </w:p>
    <w:p w:rsidR="00732409" w:rsidRPr="00465027" w:rsidRDefault="00732409" w:rsidP="00465027">
      <w:pPr>
        <w:spacing w:line="360" w:lineRule="auto"/>
        <w:ind w:firstLine="709"/>
        <w:jc w:val="both"/>
        <w:rPr>
          <w:sz w:val="28"/>
          <w:szCs w:val="28"/>
        </w:rPr>
      </w:pPr>
      <w:r w:rsidRPr="00465027">
        <w:rPr>
          <w:sz w:val="28"/>
          <w:szCs w:val="28"/>
        </w:rPr>
        <w:t>В приведенном выше п. 3 ст. 35 СК РФ исходя из норм Гражданского кодекса Российской Федерации о сделках, совершаемых с движимым имуществом, имеются в виду также сделки, подлежащие именно государственной, а н</w:t>
      </w:r>
      <w:r w:rsidR="00CA0ACB" w:rsidRPr="00465027">
        <w:rPr>
          <w:sz w:val="28"/>
          <w:szCs w:val="28"/>
        </w:rPr>
        <w:t>е какой-либо иной регистрации</w:t>
      </w:r>
      <w:r w:rsidR="00CA0ACB" w:rsidRPr="00465027">
        <w:rPr>
          <w:rStyle w:val="a8"/>
          <w:sz w:val="28"/>
          <w:szCs w:val="28"/>
        </w:rPr>
        <w:footnoteReference w:id="23"/>
      </w:r>
      <w:r w:rsidRPr="00465027">
        <w:rPr>
          <w:sz w:val="28"/>
          <w:szCs w:val="28"/>
        </w:rPr>
        <w:t>.</w:t>
      </w:r>
    </w:p>
    <w:p w:rsidR="00732409" w:rsidRDefault="00732409" w:rsidP="00465027">
      <w:pPr>
        <w:spacing w:line="360" w:lineRule="auto"/>
        <w:ind w:firstLine="709"/>
        <w:jc w:val="both"/>
        <w:rPr>
          <w:sz w:val="28"/>
          <w:szCs w:val="28"/>
        </w:rPr>
      </w:pPr>
      <w:r w:rsidRPr="00465027">
        <w:rPr>
          <w:sz w:val="28"/>
          <w:szCs w:val="28"/>
        </w:rPr>
        <w:t>Таким образом, совершая сделки с ценными бумагами, во избежание признания такой сделки недействительной, инициирующему сделку супругу следует быть в курсе, необходима ли государственная регистрация такой сделки.</w:t>
      </w:r>
    </w:p>
    <w:p w:rsidR="00465027" w:rsidRPr="00465027" w:rsidRDefault="00465027" w:rsidP="00465027">
      <w:pPr>
        <w:spacing w:line="360" w:lineRule="auto"/>
        <w:ind w:firstLine="709"/>
        <w:jc w:val="both"/>
        <w:rPr>
          <w:sz w:val="28"/>
          <w:szCs w:val="28"/>
        </w:rPr>
      </w:pPr>
    </w:p>
    <w:p w:rsidR="008805E5" w:rsidRDefault="00465027" w:rsidP="00465027">
      <w:pPr>
        <w:pStyle w:val="1"/>
        <w:spacing w:before="0" w:after="0" w:line="360" w:lineRule="auto"/>
        <w:ind w:firstLine="709"/>
        <w:jc w:val="center"/>
        <w:rPr>
          <w:rFonts w:ascii="Times New Roman" w:hAnsi="Times New Roman" w:cs="Times New Roman"/>
          <w:sz w:val="28"/>
          <w:szCs w:val="28"/>
        </w:rPr>
      </w:pPr>
      <w:bookmarkStart w:id="4" w:name="_Toc247340451"/>
      <w:r>
        <w:rPr>
          <w:rFonts w:ascii="Times New Roman" w:hAnsi="Times New Roman" w:cs="Times New Roman"/>
          <w:sz w:val="28"/>
          <w:szCs w:val="28"/>
        </w:rPr>
        <w:t xml:space="preserve">4. </w:t>
      </w:r>
      <w:r w:rsidR="008805E5" w:rsidRPr="00465027">
        <w:rPr>
          <w:rFonts w:ascii="Times New Roman" w:hAnsi="Times New Roman" w:cs="Times New Roman"/>
          <w:sz w:val="28"/>
          <w:szCs w:val="28"/>
        </w:rPr>
        <w:t>Признание имущества каждого из супругов их совместной собственностью</w:t>
      </w:r>
      <w:bookmarkEnd w:id="4"/>
    </w:p>
    <w:p w:rsidR="00465027" w:rsidRDefault="00465027" w:rsidP="00465027">
      <w:pPr>
        <w:spacing w:line="360" w:lineRule="auto"/>
        <w:ind w:firstLine="709"/>
        <w:jc w:val="both"/>
        <w:rPr>
          <w:sz w:val="28"/>
          <w:szCs w:val="28"/>
        </w:rPr>
      </w:pPr>
    </w:p>
    <w:p w:rsidR="008805E5" w:rsidRPr="00465027" w:rsidRDefault="008805E5" w:rsidP="00465027">
      <w:pPr>
        <w:spacing w:line="360" w:lineRule="auto"/>
        <w:ind w:firstLine="709"/>
        <w:jc w:val="both"/>
        <w:rPr>
          <w:sz w:val="28"/>
          <w:szCs w:val="28"/>
        </w:rPr>
      </w:pPr>
      <w:r w:rsidRPr="00465027">
        <w:rPr>
          <w:sz w:val="28"/>
          <w:szCs w:val="28"/>
        </w:rPr>
        <w:t>В процессе семейной жизни, как правило, имуществом каждого из супругов (если это не предмет исключительно личного использования и применения) используется по назначению каждым членом семьи. Не исключено, что в процессе эксплуатации эта вещь может естественным образом изнашиваться, ломаться – в таких случаях она подвергается ремонту, улучшению, наладке. Поскольку обычно такой ремонт производится за счет общесемейного бюджета (что логично, поскольку вещью аналогично пользовалась вся семья), то закон имеет на этот счет специальную норму – ст. 37 СК РФ, закрепляющую следующее: имущество каждого из супругов может быть признано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 То есть, по мысли законодателя, если в период брака за счет общего имущества некая вещь, изначально принадлежавшая только одному из супругов, подвергается изменениям, улучшающим ее качественно (и, соответственно, увеличивающим ее стоимость), то такая вещь перестает быть собственностью лишь одного супруга и переходит в разряд совместной собственности супругов.</w:t>
      </w:r>
    </w:p>
    <w:p w:rsidR="008805E5" w:rsidRPr="00465027" w:rsidRDefault="008805E5" w:rsidP="00465027">
      <w:pPr>
        <w:spacing w:line="360" w:lineRule="auto"/>
        <w:ind w:firstLine="709"/>
        <w:jc w:val="both"/>
        <w:rPr>
          <w:sz w:val="28"/>
          <w:szCs w:val="28"/>
        </w:rPr>
      </w:pPr>
      <w:r w:rsidRPr="00465027">
        <w:rPr>
          <w:sz w:val="28"/>
          <w:szCs w:val="28"/>
        </w:rPr>
        <w:t>Традиционно к имуществу каждого супруга, признаваемому совместной собственностью относят к вещам длительного совместного пользования, таким как дома, дачи, речное судно, иногда автомобили, сложные технические и электронные устройства. При этом важно установить, что стоимость имущества одного супруга значительно увеличилась за счет вложений из совместного имущества супругов, либо вложений труда обоих или другого супруга. Простой пример: старая квартира, принадлежавшая жене, стараниями мужа – профессионального строителя-отделочника, значительно возросла в цене на рынке недвижимости. Соответственно это имущество из личного переходит в совместное.</w:t>
      </w:r>
    </w:p>
    <w:p w:rsidR="008805E5" w:rsidRPr="00465027" w:rsidRDefault="008805E5" w:rsidP="00465027">
      <w:pPr>
        <w:spacing w:line="360" w:lineRule="auto"/>
        <w:ind w:firstLine="709"/>
        <w:jc w:val="both"/>
        <w:rPr>
          <w:sz w:val="28"/>
          <w:szCs w:val="28"/>
        </w:rPr>
      </w:pPr>
      <w:r w:rsidRPr="00465027">
        <w:rPr>
          <w:sz w:val="28"/>
          <w:szCs w:val="28"/>
        </w:rPr>
        <w:t xml:space="preserve">Положения ст. 37 СК РФ корреспондируют абз. 3 п.2 ст. 256 ГК РФ. Гражданский кодекс содержит уточнение, что данное правило не применяется, если договором между супругами предусмотрено иное. Иными словами, в брачном договоре может быть установлено, что имущество каждого из супругов, вне зависимости от реально сделанных к нему изменений, реконструкции, сказавшихся на увеличении стоимости за счет общего имущества, не перестает быть личной собственностью этого супруга. Думается, что особое значение такая формулировка ГК РФ имеет с учетом того, что в настоящее время каждый из супругов может обладать достаточно дорогостоящим имуществом (недвижимость, предприятие), и в случае даже значительных вложений это имущество остается первоначальному владельцу, ибо было приобретено до брака, трудом и стараниями одной стороны брачного договора. </w:t>
      </w:r>
    </w:p>
    <w:p w:rsidR="008805E5" w:rsidRPr="00465027" w:rsidRDefault="008805E5" w:rsidP="00465027">
      <w:pPr>
        <w:spacing w:line="360" w:lineRule="auto"/>
        <w:ind w:firstLine="709"/>
        <w:jc w:val="both"/>
        <w:rPr>
          <w:sz w:val="28"/>
          <w:szCs w:val="28"/>
        </w:rPr>
      </w:pPr>
      <w:r w:rsidRPr="00465027">
        <w:rPr>
          <w:sz w:val="28"/>
          <w:szCs w:val="28"/>
        </w:rPr>
        <w:t>При определении степени участия одного из супругов в собственности другого суды исходят, прежде всего, из соотношения стоимости этого имущества до и после произведенных затрат. Так, например, при рассмотрении спора, связанного с правом собственности на жилой дом, стоимость которого увеличилась вдвое в результате капитального ремонта, произведенного супругами, судом было установлено следующее: супруг, принявший участие в капитальном ремонте дома, принадлежащего другому супругу, вправе претендовать на признание общей собственностью лишь той части дома, которая соответствует по стоимости произведенным улучшениям, и поэтому не может требовать разд</w:t>
      </w:r>
      <w:r w:rsidR="00CA0ACB" w:rsidRPr="00465027">
        <w:rPr>
          <w:sz w:val="28"/>
          <w:szCs w:val="28"/>
        </w:rPr>
        <w:t>ела всего дома в равных долях</w:t>
      </w:r>
      <w:r w:rsidR="00CA0ACB" w:rsidRPr="00465027">
        <w:rPr>
          <w:rStyle w:val="a8"/>
          <w:sz w:val="28"/>
          <w:szCs w:val="28"/>
        </w:rPr>
        <w:footnoteReference w:id="24"/>
      </w:r>
      <w:r w:rsidRPr="00465027">
        <w:rPr>
          <w:sz w:val="28"/>
          <w:szCs w:val="28"/>
        </w:rPr>
        <w:t>.</w:t>
      </w:r>
    </w:p>
    <w:p w:rsidR="008805E5" w:rsidRPr="00465027" w:rsidRDefault="008805E5" w:rsidP="00465027">
      <w:pPr>
        <w:spacing w:line="360" w:lineRule="auto"/>
        <w:ind w:firstLine="709"/>
        <w:jc w:val="both"/>
        <w:rPr>
          <w:sz w:val="28"/>
          <w:szCs w:val="28"/>
        </w:rPr>
      </w:pPr>
      <w:r w:rsidRPr="00465027">
        <w:rPr>
          <w:sz w:val="28"/>
          <w:szCs w:val="28"/>
        </w:rPr>
        <w:t>На практике судам при определении стоимости имущества (например, недвижимости – дома), подлежащего разделу между супругами, необходимо исходить из действительной стоимости этого имущества, определяемой с учетом сложившихся в данной местности цен на строительные материалы и работы, транспортные услуги, места расположения дома, степени его благоустройства, износа, возможности его использования. Ошибка может заключаться в том, что при оценке стоимости имущества (дома) суд исходит из стоимости имущества, указанного в справке бюро технической инвентаризации. Между тем, по одному из дел, при определении стоимости дома, веранды, обшивки дома вагонкой, печи, хозблока, бани и размера выплаты заявительнице по иску о разделе совместно нажитого имущества денежной компенсации за участие во вложениях в спорное имущество, по общему правилу, необходимо исходить из действительной стоимости этого имущества. При этом надлежит определить стоимость имущества до произведенных в него вложений и после произведенных вложений. Выяснение этих обстоятельств дает возможность определить, как это требуется по п. 2 ст. 256 ГК РФ, значительно или нет увеличилась стоимость этого имущества всле</w:t>
      </w:r>
      <w:r w:rsidR="00CA0ACB" w:rsidRPr="00465027">
        <w:rPr>
          <w:sz w:val="28"/>
          <w:szCs w:val="28"/>
        </w:rPr>
        <w:t>дствие произведенных вложений</w:t>
      </w:r>
      <w:r w:rsidR="00CA0ACB" w:rsidRPr="00465027">
        <w:rPr>
          <w:rStyle w:val="a8"/>
          <w:sz w:val="28"/>
          <w:szCs w:val="28"/>
        </w:rPr>
        <w:footnoteReference w:id="25"/>
      </w:r>
      <w:r w:rsidRPr="00465027">
        <w:rPr>
          <w:sz w:val="28"/>
          <w:szCs w:val="28"/>
        </w:rPr>
        <w:t>.</w:t>
      </w:r>
    </w:p>
    <w:p w:rsidR="008805E5" w:rsidRPr="00465027" w:rsidRDefault="008805E5" w:rsidP="00465027">
      <w:pPr>
        <w:spacing w:line="360" w:lineRule="auto"/>
        <w:ind w:firstLine="709"/>
        <w:jc w:val="both"/>
        <w:rPr>
          <w:sz w:val="28"/>
          <w:szCs w:val="28"/>
        </w:rPr>
      </w:pPr>
      <w:r w:rsidRPr="00465027">
        <w:rPr>
          <w:sz w:val="28"/>
          <w:szCs w:val="28"/>
        </w:rPr>
        <w:t>Наибольшее количество споров по поводу признания имущество одного супруга совместной собственностью случается по поводу недвижимого жилого имущества – домов, квартир. Здесь важно определить, что такое «капитальный ремонт», «реконструкция», влияющие на стоимость первоначального объекта. Толкование данных понятий содержится в Ведомственных строительных нормах ВСН 58-88 (р) «Положение об организации и проведении реконструкции, ремонта и технического обслуживания зданий, объектов коммунального и социально-культур</w:t>
      </w:r>
      <w:r w:rsidR="00CA0ACB" w:rsidRPr="00465027">
        <w:rPr>
          <w:sz w:val="28"/>
          <w:szCs w:val="28"/>
        </w:rPr>
        <w:t>ного назначения»</w:t>
      </w:r>
      <w:r w:rsidRPr="00465027">
        <w:rPr>
          <w:sz w:val="28"/>
          <w:szCs w:val="28"/>
        </w:rPr>
        <w:t xml:space="preserve">. Согласно этому документу, капитальный ремонт здания – это ремонт здания с целью, восстановления его ресурса с заменой при необходимости конструктивных элементов и систем инженерного оборудования, а также улучшения эксплуатационных показателей; реконструкция здания – это комплекс строительных работ и организационно-технических мероприятий, связанных с изменением основных технико-экономических показателей (количества и площади квартир, строительного объема и общей площади здания, вместимости или пропускной способности или его назначения) в целях улучшения условий проживания, качества обслуживания, увеличения объема услуг. </w:t>
      </w:r>
    </w:p>
    <w:p w:rsidR="008805E5" w:rsidRPr="00465027" w:rsidRDefault="008805E5" w:rsidP="00465027">
      <w:pPr>
        <w:spacing w:line="360" w:lineRule="auto"/>
        <w:ind w:firstLine="709"/>
        <w:jc w:val="both"/>
        <w:rPr>
          <w:sz w:val="28"/>
          <w:szCs w:val="28"/>
        </w:rPr>
      </w:pPr>
      <w:r w:rsidRPr="00465027">
        <w:rPr>
          <w:sz w:val="28"/>
          <w:szCs w:val="28"/>
        </w:rPr>
        <w:t xml:space="preserve">Таким образом, чтобы произведенные над жилым недвижимым имуществом изменения подходили под параметры «капитального ремонта», «реконструкции», либо «переоборудования», указанных в СК РФ, необходимо, чтобы они соответствовали легальному определению этих понятий. То есть «капитальный ремонт» и «реконструкция» - это не есть субъективные понятия. Не верной была бы трактовка, что в одной ситуации «капитальным ремонтом» можно назвать выравнивание стен и оклейку обоев в квартире, а в другой – замену коммуникаций, сантехники, электропроводки, установку дорогостоящей входной двери с множественной системой безопасности. </w:t>
      </w:r>
    </w:p>
    <w:p w:rsidR="008805E5" w:rsidRPr="00465027" w:rsidRDefault="008805E5" w:rsidP="00465027">
      <w:pPr>
        <w:spacing w:line="360" w:lineRule="auto"/>
        <w:ind w:firstLine="709"/>
        <w:jc w:val="both"/>
        <w:rPr>
          <w:sz w:val="28"/>
          <w:szCs w:val="28"/>
        </w:rPr>
      </w:pPr>
      <w:r w:rsidRPr="00465027">
        <w:rPr>
          <w:sz w:val="28"/>
          <w:szCs w:val="28"/>
        </w:rPr>
        <w:t>Как известно, доходы предприятия, принадлежащего одному из супругов, полученные в период брака – являются общей собственностью. При этом если эти доходы вкладывать в развитие этого предприятия, то его стоимость, несомненно, увеличивается. Это дает повод утверждать, что такое предприятие в конечном итоге становится совместной собственностью супругов. К такому выводу прих</w:t>
      </w:r>
      <w:r w:rsidR="00CA0ACB" w:rsidRPr="00465027">
        <w:rPr>
          <w:sz w:val="28"/>
          <w:szCs w:val="28"/>
        </w:rPr>
        <w:t>одит, в частности Б.П.Архипов</w:t>
      </w:r>
      <w:r w:rsidR="00CA0ACB" w:rsidRPr="00465027">
        <w:rPr>
          <w:rStyle w:val="a8"/>
          <w:sz w:val="28"/>
          <w:szCs w:val="28"/>
        </w:rPr>
        <w:footnoteReference w:id="26"/>
      </w:r>
      <w:r w:rsidRPr="00465027">
        <w:rPr>
          <w:sz w:val="28"/>
          <w:szCs w:val="28"/>
        </w:rPr>
        <w:t xml:space="preserve">. </w:t>
      </w:r>
    </w:p>
    <w:p w:rsidR="008805E5" w:rsidRDefault="008805E5" w:rsidP="00465027">
      <w:pPr>
        <w:spacing w:line="360" w:lineRule="auto"/>
        <w:ind w:firstLine="709"/>
        <w:jc w:val="both"/>
        <w:rPr>
          <w:sz w:val="28"/>
          <w:szCs w:val="28"/>
        </w:rPr>
      </w:pPr>
      <w:r w:rsidRPr="00465027">
        <w:rPr>
          <w:sz w:val="28"/>
          <w:szCs w:val="28"/>
        </w:rPr>
        <w:t>Таким образом, заключим: для признания имущества, принадлежащего одному из супругов объектом общей собственности супругов, необходимо наличие двух обстоятельств. Первое: техническое – условие, заключающееся в осуществление реконструкции, капитального ремонта, переоборудования, надстройки имущества и т. п. Второе: юридическое – условие, согласно которому судом признается увеличение стоимости объекта за счет вышеназванного технического обстоятельства. На практике же, по замечанию П.В.Крашенинникова, суды учитывают только существенное увеличение стоимости имущества.</w:t>
      </w:r>
    </w:p>
    <w:p w:rsidR="00465027" w:rsidRDefault="00465027" w:rsidP="00465027">
      <w:pPr>
        <w:spacing w:line="360" w:lineRule="auto"/>
        <w:ind w:firstLine="709"/>
        <w:jc w:val="both"/>
        <w:rPr>
          <w:sz w:val="28"/>
          <w:szCs w:val="28"/>
        </w:rPr>
      </w:pPr>
    </w:p>
    <w:p w:rsidR="00B92775" w:rsidRPr="00465027" w:rsidRDefault="00465027" w:rsidP="00465027">
      <w:pPr>
        <w:spacing w:line="360" w:lineRule="auto"/>
        <w:ind w:firstLine="709"/>
        <w:jc w:val="center"/>
        <w:rPr>
          <w:b/>
          <w:sz w:val="28"/>
          <w:szCs w:val="28"/>
        </w:rPr>
      </w:pPr>
      <w:r>
        <w:rPr>
          <w:sz w:val="28"/>
          <w:szCs w:val="28"/>
        </w:rPr>
        <w:br w:type="page"/>
      </w:r>
      <w:bookmarkStart w:id="5" w:name="_Toc247340452"/>
      <w:r w:rsidR="00B92775" w:rsidRPr="00465027">
        <w:rPr>
          <w:b/>
          <w:sz w:val="28"/>
          <w:szCs w:val="28"/>
        </w:rPr>
        <w:t>Заключение</w:t>
      </w:r>
      <w:bookmarkEnd w:id="5"/>
    </w:p>
    <w:p w:rsidR="00465027" w:rsidRDefault="00465027" w:rsidP="00465027">
      <w:pPr>
        <w:spacing w:line="360" w:lineRule="auto"/>
        <w:ind w:firstLine="709"/>
        <w:jc w:val="both"/>
        <w:rPr>
          <w:sz w:val="28"/>
          <w:szCs w:val="28"/>
        </w:rPr>
      </w:pPr>
    </w:p>
    <w:p w:rsidR="00B92775" w:rsidRPr="00465027" w:rsidRDefault="00B92775" w:rsidP="00465027">
      <w:pPr>
        <w:spacing w:line="360" w:lineRule="auto"/>
        <w:ind w:firstLine="709"/>
        <w:jc w:val="both"/>
        <w:rPr>
          <w:sz w:val="28"/>
          <w:szCs w:val="28"/>
        </w:rPr>
      </w:pPr>
      <w:r w:rsidRPr="00465027">
        <w:rPr>
          <w:sz w:val="28"/>
          <w:szCs w:val="28"/>
        </w:rPr>
        <w:t>По семейному законодательству РФ законным режимом имущества супругов является режим совместной собственности. Это означает то, что если супруги до вступления в брак</w:t>
      </w:r>
      <w:r w:rsidR="00E96820" w:rsidRPr="00465027">
        <w:rPr>
          <w:sz w:val="28"/>
          <w:szCs w:val="28"/>
        </w:rPr>
        <w:t>,</w:t>
      </w:r>
      <w:r w:rsidRPr="00465027">
        <w:rPr>
          <w:sz w:val="28"/>
          <w:szCs w:val="28"/>
        </w:rPr>
        <w:t xml:space="preserve"> либо уже будучи в браке</w:t>
      </w:r>
      <w:r w:rsidR="00E96820" w:rsidRPr="00465027">
        <w:rPr>
          <w:sz w:val="28"/>
          <w:szCs w:val="28"/>
        </w:rPr>
        <w:t>,</w:t>
      </w:r>
      <w:r w:rsidRPr="00465027">
        <w:rPr>
          <w:sz w:val="28"/>
          <w:szCs w:val="28"/>
        </w:rPr>
        <w:t xml:space="preserve"> не урегулировали имущественные отношения договором, то на имущество, нажитое в браке будет распространяться режим совместной собственности. Участники совместной собственности сообща владеют и пользуются общим имуществом – это имущество принадлежит одновременно двум лицам - супругам. Супруги имеют равные права на осуществление своего права собственности в отношении общего имущества. В соответствии с п. 1 ст. 35 СК РФ владение, пользование и распоряжение общей совместной собственностью осуществляются по обоюдному согласию супругов.</w:t>
      </w:r>
    </w:p>
    <w:p w:rsidR="00B92775" w:rsidRPr="00465027" w:rsidRDefault="00B92775" w:rsidP="00465027">
      <w:pPr>
        <w:spacing w:line="360" w:lineRule="auto"/>
        <w:ind w:firstLine="709"/>
        <w:jc w:val="both"/>
        <w:rPr>
          <w:sz w:val="28"/>
          <w:szCs w:val="28"/>
        </w:rPr>
      </w:pPr>
      <w:r w:rsidRPr="00465027">
        <w:rPr>
          <w:sz w:val="28"/>
          <w:szCs w:val="28"/>
        </w:rPr>
        <w:t xml:space="preserve">Нажитая в браке масса имущества (к которой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а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 если договором не установлено иное, в случае раздела имущества делится пополам. </w:t>
      </w:r>
    </w:p>
    <w:p w:rsidR="00B92775" w:rsidRPr="00465027" w:rsidRDefault="00B92775" w:rsidP="00465027">
      <w:pPr>
        <w:spacing w:line="360" w:lineRule="auto"/>
        <w:ind w:firstLine="709"/>
        <w:jc w:val="both"/>
        <w:rPr>
          <w:sz w:val="28"/>
          <w:szCs w:val="28"/>
        </w:rPr>
      </w:pPr>
      <w:r w:rsidRPr="00465027">
        <w:rPr>
          <w:sz w:val="28"/>
          <w:szCs w:val="28"/>
        </w:rPr>
        <w:t xml:space="preserve">Кроме совместного имущества каждый из супругов является собственником личного имущества. Личное имущество не подлежит разделу, и остается тому супругу, который является его владельцем. К личному имуществу можно отнести: а) имущество, принадлежавшее каждому из супругов до вступления в брак, б) имущество, полученное одним из </w:t>
      </w:r>
      <w:r w:rsidR="00E96820" w:rsidRPr="00465027">
        <w:rPr>
          <w:sz w:val="28"/>
          <w:szCs w:val="28"/>
        </w:rPr>
        <w:t>супругов во время брака в дар, в</w:t>
      </w:r>
      <w:r w:rsidRPr="00465027">
        <w:rPr>
          <w:sz w:val="28"/>
          <w:szCs w:val="28"/>
        </w:rPr>
        <w:t>) в п</w:t>
      </w:r>
      <w:r w:rsidR="00E96820" w:rsidRPr="00465027">
        <w:rPr>
          <w:sz w:val="28"/>
          <w:szCs w:val="28"/>
        </w:rPr>
        <w:t>орядке наследования; г</w:t>
      </w:r>
      <w:r w:rsidRPr="00465027">
        <w:rPr>
          <w:sz w:val="28"/>
          <w:szCs w:val="28"/>
        </w:rPr>
        <w:t>) по иным безвозмездным сделкам.</w:t>
      </w:r>
    </w:p>
    <w:p w:rsidR="00B92775" w:rsidRPr="00465027" w:rsidRDefault="00B92775" w:rsidP="00465027">
      <w:pPr>
        <w:spacing w:line="360" w:lineRule="auto"/>
        <w:ind w:firstLine="709"/>
        <w:jc w:val="both"/>
        <w:rPr>
          <w:sz w:val="28"/>
          <w:szCs w:val="28"/>
        </w:rPr>
      </w:pPr>
      <w:r w:rsidRPr="00465027">
        <w:rPr>
          <w:sz w:val="28"/>
          <w:szCs w:val="28"/>
        </w:rPr>
        <w:t xml:space="preserve">При определенных условиях личное имущество каждого из супругов может быть причислено к совместному. Таким условием является установление того факта,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 </w:t>
      </w:r>
    </w:p>
    <w:p w:rsidR="00B92775" w:rsidRPr="00465027" w:rsidRDefault="00B92775" w:rsidP="00465027">
      <w:pPr>
        <w:spacing w:line="360" w:lineRule="auto"/>
        <w:ind w:firstLine="709"/>
        <w:jc w:val="both"/>
        <w:rPr>
          <w:sz w:val="28"/>
          <w:szCs w:val="28"/>
        </w:rPr>
      </w:pPr>
      <w:r w:rsidRPr="00465027">
        <w:rPr>
          <w:sz w:val="28"/>
          <w:szCs w:val="28"/>
        </w:rPr>
        <w:t>Брачный договор является основой стабильных отношений. Он гарантирует, что в случае развода каждый из супругов может рассчитывать на определенное имущество либо его долю. В случае развода он позволяет цивилизованно решить вопросы, связанные с разделом совместно нажитого имущества. Таким образом, заключение брачного договора является следствием стремления супругов обезопасить себя от имущественных потерь в случае развода.</w:t>
      </w:r>
    </w:p>
    <w:p w:rsidR="00B92775" w:rsidRPr="00465027" w:rsidRDefault="00B92775" w:rsidP="00465027">
      <w:pPr>
        <w:spacing w:line="360" w:lineRule="auto"/>
        <w:ind w:firstLine="709"/>
        <w:jc w:val="both"/>
        <w:rPr>
          <w:sz w:val="28"/>
          <w:szCs w:val="28"/>
        </w:rPr>
      </w:pPr>
    </w:p>
    <w:p w:rsidR="00B92775" w:rsidRDefault="00465027" w:rsidP="00465027">
      <w:pPr>
        <w:spacing w:line="360" w:lineRule="auto"/>
        <w:ind w:firstLine="709"/>
        <w:jc w:val="center"/>
        <w:rPr>
          <w:b/>
          <w:sz w:val="28"/>
          <w:szCs w:val="28"/>
        </w:rPr>
      </w:pPr>
      <w:r>
        <w:rPr>
          <w:sz w:val="28"/>
          <w:szCs w:val="28"/>
        </w:rPr>
        <w:br w:type="page"/>
      </w:r>
      <w:bookmarkStart w:id="6" w:name="_Toc247340453"/>
      <w:r w:rsidR="00B92775" w:rsidRPr="00465027">
        <w:rPr>
          <w:b/>
          <w:sz w:val="28"/>
          <w:szCs w:val="28"/>
        </w:rPr>
        <w:t>Список использованной литературы</w:t>
      </w:r>
      <w:bookmarkEnd w:id="6"/>
    </w:p>
    <w:p w:rsidR="00465027" w:rsidRPr="00465027" w:rsidRDefault="00465027" w:rsidP="00465027">
      <w:pPr>
        <w:spacing w:line="360" w:lineRule="auto"/>
        <w:ind w:firstLine="709"/>
        <w:jc w:val="center"/>
        <w:rPr>
          <w:b/>
          <w:sz w:val="28"/>
          <w:szCs w:val="28"/>
        </w:rPr>
      </w:pPr>
    </w:p>
    <w:p w:rsidR="00B92775" w:rsidRPr="00465027" w:rsidRDefault="00B92775" w:rsidP="00465027">
      <w:pPr>
        <w:numPr>
          <w:ilvl w:val="0"/>
          <w:numId w:val="2"/>
        </w:numPr>
        <w:tabs>
          <w:tab w:val="clear" w:pos="1344"/>
        </w:tabs>
        <w:spacing w:line="360" w:lineRule="auto"/>
        <w:ind w:left="0" w:firstLine="0"/>
        <w:jc w:val="both"/>
        <w:rPr>
          <w:sz w:val="28"/>
          <w:szCs w:val="28"/>
        </w:rPr>
      </w:pPr>
      <w:r w:rsidRPr="00465027">
        <w:rPr>
          <w:sz w:val="28"/>
          <w:szCs w:val="28"/>
        </w:rPr>
        <w:t xml:space="preserve">Часть первая Гражданского кодекса Российской Федерации от 30 ноября </w:t>
      </w:r>
      <w:smartTag w:uri="urn:schemas-microsoft-com:office:smarttags" w:element="metricconverter">
        <w:smartTagPr>
          <w:attr w:name="ProductID" w:val="1994 г"/>
        </w:smartTagPr>
        <w:r w:rsidRPr="00465027">
          <w:rPr>
            <w:sz w:val="28"/>
            <w:szCs w:val="28"/>
          </w:rPr>
          <w:t>1994 г</w:t>
        </w:r>
      </w:smartTag>
      <w:r w:rsidRPr="00465027">
        <w:rPr>
          <w:sz w:val="28"/>
          <w:szCs w:val="28"/>
        </w:rPr>
        <w:t xml:space="preserve">. № 51-ФЗ // </w:t>
      </w:r>
      <w:r w:rsidR="00480187" w:rsidRPr="00465027">
        <w:rPr>
          <w:sz w:val="28"/>
          <w:szCs w:val="28"/>
        </w:rPr>
        <w:t>СПС Гарант</w:t>
      </w:r>
      <w:r w:rsidRPr="00465027">
        <w:rPr>
          <w:sz w:val="28"/>
          <w:szCs w:val="28"/>
        </w:rPr>
        <w:t xml:space="preserve"> Часть вторая Гражданского кодекса Российской Федерации от 26 января </w:t>
      </w:r>
      <w:smartTag w:uri="urn:schemas-microsoft-com:office:smarttags" w:element="metricconverter">
        <w:smartTagPr>
          <w:attr w:name="ProductID" w:val="1996 г"/>
        </w:smartTagPr>
        <w:r w:rsidRPr="00465027">
          <w:rPr>
            <w:sz w:val="28"/>
            <w:szCs w:val="28"/>
          </w:rPr>
          <w:t>1996 г</w:t>
        </w:r>
      </w:smartTag>
      <w:r w:rsidRPr="00465027">
        <w:rPr>
          <w:sz w:val="28"/>
          <w:szCs w:val="28"/>
        </w:rPr>
        <w:t xml:space="preserve">. № 14-ФЗ // </w:t>
      </w:r>
      <w:r w:rsidR="00480187" w:rsidRPr="00465027">
        <w:rPr>
          <w:sz w:val="28"/>
          <w:szCs w:val="28"/>
        </w:rPr>
        <w:t>СПС Гарант</w:t>
      </w:r>
      <w:r w:rsidRPr="00465027">
        <w:rPr>
          <w:sz w:val="28"/>
          <w:szCs w:val="28"/>
        </w:rPr>
        <w:t xml:space="preserve"> Часть третья Гражданского кодекса Российской Федерации от 26 ноября </w:t>
      </w:r>
      <w:smartTag w:uri="urn:schemas-microsoft-com:office:smarttags" w:element="metricconverter">
        <w:smartTagPr>
          <w:attr w:name="ProductID" w:val="2001 г"/>
        </w:smartTagPr>
        <w:r w:rsidRPr="00465027">
          <w:rPr>
            <w:sz w:val="28"/>
            <w:szCs w:val="28"/>
          </w:rPr>
          <w:t>2001 г</w:t>
        </w:r>
      </w:smartTag>
      <w:r w:rsidRPr="00465027">
        <w:rPr>
          <w:sz w:val="28"/>
          <w:szCs w:val="28"/>
        </w:rPr>
        <w:t xml:space="preserve">. № 146-ФЗ // </w:t>
      </w:r>
      <w:r w:rsidR="00480187" w:rsidRPr="00465027">
        <w:rPr>
          <w:sz w:val="28"/>
          <w:szCs w:val="28"/>
        </w:rPr>
        <w:t>СПС Гарант</w:t>
      </w:r>
    </w:p>
    <w:p w:rsidR="00B92775" w:rsidRPr="00465027" w:rsidRDefault="00B92775" w:rsidP="00465027">
      <w:pPr>
        <w:numPr>
          <w:ilvl w:val="0"/>
          <w:numId w:val="2"/>
        </w:numPr>
        <w:tabs>
          <w:tab w:val="clear" w:pos="1344"/>
        </w:tabs>
        <w:spacing w:line="360" w:lineRule="auto"/>
        <w:ind w:left="0" w:firstLine="0"/>
        <w:jc w:val="both"/>
        <w:rPr>
          <w:sz w:val="28"/>
          <w:szCs w:val="28"/>
        </w:rPr>
      </w:pPr>
      <w:r w:rsidRPr="00465027">
        <w:rPr>
          <w:sz w:val="28"/>
          <w:szCs w:val="28"/>
        </w:rPr>
        <w:t xml:space="preserve">Семейный кодекс Российской Федерации от 29 декабря </w:t>
      </w:r>
      <w:smartTag w:uri="urn:schemas-microsoft-com:office:smarttags" w:element="metricconverter">
        <w:smartTagPr>
          <w:attr w:name="ProductID" w:val="1995 г"/>
        </w:smartTagPr>
        <w:r w:rsidRPr="00465027">
          <w:rPr>
            <w:sz w:val="28"/>
            <w:szCs w:val="28"/>
          </w:rPr>
          <w:t>1995 г</w:t>
        </w:r>
      </w:smartTag>
      <w:r w:rsidRPr="00465027">
        <w:rPr>
          <w:sz w:val="28"/>
          <w:szCs w:val="28"/>
        </w:rPr>
        <w:t xml:space="preserve">. № 223-ФЗ // </w:t>
      </w:r>
      <w:r w:rsidR="00B13999" w:rsidRPr="00465027">
        <w:rPr>
          <w:sz w:val="28"/>
          <w:szCs w:val="28"/>
        </w:rPr>
        <w:t>СПС Гарант</w:t>
      </w:r>
    </w:p>
    <w:p w:rsidR="00B92775" w:rsidRPr="00465027" w:rsidRDefault="00B92775" w:rsidP="00465027">
      <w:pPr>
        <w:numPr>
          <w:ilvl w:val="0"/>
          <w:numId w:val="2"/>
        </w:numPr>
        <w:tabs>
          <w:tab w:val="clear" w:pos="1344"/>
        </w:tabs>
        <w:spacing w:line="360" w:lineRule="auto"/>
        <w:ind w:left="0" w:firstLine="0"/>
        <w:jc w:val="both"/>
        <w:rPr>
          <w:sz w:val="28"/>
          <w:szCs w:val="28"/>
        </w:rPr>
      </w:pPr>
      <w:r w:rsidRPr="00465027">
        <w:rPr>
          <w:sz w:val="28"/>
          <w:szCs w:val="28"/>
        </w:rPr>
        <w:t xml:space="preserve">Федеральный закон от 21 июля </w:t>
      </w:r>
      <w:smartTag w:uri="urn:schemas-microsoft-com:office:smarttags" w:element="metricconverter">
        <w:smartTagPr>
          <w:attr w:name="ProductID" w:val="1997 г"/>
        </w:smartTagPr>
        <w:r w:rsidRPr="00465027">
          <w:rPr>
            <w:sz w:val="28"/>
            <w:szCs w:val="28"/>
          </w:rPr>
          <w:t>1997 г</w:t>
        </w:r>
      </w:smartTag>
      <w:r w:rsidRPr="00465027">
        <w:rPr>
          <w:sz w:val="28"/>
          <w:szCs w:val="28"/>
        </w:rPr>
        <w:t xml:space="preserve">. №119-ФЗ «Об исполнительном производстве» // </w:t>
      </w:r>
      <w:r w:rsidR="00B13999" w:rsidRPr="00465027">
        <w:rPr>
          <w:sz w:val="28"/>
          <w:szCs w:val="28"/>
        </w:rPr>
        <w:t>СПС Гарант</w:t>
      </w:r>
    </w:p>
    <w:p w:rsidR="00A744AC" w:rsidRPr="00465027" w:rsidRDefault="00A744AC" w:rsidP="00465027">
      <w:pPr>
        <w:numPr>
          <w:ilvl w:val="0"/>
          <w:numId w:val="2"/>
        </w:numPr>
        <w:tabs>
          <w:tab w:val="clear" w:pos="1344"/>
        </w:tabs>
        <w:spacing w:line="360" w:lineRule="auto"/>
        <w:ind w:left="0" w:firstLine="0"/>
        <w:jc w:val="both"/>
        <w:rPr>
          <w:sz w:val="28"/>
          <w:szCs w:val="28"/>
        </w:rPr>
      </w:pPr>
      <w:r w:rsidRPr="00465027">
        <w:rPr>
          <w:sz w:val="28"/>
          <w:szCs w:val="28"/>
        </w:rPr>
        <w:t xml:space="preserve">Постановление Пленума Верховного Суда РФ от 5 ноября </w:t>
      </w:r>
      <w:smartTag w:uri="urn:schemas-microsoft-com:office:smarttags" w:element="metricconverter">
        <w:smartTagPr>
          <w:attr w:name="ProductID" w:val="1998 г"/>
        </w:smartTagPr>
        <w:r w:rsidRPr="00465027">
          <w:rPr>
            <w:sz w:val="28"/>
            <w:szCs w:val="28"/>
          </w:rPr>
          <w:t>1998 г</w:t>
        </w:r>
      </w:smartTag>
      <w:r w:rsidRPr="00465027">
        <w:rPr>
          <w:sz w:val="28"/>
          <w:szCs w:val="28"/>
        </w:rPr>
        <w:t xml:space="preserve">. №15 «О применении судами законодательства при рассмотрении дел о расторжении брака» // </w:t>
      </w:r>
      <w:r w:rsidR="00B13999" w:rsidRPr="00465027">
        <w:rPr>
          <w:sz w:val="28"/>
          <w:szCs w:val="28"/>
        </w:rPr>
        <w:t>СПС Гарант</w:t>
      </w:r>
    </w:p>
    <w:p w:rsidR="00A744AC" w:rsidRPr="00465027" w:rsidRDefault="00A744AC" w:rsidP="00465027">
      <w:pPr>
        <w:numPr>
          <w:ilvl w:val="0"/>
          <w:numId w:val="2"/>
        </w:numPr>
        <w:tabs>
          <w:tab w:val="clear" w:pos="1344"/>
        </w:tabs>
        <w:spacing w:line="360" w:lineRule="auto"/>
        <w:ind w:left="0" w:firstLine="0"/>
        <w:jc w:val="both"/>
        <w:rPr>
          <w:sz w:val="28"/>
          <w:szCs w:val="28"/>
        </w:rPr>
      </w:pPr>
      <w:r w:rsidRPr="00465027">
        <w:rPr>
          <w:sz w:val="28"/>
          <w:szCs w:val="28"/>
        </w:rPr>
        <w:t xml:space="preserve">Постановление Президиума Верховного Суда РТ от 16 ноября </w:t>
      </w:r>
      <w:smartTag w:uri="urn:schemas-microsoft-com:office:smarttags" w:element="metricconverter">
        <w:smartTagPr>
          <w:attr w:name="ProductID" w:val="2005 г"/>
        </w:smartTagPr>
        <w:r w:rsidRPr="00465027">
          <w:rPr>
            <w:sz w:val="28"/>
            <w:szCs w:val="28"/>
          </w:rPr>
          <w:t>2005 г</w:t>
        </w:r>
      </w:smartTag>
      <w:r w:rsidRPr="00465027">
        <w:rPr>
          <w:sz w:val="28"/>
          <w:szCs w:val="28"/>
        </w:rPr>
        <w:t>. №44-г-359 // СПС Гарант</w:t>
      </w:r>
    </w:p>
    <w:p w:rsidR="00A744AC" w:rsidRPr="00465027" w:rsidRDefault="00A744AC" w:rsidP="00465027">
      <w:pPr>
        <w:numPr>
          <w:ilvl w:val="0"/>
          <w:numId w:val="2"/>
        </w:numPr>
        <w:tabs>
          <w:tab w:val="clear" w:pos="1344"/>
        </w:tabs>
        <w:spacing w:line="360" w:lineRule="auto"/>
        <w:ind w:left="0" w:firstLine="0"/>
        <w:jc w:val="both"/>
        <w:rPr>
          <w:sz w:val="28"/>
          <w:szCs w:val="28"/>
        </w:rPr>
      </w:pPr>
      <w:r w:rsidRPr="00465027">
        <w:rPr>
          <w:sz w:val="28"/>
          <w:szCs w:val="28"/>
        </w:rPr>
        <w:t xml:space="preserve">Определение СК по гражданским делам Верховного Суда РФ от 6 мая </w:t>
      </w:r>
      <w:smartTag w:uri="urn:schemas-microsoft-com:office:smarttags" w:element="metricconverter">
        <w:smartTagPr>
          <w:attr w:name="ProductID" w:val="2003 г"/>
        </w:smartTagPr>
        <w:r w:rsidRPr="00465027">
          <w:rPr>
            <w:sz w:val="28"/>
            <w:szCs w:val="28"/>
          </w:rPr>
          <w:t>2003 г</w:t>
        </w:r>
      </w:smartTag>
      <w:r w:rsidRPr="00465027">
        <w:rPr>
          <w:sz w:val="28"/>
          <w:szCs w:val="28"/>
        </w:rPr>
        <w:t xml:space="preserve">. №5-в03-41; Обзор судебной практики Верховного Суда РФ за второй квартал 2003 года (по гражданским делам) (утв. постановлением Президиума Верховного Суда РФ от 16 июля </w:t>
      </w:r>
      <w:smartTag w:uri="urn:schemas-microsoft-com:office:smarttags" w:element="metricconverter">
        <w:smartTagPr>
          <w:attr w:name="ProductID" w:val="2003 г"/>
        </w:smartTagPr>
        <w:r w:rsidRPr="00465027">
          <w:rPr>
            <w:sz w:val="28"/>
            <w:szCs w:val="28"/>
          </w:rPr>
          <w:t>2003 г</w:t>
        </w:r>
      </w:smartTag>
      <w:r w:rsidRPr="00465027">
        <w:rPr>
          <w:sz w:val="28"/>
          <w:szCs w:val="28"/>
        </w:rPr>
        <w:t xml:space="preserve">.) // Бюллетень Верховного Суда Российской Федерации - </w:t>
      </w:r>
      <w:smartTag w:uri="urn:schemas-microsoft-com:office:smarttags" w:element="metricconverter">
        <w:smartTagPr>
          <w:attr w:name="ProductID" w:val="2004 г"/>
        </w:smartTagPr>
        <w:r w:rsidRPr="00465027">
          <w:rPr>
            <w:sz w:val="28"/>
            <w:szCs w:val="28"/>
          </w:rPr>
          <w:t>2004 г</w:t>
        </w:r>
      </w:smartTag>
      <w:r w:rsidRPr="00465027">
        <w:rPr>
          <w:sz w:val="28"/>
          <w:szCs w:val="28"/>
        </w:rPr>
        <w:t>. - №1.</w:t>
      </w:r>
    </w:p>
    <w:p w:rsidR="00A744AC" w:rsidRPr="00465027" w:rsidRDefault="00A744AC" w:rsidP="00465027">
      <w:pPr>
        <w:numPr>
          <w:ilvl w:val="0"/>
          <w:numId w:val="2"/>
        </w:numPr>
        <w:tabs>
          <w:tab w:val="clear" w:pos="1344"/>
        </w:tabs>
        <w:spacing w:line="360" w:lineRule="auto"/>
        <w:ind w:left="0" w:firstLine="0"/>
        <w:jc w:val="both"/>
        <w:rPr>
          <w:sz w:val="28"/>
          <w:szCs w:val="28"/>
        </w:rPr>
      </w:pPr>
      <w:r w:rsidRPr="00465027">
        <w:rPr>
          <w:sz w:val="28"/>
          <w:szCs w:val="28"/>
        </w:rPr>
        <w:t xml:space="preserve">Обзор судебной практики Верховного Суда Российской Федерации за первый квартал 2004 года (по гражданским делам) (утв. постановлением Президиума Верховного Суда РФ от 23 и 30 июня </w:t>
      </w:r>
      <w:smartTag w:uri="urn:schemas-microsoft-com:office:smarttags" w:element="metricconverter">
        <w:smartTagPr>
          <w:attr w:name="ProductID" w:val="2004 г"/>
        </w:smartTagPr>
        <w:r w:rsidRPr="00465027">
          <w:rPr>
            <w:sz w:val="28"/>
            <w:szCs w:val="28"/>
          </w:rPr>
          <w:t>2004 г</w:t>
        </w:r>
      </w:smartTag>
      <w:r w:rsidRPr="00465027">
        <w:rPr>
          <w:sz w:val="28"/>
          <w:szCs w:val="28"/>
        </w:rPr>
        <w:t xml:space="preserve">.) // Бюллетень Верховного Суда Российской Федерации - </w:t>
      </w:r>
      <w:smartTag w:uri="urn:schemas-microsoft-com:office:smarttags" w:element="metricconverter">
        <w:smartTagPr>
          <w:attr w:name="ProductID" w:val="2004 г"/>
        </w:smartTagPr>
        <w:r w:rsidRPr="00465027">
          <w:rPr>
            <w:sz w:val="28"/>
            <w:szCs w:val="28"/>
          </w:rPr>
          <w:t>2004 г</w:t>
        </w:r>
      </w:smartTag>
      <w:r w:rsidRPr="00465027">
        <w:rPr>
          <w:sz w:val="28"/>
          <w:szCs w:val="28"/>
        </w:rPr>
        <w:t>. - №11.</w:t>
      </w:r>
    </w:p>
    <w:p w:rsidR="00A744AC" w:rsidRPr="00465027" w:rsidRDefault="00A744AC" w:rsidP="00465027">
      <w:pPr>
        <w:numPr>
          <w:ilvl w:val="0"/>
          <w:numId w:val="2"/>
        </w:numPr>
        <w:tabs>
          <w:tab w:val="clear" w:pos="1344"/>
        </w:tabs>
        <w:spacing w:line="360" w:lineRule="auto"/>
        <w:ind w:left="0" w:firstLine="0"/>
        <w:jc w:val="both"/>
        <w:rPr>
          <w:sz w:val="28"/>
          <w:szCs w:val="28"/>
        </w:rPr>
      </w:pPr>
      <w:r w:rsidRPr="00465027">
        <w:rPr>
          <w:sz w:val="28"/>
          <w:szCs w:val="28"/>
        </w:rPr>
        <w:t xml:space="preserve">Обзор судебной практики Верховного Суда РФ «Некоторые вопросы судебной практики по гражданским делам Верховного Суда Российской Федерации» // Бюллетень Верховного Суда Российской Федерации, </w:t>
      </w:r>
      <w:smartTag w:uri="urn:schemas-microsoft-com:office:smarttags" w:element="metricconverter">
        <w:smartTagPr>
          <w:attr w:name="ProductID" w:val="2002 г"/>
        </w:smartTagPr>
        <w:r w:rsidRPr="00465027">
          <w:rPr>
            <w:sz w:val="28"/>
            <w:szCs w:val="28"/>
          </w:rPr>
          <w:t>2002 г</w:t>
        </w:r>
      </w:smartTag>
      <w:r w:rsidRPr="00465027">
        <w:rPr>
          <w:sz w:val="28"/>
          <w:szCs w:val="28"/>
        </w:rPr>
        <w:t>. - №6.</w:t>
      </w:r>
    </w:p>
    <w:p w:rsidR="00A744AC" w:rsidRPr="00465027" w:rsidRDefault="00A744AC" w:rsidP="00465027">
      <w:pPr>
        <w:numPr>
          <w:ilvl w:val="0"/>
          <w:numId w:val="2"/>
        </w:numPr>
        <w:tabs>
          <w:tab w:val="clear" w:pos="1344"/>
        </w:tabs>
        <w:spacing w:line="360" w:lineRule="auto"/>
        <w:ind w:left="0" w:firstLine="0"/>
        <w:jc w:val="both"/>
        <w:rPr>
          <w:sz w:val="28"/>
          <w:szCs w:val="28"/>
        </w:rPr>
      </w:pPr>
      <w:r w:rsidRPr="00465027">
        <w:rPr>
          <w:sz w:val="28"/>
          <w:szCs w:val="28"/>
        </w:rPr>
        <w:t xml:space="preserve">Обзор судебной практики по результатам рассмотрения судами Липецкой области жалоб на действия судебных приставов-исполнителей // Журнал судейского сообщества Липецкой области «Судебные известия», </w:t>
      </w:r>
      <w:smartTag w:uri="urn:schemas-microsoft-com:office:smarttags" w:element="metricconverter">
        <w:smartTagPr>
          <w:attr w:name="ProductID" w:val="2005 г"/>
        </w:smartTagPr>
        <w:r w:rsidRPr="00465027">
          <w:rPr>
            <w:sz w:val="28"/>
            <w:szCs w:val="28"/>
          </w:rPr>
          <w:t>2005 г</w:t>
        </w:r>
      </w:smartTag>
      <w:r w:rsidRPr="00465027">
        <w:rPr>
          <w:sz w:val="28"/>
          <w:szCs w:val="28"/>
        </w:rPr>
        <w:t>. - №3.</w:t>
      </w:r>
    </w:p>
    <w:p w:rsidR="00B92775" w:rsidRPr="00465027" w:rsidRDefault="00B92775" w:rsidP="00465027">
      <w:pPr>
        <w:numPr>
          <w:ilvl w:val="0"/>
          <w:numId w:val="2"/>
        </w:numPr>
        <w:tabs>
          <w:tab w:val="clear" w:pos="1344"/>
        </w:tabs>
        <w:spacing w:line="360" w:lineRule="auto"/>
        <w:ind w:left="0" w:firstLine="0"/>
        <w:jc w:val="both"/>
        <w:rPr>
          <w:sz w:val="28"/>
          <w:szCs w:val="28"/>
        </w:rPr>
      </w:pPr>
      <w:r w:rsidRPr="00465027">
        <w:rPr>
          <w:sz w:val="28"/>
          <w:szCs w:val="28"/>
        </w:rPr>
        <w:t xml:space="preserve">Грудцына Л.Ю. Семейное право. Вопросы. Примеры. </w:t>
      </w:r>
      <w:r w:rsidR="00A744AC" w:rsidRPr="00465027">
        <w:rPr>
          <w:sz w:val="28"/>
          <w:szCs w:val="28"/>
        </w:rPr>
        <w:t>Рекомендации. - М: Бератор, 2006</w:t>
      </w:r>
      <w:r w:rsidRPr="00465027">
        <w:rPr>
          <w:sz w:val="28"/>
          <w:szCs w:val="28"/>
        </w:rPr>
        <w:t>.</w:t>
      </w:r>
    </w:p>
    <w:p w:rsidR="00B92775" w:rsidRPr="00465027" w:rsidRDefault="00B92775" w:rsidP="00465027">
      <w:pPr>
        <w:numPr>
          <w:ilvl w:val="0"/>
          <w:numId w:val="2"/>
        </w:numPr>
        <w:tabs>
          <w:tab w:val="clear" w:pos="1344"/>
        </w:tabs>
        <w:spacing w:line="360" w:lineRule="auto"/>
        <w:ind w:left="0" w:firstLine="0"/>
        <w:jc w:val="both"/>
        <w:rPr>
          <w:sz w:val="28"/>
          <w:szCs w:val="28"/>
        </w:rPr>
      </w:pPr>
      <w:r w:rsidRPr="00465027">
        <w:rPr>
          <w:sz w:val="28"/>
          <w:szCs w:val="28"/>
        </w:rPr>
        <w:t xml:space="preserve">Ефимов А., Галиновская Е. Обзор судебной практики - Комментарий судебной практики. Выпуск 10, - </w:t>
      </w:r>
      <w:r w:rsidR="00A744AC" w:rsidRPr="00465027">
        <w:rPr>
          <w:sz w:val="28"/>
          <w:szCs w:val="28"/>
        </w:rPr>
        <w:t>М.: Юридическая литература, 2007</w:t>
      </w:r>
      <w:r w:rsidRPr="00465027">
        <w:rPr>
          <w:sz w:val="28"/>
          <w:szCs w:val="28"/>
        </w:rPr>
        <w:t>.</w:t>
      </w:r>
    </w:p>
    <w:p w:rsidR="00B92775" w:rsidRPr="00465027" w:rsidRDefault="00B92775" w:rsidP="00465027">
      <w:pPr>
        <w:numPr>
          <w:ilvl w:val="0"/>
          <w:numId w:val="2"/>
        </w:numPr>
        <w:tabs>
          <w:tab w:val="clear" w:pos="1344"/>
        </w:tabs>
        <w:spacing w:line="360" w:lineRule="auto"/>
        <w:ind w:left="0" w:firstLine="0"/>
        <w:jc w:val="both"/>
        <w:rPr>
          <w:sz w:val="28"/>
          <w:szCs w:val="28"/>
        </w:rPr>
      </w:pPr>
      <w:r w:rsidRPr="00465027">
        <w:rPr>
          <w:sz w:val="28"/>
          <w:szCs w:val="28"/>
        </w:rPr>
        <w:t>Комментарий к Гражданскому кодексу Российской Федерации, части первой / Под ред. Т.Е. Абовой и А.Ю. К</w:t>
      </w:r>
      <w:r w:rsidR="00A744AC" w:rsidRPr="00465027">
        <w:rPr>
          <w:sz w:val="28"/>
          <w:szCs w:val="28"/>
        </w:rPr>
        <w:t>абалкина - М.: Юрайт-Издат, 2008</w:t>
      </w:r>
      <w:r w:rsidRPr="00465027">
        <w:rPr>
          <w:sz w:val="28"/>
          <w:szCs w:val="28"/>
        </w:rPr>
        <w:t>.</w:t>
      </w:r>
    </w:p>
    <w:p w:rsidR="00B92775" w:rsidRPr="00465027" w:rsidRDefault="00B92775" w:rsidP="00465027">
      <w:pPr>
        <w:numPr>
          <w:ilvl w:val="0"/>
          <w:numId w:val="2"/>
        </w:numPr>
        <w:tabs>
          <w:tab w:val="clear" w:pos="1344"/>
        </w:tabs>
        <w:spacing w:line="360" w:lineRule="auto"/>
        <w:ind w:left="0" w:firstLine="0"/>
        <w:jc w:val="both"/>
        <w:rPr>
          <w:sz w:val="28"/>
          <w:szCs w:val="28"/>
        </w:rPr>
      </w:pPr>
      <w:r w:rsidRPr="00465027">
        <w:rPr>
          <w:sz w:val="28"/>
          <w:szCs w:val="28"/>
        </w:rPr>
        <w:t>Комментарий к Семейному кодексу Российской Федерации / Под общ ред. П. В. Крашенинникова и П. И. Сед</w:t>
      </w:r>
      <w:r w:rsidR="00A744AC" w:rsidRPr="00465027">
        <w:rPr>
          <w:sz w:val="28"/>
          <w:szCs w:val="28"/>
        </w:rPr>
        <w:t>угина. - 3</w:t>
      </w:r>
      <w:r w:rsidRPr="00465027">
        <w:rPr>
          <w:sz w:val="28"/>
          <w:szCs w:val="28"/>
        </w:rPr>
        <w:t>-е и</w:t>
      </w:r>
      <w:r w:rsidR="00A744AC" w:rsidRPr="00465027">
        <w:rPr>
          <w:sz w:val="28"/>
          <w:szCs w:val="28"/>
        </w:rPr>
        <w:t>зд. - М Издательство НОРМА, 2007</w:t>
      </w:r>
      <w:r w:rsidRPr="00465027">
        <w:rPr>
          <w:sz w:val="28"/>
          <w:szCs w:val="28"/>
        </w:rPr>
        <w:t>.</w:t>
      </w:r>
    </w:p>
    <w:p w:rsidR="00B92775" w:rsidRPr="00465027" w:rsidRDefault="00B92775" w:rsidP="00465027">
      <w:pPr>
        <w:numPr>
          <w:ilvl w:val="0"/>
          <w:numId w:val="2"/>
        </w:numPr>
        <w:tabs>
          <w:tab w:val="clear" w:pos="1344"/>
        </w:tabs>
        <w:spacing w:line="360" w:lineRule="auto"/>
        <w:ind w:left="0" w:firstLine="0"/>
        <w:jc w:val="both"/>
        <w:rPr>
          <w:sz w:val="28"/>
          <w:szCs w:val="28"/>
        </w:rPr>
      </w:pPr>
      <w:r w:rsidRPr="00465027">
        <w:rPr>
          <w:sz w:val="28"/>
          <w:szCs w:val="28"/>
        </w:rPr>
        <w:t>Лапач Л. Понятие «имущество» в российском праве и в Конвенции о защите прав человека и основных свобод // Российская юстиция, - №1 - 2003.</w:t>
      </w:r>
    </w:p>
    <w:p w:rsidR="00B92775" w:rsidRPr="00465027" w:rsidRDefault="00B92775" w:rsidP="00465027">
      <w:pPr>
        <w:numPr>
          <w:ilvl w:val="0"/>
          <w:numId w:val="2"/>
        </w:numPr>
        <w:tabs>
          <w:tab w:val="clear" w:pos="1344"/>
        </w:tabs>
        <w:spacing w:line="360" w:lineRule="auto"/>
        <w:ind w:left="0" w:firstLine="0"/>
        <w:jc w:val="both"/>
        <w:rPr>
          <w:sz w:val="28"/>
          <w:szCs w:val="28"/>
        </w:rPr>
      </w:pPr>
      <w:r w:rsidRPr="00465027">
        <w:rPr>
          <w:sz w:val="28"/>
          <w:szCs w:val="28"/>
        </w:rPr>
        <w:t>Муратова С.А., Тарсамаева Н.Ю. Семейное право: Учебное пособие.— М.: Новый Юрист, 200</w:t>
      </w:r>
      <w:r w:rsidR="00A744AC" w:rsidRPr="00465027">
        <w:rPr>
          <w:sz w:val="28"/>
          <w:szCs w:val="28"/>
        </w:rPr>
        <w:t>8</w:t>
      </w:r>
      <w:r w:rsidRPr="00465027">
        <w:rPr>
          <w:sz w:val="28"/>
          <w:szCs w:val="28"/>
        </w:rPr>
        <w:t>.</w:t>
      </w:r>
    </w:p>
    <w:p w:rsidR="00B92775" w:rsidRPr="00465027" w:rsidRDefault="00B92775" w:rsidP="00465027">
      <w:pPr>
        <w:numPr>
          <w:ilvl w:val="0"/>
          <w:numId w:val="2"/>
        </w:numPr>
        <w:tabs>
          <w:tab w:val="clear" w:pos="1344"/>
        </w:tabs>
        <w:spacing w:line="360" w:lineRule="auto"/>
        <w:ind w:left="0" w:firstLine="0"/>
        <w:jc w:val="both"/>
        <w:rPr>
          <w:sz w:val="28"/>
          <w:szCs w:val="28"/>
        </w:rPr>
      </w:pPr>
      <w:r w:rsidRPr="00465027">
        <w:rPr>
          <w:sz w:val="28"/>
          <w:szCs w:val="28"/>
        </w:rPr>
        <w:t>Низамиева О.Н. Соглашение об определении долей в общем имуществе и соглашение о разделе общего имущества супругов: особенности правового регулирования // Нотариус, 200</w:t>
      </w:r>
      <w:r w:rsidR="00A744AC" w:rsidRPr="00465027">
        <w:rPr>
          <w:sz w:val="28"/>
          <w:szCs w:val="28"/>
        </w:rPr>
        <w:t>7</w:t>
      </w:r>
      <w:r w:rsidRPr="00465027">
        <w:rPr>
          <w:sz w:val="28"/>
          <w:szCs w:val="28"/>
        </w:rPr>
        <w:t xml:space="preserve"> - №4.</w:t>
      </w:r>
      <w:bookmarkStart w:id="7" w:name="_GoBack"/>
      <w:bookmarkEnd w:id="7"/>
    </w:p>
    <w:sectPr w:rsidR="00B92775" w:rsidRPr="00465027" w:rsidSect="00465027">
      <w:foot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528" w:rsidRDefault="00E62528">
      <w:r>
        <w:separator/>
      </w:r>
    </w:p>
  </w:endnote>
  <w:endnote w:type="continuationSeparator" w:id="0">
    <w:p w:rsidR="00E62528" w:rsidRDefault="00E6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646" w:rsidRDefault="00510646" w:rsidP="00074AE0">
    <w:pPr>
      <w:pStyle w:val="a3"/>
      <w:framePr w:wrap="around" w:vAnchor="text" w:hAnchor="margin" w:xAlign="right" w:y="1"/>
      <w:rPr>
        <w:rStyle w:val="a5"/>
      </w:rPr>
    </w:pPr>
  </w:p>
  <w:p w:rsidR="00510646" w:rsidRDefault="00510646" w:rsidP="00BD66C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528" w:rsidRDefault="00E62528">
      <w:r>
        <w:separator/>
      </w:r>
    </w:p>
  </w:footnote>
  <w:footnote w:type="continuationSeparator" w:id="0">
    <w:p w:rsidR="00E62528" w:rsidRDefault="00E62528">
      <w:r>
        <w:continuationSeparator/>
      </w:r>
    </w:p>
  </w:footnote>
  <w:footnote w:id="1">
    <w:p w:rsidR="00E62528" w:rsidRDefault="00510646">
      <w:pPr>
        <w:pStyle w:val="a6"/>
      </w:pPr>
      <w:r>
        <w:rPr>
          <w:rStyle w:val="a8"/>
        </w:rPr>
        <w:footnoteRef/>
      </w:r>
      <w:r>
        <w:t xml:space="preserve"> </w:t>
      </w:r>
      <w:r w:rsidRPr="00BD66C0">
        <w:t>Медведев И.Г. Международное частное право и нотариальная деятельность (2-е изд.). - М.: Волтерс Клувер, 2005.</w:t>
      </w:r>
    </w:p>
  </w:footnote>
  <w:footnote w:id="2">
    <w:p w:rsidR="00E62528" w:rsidRDefault="00510646">
      <w:pPr>
        <w:pStyle w:val="a6"/>
      </w:pPr>
      <w:r>
        <w:rPr>
          <w:rStyle w:val="a8"/>
        </w:rPr>
        <w:footnoteRef/>
      </w:r>
      <w:r w:rsidRPr="00107229">
        <w:t xml:space="preserve"> Лапач Л. Понятие «имущество» в российском праве и в Конвенции о защите прав человека и основных свобод // Российская юстиция, - №1 - 2003.</w:t>
      </w:r>
    </w:p>
  </w:footnote>
  <w:footnote w:id="3">
    <w:p w:rsidR="00E62528" w:rsidRDefault="00510646">
      <w:pPr>
        <w:pStyle w:val="a6"/>
      </w:pPr>
      <w:r>
        <w:rPr>
          <w:rStyle w:val="a8"/>
        </w:rPr>
        <w:footnoteRef/>
      </w:r>
      <w:r>
        <w:t xml:space="preserve"> </w:t>
      </w:r>
      <w:r w:rsidRPr="00107229">
        <w:t>Комментарий к Гражданскому кодексу Российской Федерации, части первой / Под ред. Т.Е. Абовой и А.Ю. К</w:t>
      </w:r>
      <w:r>
        <w:t>абалкина - М.: Юрайт-Издат, 2008</w:t>
      </w:r>
      <w:r w:rsidRPr="00107229">
        <w:t>.</w:t>
      </w:r>
    </w:p>
  </w:footnote>
  <w:footnote w:id="4">
    <w:p w:rsidR="00E62528" w:rsidRDefault="00510646">
      <w:pPr>
        <w:pStyle w:val="a6"/>
      </w:pPr>
      <w:r>
        <w:rPr>
          <w:rStyle w:val="a8"/>
        </w:rPr>
        <w:footnoteRef/>
      </w:r>
      <w:r>
        <w:t xml:space="preserve"> </w:t>
      </w:r>
      <w:r w:rsidRPr="00107229">
        <w:t xml:space="preserve">Комментарий к Семейному кодексу Российской Федерации / Отв. ред. И.М.Кузнецова. – М.: БЕК. </w:t>
      </w:r>
      <w:r>
        <w:t>2007</w:t>
      </w:r>
      <w:r w:rsidRPr="00107229">
        <w:t>. – с.94.</w:t>
      </w:r>
    </w:p>
  </w:footnote>
  <w:footnote w:id="5">
    <w:p w:rsidR="00E62528" w:rsidRDefault="00510646">
      <w:pPr>
        <w:pStyle w:val="a6"/>
      </w:pPr>
      <w:r>
        <w:rPr>
          <w:rStyle w:val="a8"/>
        </w:rPr>
        <w:footnoteRef/>
      </w:r>
      <w:r>
        <w:t xml:space="preserve"> </w:t>
      </w:r>
      <w:r w:rsidRPr="00107229">
        <w:t xml:space="preserve">Определение СК по гражданским делам Верховного Суда РФ от 12 февраля </w:t>
      </w:r>
      <w:smartTag w:uri="urn:schemas-microsoft-com:office:smarttags" w:element="metricconverter">
        <w:smartTagPr>
          <w:attr w:name="ProductID" w:val="2002 г"/>
        </w:smartTagPr>
        <w:r w:rsidRPr="00107229">
          <w:t>2002 г</w:t>
        </w:r>
      </w:smartTag>
      <w:r w:rsidRPr="00107229">
        <w:t xml:space="preserve">. «В соответствии со ст.34 Семейного кодекса Российской Федерации общим имуществом супругов является приобретенное за счет их общих доходов движимое и недвижимое имущество независимо от того, на имя кого из супругов оно приобретено» (извлечение) // Бюллетень Верховного Суда Российской Федерации - </w:t>
      </w:r>
      <w:smartTag w:uri="urn:schemas-microsoft-com:office:smarttags" w:element="metricconverter">
        <w:smartTagPr>
          <w:attr w:name="ProductID" w:val="2002 г"/>
        </w:smartTagPr>
        <w:r w:rsidRPr="00107229">
          <w:t>2002 г</w:t>
        </w:r>
      </w:smartTag>
      <w:r w:rsidRPr="00107229">
        <w:t>. - №9.</w:t>
      </w:r>
    </w:p>
  </w:footnote>
  <w:footnote w:id="6">
    <w:p w:rsidR="00E62528" w:rsidRDefault="00510646">
      <w:pPr>
        <w:pStyle w:val="a6"/>
      </w:pPr>
      <w:r>
        <w:rPr>
          <w:rStyle w:val="a8"/>
        </w:rPr>
        <w:footnoteRef/>
      </w:r>
      <w:r>
        <w:t xml:space="preserve"> </w:t>
      </w:r>
      <w:r w:rsidRPr="00107229">
        <w:t xml:space="preserve">Обзор судебной практики Верховного Суда РФ за третий квартал 2002 года (по гражданским делам) (утв. постановлением Президиума Верховного Суда РФ от 4 декабря </w:t>
      </w:r>
      <w:smartTag w:uri="urn:schemas-microsoft-com:office:smarttags" w:element="metricconverter">
        <w:smartTagPr>
          <w:attr w:name="ProductID" w:val="2002 г"/>
        </w:smartTagPr>
        <w:r w:rsidRPr="00107229">
          <w:t>2002 г</w:t>
        </w:r>
      </w:smartTag>
      <w:r w:rsidRPr="00107229">
        <w:t xml:space="preserve">.) // Бюллетень Верховного Суда Российской Федерации, - </w:t>
      </w:r>
      <w:smartTag w:uri="urn:schemas-microsoft-com:office:smarttags" w:element="metricconverter">
        <w:smartTagPr>
          <w:attr w:name="ProductID" w:val="2003 г"/>
        </w:smartTagPr>
        <w:r w:rsidRPr="00107229">
          <w:t>2003 г</w:t>
        </w:r>
      </w:smartTag>
      <w:r w:rsidRPr="00107229">
        <w:t>. - №3.</w:t>
      </w:r>
    </w:p>
  </w:footnote>
  <w:footnote w:id="7">
    <w:p w:rsidR="00E62528" w:rsidRDefault="00510646">
      <w:pPr>
        <w:pStyle w:val="a6"/>
      </w:pPr>
      <w:r>
        <w:rPr>
          <w:rStyle w:val="a8"/>
        </w:rPr>
        <w:footnoteRef/>
      </w:r>
      <w:r>
        <w:t xml:space="preserve"> </w:t>
      </w:r>
      <w:r w:rsidRPr="00107229">
        <w:t>Гришаев С.П. Наследственное право. - Система ГАРАНТ, 200</w:t>
      </w:r>
      <w:r>
        <w:t>9</w:t>
      </w:r>
      <w:r w:rsidRPr="00107229">
        <w:t>г.</w:t>
      </w:r>
    </w:p>
  </w:footnote>
  <w:footnote w:id="8">
    <w:p w:rsidR="00E62528" w:rsidRDefault="00510646">
      <w:pPr>
        <w:pStyle w:val="a6"/>
      </w:pPr>
      <w:r>
        <w:rPr>
          <w:rStyle w:val="a8"/>
        </w:rPr>
        <w:footnoteRef/>
      </w:r>
      <w:r>
        <w:t xml:space="preserve"> </w:t>
      </w:r>
      <w:r w:rsidRPr="00107229">
        <w:t>Точки зрения приводятся по учебникам М.В.Антокольской и C.A. Муратовой, Н.Ю. Тарсамаевой.</w:t>
      </w:r>
    </w:p>
  </w:footnote>
  <w:footnote w:id="9">
    <w:p w:rsidR="00E62528" w:rsidRDefault="00510646">
      <w:pPr>
        <w:pStyle w:val="a6"/>
      </w:pPr>
      <w:r>
        <w:rPr>
          <w:rStyle w:val="a8"/>
        </w:rPr>
        <w:footnoteRef/>
      </w:r>
      <w:r>
        <w:t xml:space="preserve"> </w:t>
      </w:r>
      <w:r w:rsidRPr="00BE57B6">
        <w:t>Народная энциклопедия научных и прикладных знания. Том XI Общественно-юридический. 2-й полутом. – М., Типография тов-ва И.Д.Сытина, 1912. – с.204-205.</w:t>
      </w:r>
    </w:p>
  </w:footnote>
  <w:footnote w:id="10">
    <w:p w:rsidR="00E62528" w:rsidRDefault="00510646">
      <w:pPr>
        <w:pStyle w:val="a6"/>
      </w:pPr>
      <w:r>
        <w:rPr>
          <w:rStyle w:val="a8"/>
        </w:rPr>
        <w:footnoteRef/>
      </w:r>
      <w:r>
        <w:t xml:space="preserve"> </w:t>
      </w:r>
      <w:r w:rsidRPr="00BE57B6">
        <w:t>Основы советского права / Под. ред. Д.Магеровского. – Гос. изд-во Москва-Ленинград, 1927г. – с. 246-247</w:t>
      </w:r>
    </w:p>
  </w:footnote>
  <w:footnote w:id="11">
    <w:p w:rsidR="00E62528" w:rsidRDefault="00510646">
      <w:pPr>
        <w:pStyle w:val="a6"/>
      </w:pPr>
      <w:r>
        <w:rPr>
          <w:rStyle w:val="a8"/>
        </w:rPr>
        <w:footnoteRef/>
      </w:r>
      <w:r>
        <w:t xml:space="preserve"> </w:t>
      </w:r>
      <w:r w:rsidRPr="00250094">
        <w:t>Антокольская М.В. Семейное право: Учебник. - М.: Юристъ, 200</w:t>
      </w:r>
      <w:r>
        <w:t>7</w:t>
      </w:r>
      <w:r w:rsidRPr="00250094">
        <w:t>. – с. 148.</w:t>
      </w:r>
    </w:p>
  </w:footnote>
  <w:footnote w:id="12">
    <w:p w:rsidR="00E62528" w:rsidRDefault="00510646">
      <w:pPr>
        <w:pStyle w:val="a6"/>
      </w:pPr>
      <w:r>
        <w:rPr>
          <w:rStyle w:val="a8"/>
        </w:rPr>
        <w:footnoteRef/>
      </w:r>
      <w:r>
        <w:t xml:space="preserve"> </w:t>
      </w:r>
      <w:r w:rsidRPr="00250094">
        <w:t>Муратова С.А., Тарсамаева Н.Ю. Семейное право: Учебное пособие.— М.: Новый Юрист, 200</w:t>
      </w:r>
      <w:r>
        <w:t>8</w:t>
      </w:r>
      <w:r w:rsidRPr="00250094">
        <w:t>. — с. 87.</w:t>
      </w:r>
    </w:p>
  </w:footnote>
  <w:footnote w:id="13">
    <w:p w:rsidR="00E62528" w:rsidRDefault="00510646">
      <w:pPr>
        <w:pStyle w:val="a6"/>
      </w:pPr>
      <w:r>
        <w:rPr>
          <w:rStyle w:val="a8"/>
        </w:rPr>
        <w:footnoteRef/>
      </w:r>
      <w:r>
        <w:t xml:space="preserve"> </w:t>
      </w:r>
      <w:r w:rsidRPr="00250094">
        <w:t xml:space="preserve">Постановление Пленума Верховного Суда РФ от 5 ноября </w:t>
      </w:r>
      <w:smartTag w:uri="urn:schemas-microsoft-com:office:smarttags" w:element="metricconverter">
        <w:smartTagPr>
          <w:attr w:name="ProductID" w:val="1998 г"/>
        </w:smartTagPr>
        <w:r w:rsidRPr="00250094">
          <w:t>1998 г</w:t>
        </w:r>
      </w:smartTag>
      <w:r w:rsidRPr="00250094">
        <w:t xml:space="preserve">. №15 «О применении судами законодательства при рассмотрении дел о расторжении брака» // Библиотечка Российской газеты, выпуск №34, </w:t>
      </w:r>
      <w:smartTag w:uri="urn:schemas-microsoft-com:office:smarttags" w:element="metricconverter">
        <w:smartTagPr>
          <w:attr w:name="ProductID" w:val="1998 г"/>
        </w:smartTagPr>
        <w:r w:rsidRPr="00250094">
          <w:t>1998 г</w:t>
        </w:r>
      </w:smartTag>
      <w:r w:rsidRPr="00250094">
        <w:t>.</w:t>
      </w:r>
    </w:p>
  </w:footnote>
  <w:footnote w:id="14">
    <w:p w:rsidR="00E62528" w:rsidRDefault="00510646">
      <w:pPr>
        <w:pStyle w:val="a6"/>
      </w:pPr>
      <w:r>
        <w:rPr>
          <w:rStyle w:val="a8"/>
        </w:rPr>
        <w:footnoteRef/>
      </w:r>
      <w:r>
        <w:t xml:space="preserve"> </w:t>
      </w:r>
      <w:r w:rsidRPr="00250094">
        <w:t xml:space="preserve">Грудцына Л.Ю. Семейное право. Вопросы. Примеры. </w:t>
      </w:r>
      <w:r>
        <w:t>Рекомендации. - М: Бератор, 2006</w:t>
      </w:r>
      <w:r w:rsidRPr="00250094">
        <w:t>.</w:t>
      </w:r>
    </w:p>
  </w:footnote>
  <w:footnote w:id="15">
    <w:p w:rsidR="00E62528" w:rsidRDefault="00510646">
      <w:pPr>
        <w:pStyle w:val="a6"/>
      </w:pPr>
      <w:r>
        <w:rPr>
          <w:rStyle w:val="a8"/>
        </w:rPr>
        <w:footnoteRef/>
      </w:r>
      <w:r>
        <w:t xml:space="preserve"> </w:t>
      </w:r>
      <w:r w:rsidRPr="00250094">
        <w:t xml:space="preserve">Обзор судебной практики Верховного Суда Российской Федерации за первый квартал 2004 года (по гражданским делам) (утв. постановлением Президиума Верховного Суда РФ от 23 и 30 июня </w:t>
      </w:r>
      <w:smartTag w:uri="urn:schemas-microsoft-com:office:smarttags" w:element="metricconverter">
        <w:smartTagPr>
          <w:attr w:name="ProductID" w:val="2004 г"/>
        </w:smartTagPr>
        <w:r w:rsidRPr="00250094">
          <w:t>2004 г</w:t>
        </w:r>
      </w:smartTag>
      <w:r w:rsidRPr="00250094">
        <w:t xml:space="preserve">.) // Бюллетень Верховного Суда Российской Федерации - </w:t>
      </w:r>
      <w:smartTag w:uri="urn:schemas-microsoft-com:office:smarttags" w:element="metricconverter">
        <w:smartTagPr>
          <w:attr w:name="ProductID" w:val="2004 г"/>
        </w:smartTagPr>
        <w:r w:rsidRPr="00250094">
          <w:t>2004 г</w:t>
        </w:r>
      </w:smartTag>
      <w:r w:rsidRPr="00250094">
        <w:t>. - №11.</w:t>
      </w:r>
    </w:p>
  </w:footnote>
  <w:footnote w:id="16">
    <w:p w:rsidR="00E62528" w:rsidRDefault="00510646">
      <w:pPr>
        <w:pStyle w:val="a6"/>
      </w:pPr>
      <w:r>
        <w:rPr>
          <w:rStyle w:val="a8"/>
        </w:rPr>
        <w:footnoteRef/>
      </w:r>
      <w:r>
        <w:t xml:space="preserve"> </w:t>
      </w:r>
      <w:r w:rsidRPr="00250094">
        <w:t>Эрделевский А.М. Постатейный научно-практический комментарий Семейного кодекса Российской Федерации – М.: Агентство (ЗАО) «Библиотечка РГ», 200</w:t>
      </w:r>
      <w:r>
        <w:t>7</w:t>
      </w:r>
      <w:r w:rsidRPr="00250094">
        <w:t>.</w:t>
      </w:r>
    </w:p>
  </w:footnote>
  <w:footnote w:id="17">
    <w:p w:rsidR="00E62528" w:rsidRDefault="00510646">
      <w:pPr>
        <w:pStyle w:val="a6"/>
      </w:pPr>
      <w:r>
        <w:rPr>
          <w:rStyle w:val="a8"/>
        </w:rPr>
        <w:footnoteRef/>
      </w:r>
      <w:r>
        <w:t xml:space="preserve"> </w:t>
      </w:r>
      <w:r w:rsidRPr="00250094">
        <w:t xml:space="preserve">Закон РФ от 4 июля </w:t>
      </w:r>
      <w:smartTag w:uri="urn:schemas-microsoft-com:office:smarttags" w:element="metricconverter">
        <w:smartTagPr>
          <w:attr w:name="ProductID" w:val="1991 г"/>
        </w:smartTagPr>
        <w:r w:rsidRPr="00250094">
          <w:t>1991 г</w:t>
        </w:r>
      </w:smartTag>
      <w:r w:rsidRPr="00250094">
        <w:t xml:space="preserve">. №1541-I «О приватизации жилищного фонда в Российской Федерации» // Ведомости Съезда народных депутатов РСФСР и Верховного Совета РСФСР - 11 июля </w:t>
      </w:r>
      <w:smartTag w:uri="urn:schemas-microsoft-com:office:smarttags" w:element="metricconverter">
        <w:smartTagPr>
          <w:attr w:name="ProductID" w:val="1991 г"/>
        </w:smartTagPr>
        <w:r w:rsidRPr="00250094">
          <w:t>1991 г</w:t>
        </w:r>
      </w:smartTag>
      <w:r w:rsidRPr="00250094">
        <w:t>. - №28 - Ст. 959.</w:t>
      </w:r>
    </w:p>
  </w:footnote>
  <w:footnote w:id="18">
    <w:p w:rsidR="00E62528" w:rsidRDefault="00510646">
      <w:pPr>
        <w:pStyle w:val="a6"/>
      </w:pPr>
      <w:r>
        <w:rPr>
          <w:rStyle w:val="a8"/>
        </w:rPr>
        <w:footnoteRef/>
      </w:r>
      <w:r>
        <w:t xml:space="preserve"> </w:t>
      </w:r>
      <w:r w:rsidRPr="00250094">
        <w:t>Королев Ю.А. Комментарий к Семейному кодексу Российской Федерации - М.: «Юридический Дом «Юстицинформ», 2</w:t>
      </w:r>
      <w:r>
        <w:t>008</w:t>
      </w:r>
      <w:r w:rsidRPr="00250094">
        <w:t>.</w:t>
      </w:r>
    </w:p>
  </w:footnote>
  <w:footnote w:id="19">
    <w:p w:rsidR="00E62528" w:rsidRDefault="00510646">
      <w:pPr>
        <w:pStyle w:val="a6"/>
      </w:pPr>
      <w:r>
        <w:rPr>
          <w:rStyle w:val="a8"/>
        </w:rPr>
        <w:footnoteRef/>
      </w:r>
      <w:r>
        <w:t xml:space="preserve"> </w:t>
      </w:r>
      <w:r w:rsidRPr="00250094">
        <w:t>Никитина В.П. Имущество супругов. Саратов, Изд-во Саратовского ун-та. 1975. - с.43.</w:t>
      </w:r>
    </w:p>
  </w:footnote>
  <w:footnote w:id="20">
    <w:p w:rsidR="00E62528" w:rsidRDefault="00510646">
      <w:pPr>
        <w:pStyle w:val="a6"/>
      </w:pPr>
      <w:r>
        <w:rPr>
          <w:rStyle w:val="a8"/>
        </w:rPr>
        <w:footnoteRef/>
      </w:r>
      <w:r>
        <w:t xml:space="preserve"> </w:t>
      </w:r>
      <w:r w:rsidRPr="00CA0ACB">
        <w:t>Комментарий к Семейному кодексу Российской Федерации / Под общ ред. П. В. Крашенинникова и П. И. Седугина. - 2-е изд. - М Издательство НОРМА, 200</w:t>
      </w:r>
      <w:r>
        <w:t>7</w:t>
      </w:r>
      <w:r w:rsidRPr="00CA0ACB">
        <w:t xml:space="preserve"> – с. 103.</w:t>
      </w:r>
    </w:p>
  </w:footnote>
  <w:footnote w:id="21">
    <w:p w:rsidR="00E62528" w:rsidRDefault="00510646">
      <w:pPr>
        <w:pStyle w:val="a6"/>
      </w:pPr>
      <w:r>
        <w:rPr>
          <w:rStyle w:val="a8"/>
        </w:rPr>
        <w:footnoteRef/>
      </w:r>
      <w:r>
        <w:t xml:space="preserve"> </w:t>
      </w:r>
      <w:r w:rsidRPr="00CA0ACB">
        <w:t xml:space="preserve">Федеральный закон от 26 декабря </w:t>
      </w:r>
      <w:smartTag w:uri="urn:schemas-microsoft-com:office:smarttags" w:element="metricconverter">
        <w:smartTagPr>
          <w:attr w:name="ProductID" w:val="1995 г"/>
        </w:smartTagPr>
        <w:r w:rsidRPr="00CA0ACB">
          <w:t>1995 г</w:t>
        </w:r>
      </w:smartTag>
      <w:r w:rsidRPr="00CA0ACB">
        <w:t xml:space="preserve">. №208-ФЗ «Об акционерных обществах» // </w:t>
      </w:r>
      <w:r>
        <w:t>СПС Гарант</w:t>
      </w:r>
    </w:p>
  </w:footnote>
  <w:footnote w:id="22">
    <w:p w:rsidR="00E62528" w:rsidRDefault="00510646">
      <w:pPr>
        <w:pStyle w:val="a6"/>
      </w:pPr>
      <w:r>
        <w:rPr>
          <w:rStyle w:val="a8"/>
        </w:rPr>
        <w:footnoteRef/>
      </w:r>
      <w:r>
        <w:t xml:space="preserve"> </w:t>
      </w:r>
      <w:r w:rsidRPr="00CA0ACB">
        <w:t xml:space="preserve">Федеральный закон от 22 апреля </w:t>
      </w:r>
      <w:smartTag w:uri="urn:schemas-microsoft-com:office:smarttags" w:element="metricconverter">
        <w:smartTagPr>
          <w:attr w:name="ProductID" w:val="1996 г"/>
        </w:smartTagPr>
        <w:r w:rsidRPr="00CA0ACB">
          <w:t>1996 г</w:t>
        </w:r>
      </w:smartTag>
      <w:r w:rsidRPr="00CA0ACB">
        <w:t xml:space="preserve">. №39-ФЗ «О рынке ценных бумаг» // </w:t>
      </w:r>
      <w:r>
        <w:t>СПС Гарант</w:t>
      </w:r>
    </w:p>
  </w:footnote>
  <w:footnote w:id="23">
    <w:p w:rsidR="00E62528" w:rsidRDefault="00510646">
      <w:pPr>
        <w:pStyle w:val="a6"/>
      </w:pPr>
      <w:r>
        <w:rPr>
          <w:rStyle w:val="a8"/>
        </w:rPr>
        <w:footnoteRef/>
      </w:r>
      <w:r>
        <w:t xml:space="preserve"> </w:t>
      </w:r>
      <w:r w:rsidRPr="00CA0ACB">
        <w:t xml:space="preserve">Обзор судебной практики Верховного Суда РФ «Некоторые вопросы судебной практики по гражданским делам Верховного Суда Российской Федерации» // </w:t>
      </w:r>
      <w:r>
        <w:t>СПС Гарант</w:t>
      </w:r>
    </w:p>
  </w:footnote>
  <w:footnote w:id="24">
    <w:p w:rsidR="00E62528" w:rsidRDefault="00510646">
      <w:pPr>
        <w:pStyle w:val="a6"/>
      </w:pPr>
      <w:r>
        <w:rPr>
          <w:rStyle w:val="a8"/>
        </w:rPr>
        <w:footnoteRef/>
      </w:r>
      <w:r>
        <w:t xml:space="preserve"> </w:t>
      </w:r>
      <w:r w:rsidRPr="00CA0ACB">
        <w:t>Комментарий к Гражданскому кодексу Российской Федерации, части первой / Под ред. Т.Е. Абовой и А.Ю. Кабалкина - М.: Юрайт-Издат, 200</w:t>
      </w:r>
      <w:r>
        <w:t>6</w:t>
      </w:r>
      <w:r w:rsidRPr="00CA0ACB">
        <w:t>.</w:t>
      </w:r>
    </w:p>
  </w:footnote>
  <w:footnote w:id="25">
    <w:p w:rsidR="00E62528" w:rsidRDefault="00510646">
      <w:pPr>
        <w:pStyle w:val="a6"/>
      </w:pPr>
      <w:r>
        <w:rPr>
          <w:rStyle w:val="a8"/>
        </w:rPr>
        <w:footnoteRef/>
      </w:r>
      <w:r>
        <w:t xml:space="preserve"> </w:t>
      </w:r>
      <w:r w:rsidRPr="00CA0ACB">
        <w:t xml:space="preserve">Определение СК по гражданским делам Верховного Суда РФ от 6 мая </w:t>
      </w:r>
      <w:smartTag w:uri="urn:schemas-microsoft-com:office:smarttags" w:element="metricconverter">
        <w:smartTagPr>
          <w:attr w:name="ProductID" w:val="2003 г"/>
        </w:smartTagPr>
        <w:r w:rsidRPr="00CA0ACB">
          <w:t>2003 г</w:t>
        </w:r>
      </w:smartTag>
      <w:r w:rsidRPr="00CA0ACB">
        <w:t xml:space="preserve">. №5-в03-41; Обзор судебной практики Верховного Суда РФ за второй квартал 2003 года (по гражданским делам) (утв. постановлением Президиума Верховного Суда РФ от 16 июля </w:t>
      </w:r>
      <w:smartTag w:uri="urn:schemas-microsoft-com:office:smarttags" w:element="metricconverter">
        <w:smartTagPr>
          <w:attr w:name="ProductID" w:val="2003 г"/>
        </w:smartTagPr>
        <w:r w:rsidRPr="00CA0ACB">
          <w:t>2003 г</w:t>
        </w:r>
      </w:smartTag>
      <w:r w:rsidRPr="00CA0ACB">
        <w:t xml:space="preserve">.) // </w:t>
      </w:r>
      <w:r>
        <w:t>СПС Гарант</w:t>
      </w:r>
    </w:p>
  </w:footnote>
  <w:footnote w:id="26">
    <w:p w:rsidR="00E62528" w:rsidRDefault="00510646">
      <w:pPr>
        <w:pStyle w:val="a6"/>
      </w:pPr>
      <w:r>
        <w:rPr>
          <w:rStyle w:val="a8"/>
        </w:rPr>
        <w:footnoteRef/>
      </w:r>
      <w:r>
        <w:t xml:space="preserve"> </w:t>
      </w:r>
      <w:r w:rsidRPr="00CA0ACB">
        <w:t>Архипов Б.П. Предприятие как предмет права общей совместной собственности супругов // Законодательство - 200</w:t>
      </w:r>
      <w:r>
        <w:t>8</w:t>
      </w:r>
      <w:r w:rsidRPr="00CA0ACB">
        <w:t xml:space="preserve"> -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52A85"/>
    <w:multiLevelType w:val="hybridMultilevel"/>
    <w:tmpl w:val="B490AA94"/>
    <w:lvl w:ilvl="0" w:tplc="0419000F">
      <w:start w:val="1"/>
      <w:numFmt w:val="decimal"/>
      <w:lvlText w:val="%1."/>
      <w:lvlJc w:val="left"/>
      <w:pPr>
        <w:tabs>
          <w:tab w:val="num" w:pos="1344"/>
        </w:tabs>
        <w:ind w:left="1344" w:hanging="360"/>
      </w:pPr>
      <w:rPr>
        <w:rFonts w:cs="Times New Roman"/>
      </w:rPr>
    </w:lvl>
    <w:lvl w:ilvl="1" w:tplc="04190019" w:tentative="1">
      <w:start w:val="1"/>
      <w:numFmt w:val="lowerLetter"/>
      <w:lvlText w:val="%2."/>
      <w:lvlJc w:val="left"/>
      <w:pPr>
        <w:tabs>
          <w:tab w:val="num" w:pos="2064"/>
        </w:tabs>
        <w:ind w:left="2064" w:hanging="360"/>
      </w:pPr>
      <w:rPr>
        <w:rFonts w:cs="Times New Roman"/>
      </w:rPr>
    </w:lvl>
    <w:lvl w:ilvl="2" w:tplc="0419001B" w:tentative="1">
      <w:start w:val="1"/>
      <w:numFmt w:val="lowerRoman"/>
      <w:lvlText w:val="%3."/>
      <w:lvlJc w:val="right"/>
      <w:pPr>
        <w:tabs>
          <w:tab w:val="num" w:pos="2784"/>
        </w:tabs>
        <w:ind w:left="2784" w:hanging="180"/>
      </w:pPr>
      <w:rPr>
        <w:rFonts w:cs="Times New Roman"/>
      </w:rPr>
    </w:lvl>
    <w:lvl w:ilvl="3" w:tplc="0419000F" w:tentative="1">
      <w:start w:val="1"/>
      <w:numFmt w:val="decimal"/>
      <w:lvlText w:val="%4."/>
      <w:lvlJc w:val="left"/>
      <w:pPr>
        <w:tabs>
          <w:tab w:val="num" w:pos="3504"/>
        </w:tabs>
        <w:ind w:left="3504" w:hanging="360"/>
      </w:pPr>
      <w:rPr>
        <w:rFonts w:cs="Times New Roman"/>
      </w:rPr>
    </w:lvl>
    <w:lvl w:ilvl="4" w:tplc="04190019" w:tentative="1">
      <w:start w:val="1"/>
      <w:numFmt w:val="lowerLetter"/>
      <w:lvlText w:val="%5."/>
      <w:lvlJc w:val="left"/>
      <w:pPr>
        <w:tabs>
          <w:tab w:val="num" w:pos="4224"/>
        </w:tabs>
        <w:ind w:left="4224" w:hanging="360"/>
      </w:pPr>
      <w:rPr>
        <w:rFonts w:cs="Times New Roman"/>
      </w:rPr>
    </w:lvl>
    <w:lvl w:ilvl="5" w:tplc="0419001B" w:tentative="1">
      <w:start w:val="1"/>
      <w:numFmt w:val="lowerRoman"/>
      <w:lvlText w:val="%6."/>
      <w:lvlJc w:val="right"/>
      <w:pPr>
        <w:tabs>
          <w:tab w:val="num" w:pos="4944"/>
        </w:tabs>
        <w:ind w:left="4944" w:hanging="180"/>
      </w:pPr>
      <w:rPr>
        <w:rFonts w:cs="Times New Roman"/>
      </w:rPr>
    </w:lvl>
    <w:lvl w:ilvl="6" w:tplc="0419000F" w:tentative="1">
      <w:start w:val="1"/>
      <w:numFmt w:val="decimal"/>
      <w:lvlText w:val="%7."/>
      <w:lvlJc w:val="left"/>
      <w:pPr>
        <w:tabs>
          <w:tab w:val="num" w:pos="5664"/>
        </w:tabs>
        <w:ind w:left="5664" w:hanging="360"/>
      </w:pPr>
      <w:rPr>
        <w:rFonts w:cs="Times New Roman"/>
      </w:rPr>
    </w:lvl>
    <w:lvl w:ilvl="7" w:tplc="04190019" w:tentative="1">
      <w:start w:val="1"/>
      <w:numFmt w:val="lowerLetter"/>
      <w:lvlText w:val="%8."/>
      <w:lvlJc w:val="left"/>
      <w:pPr>
        <w:tabs>
          <w:tab w:val="num" w:pos="6384"/>
        </w:tabs>
        <w:ind w:left="6384" w:hanging="360"/>
      </w:pPr>
      <w:rPr>
        <w:rFonts w:cs="Times New Roman"/>
      </w:rPr>
    </w:lvl>
    <w:lvl w:ilvl="8" w:tplc="0419001B" w:tentative="1">
      <w:start w:val="1"/>
      <w:numFmt w:val="lowerRoman"/>
      <w:lvlText w:val="%9."/>
      <w:lvlJc w:val="right"/>
      <w:pPr>
        <w:tabs>
          <w:tab w:val="num" w:pos="7104"/>
        </w:tabs>
        <w:ind w:left="7104" w:hanging="180"/>
      </w:pPr>
      <w:rPr>
        <w:rFonts w:cs="Times New Roman"/>
      </w:rPr>
    </w:lvl>
  </w:abstractNum>
  <w:abstractNum w:abstractNumId="1">
    <w:nsid w:val="6B4E6BEF"/>
    <w:multiLevelType w:val="hybridMultilevel"/>
    <w:tmpl w:val="9BBCFA64"/>
    <w:lvl w:ilvl="0" w:tplc="0419000F">
      <w:start w:val="1"/>
      <w:numFmt w:val="decimal"/>
      <w:lvlText w:val="%1."/>
      <w:lvlJc w:val="left"/>
      <w:pPr>
        <w:tabs>
          <w:tab w:val="num" w:pos="1344"/>
        </w:tabs>
        <w:ind w:left="1344" w:hanging="360"/>
      </w:pPr>
      <w:rPr>
        <w:rFonts w:cs="Times New Roman"/>
      </w:rPr>
    </w:lvl>
    <w:lvl w:ilvl="1" w:tplc="04190019" w:tentative="1">
      <w:start w:val="1"/>
      <w:numFmt w:val="lowerLetter"/>
      <w:lvlText w:val="%2."/>
      <w:lvlJc w:val="left"/>
      <w:pPr>
        <w:tabs>
          <w:tab w:val="num" w:pos="2064"/>
        </w:tabs>
        <w:ind w:left="2064" w:hanging="360"/>
      </w:pPr>
      <w:rPr>
        <w:rFonts w:cs="Times New Roman"/>
      </w:rPr>
    </w:lvl>
    <w:lvl w:ilvl="2" w:tplc="0419001B" w:tentative="1">
      <w:start w:val="1"/>
      <w:numFmt w:val="lowerRoman"/>
      <w:lvlText w:val="%3."/>
      <w:lvlJc w:val="right"/>
      <w:pPr>
        <w:tabs>
          <w:tab w:val="num" w:pos="2784"/>
        </w:tabs>
        <w:ind w:left="2784" w:hanging="180"/>
      </w:pPr>
      <w:rPr>
        <w:rFonts w:cs="Times New Roman"/>
      </w:rPr>
    </w:lvl>
    <w:lvl w:ilvl="3" w:tplc="0419000F" w:tentative="1">
      <w:start w:val="1"/>
      <w:numFmt w:val="decimal"/>
      <w:lvlText w:val="%4."/>
      <w:lvlJc w:val="left"/>
      <w:pPr>
        <w:tabs>
          <w:tab w:val="num" w:pos="3504"/>
        </w:tabs>
        <w:ind w:left="3504" w:hanging="360"/>
      </w:pPr>
      <w:rPr>
        <w:rFonts w:cs="Times New Roman"/>
      </w:rPr>
    </w:lvl>
    <w:lvl w:ilvl="4" w:tplc="04190019" w:tentative="1">
      <w:start w:val="1"/>
      <w:numFmt w:val="lowerLetter"/>
      <w:lvlText w:val="%5."/>
      <w:lvlJc w:val="left"/>
      <w:pPr>
        <w:tabs>
          <w:tab w:val="num" w:pos="4224"/>
        </w:tabs>
        <w:ind w:left="4224" w:hanging="360"/>
      </w:pPr>
      <w:rPr>
        <w:rFonts w:cs="Times New Roman"/>
      </w:rPr>
    </w:lvl>
    <w:lvl w:ilvl="5" w:tplc="0419001B" w:tentative="1">
      <w:start w:val="1"/>
      <w:numFmt w:val="lowerRoman"/>
      <w:lvlText w:val="%6."/>
      <w:lvlJc w:val="right"/>
      <w:pPr>
        <w:tabs>
          <w:tab w:val="num" w:pos="4944"/>
        </w:tabs>
        <w:ind w:left="4944" w:hanging="180"/>
      </w:pPr>
      <w:rPr>
        <w:rFonts w:cs="Times New Roman"/>
      </w:rPr>
    </w:lvl>
    <w:lvl w:ilvl="6" w:tplc="0419000F" w:tentative="1">
      <w:start w:val="1"/>
      <w:numFmt w:val="decimal"/>
      <w:lvlText w:val="%7."/>
      <w:lvlJc w:val="left"/>
      <w:pPr>
        <w:tabs>
          <w:tab w:val="num" w:pos="5664"/>
        </w:tabs>
        <w:ind w:left="5664" w:hanging="360"/>
      </w:pPr>
      <w:rPr>
        <w:rFonts w:cs="Times New Roman"/>
      </w:rPr>
    </w:lvl>
    <w:lvl w:ilvl="7" w:tplc="04190019" w:tentative="1">
      <w:start w:val="1"/>
      <w:numFmt w:val="lowerLetter"/>
      <w:lvlText w:val="%8."/>
      <w:lvlJc w:val="left"/>
      <w:pPr>
        <w:tabs>
          <w:tab w:val="num" w:pos="6384"/>
        </w:tabs>
        <w:ind w:left="6384" w:hanging="360"/>
      </w:pPr>
      <w:rPr>
        <w:rFonts w:cs="Times New Roman"/>
      </w:rPr>
    </w:lvl>
    <w:lvl w:ilvl="8" w:tplc="0419001B" w:tentative="1">
      <w:start w:val="1"/>
      <w:numFmt w:val="lowerRoman"/>
      <w:lvlText w:val="%9."/>
      <w:lvlJc w:val="right"/>
      <w:pPr>
        <w:tabs>
          <w:tab w:val="num" w:pos="7104"/>
        </w:tabs>
        <w:ind w:left="7104"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409"/>
    <w:rsid w:val="00016E89"/>
    <w:rsid w:val="00074AE0"/>
    <w:rsid w:val="000A6F7C"/>
    <w:rsid w:val="000F43AD"/>
    <w:rsid w:val="00107229"/>
    <w:rsid w:val="002254D9"/>
    <w:rsid w:val="00250094"/>
    <w:rsid w:val="00276A77"/>
    <w:rsid w:val="003051A4"/>
    <w:rsid w:val="00465027"/>
    <w:rsid w:val="00480187"/>
    <w:rsid w:val="00497411"/>
    <w:rsid w:val="004A2B9F"/>
    <w:rsid w:val="00510646"/>
    <w:rsid w:val="00575E69"/>
    <w:rsid w:val="00732409"/>
    <w:rsid w:val="007741AB"/>
    <w:rsid w:val="007D2281"/>
    <w:rsid w:val="007E4784"/>
    <w:rsid w:val="00830BB0"/>
    <w:rsid w:val="008805E5"/>
    <w:rsid w:val="008915C9"/>
    <w:rsid w:val="009004BE"/>
    <w:rsid w:val="00934E56"/>
    <w:rsid w:val="00A744AC"/>
    <w:rsid w:val="00AD657C"/>
    <w:rsid w:val="00B13999"/>
    <w:rsid w:val="00B92775"/>
    <w:rsid w:val="00BD66C0"/>
    <w:rsid w:val="00BE57B6"/>
    <w:rsid w:val="00C24F50"/>
    <w:rsid w:val="00C369FF"/>
    <w:rsid w:val="00C428FE"/>
    <w:rsid w:val="00CA0ACB"/>
    <w:rsid w:val="00CE6569"/>
    <w:rsid w:val="00DF52DE"/>
    <w:rsid w:val="00E62528"/>
    <w:rsid w:val="00E93D41"/>
    <w:rsid w:val="00E96820"/>
    <w:rsid w:val="00EB6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47AD0D5-8C37-4834-A898-58600114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D66C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BD66C0"/>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BD66C0"/>
    <w:rPr>
      <w:rFonts w:cs="Times New Roman"/>
    </w:rPr>
  </w:style>
  <w:style w:type="paragraph" w:styleId="a6">
    <w:name w:val="footnote text"/>
    <w:basedOn w:val="a"/>
    <w:link w:val="a7"/>
    <w:uiPriority w:val="99"/>
    <w:semiHidden/>
    <w:rsid w:val="00BD66C0"/>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BD66C0"/>
    <w:rPr>
      <w:rFonts w:cs="Times New Roman"/>
      <w:vertAlign w:val="superscript"/>
    </w:rPr>
  </w:style>
  <w:style w:type="paragraph" w:styleId="11">
    <w:name w:val="toc 1"/>
    <w:basedOn w:val="a"/>
    <w:next w:val="a"/>
    <w:autoRedefine/>
    <w:uiPriority w:val="39"/>
    <w:semiHidden/>
    <w:rsid w:val="000F43AD"/>
  </w:style>
  <w:style w:type="character" w:styleId="a9">
    <w:name w:val="Hyperlink"/>
    <w:uiPriority w:val="99"/>
    <w:rsid w:val="000F43AD"/>
    <w:rPr>
      <w:rFonts w:cs="Times New Roman"/>
      <w:color w:val="0000FF"/>
      <w:u w:val="single"/>
    </w:rPr>
  </w:style>
  <w:style w:type="paragraph" w:styleId="aa">
    <w:name w:val="header"/>
    <w:basedOn w:val="a"/>
    <w:link w:val="ab"/>
    <w:uiPriority w:val="99"/>
    <w:rsid w:val="00CE6569"/>
    <w:pPr>
      <w:tabs>
        <w:tab w:val="center" w:pos="4677"/>
        <w:tab w:val="right" w:pos="9355"/>
      </w:tabs>
    </w:pPr>
  </w:style>
  <w:style w:type="character" w:customStyle="1" w:styleId="ab">
    <w:name w:val="Верхний колонтитул Знак"/>
    <w:link w:val="aa"/>
    <w:uiPriority w:val="99"/>
    <w:locked/>
    <w:rsid w:val="00CE656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7578</Words>
  <Characters>43200</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
  <LinksUpToDate>false</LinksUpToDate>
  <CharactersWithSpaces>50677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Дворянов</dc:creator>
  <cp:keywords/>
  <dc:description/>
  <cp:lastModifiedBy>admin</cp:lastModifiedBy>
  <cp:revision>2</cp:revision>
  <cp:lastPrinted>2009-11-30T11:43:00Z</cp:lastPrinted>
  <dcterms:created xsi:type="dcterms:W3CDTF">2014-03-07T00:39:00Z</dcterms:created>
  <dcterms:modified xsi:type="dcterms:W3CDTF">2014-03-07T00:39:00Z</dcterms:modified>
</cp:coreProperties>
</file>