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53" w:rsidRPr="00E53397" w:rsidRDefault="00171023" w:rsidP="00E53397">
      <w:pPr>
        <w:spacing w:line="360" w:lineRule="auto"/>
        <w:ind w:firstLine="709"/>
        <w:jc w:val="both"/>
        <w:rPr>
          <w:sz w:val="28"/>
          <w:szCs w:val="20"/>
        </w:rPr>
      </w:pPr>
      <w:r w:rsidRPr="00E53397">
        <w:rPr>
          <w:sz w:val="28"/>
          <w:szCs w:val="22"/>
        </w:rPr>
        <w:t>2)</w:t>
      </w:r>
      <w:r w:rsidRPr="00E53397">
        <w:rPr>
          <w:sz w:val="28"/>
          <w:szCs w:val="20"/>
        </w:rPr>
        <w:t xml:space="preserve"> </w:t>
      </w:r>
      <w:r w:rsidR="00372353" w:rsidRPr="00E53397">
        <w:rPr>
          <w:sz w:val="28"/>
          <w:szCs w:val="20"/>
        </w:rPr>
        <w:t>Глава</w:t>
      </w:r>
      <w:r w:rsidR="00372353" w:rsidRPr="00E53397">
        <w:rPr>
          <w:noProof/>
          <w:sz w:val="28"/>
          <w:szCs w:val="20"/>
        </w:rPr>
        <w:t xml:space="preserve"> 2</w:t>
      </w:r>
      <w:r w:rsidR="00372353" w:rsidRPr="00E53397">
        <w:rPr>
          <w:sz w:val="28"/>
          <w:szCs w:val="20"/>
        </w:rPr>
        <w:t xml:space="preserve"> Конституции «Права и свободы человека и гражданина», включает</w:t>
      </w:r>
      <w:r w:rsidR="00372353" w:rsidRPr="00E53397">
        <w:rPr>
          <w:noProof/>
          <w:sz w:val="28"/>
          <w:szCs w:val="20"/>
        </w:rPr>
        <w:t xml:space="preserve"> 48</w:t>
      </w:r>
      <w:r w:rsidR="00372353" w:rsidRPr="00E53397">
        <w:rPr>
          <w:sz w:val="28"/>
          <w:szCs w:val="20"/>
        </w:rPr>
        <w:t xml:space="preserve"> статей, подавляющая часть которых посвящена конкрет</w:t>
      </w:r>
      <w:r w:rsidR="00372353" w:rsidRPr="00E53397">
        <w:rPr>
          <w:sz w:val="28"/>
          <w:szCs w:val="20"/>
        </w:rPr>
        <w:softHyphen/>
        <w:t>ным правам и свободам. Они представляют собой определенную систе</w:t>
      </w:r>
      <w:r w:rsidR="00372353" w:rsidRPr="00E53397">
        <w:rPr>
          <w:sz w:val="28"/>
          <w:szCs w:val="20"/>
        </w:rPr>
        <w:softHyphen/>
        <w:t>му, имеющую логические основания, отражающую специфику самих этих прав и свобод, тех сфер жизнедеятельности человека и гражданина, которых они касаются.</w:t>
      </w:r>
    </w:p>
    <w:p w:rsidR="00372353" w:rsidRPr="00E53397" w:rsidRDefault="00372353" w:rsidP="00E53397">
      <w:pPr>
        <w:spacing w:line="360" w:lineRule="auto"/>
        <w:ind w:firstLine="709"/>
        <w:jc w:val="both"/>
        <w:rPr>
          <w:sz w:val="28"/>
          <w:szCs w:val="20"/>
        </w:rPr>
      </w:pPr>
      <w:r w:rsidRPr="00E53397">
        <w:rPr>
          <w:sz w:val="28"/>
          <w:szCs w:val="20"/>
        </w:rPr>
        <w:t xml:space="preserve">В соответствии с этими основаниями конституционные права и свободы принято классифицировать натри группы: </w:t>
      </w:r>
      <w:r w:rsidRPr="00E53397">
        <w:rPr>
          <w:iCs/>
          <w:sz w:val="28"/>
          <w:szCs w:val="20"/>
        </w:rPr>
        <w:t>личные; политические; социально-экономические.</w:t>
      </w:r>
    </w:p>
    <w:p w:rsidR="00372353" w:rsidRPr="00E53397" w:rsidRDefault="00372353" w:rsidP="00E53397">
      <w:pPr>
        <w:spacing w:line="360" w:lineRule="auto"/>
        <w:ind w:firstLine="709"/>
        <w:jc w:val="both"/>
        <w:rPr>
          <w:sz w:val="28"/>
          <w:szCs w:val="20"/>
        </w:rPr>
      </w:pPr>
      <w:r w:rsidRPr="00E53397">
        <w:rPr>
          <w:sz w:val="28"/>
          <w:szCs w:val="20"/>
        </w:rPr>
        <w:t>Однако система основных прав и свобод характеризуется не только их группировкой, но и тем порядком расположения, который устанавливается в Конституции. Это имеет далеко не техническое значение, а отражает соответствующую концепцию правового статуса личности, которой придерживается государство.</w:t>
      </w:r>
    </w:p>
    <w:p w:rsidR="00372353" w:rsidRPr="00E53397" w:rsidRDefault="00372353" w:rsidP="00E53397">
      <w:pPr>
        <w:spacing w:line="360" w:lineRule="auto"/>
        <w:ind w:firstLine="709"/>
        <w:jc w:val="both"/>
        <w:rPr>
          <w:sz w:val="28"/>
          <w:szCs w:val="20"/>
        </w:rPr>
      </w:pPr>
      <w:r w:rsidRPr="00E53397">
        <w:rPr>
          <w:sz w:val="28"/>
          <w:szCs w:val="20"/>
        </w:rPr>
        <w:t>В действующей Конституции, основанной на новой концепции прав человека, перечень прав и свобод зафиксирован в такой последовательности: сначала указаны личные, затем политические, а потом социально-экономические права и свободы. Именно такова последовательность во Всеобщей декларации прав человека, принятой Генеральной Ассамблеей ООН в</w:t>
      </w:r>
      <w:r w:rsidRPr="00E53397">
        <w:rPr>
          <w:noProof/>
          <w:sz w:val="28"/>
          <w:szCs w:val="20"/>
        </w:rPr>
        <w:t xml:space="preserve"> 1948</w:t>
      </w:r>
      <w:r w:rsidRPr="00E53397">
        <w:rPr>
          <w:sz w:val="28"/>
          <w:szCs w:val="20"/>
        </w:rPr>
        <w:t xml:space="preserve"> году.</w:t>
      </w:r>
    </w:p>
    <w:p w:rsidR="00372353" w:rsidRPr="00E53397" w:rsidRDefault="00372353" w:rsidP="00E53397">
      <w:pPr>
        <w:spacing w:line="360" w:lineRule="auto"/>
        <w:ind w:firstLine="709"/>
        <w:jc w:val="both"/>
        <w:rPr>
          <w:sz w:val="28"/>
          <w:szCs w:val="20"/>
        </w:rPr>
      </w:pPr>
      <w:r w:rsidRPr="00E53397">
        <w:rPr>
          <w:sz w:val="28"/>
          <w:szCs w:val="20"/>
        </w:rPr>
        <w:t>В российском законодательстве такая последовательность впервые была воспроизведена в Декларации прав и свобод человека и гражданина, принятой</w:t>
      </w:r>
      <w:r w:rsidRPr="00E53397">
        <w:rPr>
          <w:noProof/>
          <w:sz w:val="28"/>
          <w:szCs w:val="20"/>
        </w:rPr>
        <w:t xml:space="preserve"> 22</w:t>
      </w:r>
      <w:r w:rsidRPr="00E53397">
        <w:rPr>
          <w:sz w:val="28"/>
          <w:szCs w:val="20"/>
        </w:rPr>
        <w:t xml:space="preserve"> ноября</w:t>
      </w:r>
      <w:r w:rsidRPr="00E53397">
        <w:rPr>
          <w:noProof/>
          <w:sz w:val="28"/>
          <w:szCs w:val="20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E53397">
          <w:rPr>
            <w:noProof/>
            <w:sz w:val="28"/>
            <w:szCs w:val="20"/>
          </w:rPr>
          <w:t>1991</w:t>
        </w:r>
        <w:r w:rsidRPr="00E53397">
          <w:rPr>
            <w:sz w:val="28"/>
            <w:szCs w:val="20"/>
          </w:rPr>
          <w:t xml:space="preserve"> г</w:t>
        </w:r>
      </w:smartTag>
      <w:r w:rsidRPr="00E53397">
        <w:rPr>
          <w:sz w:val="28"/>
          <w:szCs w:val="20"/>
        </w:rPr>
        <w:t>., а затем отражена в Конституции Российской Федерации</w:t>
      </w:r>
      <w:r w:rsidRPr="00E53397">
        <w:rPr>
          <w:noProof/>
          <w:sz w:val="28"/>
          <w:szCs w:val="20"/>
        </w:rPr>
        <w:t xml:space="preserve"> 1993</w:t>
      </w:r>
      <w:r w:rsidRPr="00E53397">
        <w:rPr>
          <w:sz w:val="28"/>
          <w:szCs w:val="20"/>
        </w:rPr>
        <w:t xml:space="preserve"> года.</w:t>
      </w:r>
    </w:p>
    <w:p w:rsidR="00E53397" w:rsidRPr="00E53397" w:rsidRDefault="00E53397" w:rsidP="00E53397">
      <w:pPr>
        <w:spacing w:line="360" w:lineRule="auto"/>
        <w:ind w:firstLine="709"/>
        <w:jc w:val="both"/>
        <w:rPr>
          <w:b/>
          <w:sz w:val="28"/>
          <w:szCs w:val="20"/>
        </w:rPr>
      </w:pPr>
      <w:r>
        <w:rPr>
          <w:sz w:val="28"/>
          <w:szCs w:val="22"/>
        </w:rPr>
        <w:br w:type="page"/>
      </w:r>
      <w:r w:rsidR="00171023" w:rsidRPr="00E53397">
        <w:rPr>
          <w:sz w:val="28"/>
          <w:szCs w:val="22"/>
        </w:rPr>
        <w:t>3)</w:t>
      </w:r>
      <w:r>
        <w:rPr>
          <w:sz w:val="28"/>
          <w:szCs w:val="20"/>
        </w:rPr>
        <w:t xml:space="preserve"> </w:t>
      </w:r>
      <w:r w:rsidRPr="00E53397">
        <w:rPr>
          <w:sz w:val="28"/>
          <w:szCs w:val="20"/>
        </w:rPr>
        <w:t>РОССИЙСКАЯ ФЕДЕРАЦИЯ</w:t>
      </w:r>
      <w:r>
        <w:rPr>
          <w:b/>
          <w:sz w:val="28"/>
          <w:szCs w:val="20"/>
        </w:rPr>
        <w:t xml:space="preserve"> </w:t>
      </w:r>
      <w:r w:rsidRPr="00E53397">
        <w:rPr>
          <w:sz w:val="28"/>
          <w:szCs w:val="20"/>
        </w:rPr>
        <w:t>ФЕДЕРАЛЬНЫЙ ЗАКОН</w:t>
      </w:r>
      <w:r>
        <w:rPr>
          <w:b/>
          <w:sz w:val="28"/>
          <w:szCs w:val="20"/>
        </w:rPr>
        <w:t xml:space="preserve"> </w:t>
      </w:r>
      <w:r w:rsidRPr="00E53397">
        <w:rPr>
          <w:sz w:val="28"/>
          <w:szCs w:val="20"/>
        </w:rPr>
        <w:t>О ВНЕСЕНИИ ИЗМЕНЕНИЙ И ДОПОЛНЕНИЙ</w:t>
      </w:r>
      <w:r>
        <w:rPr>
          <w:b/>
          <w:sz w:val="28"/>
          <w:szCs w:val="20"/>
        </w:rPr>
        <w:t xml:space="preserve"> </w:t>
      </w:r>
      <w:r w:rsidRPr="00E53397">
        <w:rPr>
          <w:sz w:val="28"/>
          <w:szCs w:val="20"/>
        </w:rPr>
        <w:t>В ФЕДЕРАЛЬНЫЙ ЗАКОН "О ГРАЖДАНСТВЕ</w:t>
      </w:r>
      <w:r>
        <w:rPr>
          <w:b/>
          <w:sz w:val="28"/>
          <w:szCs w:val="20"/>
        </w:rPr>
        <w:t xml:space="preserve"> </w:t>
      </w:r>
      <w:r w:rsidRPr="00E53397">
        <w:rPr>
          <w:sz w:val="28"/>
          <w:szCs w:val="20"/>
        </w:rPr>
        <w:t>РОССИЙСКОЙ ФЕДЕРАЦИИ"</w:t>
      </w:r>
    </w:p>
    <w:p w:rsidR="00372353" w:rsidRPr="00E53397" w:rsidRDefault="00372353" w:rsidP="00E53397">
      <w:pPr>
        <w:spacing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</w:p>
    <w:p w:rsidR="00E53397" w:rsidRDefault="00E53397" w:rsidP="00E53397">
      <w:pPr>
        <w:spacing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Принят</w:t>
      </w:r>
      <w:r>
        <w:rPr>
          <w:rFonts w:cs="Arial"/>
          <w:bCs/>
          <w:color w:val="333333"/>
          <w:sz w:val="28"/>
          <w:szCs w:val="20"/>
        </w:rPr>
        <w:t xml:space="preserve"> </w:t>
      </w:r>
      <w:r w:rsidRPr="00E53397">
        <w:rPr>
          <w:rFonts w:cs="Arial"/>
          <w:bCs/>
          <w:color w:val="333333"/>
          <w:sz w:val="28"/>
          <w:szCs w:val="20"/>
        </w:rPr>
        <w:t>Государственной Думой</w:t>
      </w:r>
      <w:r>
        <w:rPr>
          <w:rFonts w:cs="Arial"/>
          <w:bCs/>
          <w:color w:val="333333"/>
          <w:sz w:val="28"/>
          <w:szCs w:val="20"/>
        </w:rPr>
        <w:t xml:space="preserve"> </w:t>
      </w:r>
      <w:r w:rsidRPr="00E53397">
        <w:rPr>
          <w:rFonts w:cs="Arial"/>
          <w:bCs/>
          <w:color w:val="333333"/>
          <w:sz w:val="28"/>
          <w:szCs w:val="20"/>
        </w:rPr>
        <w:t>17 октября 2003 года</w:t>
      </w:r>
    </w:p>
    <w:p w:rsidR="00E53397" w:rsidRDefault="00E53397" w:rsidP="00E53397">
      <w:pPr>
        <w:spacing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Одобрен</w:t>
      </w:r>
      <w:r>
        <w:rPr>
          <w:rFonts w:cs="Arial"/>
          <w:bCs/>
          <w:color w:val="333333"/>
          <w:sz w:val="28"/>
          <w:szCs w:val="20"/>
        </w:rPr>
        <w:t xml:space="preserve"> </w:t>
      </w:r>
      <w:r w:rsidRPr="00E53397">
        <w:rPr>
          <w:rFonts w:cs="Arial"/>
          <w:bCs/>
          <w:color w:val="333333"/>
          <w:sz w:val="28"/>
          <w:szCs w:val="20"/>
        </w:rPr>
        <w:t>Советом Федерации</w:t>
      </w:r>
      <w:r>
        <w:rPr>
          <w:rFonts w:cs="Arial"/>
          <w:bCs/>
          <w:color w:val="333333"/>
          <w:sz w:val="28"/>
          <w:szCs w:val="20"/>
        </w:rPr>
        <w:t xml:space="preserve"> </w:t>
      </w:r>
      <w:r w:rsidRPr="00E53397">
        <w:rPr>
          <w:rFonts w:cs="Arial"/>
          <w:bCs/>
          <w:color w:val="333333"/>
          <w:sz w:val="28"/>
          <w:szCs w:val="20"/>
        </w:rPr>
        <w:t>29 октября 2003 года</w:t>
      </w:r>
    </w:p>
    <w:p w:rsidR="00372353" w:rsidRPr="00E53397" w:rsidRDefault="00B05D34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гражданство Российской Федерации - устойчивая правовая связь лица с Российской Федерацией, выражающаяся в совокупности их взаимных прав и обязанностей;</w:t>
      </w:r>
    </w:p>
    <w:p w:rsidR="00E53397" w:rsidRP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Статья 1. Внести в Федеральный закон от 31 мая 2002 года N 62-ФЗ "О гражданстве Российской Федерации" (Собрание законодательства Российской Федерации, 2002, N 22, ст. 2031) следующие изменения и дополнения: 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1. Пункт "г" части первой статьи 12 изложить в следующей редакции: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"г) оба его родителя или единственный его родитель, проживающие на территории Российской Федерации, являются иностранными гражданами или лицами без гражданства, при условии, что ребенок родился на территории Российской Федерации, а государство, гражданами которого являются его родители или единственный его родитель, не предоставляет ребенку свое гражданство.".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2. В статье 13: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а) пункт "а" части первой дополнить предложением следующего содержания: ". Срок проживания на территории Российской Федерации для лиц, прибывших в Российскую Федерацию до 1 июля 2002 года и не имеющих вида на жительство, исчисляется со дня регистрации по месту жительства";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б) в части второй: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пункты "а" - "в" исключить;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пункты "г" - "е" считать соответственно пунктами "а" - "в";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в) дополнить статью частью четвертой следующего содержания:</w:t>
      </w:r>
    </w:p>
    <w:p w:rsidR="00E53397" w:rsidRP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"4. Граждане государств, входивших в состав СССР, проходящие не менее трех лет военную службу по контракту в Вооруженных Силах Российской Федерации, других войсках, воинских формированиях или в органах, вправе обратиться с заявлениями о приеме в гражданство Российской Федерации без соблюдения условий, предусмотренных пунктом "а" части первой настоящей статьи, и без представления вида на жительство.". </w:t>
      </w:r>
    </w:p>
    <w:p w:rsidR="00E53397" w:rsidRP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3. Статью 14 изложить в следующей редакции: </w:t>
      </w:r>
    </w:p>
    <w:p w:rsidR="00E53397" w:rsidRP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"Статья 14. Прием в гражданство Российской Федерации в упрощенном порядке 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1. Иностранные граждане и лица без гражданства, достигшие возраста восемнадцати лет и обладающие дееспособностью, вправе обратиться с заявлениями о приеме в гражданство Российской Федерации в упрощенном порядке без соблюдения условий, предусмотренных пунктом "а" части первой статьи 13 настоящего Федерального закона, если указанные граждане и лица: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а) имеют хотя бы одного родителя, имеющего гражданство Российской Федерации и проживающего на территории Российской Федерации;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б) имели гражданство СССР, проживали и проживают в государствах, входивших в состав СССР, не получили гражданства этих государств и остаются в результате этого лицами без гражданства;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в) являются гражданами государств, входивших в состав СССР, получили среднее профессиональное или высшее профессиональное образование в образовательных учреждениях Российской Федерации после 1 июля 2002 года.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2. Иностранные граждане и лица без гражданства, проживающие на территории Российской Федерации, вправе обратиться с заявлениями о приеме в гражданство Российской Федерации в упрощенном порядке без соблюдения условия о сроке проживания, установленного пунктом "а" части первой статьи 13 настоящего Федерального закона, если указанные граждане и лица: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а) родились на территории РСФСР и имели гражданство бывшего СССР;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б) состоят в браке с гражданином Российской Федерации не менее трех лет;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в) являются нетрудоспособными и имеют дееспособных сына или дочь, достигших возраста восемнадцати лет и являющихся гражданами Российской Федерации.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3. Нетрудоспособные иностранные граждане и лица без гражданства, прибывшие в Российскую Федерацию из государств, входивших в состав СССР, и зарегистрированные по месту жительства в Российской Федерации по состоянию на 1 июля 2002 года, вправе обратиться с заявлениями о приеме в гражданство Российской Федерации в упрощенном порядке без соблюдения условия о сроке проживания на территории Российской Федерации, установленного пунктом "а" части первой статьи 13 настоящего Федерального закона, и без представления вида на жительство.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4. Иностранные граждане и лица без гражданства, имевшие гражданство СССР, прибывшие в Российскую Федерацию из государств, входивших в состав СССР, зарегистрированные по месту жительства в Российской Федерации по состоянию на 1 июля 2002 года либо получившие разрешение на временное проживание в Российской Федерации, принимаются в гражданство Российской Федерации в упрощенном порядке без соблюдения условий, предусмотренных пунктами "а", "в" и "д" части первой статьи 13 настоящего Федерального закона, и без представления вида на жительство, если они до 1 января 2006 года заявят о своем желании приобрести гражданство Российской Федерации.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5. В гражданство Российской Федерации принимаются в упрощенном порядке без соблюдения условий, предусмотренных пунктами "а", "в", "г" и "д" части первой статьи 13 настоящего Федерального закона, и без представления вида на жительство ветераны Великой Отечественной войны, имевшие гражданство бывшего СССР и проживающие на территории Российской Федерации.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6. В гражданство Российской Федерации принимаются в упрощенном порядке без соблюдения условий, предусмотренных частью первой статьи 13 настоящего Федерального закона, ребенок и недееспособное лицо, являющиеся иностранными гражданами или лицами без гражданства: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а) ребенок, один из родителей которого имеет гражданство Российской Федерации, - по заявлению этого родителя и при наличии согласия другого родителя на приобретение ребенком гражданства Российской Федерации. Такое согласие не требуется, если ребенок проживает на территории Российской Федерации;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б) ребенок, единственный родитель которого имеет гражданство Российской Федерации, - по заявлению этого родителя;</w:t>
      </w:r>
    </w:p>
    <w:p w:rsidR="00E53397" w:rsidRP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в) ребенок или недееспособное лицо, над которыми установлены опека или попечительство, - по заявлению опекуна или попечителя, имеющих гражданство Российской Федерации.". 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4. Из статьи 16 пункт "з" исключить.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5. Из части пятой статьи 29 слова "в исключительных случаях" исключить.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6. В пункте "е" статьи 30 слова "приема в гражданство" заменить словом "гражданства".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7. В пункте "е" статьи 31 слова "приема в гражданство" заменить словом "гражданства".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8. Часть четвертую статьи 32 дополнить словами "по месту жительства заявителя либо по месту жительства ребенка или недееспособного лица".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9. В статье 35: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а) часть вторую после слов "о приеме в гражданство Российской Федерации" дополнить словами "и о выходе из гражданства Российской Федерации";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б) часть третью изложить в следующей редакции: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"3. Решения о приеме в гражданство Российской Федерации и о выходе из гражданства Российской Федерации в упрощенном порядке в соответствии со статьей 14, с частью третьей статьи 19 и частью третьей статьи 26 настоящего Федерального закона принимаются федеральным органом исполнительной власти, ведающим вопросами внутренних дел, и его территориальными органами.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Решения о приеме в гражданство Российской Федерации и о выходе из гражданства Российской Федерации в упрощенном порядке в соответствии с частями первой и шестой статьи 14, частями второй и третьей статьи 19 и частью третьей статьи 26 настоящего Федерального закона принимаются федеральным органом исполнительной власти, ведающим вопросами иностранных дел, и дипломатическими представительствами и консульскими учреждениями Российской Федерации, находящимися за пределами Российской Федерации.";</w:t>
      </w:r>
    </w:p>
    <w:p w:rsidR="00E53397" w:rsidRP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в) часть четвертую после слов "о приеме в гражданство Российской Федерации" дополнить словами "и о выходе из гражданства Российской Федерации". </w:t>
      </w:r>
    </w:p>
    <w:p w:rsidR="00E53397" w:rsidRP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Статья 2. Настоящий Федеральный закон вступает в силу по истечении одного месяца после дня его официального опубликования.</w:t>
      </w:r>
    </w:p>
    <w:p w:rsidR="00372353" w:rsidRPr="00E53397" w:rsidRDefault="00372353" w:rsidP="00E53397">
      <w:pPr>
        <w:spacing w:line="360" w:lineRule="auto"/>
        <w:ind w:firstLine="709"/>
        <w:jc w:val="both"/>
        <w:rPr>
          <w:sz w:val="28"/>
          <w:szCs w:val="20"/>
        </w:rPr>
      </w:pPr>
    </w:p>
    <w:p w:rsidR="00E53397" w:rsidRPr="00E53397" w:rsidRDefault="00E53397" w:rsidP="00E53397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szCs w:val="20"/>
        </w:rPr>
      </w:pPr>
      <w:r w:rsidRPr="00E53397">
        <w:rPr>
          <w:rFonts w:ascii="Times New Roman" w:hAnsi="Times New Roman"/>
          <w:i w:val="0"/>
          <w:szCs w:val="20"/>
        </w:rPr>
        <w:t>Получение гражданства РФ - льготы</w:t>
      </w:r>
    </w:p>
    <w:p w:rsidR="00B05D34" w:rsidRPr="00E53397" w:rsidRDefault="00B05D34" w:rsidP="00E53397">
      <w:pPr>
        <w:spacing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</w:p>
    <w:p w:rsidR="00E53397" w:rsidRPr="00E53397" w:rsidRDefault="00E53397" w:rsidP="00E53397">
      <w:pPr>
        <w:pStyle w:val="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0"/>
        </w:rPr>
      </w:pPr>
      <w:r w:rsidRPr="00E53397">
        <w:rPr>
          <w:rFonts w:ascii="Times New Roman" w:hAnsi="Times New Roman"/>
          <w:b w:val="0"/>
          <w:color w:val="auto"/>
          <w:sz w:val="28"/>
          <w:szCs w:val="20"/>
        </w:rPr>
        <w:t>УПРОЩЕННЫЙ ПОРЯДОК ПОЛУЧЕНИЯ ГРАЖДАНСТВА РФ ВОЗМОЖЕН ДЛЯ ЛИЦ, КОТОРЫЕ:</w:t>
      </w:r>
    </w:p>
    <w:p w:rsidR="00E53397" w:rsidRPr="00E53397" w:rsidRDefault="00E53397" w:rsidP="00E5339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имеют хотя бы одного родителя, имеющего гражданство РФ и постоянно проживающего на территории РФ; </w:t>
      </w:r>
    </w:p>
    <w:p w:rsidR="00E53397" w:rsidRPr="00E53397" w:rsidRDefault="00E53397" w:rsidP="00E5339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имели гражданство СССР, проживали и проживают в государствах, входивших в состав СССР, не получили гражданства этих государств и остаются в результате этого лицами без гражданства: </w:t>
      </w:r>
    </w:p>
    <w:p w:rsidR="00E53397" w:rsidRPr="00E53397" w:rsidRDefault="00E53397" w:rsidP="00E5339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являются гражданами государств, входивших в состав СССР, получили образование в образовательных учреждениях РФ после 1 июля 2002 года </w:t>
      </w:r>
    </w:p>
    <w:p w:rsidR="00E53397" w:rsidRPr="00E53397" w:rsidRDefault="00E53397" w:rsidP="00E5339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родились на территории РСФСР и имели гражданство бывшего СССР; </w:t>
      </w:r>
    </w:p>
    <w:p w:rsidR="00E53397" w:rsidRPr="00E53397" w:rsidRDefault="00E53397" w:rsidP="00E5339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состоят в браке с гражданином РФ, не менее 3-х лет; </w:t>
      </w:r>
    </w:p>
    <w:p w:rsidR="00E53397" w:rsidRPr="00E53397" w:rsidRDefault="00E53397" w:rsidP="00E5339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являются нетрудоспособными и имеют дееспособных сына или дочь, достигших возраста восемнадцати лет и являющихся гражданами РФ; </w:t>
      </w:r>
    </w:p>
    <w:p w:rsidR="00E53397" w:rsidRPr="00E53397" w:rsidRDefault="00E53397" w:rsidP="00E5339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без представления вида на жительство ветераны Великой Отечественной войны, имевшие гражданство бывшего СССР и проживающие на территории РФ; </w:t>
      </w:r>
    </w:p>
    <w:p w:rsidR="00E53397" w:rsidRPr="00E53397" w:rsidRDefault="00E53397" w:rsidP="00E5339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ребенок, один из родителей которого имеет гражданство РФ; </w:t>
      </w:r>
    </w:p>
    <w:p w:rsidR="00E53397" w:rsidRPr="00E53397" w:rsidRDefault="00E53397" w:rsidP="00E5339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ребенок, единственный родитель которого имеет гражданство РФ; </w:t>
      </w:r>
    </w:p>
    <w:p w:rsidR="00E53397" w:rsidRPr="00E53397" w:rsidRDefault="00E53397" w:rsidP="00E53397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ребенок или недееспособное лицо, над которым установлены опека или попечительство. </w:t>
      </w:r>
    </w:p>
    <w:p w:rsidR="00E53397" w:rsidRP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Особо обращаем внимание, что в отношении граждан республики Беларусь, Казахстан и Кыргызстан действует Соглашение об упрощенном порядке приобретения гражданства.</w:t>
      </w:r>
    </w:p>
    <w:p w:rsidR="00E53397" w:rsidRDefault="00E53397">
      <w:r>
        <w:rPr>
          <w:b/>
          <w:bCs/>
        </w:rPr>
        <w:br w:type="page"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B05D34" w:rsidRPr="00E53397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B05D34" w:rsidRPr="00E53397" w:rsidRDefault="00E53397" w:rsidP="00E53397">
            <w:pPr>
              <w:pStyle w:val="4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0"/>
              </w:rPr>
            </w:pPr>
            <w:r>
              <w:rPr>
                <w:sz w:val="28"/>
                <w:szCs w:val="20"/>
              </w:rPr>
              <w:br w:type="page"/>
            </w:r>
            <w:r w:rsidR="00171023" w:rsidRPr="00E53397">
              <w:rPr>
                <w:rFonts w:ascii="Times New Roman" w:hAnsi="Times New Roman"/>
                <w:b w:val="0"/>
                <w:color w:val="auto"/>
                <w:sz w:val="28"/>
                <w:szCs w:val="20"/>
              </w:rPr>
              <w:t>4)</w:t>
            </w:r>
            <w:r>
              <w:rPr>
                <w:sz w:val="28"/>
                <w:szCs w:val="20"/>
              </w:rPr>
              <w:t xml:space="preserve"> </w:t>
            </w:r>
            <w:r w:rsidR="00B05D34" w:rsidRPr="00E53397">
              <w:rPr>
                <w:rFonts w:ascii="Times New Roman" w:hAnsi="Times New Roman"/>
                <w:b w:val="0"/>
                <w:color w:val="auto"/>
                <w:sz w:val="28"/>
                <w:szCs w:val="20"/>
              </w:rPr>
              <w:t>Глава III. ПРЕКРАЩЕНИЕ ГРАЖДАНСТВА РОССИЙСКОЙ ФЕДЕРАЦИИ</w:t>
            </w:r>
          </w:p>
        </w:tc>
      </w:tr>
    </w:tbl>
    <w:p w:rsidR="00B05D34" w:rsidRPr="00E53397" w:rsidRDefault="00B05D34" w:rsidP="00E53397">
      <w:pPr>
        <w:spacing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</w:p>
    <w:p w:rsidR="00E53397" w:rsidRP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Статья 18. Основания прекращения гражданства Российской Федерации 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Гражданство Российской Федерации прекращается: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а) вследствие выхода из гражданства Российской Федерации;</w:t>
      </w:r>
    </w:p>
    <w:p w:rsidR="00E53397" w:rsidRP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б) по иным основаниям, предусмотренным настоящим Федеральным законом или международным договором Российской Федерации. </w:t>
      </w:r>
    </w:p>
    <w:p w:rsidR="00E53397" w:rsidRP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Статья 19. Выход из гражданства Российской Федерации 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1. Выход из гражданства Российской Федерации лица, проживающего на территории Российской Федерации, осуществляется на основании добровольного волеизъявления такого лица в общем порядке, за исключением случаев, предусмотренных статьей 20 настоящего Федерального закона.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2. Выход из гражданства Российской Федерации лица, проживающего </w:t>
      </w:r>
      <w:r w:rsidRPr="00E53397">
        <w:rPr>
          <w:rFonts w:cs="Arial"/>
          <w:bCs/>
          <w:color w:val="333333"/>
          <w:sz w:val="28"/>
          <w:szCs w:val="20"/>
          <w:lang w:val="en-US"/>
        </w:rPr>
        <w:t> </w:t>
      </w:r>
      <w:r w:rsidRPr="00E53397">
        <w:rPr>
          <w:rFonts w:cs="Arial"/>
          <w:bCs/>
          <w:color w:val="333333"/>
          <w:sz w:val="28"/>
          <w:szCs w:val="20"/>
        </w:rPr>
        <w:t>на территории иностранного государства, осуществляется на основании добровольного волеизъявления такого лица в упрощенном порядке, за исключением случаев, предусмотренных статьей 20 настоящего Федерального закона.</w:t>
      </w:r>
    </w:p>
    <w:p w:rsidR="00E53397" w:rsidRP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3. Выход из гражданства Российской Федерации ребенка, один из родителей которого имеет гражданство Российской Федерации, а другой родитель является иностранным гражданином либо единственный родитель которого является иностранным гражданином, осуществляется в упрощенном порядке по заявлению обоих родителей либо по заявлению единственного родителя. </w:t>
      </w:r>
    </w:p>
    <w:p w:rsidR="00E53397" w:rsidRP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Статья 20. Основания отказа в выходе из гражданства Российской Федерации 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Выход из гражданства Российской Федерации не допускается, если гражданин Российской Федерации: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а) имеет не выполненное перед Российской Федерацией обязательство, установленное федеральным законом;</w:t>
      </w:r>
    </w:p>
    <w:p w:rsid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б) привлечен компетентными органами Российской Федерации в качестве обвиняемого по уголовному делу либо в отношении его имеется вступивший в законную силу и подлежащий исполнению обвинительный приговор суда;</w:t>
      </w:r>
    </w:p>
    <w:p w:rsidR="00E53397" w:rsidRP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в) не имеет иного гражданства и гарантий его приобретения. </w:t>
      </w:r>
    </w:p>
    <w:p w:rsidR="00E53397" w:rsidRP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Статья 21. Выбор иного гражданства (оптация) при изменении Государственной границы Российской Федерации </w:t>
      </w:r>
    </w:p>
    <w:p w:rsidR="00E53397" w:rsidRP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При территориальных преобразованиях в результате изменения в соответствии с международным договором Российской Федерации Государственной границы Российской Федерации граждане Российской Федерации, проживающие на территории, которая подверглась указанным преобразованиям, вправе сохранить или изменить свое гражданство согласно условиям данного международного договора.</w:t>
      </w:r>
    </w:p>
    <w:p w:rsidR="00E53397" w:rsidRDefault="00171023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E53397">
        <w:rPr>
          <w:sz w:val="28"/>
          <w:szCs w:val="20"/>
        </w:rPr>
        <w:t>5)</w:t>
      </w:r>
      <w:r w:rsidR="005354AD" w:rsidRPr="00E53397">
        <w:rPr>
          <w:sz w:val="28"/>
          <w:szCs w:val="20"/>
        </w:rPr>
        <w:t>В системе органов, связанных с решением вопросов гражданства, основными полномочиями обладает Президент РФ как глава государства.</w:t>
      </w:r>
      <w:r w:rsidR="005354AD" w:rsidRPr="00E53397">
        <w:rPr>
          <w:sz w:val="28"/>
          <w:szCs w:val="20"/>
        </w:rPr>
        <w:br/>
        <w:t>Конституция РФ устанавливает, что Президент решает вопросы гражданства РФ (п. "а" ст. 89). В соответствии со ст. 33 Закона о гражданстве Президент РФ принимает решения по вопросам: а) приема в гражданство РФ иностранных граждан, граждан бывшего СССР и лиц без гражданства; б) восстановления в гражданстве РФ лиц; в) разрешения на выход из гражданства РФ лиц; г) разрешения гражданину РФ иметь одновременно гражданство другого государства; д) отмены решения о приеме в гражданство РФ; е) предоставления почетного гражданства РФ. По этим вопросам Президент РФ издает указы.</w:t>
      </w:r>
      <w:r w:rsidR="005354AD" w:rsidRPr="00E53397">
        <w:rPr>
          <w:sz w:val="28"/>
          <w:szCs w:val="20"/>
        </w:rPr>
        <w:br/>
        <w:t xml:space="preserve">Среди других органов, занимающихся вопросами гражданства в РФ, закон отмечает Комиссию по вопросам гражданства при Президенте РФ. Комиссия по вопросам гражданства при Президенте РФ действует на основе Положения о Комиссии по вопросам гражданства при Президенте РФ от 13 августа </w:t>
      </w:r>
      <w:smartTag w:uri="urn:schemas-microsoft-com:office:smarttags" w:element="metricconverter">
        <w:smartTagPr>
          <w:attr w:name="ProductID" w:val="1998 г"/>
        </w:smartTagPr>
        <w:r w:rsidR="005354AD" w:rsidRPr="00E53397">
          <w:rPr>
            <w:sz w:val="28"/>
            <w:szCs w:val="20"/>
          </w:rPr>
          <w:t>1998 г</w:t>
        </w:r>
      </w:smartTag>
      <w:r w:rsidR="005354AD" w:rsidRPr="00E53397">
        <w:rPr>
          <w:sz w:val="28"/>
          <w:szCs w:val="20"/>
        </w:rPr>
        <w:t xml:space="preserve">. </w:t>
      </w:r>
    </w:p>
    <w:p w:rsidR="005354AD" w:rsidRPr="00E53397" w:rsidRDefault="005354AD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E53397">
        <w:rPr>
          <w:sz w:val="28"/>
          <w:szCs w:val="20"/>
        </w:rPr>
        <w:t>В соответствии с п. 1 этого Положения Комиссия по вопросам гражданства при Президенте РФ является совещательным и консультативным органом при Президенте РФ, разрабатывающим для главы государства предложения по вопросам гражданства РФ и предоставления политического убежища. Основными задачами Комиссии являются: информационное и аналитическое обеспечение деятельности Президента РФ по реализации возложенных на него Конституцией РФ и федеральными законами полномочий по вопросам гражданства РФ и предоставления политического убежища; подготовка Президенту РФ предложений по совершенствованию законодательства РФ о гражданстве и предоставлении политического убежища, а также по разрешению возникающих в этой сфере проблем; подготовка Президенту РФ предложений, направленных на содействие проведению единой государственной политики в области гражданства РФ (п. 3. Положения). В соответствии с возложенными на нее задачами Комиссия рассматривает вопросы о приобретении и прекращении гражданства РФ, приобретении двойного гражданства, предоставлении почетного гражданства и т.д. Председатель Комиссии и ее состав утверждаются Президентом РФ. Председатель Комиссии и ее состав утверждаются Президентом РФ (п.7).</w:t>
      </w:r>
    </w:p>
    <w:p w:rsidR="00E53397" w:rsidRDefault="005354AD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E53397">
        <w:rPr>
          <w:sz w:val="28"/>
          <w:szCs w:val="20"/>
        </w:rPr>
        <w:t xml:space="preserve">В Администрации Президента РФ кроме того в качестве ее подразделения действует Управление Президента РФ по вопросам гражданства. Его правовой статус определяется Положением об Управлении Президента РФ по вопросам гражданства от 24 апреля </w:t>
      </w:r>
      <w:smartTag w:uri="urn:schemas-microsoft-com:office:smarttags" w:element="metricconverter">
        <w:smartTagPr>
          <w:attr w:name="ProductID" w:val="1998 г"/>
        </w:smartTagPr>
        <w:r w:rsidRPr="00E53397">
          <w:rPr>
            <w:sz w:val="28"/>
            <w:szCs w:val="20"/>
          </w:rPr>
          <w:t>1998 г</w:t>
        </w:r>
      </w:smartTag>
      <w:r w:rsidRPr="00E53397">
        <w:rPr>
          <w:sz w:val="28"/>
          <w:szCs w:val="20"/>
        </w:rPr>
        <w:t>. № 449. В соответствии с этим Положением Основными функциями Управления являются: организационное, информационное и аналитическое обеспечение реализации Президентом РФ возложенных на него Конституцией РФ и федеральными законами полномочий по вопросам гражданства РФ и предоставления политического убежища; подготовка предложений по совершенствованию законодательства РФ по вопросам гражданства РФ и предоставления политического убежища; обеспечение деятельности Комиссии по вопросам гражданства при Президенте РФ; подготовка по поручению Президента РФ, Руководителя Администрации Президента РФ и председателя Комиссии по вопросам гражданства при Президенте РФ информационных материалов, касающихся вопросов гражданства РФ и предоставления политического убежища (п. 3). Оперативное руководство Управлением осуществляет по поручению Руководителя Администрации Президента РФ первый заместитель Руководителя Администрации Президента РФ (п. 7).</w:t>
      </w:r>
    </w:p>
    <w:p w:rsidR="005354AD" w:rsidRPr="00E53397" w:rsidRDefault="005354AD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sz w:val="28"/>
          <w:szCs w:val="20"/>
        </w:rPr>
      </w:pPr>
      <w:r w:rsidRPr="00E53397">
        <w:rPr>
          <w:sz w:val="28"/>
          <w:szCs w:val="20"/>
        </w:rPr>
        <w:t>Остальные государственные органы, принимающие участие в решении вопросов гражданства, входят в систему органов исполнительной власти. К ним относятся: Министерство внутренних дел и его органы, Министерство иностранных дел, дипломатические представительства и консульские учреждения. В их полномочия входят: прием заявлений и ходатайств по вопросам гражданства РФ; проверка фактов и предоставленных документов; направление ходатайства вместе с документами в Комиссию по вопросам гражданства при Президенте РФ; определение принадлежности лиц к гражданству РФ; осуществление регистрации приобретения и прекращения гражданства РФ.</w:t>
      </w:r>
    </w:p>
    <w:p w:rsidR="0079104B" w:rsidRPr="00E53397" w:rsidRDefault="00E53397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>
        <w:rPr>
          <w:rFonts w:cs="Arial"/>
          <w:bCs/>
          <w:color w:val="333333"/>
          <w:sz w:val="28"/>
          <w:szCs w:val="20"/>
        </w:rPr>
        <w:br w:type="page"/>
      </w:r>
      <w:r w:rsidR="00171023" w:rsidRPr="00E53397">
        <w:rPr>
          <w:rFonts w:cs="Arial"/>
          <w:bCs/>
          <w:color w:val="333333"/>
          <w:sz w:val="28"/>
          <w:szCs w:val="20"/>
        </w:rPr>
        <w:t xml:space="preserve">6) </w:t>
      </w:r>
      <w:r w:rsidR="0079104B" w:rsidRPr="00E53397">
        <w:rPr>
          <w:rFonts w:cs="Arial"/>
          <w:bCs/>
          <w:color w:val="333333"/>
          <w:sz w:val="28"/>
          <w:szCs w:val="20"/>
        </w:rPr>
        <w:t>Статья 4. Основы правового положения иностранных граждан в Российской Федерации</w:t>
      </w:r>
    </w:p>
    <w:p w:rsidR="0079104B" w:rsidRPr="00E53397" w:rsidRDefault="0079104B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sz w:val="28"/>
          <w:szCs w:val="20"/>
        </w:rPr>
        <w:t>Иностранные граждане пользуются в Российской Федерации правами и несут обязанности наравне с гражданами Российской Федерации, за исключением случаев, предусмотренных федеральным законом.</w:t>
      </w:r>
    </w:p>
    <w:p w:rsidR="0079104B" w:rsidRPr="00E53397" w:rsidRDefault="0079104B" w:rsidP="00E53397">
      <w:pPr>
        <w:spacing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 xml:space="preserve">Статья 1. Предмет регулирования настоящего Федерального закона </w:t>
      </w:r>
    </w:p>
    <w:p w:rsidR="0079104B" w:rsidRPr="00E53397" w:rsidRDefault="0079104B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Настоящий Федеральный закон определяет правовое положение иностранных граждан в Российской Федерации, а также регулирует отношения между иностранными гражданами, с одной стороны, и органами государственной власти, органами местного самоуправления, должностными лицами указанных органов, с другой стороны, возникающие в связи с пребыванием (проживанием) иностранных граждан в Российской Федерации и осуществлением ими на территории Российской Федерации трудовой, предпринимательской и иной деятельности.</w:t>
      </w:r>
    </w:p>
    <w:p w:rsidR="0079104B" w:rsidRPr="00E53397" w:rsidRDefault="0079104B" w:rsidP="00E53397">
      <w:pPr>
        <w:spacing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Статья 20. Регистрация иностранных граждан</w:t>
      </w:r>
    </w:p>
    <w:p w:rsidR="00E53397" w:rsidRDefault="0079104B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1. Иностранный гражданин, въехавший в Российскую Федерацию, обязан зарегистрироваться в течение трех рабочих дней со дня прибытия в Российскую Федерацию в порядке, предусмотренном настоящим Федеральным законом и другими федеральными законами.</w:t>
      </w:r>
    </w:p>
    <w:p w:rsidR="0079104B" w:rsidRPr="00E53397" w:rsidRDefault="0079104B" w:rsidP="00E53397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333333"/>
          <w:sz w:val="28"/>
          <w:szCs w:val="20"/>
        </w:rPr>
      </w:pPr>
      <w:r w:rsidRPr="00E53397">
        <w:rPr>
          <w:rFonts w:cs="Arial"/>
          <w:bCs/>
          <w:color w:val="333333"/>
          <w:sz w:val="28"/>
          <w:szCs w:val="20"/>
        </w:rPr>
        <w:t>2. Регистрация детей, не достигших возраста восемнадцати лет и въехавших в Российскую Федерацию вместе с родителями или с одним из них, производится одновременно с регистрацией родителей (родителя).</w:t>
      </w:r>
    </w:p>
    <w:p w:rsidR="0079104B" w:rsidRPr="00E53397" w:rsidRDefault="0079104B" w:rsidP="00E53397">
      <w:pPr>
        <w:spacing w:line="360" w:lineRule="auto"/>
        <w:ind w:firstLine="709"/>
        <w:jc w:val="both"/>
        <w:rPr>
          <w:sz w:val="28"/>
          <w:szCs w:val="22"/>
        </w:rPr>
      </w:pPr>
      <w:r w:rsidRPr="00E53397">
        <w:rPr>
          <w:sz w:val="28"/>
          <w:szCs w:val="22"/>
        </w:rPr>
        <w:t xml:space="preserve">Статья 26. Централизованный учет иностранных граждан </w:t>
      </w:r>
    </w:p>
    <w:p w:rsidR="00E53397" w:rsidRDefault="0079104B" w:rsidP="00E53397">
      <w:pPr>
        <w:spacing w:line="360" w:lineRule="auto"/>
        <w:ind w:firstLine="709"/>
        <w:jc w:val="both"/>
        <w:rPr>
          <w:sz w:val="28"/>
          <w:szCs w:val="22"/>
        </w:rPr>
      </w:pPr>
      <w:r w:rsidRPr="00E53397">
        <w:rPr>
          <w:sz w:val="28"/>
          <w:szCs w:val="22"/>
        </w:rPr>
        <w:t>1. В целях учета иностранных граждан, временно пребывающих и проживающих (как временно, так и постоянно) в Российской Федерации, создается центральный банк данных. Порядок создания и ведения центрального банка данных и порядок использования информации центрального банка данных устанавливаются Правительством Российской Федерации.</w:t>
      </w:r>
    </w:p>
    <w:p w:rsidR="0079104B" w:rsidRPr="00E53397" w:rsidRDefault="0079104B" w:rsidP="00E53397">
      <w:pPr>
        <w:spacing w:line="360" w:lineRule="auto"/>
        <w:ind w:firstLine="709"/>
        <w:jc w:val="both"/>
        <w:rPr>
          <w:sz w:val="28"/>
          <w:szCs w:val="22"/>
        </w:rPr>
      </w:pPr>
      <w:r w:rsidRPr="00E53397">
        <w:rPr>
          <w:sz w:val="28"/>
          <w:szCs w:val="22"/>
        </w:rPr>
        <w:t>2. Центральный банк данных и содержащаяся в нем информация подлежат защите от несанкционированного доступа в порядке, установленном федеральным законом. Распространение информации об иностранном гражданине, содержащейся в центральном банке данных, запрещается.</w:t>
      </w:r>
      <w:bookmarkStart w:id="0" w:name="_GoBack"/>
      <w:bookmarkEnd w:id="0"/>
    </w:p>
    <w:sectPr w:rsidR="0079104B" w:rsidRPr="00E53397" w:rsidSect="00E5339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FB5" w:rsidRDefault="00A35FB5" w:rsidP="00E53397">
      <w:r>
        <w:separator/>
      </w:r>
    </w:p>
  </w:endnote>
  <w:endnote w:type="continuationSeparator" w:id="0">
    <w:p w:rsidR="00A35FB5" w:rsidRDefault="00A35FB5" w:rsidP="00E5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FB5" w:rsidRDefault="00A35FB5" w:rsidP="00E53397">
      <w:r>
        <w:separator/>
      </w:r>
    </w:p>
  </w:footnote>
  <w:footnote w:type="continuationSeparator" w:id="0">
    <w:p w:rsidR="00A35FB5" w:rsidRDefault="00A35FB5" w:rsidP="00E53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94CCC"/>
    <w:multiLevelType w:val="multilevel"/>
    <w:tmpl w:val="C93A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353"/>
    <w:rsid w:val="00171023"/>
    <w:rsid w:val="002D0C6E"/>
    <w:rsid w:val="00372353"/>
    <w:rsid w:val="003F146C"/>
    <w:rsid w:val="005354AD"/>
    <w:rsid w:val="005D27B3"/>
    <w:rsid w:val="0079104B"/>
    <w:rsid w:val="00A35FB5"/>
    <w:rsid w:val="00B05D34"/>
    <w:rsid w:val="00C153F6"/>
    <w:rsid w:val="00E5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48588D-3EF8-496E-8713-02AF9F1C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35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05D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372353"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color w:val="99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37235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1710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53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53397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E53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5339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71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11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2) Глава 2 Конституции «Права и свободы человека и гражданина», включает 48 статей, подавляющая часть которых посвящена конкрет¬ным правам и свободам</vt:lpstr>
    </vt:vector>
  </TitlesOfParts>
  <Company>mihailov</Company>
  <LinksUpToDate>false</LinksUpToDate>
  <CharactersWithSpaces>18539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2) Глава 2 Конституции «Права и свободы человека и гражданина», включает 48 статей, подавляющая часть которых посвящена конкрет¬ным правам и свободам</dc:title>
  <dc:subject/>
  <dc:creator>Student</dc:creator>
  <cp:keywords/>
  <dc:description/>
  <cp:lastModifiedBy>admin</cp:lastModifiedBy>
  <cp:revision>2</cp:revision>
  <cp:lastPrinted>2008-09-28T17:44:00Z</cp:lastPrinted>
  <dcterms:created xsi:type="dcterms:W3CDTF">2014-03-06T20:34:00Z</dcterms:created>
  <dcterms:modified xsi:type="dcterms:W3CDTF">2014-03-06T20:34:00Z</dcterms:modified>
</cp:coreProperties>
</file>