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00" w:rsidRDefault="008F2500" w:rsidP="008F2500">
      <w:pPr>
        <w:spacing w:before="0" w:line="360" w:lineRule="auto"/>
        <w:ind w:firstLine="709"/>
        <w:rPr>
          <w:b/>
          <w:bCs/>
          <w:sz w:val="28"/>
          <w:szCs w:val="28"/>
        </w:rPr>
      </w:pPr>
    </w:p>
    <w:p w:rsidR="008F2500" w:rsidRDefault="008F2500" w:rsidP="008F2500">
      <w:pPr>
        <w:spacing w:before="0" w:line="360" w:lineRule="auto"/>
        <w:ind w:firstLine="709"/>
        <w:rPr>
          <w:b/>
          <w:bCs/>
          <w:sz w:val="28"/>
          <w:szCs w:val="28"/>
        </w:rPr>
      </w:pPr>
    </w:p>
    <w:p w:rsidR="008F2500" w:rsidRDefault="008F2500" w:rsidP="008F2500">
      <w:pPr>
        <w:spacing w:before="0" w:line="360" w:lineRule="auto"/>
        <w:ind w:firstLine="709"/>
        <w:rPr>
          <w:b/>
          <w:bCs/>
          <w:sz w:val="28"/>
          <w:szCs w:val="28"/>
        </w:rPr>
      </w:pPr>
    </w:p>
    <w:p w:rsidR="008F2500" w:rsidRDefault="008F2500" w:rsidP="008F2500">
      <w:pPr>
        <w:spacing w:before="0" w:line="360" w:lineRule="auto"/>
        <w:ind w:firstLine="709"/>
        <w:rPr>
          <w:b/>
          <w:bCs/>
          <w:sz w:val="28"/>
          <w:szCs w:val="28"/>
        </w:rPr>
      </w:pPr>
    </w:p>
    <w:p w:rsidR="008F2500" w:rsidRDefault="008F2500" w:rsidP="008F2500">
      <w:pPr>
        <w:spacing w:before="0" w:line="360" w:lineRule="auto"/>
        <w:ind w:firstLine="709"/>
        <w:rPr>
          <w:b/>
          <w:bCs/>
          <w:sz w:val="28"/>
          <w:szCs w:val="28"/>
        </w:rPr>
      </w:pPr>
    </w:p>
    <w:p w:rsidR="008F2500" w:rsidRDefault="008F2500" w:rsidP="008F2500">
      <w:pPr>
        <w:spacing w:before="0" w:line="360" w:lineRule="auto"/>
        <w:ind w:firstLine="709"/>
        <w:rPr>
          <w:b/>
          <w:bCs/>
          <w:sz w:val="28"/>
          <w:szCs w:val="28"/>
        </w:rPr>
      </w:pPr>
    </w:p>
    <w:p w:rsidR="008F2500" w:rsidRDefault="003617B0" w:rsidP="008F2500">
      <w:pPr>
        <w:spacing w:before="0" w:line="360" w:lineRule="auto"/>
        <w:ind w:firstLine="709"/>
        <w:rPr>
          <w:b/>
          <w:bCs/>
          <w:sz w:val="28"/>
          <w:szCs w:val="28"/>
        </w:rPr>
      </w:pPr>
      <w:r w:rsidRPr="008F2500">
        <w:rPr>
          <w:b/>
          <w:bCs/>
          <w:sz w:val="28"/>
          <w:szCs w:val="28"/>
        </w:rPr>
        <w:t>Права несовершеннолетних детей в семейном праве РФ</w:t>
      </w:r>
    </w:p>
    <w:p w:rsidR="00D21DB2" w:rsidRDefault="008F2500" w:rsidP="008F2500">
      <w:pPr>
        <w:spacing w:before="0" w:line="360" w:lineRule="auto"/>
        <w:ind w:firstLine="709"/>
        <w:rPr>
          <w:b/>
          <w:bCs/>
          <w:sz w:val="28"/>
          <w:szCs w:val="28"/>
        </w:rPr>
      </w:pPr>
      <w:r>
        <w:rPr>
          <w:b/>
          <w:bCs/>
          <w:sz w:val="28"/>
          <w:szCs w:val="28"/>
        </w:rPr>
        <w:br w:type="page"/>
      </w:r>
      <w:r w:rsidR="00D21DB2" w:rsidRPr="008F2500">
        <w:rPr>
          <w:b/>
          <w:bCs/>
          <w:sz w:val="28"/>
          <w:szCs w:val="28"/>
        </w:rPr>
        <w:t>Содержание</w:t>
      </w:r>
    </w:p>
    <w:p w:rsidR="008F2500" w:rsidRPr="008F2500" w:rsidRDefault="008F2500" w:rsidP="008F2500">
      <w:pPr>
        <w:spacing w:before="0" w:line="360" w:lineRule="auto"/>
        <w:ind w:firstLine="709"/>
        <w:rPr>
          <w:b/>
          <w:bCs/>
          <w:sz w:val="28"/>
          <w:szCs w:val="28"/>
        </w:rPr>
      </w:pPr>
    </w:p>
    <w:p w:rsidR="003617B0" w:rsidRPr="008F2500" w:rsidRDefault="003617B0" w:rsidP="008F2500">
      <w:pPr>
        <w:pStyle w:val="11"/>
        <w:tabs>
          <w:tab w:val="right" w:leader="dot" w:pos="9628"/>
        </w:tabs>
        <w:spacing w:line="360" w:lineRule="auto"/>
        <w:ind w:firstLine="709"/>
        <w:jc w:val="both"/>
        <w:rPr>
          <w:noProof/>
          <w:sz w:val="28"/>
          <w:szCs w:val="28"/>
        </w:rPr>
      </w:pPr>
      <w:r w:rsidRPr="008F2500">
        <w:rPr>
          <w:b/>
          <w:bCs/>
          <w:sz w:val="28"/>
          <w:szCs w:val="28"/>
        </w:rPr>
        <w:fldChar w:fldCharType="begin"/>
      </w:r>
      <w:r w:rsidRPr="008F2500">
        <w:rPr>
          <w:b/>
          <w:bCs/>
          <w:sz w:val="28"/>
          <w:szCs w:val="28"/>
        </w:rPr>
        <w:instrText xml:space="preserve"> TOC \o "1-3" \h \z \u </w:instrText>
      </w:r>
      <w:r w:rsidRPr="008F2500">
        <w:rPr>
          <w:b/>
          <w:bCs/>
          <w:sz w:val="28"/>
          <w:szCs w:val="28"/>
        </w:rPr>
        <w:fldChar w:fldCharType="separate"/>
      </w:r>
      <w:hyperlink w:anchor="_Toc216453480" w:history="1">
        <w:r w:rsidRPr="008F2500">
          <w:rPr>
            <w:rStyle w:val="ad"/>
            <w:noProof/>
            <w:sz w:val="28"/>
            <w:szCs w:val="28"/>
          </w:rPr>
          <w:t>Вопрос 1. В каком возрасте несовершеннолетний ребенок вправе самостоятельно обратиться в суд за защитой своих прав и интересов? Кто вправе совершить такое действие вместо ребенка, но в его интересах?</w:t>
        </w:r>
        <w:r w:rsidRPr="008F2500">
          <w:rPr>
            <w:noProof/>
            <w:webHidden/>
            <w:sz w:val="28"/>
            <w:szCs w:val="28"/>
          </w:rPr>
          <w:tab/>
        </w:r>
        <w:r w:rsidRPr="008F2500">
          <w:rPr>
            <w:noProof/>
            <w:webHidden/>
            <w:sz w:val="28"/>
            <w:szCs w:val="28"/>
          </w:rPr>
          <w:fldChar w:fldCharType="begin"/>
        </w:r>
        <w:r w:rsidRPr="008F2500">
          <w:rPr>
            <w:noProof/>
            <w:webHidden/>
            <w:sz w:val="28"/>
            <w:szCs w:val="28"/>
          </w:rPr>
          <w:instrText xml:space="preserve"> PAGEREF _Toc216453480 \h </w:instrText>
        </w:r>
        <w:r w:rsidRPr="008F2500">
          <w:rPr>
            <w:noProof/>
            <w:webHidden/>
            <w:sz w:val="28"/>
            <w:szCs w:val="28"/>
          </w:rPr>
        </w:r>
        <w:r w:rsidRPr="008F2500">
          <w:rPr>
            <w:noProof/>
            <w:webHidden/>
            <w:sz w:val="28"/>
            <w:szCs w:val="28"/>
          </w:rPr>
          <w:fldChar w:fldCharType="separate"/>
        </w:r>
        <w:r w:rsidRPr="008F2500">
          <w:rPr>
            <w:noProof/>
            <w:webHidden/>
            <w:sz w:val="28"/>
            <w:szCs w:val="28"/>
          </w:rPr>
          <w:t>3</w:t>
        </w:r>
        <w:r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1" w:history="1">
        <w:r w:rsidR="003617B0" w:rsidRPr="008F2500">
          <w:rPr>
            <w:rStyle w:val="ad"/>
            <w:noProof/>
            <w:spacing w:val="-6"/>
            <w:sz w:val="28"/>
            <w:szCs w:val="28"/>
          </w:rPr>
          <w:t>Вопрос 2. В каких случаях учитывается мнение несовершеннолетнего?</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_Toc216453481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9</w:t>
        </w:r>
        <w:r w:rsidR="003617B0"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2" w:history="1">
        <w:r w:rsidR="003617B0" w:rsidRPr="008F2500">
          <w:rPr>
            <w:rStyle w:val="ad"/>
            <w:noProof/>
            <w:spacing w:val="-6"/>
            <w:sz w:val="28"/>
            <w:szCs w:val="28"/>
          </w:rPr>
          <w:t>Вопрос 3. При решении, каких вопросов, касающихся десятилетнего ребенка, необходимо его согласие?</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_Toc216453482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12</w:t>
        </w:r>
        <w:r w:rsidR="003617B0"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3" w:history="1">
        <w:r w:rsidR="003617B0" w:rsidRPr="008F2500">
          <w:rPr>
            <w:rStyle w:val="ad"/>
            <w:noProof/>
            <w:sz w:val="28"/>
            <w:szCs w:val="28"/>
          </w:rPr>
          <w:t>Вопрос 4. Какими правилами обязаны руководствоваться родители при осуществлении полномочий по управлению имуществом ребенка? Нормами, какой отрасли права установлены эти правила?</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_Toc216453483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13</w:t>
        </w:r>
        <w:r w:rsidR="003617B0"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4" w:history="1">
        <w:r w:rsidR="003617B0" w:rsidRPr="008F2500">
          <w:rPr>
            <w:rStyle w:val="ad"/>
            <w:noProof/>
            <w:sz w:val="28"/>
            <w:szCs w:val="28"/>
          </w:rPr>
          <w:t>Задача 1. Алексей Алов предложил соседке по квартире Лидии Лавровой в присутствии ее подруги продать ему ее видеомагнитофон, мотивируя свою просьбу тем, что она им не пользуется, а смотрит только телевизор. Лидия Лаврова отказала ему, объяснив, что имеющийся у нее видеомагнитофон является капиталовложением семьи и не продается. На следующий день Алексей Алов обратился с той же просьбой к мужу соседки - Константину в момент, когда ее не было дома. Константин в это время был пьян и думал о том, где бы ему достать деньги на очередную бутылку водки. Сделка состоялась. Лидия Лаврова узнала об этом, когда пришла домой с работы. К этому времени часть денег Константин уже потратил. Она потребовала от Алексея Алова возврата видеомагнитофона, но тот отказался, мотивируя это тем, что сделка состоялась по всем правилам. Константин продал ему магнитофон добровольно и деньги за него получил полностью.</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_Toc216453484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15</w:t>
        </w:r>
        <w:r w:rsidR="003617B0"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5" w:history="1">
        <w:r w:rsidR="003617B0" w:rsidRPr="008F2500">
          <w:rPr>
            <w:rStyle w:val="ad"/>
            <w:noProof/>
            <w:spacing w:val="-6"/>
            <w:sz w:val="28"/>
            <w:szCs w:val="28"/>
          </w:rPr>
          <w:t>Задача 2. Супруги Пирожковы не могли иметь ребенка. Им посоветовали обратиться в медицинское учреждение, где производится имплантация эмбриона, генетически происходящего от данной супружеской пары, но вынашиваемого другой женщиной. При обращении в указанное медицинское учреждение от супругов Пирожковых потребовали письменного согласия на имплантацию эмбриона и заключения договора с представленной им женщиной - Соколовой на искусственное вынашивание пересаженного ей эмбриона супругов. Супруги Пирожковы выполнили эти требования, и после операции по имплантации их эмбриона стали ожидать результата.</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_Toc216453485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18</w:t>
        </w:r>
        <w:r w:rsidR="003617B0" w:rsidRPr="008F2500">
          <w:rPr>
            <w:noProof/>
            <w:webHidden/>
            <w:sz w:val="28"/>
            <w:szCs w:val="28"/>
          </w:rPr>
          <w:fldChar w:fldCharType="end"/>
        </w:r>
      </w:hyperlink>
    </w:p>
    <w:p w:rsidR="003617B0" w:rsidRPr="008F2500" w:rsidRDefault="003D3035" w:rsidP="008F2500">
      <w:pPr>
        <w:pStyle w:val="11"/>
        <w:tabs>
          <w:tab w:val="right" w:leader="dot" w:pos="9628"/>
        </w:tabs>
        <w:spacing w:line="360" w:lineRule="auto"/>
        <w:ind w:firstLine="709"/>
        <w:jc w:val="both"/>
        <w:rPr>
          <w:noProof/>
          <w:sz w:val="28"/>
          <w:szCs w:val="28"/>
        </w:rPr>
      </w:pPr>
      <w:hyperlink w:anchor="_Toc216453486" w:history="1">
        <w:r w:rsidR="003617B0" w:rsidRPr="008F2500">
          <w:rPr>
            <w:rStyle w:val="ad"/>
            <w:noProof/>
            <w:sz w:val="28"/>
            <w:szCs w:val="28"/>
          </w:rPr>
          <w:t>Список используемых источников и литературы</w:t>
        </w:r>
        <w:r w:rsidR="003617B0" w:rsidRPr="008F2500">
          <w:rPr>
            <w:noProof/>
            <w:webHidden/>
            <w:sz w:val="28"/>
            <w:szCs w:val="28"/>
          </w:rPr>
          <w:tab/>
        </w:r>
        <w:r w:rsidR="003617B0" w:rsidRPr="008F2500">
          <w:rPr>
            <w:noProof/>
            <w:webHidden/>
            <w:sz w:val="28"/>
            <w:szCs w:val="28"/>
          </w:rPr>
          <w:fldChar w:fldCharType="begin"/>
        </w:r>
        <w:r w:rsidR="003617B0" w:rsidRPr="008F2500">
          <w:rPr>
            <w:noProof/>
            <w:webHidden/>
            <w:sz w:val="28"/>
            <w:szCs w:val="28"/>
          </w:rPr>
          <w:instrText xml:space="preserve"> PAGEREF _Toc216453486 \h </w:instrText>
        </w:r>
        <w:r w:rsidR="003617B0" w:rsidRPr="008F2500">
          <w:rPr>
            <w:noProof/>
            <w:webHidden/>
            <w:sz w:val="28"/>
            <w:szCs w:val="28"/>
          </w:rPr>
        </w:r>
        <w:r w:rsidR="003617B0" w:rsidRPr="008F2500">
          <w:rPr>
            <w:noProof/>
            <w:webHidden/>
            <w:sz w:val="28"/>
            <w:szCs w:val="28"/>
          </w:rPr>
          <w:fldChar w:fldCharType="separate"/>
        </w:r>
        <w:r w:rsidR="003617B0" w:rsidRPr="008F2500">
          <w:rPr>
            <w:noProof/>
            <w:webHidden/>
            <w:sz w:val="28"/>
            <w:szCs w:val="28"/>
          </w:rPr>
          <w:t>21</w:t>
        </w:r>
        <w:r w:rsidR="003617B0" w:rsidRPr="008F2500">
          <w:rPr>
            <w:noProof/>
            <w:webHidden/>
            <w:sz w:val="28"/>
            <w:szCs w:val="28"/>
          </w:rPr>
          <w:fldChar w:fldCharType="end"/>
        </w:r>
      </w:hyperlink>
    </w:p>
    <w:p w:rsidR="008F2500" w:rsidRDefault="003617B0" w:rsidP="008F2500">
      <w:pPr>
        <w:spacing w:before="0" w:line="360" w:lineRule="auto"/>
        <w:ind w:firstLine="709"/>
        <w:rPr>
          <w:b/>
          <w:bCs/>
          <w:sz w:val="28"/>
          <w:szCs w:val="28"/>
        </w:rPr>
      </w:pPr>
      <w:r w:rsidRPr="008F2500">
        <w:rPr>
          <w:b/>
          <w:bCs/>
          <w:sz w:val="28"/>
          <w:szCs w:val="28"/>
        </w:rPr>
        <w:fldChar w:fldCharType="end"/>
      </w:r>
    </w:p>
    <w:p w:rsidR="00D21DB2" w:rsidRPr="008F2500" w:rsidRDefault="008F2500" w:rsidP="008F2500">
      <w:pPr>
        <w:spacing w:before="0" w:line="360" w:lineRule="auto"/>
        <w:ind w:firstLine="709"/>
        <w:rPr>
          <w:b/>
          <w:bCs/>
          <w:sz w:val="28"/>
          <w:szCs w:val="28"/>
        </w:rPr>
      </w:pPr>
      <w:r>
        <w:rPr>
          <w:b/>
          <w:bCs/>
          <w:sz w:val="28"/>
          <w:szCs w:val="28"/>
        </w:rPr>
        <w:br w:type="page"/>
      </w:r>
      <w:r w:rsidR="00D21DB2" w:rsidRPr="008F2500">
        <w:rPr>
          <w:b/>
          <w:bCs/>
          <w:sz w:val="28"/>
          <w:szCs w:val="28"/>
        </w:rPr>
        <w:t>Письменно ответьте на вопросы:</w:t>
      </w:r>
    </w:p>
    <w:p w:rsidR="008F2500" w:rsidRDefault="008F2500" w:rsidP="008F2500">
      <w:pPr>
        <w:pStyle w:val="1"/>
        <w:spacing w:before="0" w:after="0" w:line="360" w:lineRule="auto"/>
        <w:ind w:firstLine="709"/>
        <w:jc w:val="both"/>
        <w:rPr>
          <w:rFonts w:ascii="Times New Roman" w:hAnsi="Times New Roman" w:cs="Times New Roman"/>
          <w:sz w:val="28"/>
          <w:szCs w:val="28"/>
        </w:rPr>
      </w:pPr>
      <w:bookmarkStart w:id="0" w:name="_Toc216453480"/>
    </w:p>
    <w:p w:rsidR="00D21DB2" w:rsidRPr="008F2500" w:rsidRDefault="00D21DB2" w:rsidP="008F2500">
      <w:pPr>
        <w:pStyle w:val="1"/>
        <w:spacing w:before="0" w:after="0" w:line="360" w:lineRule="auto"/>
        <w:ind w:firstLine="709"/>
        <w:jc w:val="both"/>
        <w:rPr>
          <w:rFonts w:ascii="Times New Roman" w:hAnsi="Times New Roman" w:cs="Times New Roman"/>
          <w:sz w:val="28"/>
          <w:szCs w:val="28"/>
        </w:rPr>
      </w:pPr>
      <w:r w:rsidRPr="008F2500">
        <w:rPr>
          <w:rFonts w:ascii="Times New Roman" w:hAnsi="Times New Roman" w:cs="Times New Roman"/>
          <w:sz w:val="28"/>
          <w:szCs w:val="28"/>
        </w:rPr>
        <w:t>Вопрос 1. В каком возрасте несовершеннолетний ребенок вправе самосто</w:t>
      </w:r>
      <w:r w:rsidRPr="008F2500">
        <w:rPr>
          <w:rFonts w:ascii="Times New Roman" w:hAnsi="Times New Roman" w:cs="Times New Roman"/>
          <w:sz w:val="28"/>
          <w:szCs w:val="28"/>
        </w:rPr>
        <w:softHyphen/>
        <w:t>ятельно обратиться в суд за защитой своих прав и интересов? Кто вправе совершить такое действие вместо ребенка, но в его интересах?</w:t>
      </w:r>
      <w:bookmarkEnd w:id="0"/>
    </w:p>
    <w:p w:rsidR="008F2500" w:rsidRDefault="008F2500" w:rsidP="008F2500">
      <w:pPr>
        <w:spacing w:before="0" w:line="360" w:lineRule="auto"/>
        <w:ind w:firstLine="709"/>
        <w:rPr>
          <w:b/>
          <w:sz w:val="28"/>
          <w:szCs w:val="28"/>
        </w:rPr>
      </w:pPr>
    </w:p>
    <w:p w:rsidR="00D21DB2" w:rsidRPr="008F2500" w:rsidRDefault="00D21DB2" w:rsidP="008F2500">
      <w:pPr>
        <w:spacing w:before="0" w:line="360" w:lineRule="auto"/>
        <w:ind w:firstLine="709"/>
        <w:rPr>
          <w:b/>
          <w:sz w:val="28"/>
          <w:szCs w:val="28"/>
        </w:rPr>
      </w:pPr>
      <w:r w:rsidRPr="008F2500">
        <w:rPr>
          <w:b/>
          <w:sz w:val="28"/>
          <w:szCs w:val="28"/>
        </w:rPr>
        <w:t>Ответ.</w:t>
      </w:r>
    </w:p>
    <w:p w:rsidR="00D21DB2" w:rsidRPr="008F2500" w:rsidRDefault="00D21DB2" w:rsidP="008F2500">
      <w:pPr>
        <w:spacing w:before="0" w:line="360" w:lineRule="auto"/>
        <w:ind w:firstLine="709"/>
        <w:rPr>
          <w:spacing w:val="-4"/>
          <w:sz w:val="28"/>
          <w:szCs w:val="28"/>
        </w:rPr>
      </w:pPr>
      <w:r w:rsidRPr="008F2500">
        <w:rPr>
          <w:spacing w:val="-4"/>
          <w:sz w:val="28"/>
          <w:szCs w:val="28"/>
        </w:rPr>
        <w:t>Поскольку полная гражданская процессуальная дееспособность не наступает до совершеннолетия, ребенок, не достигший 18-летнего возраста, не вправе самостоятельно обратиться в суд за защитой своих прав. Его права и интересы защищают в суде законные представители (родители, усыновители, опекуны (попечители), приемные родители, представители учреждения, являющегося опекуном (попечителем ребенка). Вместе с тем, если ребенок до совершеннолетия приобрел полную дееспособность в порядке эмансипации либо при вступлении в брак, он может самостоятельно обратиться в суд за защитой своих прав. Кроме того, в соответствии со ст. 56 СК РФ при невыполнении или при ненадлежащем выполнении родителями обязанностей по воспитанию, образованию либо при злоупотреблении родительскими правами, ребенок вправе самостоятельно обращаться за защитой в орган опеки и попечительства, а по достижении возраста 14 лет - в суд</w:t>
      </w:r>
      <w:r w:rsidRPr="008F2500">
        <w:rPr>
          <w:spacing w:val="-4"/>
          <w:sz w:val="28"/>
          <w:szCs w:val="28"/>
          <w:vertAlign w:val="superscript"/>
        </w:rPr>
        <w:footnoteReference w:id="1"/>
      </w:r>
      <w:r w:rsidRPr="008F2500">
        <w:rPr>
          <w:spacing w:val="-4"/>
          <w:sz w:val="28"/>
          <w:szCs w:val="28"/>
        </w:rPr>
        <w:t>. Кроме того, ребенок вправе обратиться в органы внутренних дел в том случае, если в действиях лиц, нарушающих его права, имеется состав преступления</w:t>
      </w:r>
      <w:r w:rsidRPr="008F2500">
        <w:rPr>
          <w:spacing w:val="-4"/>
          <w:sz w:val="28"/>
          <w:szCs w:val="28"/>
          <w:vertAlign w:val="superscript"/>
        </w:rPr>
        <w:footnoteReference w:id="2"/>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При этом объектом защиты являются лишь права ребенка, предусмотренные ст. 54-58, 60 СК РФ. Важной гарантией соблюдения прав ребенка также является наделение его правом на защиту от злоупотреблений со стороны родителей (п. 2 ст. 56 СК РФ). Не меньшую угрозу для детей, оставшихся без родителей, представляют злоупотребления в отношении ребенка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ребенка на воспитание в семью (п. 2 ст. 152 СК).</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Права и законные интересы ребенка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 63 СК). 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ребенку в таких случаях права самостоятельно обратиться за защитой своих прав.</w:t>
      </w:r>
    </w:p>
    <w:p w:rsidR="00D21DB2" w:rsidRPr="008F2500" w:rsidRDefault="00D21DB2" w:rsidP="008F2500">
      <w:pPr>
        <w:widowControl/>
        <w:spacing w:before="0" w:line="360" w:lineRule="auto"/>
        <w:ind w:firstLine="709"/>
        <w:rPr>
          <w:sz w:val="28"/>
          <w:szCs w:val="28"/>
        </w:rPr>
      </w:pPr>
      <w:r w:rsidRPr="008F2500">
        <w:rPr>
          <w:spacing w:val="-4"/>
          <w:sz w:val="28"/>
          <w:szCs w:val="28"/>
        </w:rPr>
        <w:t xml:space="preserve">Таким образом, </w:t>
      </w:r>
      <w:r w:rsidRPr="008F2500">
        <w:rPr>
          <w:sz w:val="28"/>
          <w:szCs w:val="28"/>
        </w:rPr>
        <w:t xml:space="preserve"> несовершеннолетний ребенок при нарушении его прав и законных интересов,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вправе самосто</w:t>
      </w:r>
      <w:r w:rsidRPr="008F2500">
        <w:rPr>
          <w:sz w:val="28"/>
          <w:szCs w:val="28"/>
        </w:rPr>
        <w:softHyphen/>
        <w:t>ятельно обратиться в суд за защитой своих прав и интересов  при достижении возраста четырнадцати лет.</w:t>
      </w:r>
    </w:p>
    <w:p w:rsidR="00D21DB2" w:rsidRPr="008F2500" w:rsidRDefault="00D21DB2" w:rsidP="008F2500">
      <w:pPr>
        <w:spacing w:before="0" w:line="360" w:lineRule="auto"/>
        <w:ind w:firstLine="709"/>
        <w:rPr>
          <w:i/>
          <w:spacing w:val="-6"/>
          <w:sz w:val="28"/>
          <w:szCs w:val="28"/>
        </w:rPr>
      </w:pPr>
      <w:r w:rsidRPr="008F2500">
        <w:rPr>
          <w:i/>
          <w:spacing w:val="-6"/>
          <w:sz w:val="28"/>
          <w:szCs w:val="28"/>
        </w:rPr>
        <w:t>Кто вправе совершить такое действие вместо ребенка, но в его интересах?</w:t>
      </w:r>
    </w:p>
    <w:p w:rsidR="00D21DB2" w:rsidRPr="008F2500" w:rsidRDefault="00D21DB2" w:rsidP="008F2500">
      <w:pPr>
        <w:widowControl/>
        <w:autoSpaceDE w:val="0"/>
        <w:autoSpaceDN w:val="0"/>
        <w:adjustRightInd w:val="0"/>
        <w:spacing w:before="0" w:line="360" w:lineRule="auto"/>
        <w:ind w:firstLine="709"/>
        <w:rPr>
          <w:sz w:val="28"/>
          <w:szCs w:val="28"/>
        </w:rPr>
      </w:pPr>
      <w:r w:rsidRPr="008F2500">
        <w:rPr>
          <w:sz w:val="28"/>
          <w:szCs w:val="28"/>
        </w:rPr>
        <w:t xml:space="preserve">Согласно ст. 64 СК РФ и ч. 1 ст. 48 ГПК РФ защита прав и интересов несовершеннолетних возлагается в первую очередь на их родителей, которые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p>
    <w:p w:rsidR="00D21DB2" w:rsidRPr="008F2500" w:rsidRDefault="00D21DB2" w:rsidP="008F2500">
      <w:pPr>
        <w:widowControl/>
        <w:autoSpaceDE w:val="0"/>
        <w:autoSpaceDN w:val="0"/>
        <w:adjustRightInd w:val="0"/>
        <w:spacing w:before="0" w:line="360" w:lineRule="auto"/>
        <w:ind w:firstLine="709"/>
        <w:rPr>
          <w:sz w:val="28"/>
          <w:szCs w:val="28"/>
        </w:rPr>
      </w:pPr>
      <w:r w:rsidRPr="008F2500">
        <w:rPr>
          <w:sz w:val="28"/>
          <w:szCs w:val="28"/>
        </w:rPr>
        <w:t>Защиту прав и законных интересов ребенка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Не могут выступать в роли защитника прав и законных интересов своего ребенка также граждане, чья дееспособность ограничена из-за злоупотребления спиртными напитками или наркотическими средствами</w:t>
      </w:r>
      <w:r w:rsidRPr="008F2500">
        <w:rPr>
          <w:rStyle w:val="a8"/>
          <w:sz w:val="28"/>
          <w:szCs w:val="28"/>
        </w:rPr>
        <w:footnoteReference w:id="3"/>
      </w:r>
      <w:r w:rsidRPr="008F2500">
        <w:rPr>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Помимо родителей права и законные интересы ребенка могут защищаться и другими законными представителями. Перечень лиц, которые могут выступать в качестве законных представителей, регулируется различными нормативными правовыми актами РФ</w:t>
      </w:r>
      <w:r w:rsidRPr="008F2500">
        <w:rPr>
          <w:rStyle w:val="a8"/>
          <w:spacing w:val="-4"/>
          <w:sz w:val="28"/>
          <w:szCs w:val="28"/>
        </w:rPr>
        <w:footnoteReference w:id="4"/>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Так, 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ребенка в полном объеме выполняют лица, управомоченные в установленном законом порядке на его воспитание. При передаче на усыновление защита прав и законных интересов усыновляемого возлагается на усыновителя. Если ребенок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ребенка в подобного рода учреждениях обязывает их администрацию выступать в защиту его прав и интересов</w:t>
      </w:r>
      <w:r w:rsidRPr="008F2500">
        <w:rPr>
          <w:rStyle w:val="a8"/>
          <w:spacing w:val="-4"/>
          <w:sz w:val="28"/>
          <w:szCs w:val="28"/>
        </w:rPr>
        <w:footnoteReference w:id="5"/>
      </w:r>
      <w:r w:rsidRPr="008F2500">
        <w:rPr>
          <w:spacing w:val="-4"/>
          <w:sz w:val="28"/>
          <w:szCs w:val="28"/>
        </w:rPr>
        <w:t>.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Помимо законных представителей обязанности по защите прав ребенка в семье возложены на органы опеки и попечительства, прокурора и суд.</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Так, на органы опеки и попечительства возлагается обязанность проверить информацию о нарушении либо угрозе нарушения прав ребенка в течение трех дней со дня ее получения (п. 1 ст. 122 СК РФ). В случае необходимости ими составляется акт, подтверждающий правдивость поступивших сведений, и с этого момента органы опеки и попечительства вправе и обязаны:</w:t>
      </w:r>
    </w:p>
    <w:p w:rsidR="00D21DB2" w:rsidRPr="008F2500" w:rsidRDefault="00D21DB2" w:rsidP="008F2500">
      <w:pPr>
        <w:widowControl/>
        <w:numPr>
          <w:ilvl w:val="0"/>
          <w:numId w:val="5"/>
        </w:numPr>
        <w:autoSpaceDE w:val="0"/>
        <w:autoSpaceDN w:val="0"/>
        <w:adjustRightInd w:val="0"/>
        <w:spacing w:before="0" w:line="360" w:lineRule="auto"/>
        <w:ind w:firstLine="709"/>
        <w:rPr>
          <w:spacing w:val="-4"/>
          <w:sz w:val="28"/>
          <w:szCs w:val="28"/>
        </w:rPr>
      </w:pPr>
      <w:r w:rsidRPr="008F2500">
        <w:rPr>
          <w:spacing w:val="-4"/>
          <w:sz w:val="28"/>
          <w:szCs w:val="28"/>
        </w:rPr>
        <w:t>при непосредственной угрозе жизни ребенка или его здоровью отобрать ребенка у родителей (у одного из них) или у других лиц, на попечении которых он находится (ст. 77);</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приступить к подготовке материалов по лишению родительских прав в соответствии со ст. 69 и 70 Кодекса, а если дети уже отобраны, предъявить такой иск;</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оформить в соответствии с требованиями ст. 73 иск об ограничении родительских прав;</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обеспечить защиту прав и законных интересов ребенка до решения вопроса о его устройстве (п. 1 ст. 122);</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при невозможности устроить ребенка в семью - принять меры к его временному устройству в одно из детских учреждений системы Министерства образования и науки РФ, Министерства здравоохранения и социальной политики РФ (п. 1 ст. 123);</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в необходимых случаях самим временно осуществлять опеку (попечительство) над ребенком (п. 2 ст. 123);</w:t>
      </w:r>
    </w:p>
    <w:p w:rsidR="00D21DB2" w:rsidRPr="008F2500" w:rsidRDefault="00D21DB2" w:rsidP="008F2500">
      <w:pPr>
        <w:widowControl/>
        <w:numPr>
          <w:ilvl w:val="0"/>
          <w:numId w:val="5"/>
        </w:numPr>
        <w:autoSpaceDE w:val="0"/>
        <w:autoSpaceDN w:val="0"/>
        <w:adjustRightInd w:val="0"/>
        <w:spacing w:before="0" w:line="360" w:lineRule="auto"/>
        <w:ind w:firstLine="709"/>
        <w:rPr>
          <w:sz w:val="28"/>
          <w:szCs w:val="28"/>
        </w:rPr>
      </w:pPr>
      <w:r w:rsidRPr="008F2500">
        <w:rPr>
          <w:sz w:val="28"/>
          <w:szCs w:val="28"/>
        </w:rPr>
        <w:t>использовать иные формы устройства ребенка, предусмотренные законодательством субъектов РФ (п. 1 ст. 123)</w:t>
      </w:r>
      <w:r w:rsidRPr="008F2500">
        <w:rPr>
          <w:rStyle w:val="a8"/>
          <w:sz w:val="28"/>
          <w:szCs w:val="28"/>
        </w:rPr>
        <w:footnoteReference w:id="6"/>
      </w:r>
      <w:r w:rsidRPr="008F2500">
        <w:rPr>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Обязанность защищать права и интересы детей возлагается и на прокурора. Прокурор защищает права и законные интересы ребенка, во-первых, осуществляя надзор за тем, как они соблюдаются прежде всего управомоченными на то органами, во-вторых, принимая непосредственное участие в делах, связанных с защитой прав детей (п. 2 ст. 70 СК).</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Прокурор вправе в интересах детей предъявить в суд иск, в частности, о признании брака недействительным; о лишении родителей родительских прав; об отмене усыновления (ст.ст. 28, 70, 140 СК РФ). Прокурор также участвует в разбирательстве дел по спорам, связанным с воспитанием детей, в частности, о лишении родительских прав, о восстановлении в родительских правах, об ограничении родительских прав (ст.ст. 72, 73 СК РФ). Органы опеки и попечительства обязаны уведомить прокурора об отобрании ребенка (ст. 77 СК РФ).</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 xml:space="preserve">Однако одним из основных органов, осуществляющих защиту семейных прав детей, является суд. Суд осуществляет защиту прав детей в соответствии с нормами гражданского процессуального и арбитражного процессуального права в рамках искового, особого, приказного производства, производства по делам, возникающим из публичных правоотношений. </w:t>
      </w:r>
    </w:p>
    <w:p w:rsidR="00D21DB2" w:rsidRPr="008F2500" w:rsidRDefault="00D21DB2" w:rsidP="008F2500">
      <w:pPr>
        <w:widowControl/>
        <w:autoSpaceDE w:val="0"/>
        <w:autoSpaceDN w:val="0"/>
        <w:adjustRightInd w:val="0"/>
        <w:spacing w:before="0" w:line="360" w:lineRule="auto"/>
        <w:ind w:firstLine="709"/>
        <w:rPr>
          <w:sz w:val="28"/>
          <w:szCs w:val="28"/>
        </w:rPr>
      </w:pPr>
      <w:r w:rsidRPr="008F2500">
        <w:rPr>
          <w:sz w:val="28"/>
          <w:szCs w:val="28"/>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Осуществляя защиту семейных прав детей, суд использует предусмотренные семейным законодательством способы. Так, только суд вправе признать недействительным брак, заключенный с нарушением условий, предусмотренных ст. 12 -14 и п. 3 ст. 15 СК РФ; лишить родителей либо ограничить родительские права; восстановить в родительских правах; передать ребенка на усыновление, отменить усыновление; взыскать алименты с родителей, уклоняющихся от содержания детей; признать недействительным соглашение об уплате алиментов (ст.ст. 24, 27, 49, 50, 69, 72, 73, 80, 102, 125 СК РФ). Суд обязан определить, с кем из родителей будут проживать несовершеннолетние дети после развода и с кого из них и в каких размерах взыскиваются алименты на детей, если между супругами отсутствует соглашение по этим вопросам (ст. 24 СК РФ).</w:t>
      </w:r>
    </w:p>
    <w:p w:rsidR="00D21DB2" w:rsidRPr="008F2500" w:rsidRDefault="00D21DB2" w:rsidP="008F2500">
      <w:pPr>
        <w:widowControl/>
        <w:autoSpaceDE w:val="0"/>
        <w:autoSpaceDN w:val="0"/>
        <w:adjustRightInd w:val="0"/>
        <w:spacing w:before="0" w:line="360" w:lineRule="auto"/>
        <w:ind w:firstLine="709"/>
        <w:rPr>
          <w:sz w:val="28"/>
          <w:szCs w:val="28"/>
        </w:rPr>
      </w:pPr>
      <w:r w:rsidRPr="008F2500">
        <w:rPr>
          <w:sz w:val="28"/>
          <w:szCs w:val="28"/>
        </w:rPr>
        <w:t>В случае спора между родителями суд обязан определить порядок участия отдельно проживающего родителя в воспитании, образовании ребенка (ст. 66 СК РФ).</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В суд может быть обжалован отказ в регистрации брака, назначение органами опеки и попечительства опекуна (попечителя) (ст. 11 СК РФ; п. 1 ст. 35 ГК РФ).</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В судебном порядке может быть защищено любое нарушенное (оспоренное) субъективное право ребенка (ст. 46 Конституции РФ; ст. 8 СК РФ).</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Пункт 3 ст. 56 СК РФ закрепляет обязанность должностных лиц организаций и иных граждан, которым станет известно об угрозе жизни или здоровью ребенка, о нарушении его прав и законных интересов, сообщить об этом в орган опеки и попечительства по месту фактического нахождения несовершеннолетнего.</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Следует отметить, что Семейный кодекс, определяя перечень организаций, уполномоченных защищать права ребенка, не содержит указание на возможность возложения задач по защите детства и семьи на общественные организации, хотя в цивилизованных странах значительную часть бремени по защите прав детей берут на себя гражданское общество, неправительственные организации. В связи с этим необходимо согласиться с предложением ряда авторов о включении в ст. 56, 121 СК РФ нормы, касающейся права осуществлять функции по защите прав и законных интересов ребенка "лицензируемыми общественными организациями"</w:t>
      </w:r>
      <w:r w:rsidRPr="008F2500">
        <w:rPr>
          <w:rStyle w:val="a8"/>
          <w:spacing w:val="-4"/>
          <w:sz w:val="28"/>
          <w:szCs w:val="28"/>
        </w:rPr>
        <w:footnoteReference w:id="7"/>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Семейное законодательство предоставляет и ребенку право самостоятельно защищать субъективные права и охраняемые законом интересы. Как уже было сказано выше, при нарушении прав и интересов ребенка родителями он вправе самостоятельно обратиться в органы опеки и попечительства, а по достижении 14 лет - в суд. Однако он не может выступать в роли истца по делу о лишении родительских прав, ограничении родительских прав. Исключение составляет отмена усыновления, поскольку ст. 142 СК РФ допускает ее по просьбе усыновленного, достигшего возраста 14 лет</w:t>
      </w:r>
      <w:r w:rsidRPr="008F2500">
        <w:rPr>
          <w:rStyle w:val="a8"/>
          <w:spacing w:val="-4"/>
          <w:sz w:val="28"/>
          <w:szCs w:val="28"/>
        </w:rPr>
        <w:footnoteReference w:id="8"/>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 xml:space="preserve">Несовершеннолетний, достигший возраста 14 лет, может также обжаловать в суд действия и решения, нарушающие его права, в соответствии с Законом РФ от 27 апреля </w:t>
      </w:r>
      <w:smartTag w:uri="urn:schemas-microsoft-com:office:smarttags" w:element="metricconverter">
        <w:smartTagPr>
          <w:attr w:name="ProductID" w:val="1993 г"/>
        </w:smartTagPr>
        <w:r w:rsidRPr="008F2500">
          <w:rPr>
            <w:spacing w:val="-4"/>
            <w:sz w:val="28"/>
            <w:szCs w:val="28"/>
          </w:rPr>
          <w:t>1993 г</w:t>
        </w:r>
      </w:smartTag>
      <w:r w:rsidRPr="008F2500">
        <w:rPr>
          <w:spacing w:val="-4"/>
          <w:sz w:val="28"/>
          <w:szCs w:val="28"/>
        </w:rPr>
        <w:t>. № 4866-1 «Об обжаловании в суд действий и решений, нарушающих права и свободы граждан»</w:t>
      </w:r>
      <w:r w:rsidRPr="008F2500">
        <w:rPr>
          <w:rStyle w:val="a8"/>
          <w:spacing w:val="-4"/>
          <w:sz w:val="28"/>
          <w:szCs w:val="28"/>
        </w:rPr>
        <w:footnoteReference w:id="9"/>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p>
    <w:p w:rsidR="00D21DB2" w:rsidRDefault="00D21DB2" w:rsidP="008F2500">
      <w:pPr>
        <w:pStyle w:val="1"/>
        <w:spacing w:before="0" w:after="0" w:line="360" w:lineRule="auto"/>
        <w:ind w:firstLine="709"/>
        <w:jc w:val="both"/>
        <w:rPr>
          <w:rFonts w:ascii="Times New Roman" w:hAnsi="Times New Roman"/>
          <w:spacing w:val="-6"/>
          <w:sz w:val="28"/>
          <w:szCs w:val="28"/>
        </w:rPr>
      </w:pPr>
      <w:bookmarkStart w:id="1" w:name="_Toc216453481"/>
      <w:r w:rsidRPr="008F2500">
        <w:rPr>
          <w:rFonts w:ascii="Times New Roman" w:hAnsi="Times New Roman"/>
          <w:spacing w:val="-6"/>
          <w:sz w:val="28"/>
          <w:szCs w:val="28"/>
        </w:rPr>
        <w:t>Вопрос 2. В каких случаях учитывается мнение несовершеннолетнего?</w:t>
      </w:r>
      <w:bookmarkEnd w:id="1"/>
    </w:p>
    <w:p w:rsidR="008F2500" w:rsidRPr="008F2500" w:rsidRDefault="008F2500" w:rsidP="008F2500">
      <w:pPr>
        <w:widowControl/>
        <w:spacing w:before="0" w:line="240" w:lineRule="auto"/>
        <w:ind w:firstLine="0"/>
        <w:jc w:val="left"/>
        <w:rPr>
          <w:sz w:val="24"/>
          <w:szCs w:val="24"/>
        </w:rPr>
      </w:pPr>
    </w:p>
    <w:p w:rsidR="00D21DB2" w:rsidRPr="008F2500" w:rsidRDefault="00D21DB2" w:rsidP="008F2500">
      <w:pPr>
        <w:widowControl/>
        <w:autoSpaceDE w:val="0"/>
        <w:autoSpaceDN w:val="0"/>
        <w:adjustRightInd w:val="0"/>
        <w:spacing w:before="0" w:line="360" w:lineRule="auto"/>
        <w:ind w:firstLine="709"/>
        <w:rPr>
          <w:b/>
          <w:spacing w:val="-4"/>
          <w:sz w:val="28"/>
          <w:szCs w:val="28"/>
        </w:rPr>
      </w:pPr>
      <w:r w:rsidRPr="008F2500">
        <w:rPr>
          <w:b/>
          <w:spacing w:val="-4"/>
          <w:sz w:val="28"/>
          <w:szCs w:val="28"/>
        </w:rPr>
        <w:t>Ответ.</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Статья 12 Конвенции ООН о правах ребенка</w:t>
      </w:r>
      <w:r w:rsidRPr="008F2500">
        <w:rPr>
          <w:rStyle w:val="a8"/>
          <w:spacing w:val="-4"/>
          <w:sz w:val="28"/>
          <w:szCs w:val="28"/>
        </w:rPr>
        <w:footnoteReference w:id="10"/>
      </w:r>
      <w:r w:rsidRPr="008F2500">
        <w:rPr>
          <w:spacing w:val="-4"/>
          <w:sz w:val="28"/>
          <w:szCs w:val="28"/>
        </w:rPr>
        <w:t xml:space="preserve"> и статья 57 СК предусматривают право ребенка свободно выражать свое мнение. </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 xml:space="preserve">В соответствии со ст. 57 СК РФ: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 </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Закрепление этого права еще раз подчеркивает, что к ребенку необходимо относиться как к личности, с которой следует считаться, особенно в случаях разрешения тех вопросов, которые непосредственно затрагивают его интересы (ст. 12 Конвенции ООН о правах ребенка).</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Закон не содержит указания на минимальный возраст, начиная с которого ребенок обладает этим правом. В Конвенции ООН о правах ребенка закреплено, что такое право предоставляется ребенку, способному сформулировать свои собственные взгляды. Следовательно, как только ребенок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образовательного учреждения, формы обучения и т.п. 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В зависимости от возраста ребенка его мнению придается различное правовое значение. Конвенция ООН о правах ребенка предписывает "уделять внимание взглядам ребенка в соответствии с его возрастом и зрелостью". Согласно ст. 57 СК учет мнения ребенка, достигшего десятилетнего возраста, обязателен. До этого возраста ребенок,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Однако это не значит, что указанные лица всегда обязаны согласиться с мнением ребенка, достигшего 10 лет. Ребенок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ребенка при определении судом его места жительства остаться жить с родителем - алкоголиком, наркоманом или с родителем, удовлетворяющим все его неразумные прихоти, и т.п.)</w:t>
      </w:r>
      <w:r w:rsidRPr="008F2500">
        <w:rPr>
          <w:rStyle w:val="a8"/>
          <w:spacing w:val="-4"/>
          <w:sz w:val="28"/>
          <w:szCs w:val="28"/>
        </w:rPr>
        <w:t xml:space="preserve"> </w:t>
      </w:r>
      <w:r w:rsidRPr="008F2500">
        <w:rPr>
          <w:rStyle w:val="a8"/>
          <w:spacing w:val="-4"/>
          <w:sz w:val="28"/>
          <w:szCs w:val="28"/>
        </w:rPr>
        <w:footnoteReference w:id="11"/>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Необходимо различать учет мнения и согласие ребенка. В первом случае может быть принято решение, отличающееся от мнения ребенка. Во втором - решение может быть принято только с согласия ребенка. Исключение составляют случаи необходимости соблюдения тайны усыновления (ст. 132 СК)</w:t>
      </w:r>
      <w:r w:rsidRPr="008F2500">
        <w:rPr>
          <w:rStyle w:val="a8"/>
          <w:spacing w:val="-4"/>
          <w:sz w:val="28"/>
          <w:szCs w:val="28"/>
        </w:rPr>
        <w:footnoteReference w:id="12"/>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Мнение несовершеннолетнего учитывается:</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выборе родителями образовательного учреждения, формы обучения (п. 2 ст. 63 СК РФ);</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разрешении родителями вопросов, касающихся семейного воспитания детей, их образования (п. 2 ст. 65);</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разрешении судом спора о месте жительства детей при раздельном проживании родителей (п. 3 ст. 65);</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рассмотрении иска родственников ребенка об устранении препятствий к общению с ним (п. 3 ст. 67);</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рассмотрении иска родителей о возврате им детей (в случае, если кто-либо незаконно удерживает ребенка у себя) (п. 1 ст. 68);</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отказе в иске о восстановлении в родительских правах (п. 4 ст. 72);</w:t>
      </w:r>
    </w:p>
    <w:p w:rsidR="00D21DB2" w:rsidRPr="008F2500" w:rsidRDefault="00D21DB2" w:rsidP="008F2500">
      <w:pPr>
        <w:widowControl/>
        <w:numPr>
          <w:ilvl w:val="0"/>
          <w:numId w:val="7"/>
        </w:numPr>
        <w:autoSpaceDE w:val="0"/>
        <w:autoSpaceDN w:val="0"/>
        <w:adjustRightInd w:val="0"/>
        <w:spacing w:before="0" w:line="360" w:lineRule="auto"/>
        <w:ind w:firstLine="709"/>
        <w:rPr>
          <w:spacing w:val="-4"/>
          <w:sz w:val="28"/>
          <w:szCs w:val="28"/>
        </w:rPr>
      </w:pPr>
      <w:r w:rsidRPr="008F2500">
        <w:rPr>
          <w:spacing w:val="-4"/>
          <w:sz w:val="28"/>
          <w:szCs w:val="28"/>
        </w:rPr>
        <w:t>при отказе в удовлетворении иска об отмене ограничения родительских прав в судебном порядке (п. 2 ст. 76);</w:t>
      </w:r>
    </w:p>
    <w:p w:rsidR="00D21DB2" w:rsidRPr="008F2500" w:rsidRDefault="00D21DB2" w:rsidP="008F2500">
      <w:pPr>
        <w:pStyle w:val="a9"/>
        <w:numPr>
          <w:ilvl w:val="0"/>
          <w:numId w:val="7"/>
        </w:numPr>
        <w:spacing w:line="360" w:lineRule="auto"/>
        <w:ind w:firstLine="709"/>
        <w:jc w:val="both"/>
        <w:rPr>
          <w:rFonts w:ascii="Times New Roman" w:hAnsi="Times New Roman"/>
          <w:spacing w:val="-4"/>
          <w:sz w:val="28"/>
          <w:szCs w:val="28"/>
        </w:rPr>
      </w:pPr>
      <w:r w:rsidRPr="008F2500">
        <w:rPr>
          <w:rFonts w:ascii="Times New Roman" w:hAnsi="Times New Roman"/>
          <w:spacing w:val="-4"/>
          <w:sz w:val="28"/>
          <w:szCs w:val="28"/>
        </w:rPr>
        <w:t>при рассмотрении дел об оспаривании записи об отцовстве</w:t>
      </w:r>
      <w:r w:rsidRPr="008F2500">
        <w:rPr>
          <w:rStyle w:val="a8"/>
          <w:rFonts w:ascii="Times New Roman" w:hAnsi="Times New Roman"/>
          <w:spacing w:val="-4"/>
          <w:sz w:val="28"/>
          <w:szCs w:val="28"/>
        </w:rPr>
        <w:footnoteReference w:id="13"/>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 xml:space="preserve">Учет мнения ребенка, достигшего 10 лет, обязателен, за исключением случаев, когда это противоречит его интересам. </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Учет мнения ребенка предполагает, что оно, во-первых, будет заслушано, во-вторых, при несогласии с мнением ребенка лица, решающие вопросы, затрагивающие его интересы, обязаны обосновать причины, по которым они сочли нужным не следовать пожеланиям ребенка</w:t>
      </w:r>
      <w:r w:rsidRPr="008F2500">
        <w:rPr>
          <w:rStyle w:val="a8"/>
          <w:spacing w:val="-4"/>
          <w:sz w:val="28"/>
          <w:szCs w:val="28"/>
        </w:rPr>
        <w:footnoteReference w:id="14"/>
      </w:r>
      <w:r w:rsidRPr="008F2500">
        <w:rPr>
          <w:spacing w:val="-4"/>
          <w:sz w:val="28"/>
          <w:szCs w:val="28"/>
        </w:rPr>
        <w:t>. Под интересами ребенка необходимо понимать обеспечение ему здорового образа жизни, нормального психического и физического развития, получения образования, надлежащих материально-бытовых условий и иных потребностей.</w:t>
      </w:r>
    </w:p>
    <w:p w:rsidR="00D21DB2" w:rsidRPr="008F2500" w:rsidRDefault="00D21DB2" w:rsidP="008F2500">
      <w:pPr>
        <w:spacing w:before="0" w:line="360" w:lineRule="auto"/>
        <w:ind w:firstLine="709"/>
        <w:rPr>
          <w:b/>
          <w:spacing w:val="-6"/>
          <w:sz w:val="28"/>
          <w:szCs w:val="28"/>
        </w:rPr>
      </w:pPr>
    </w:p>
    <w:p w:rsidR="00D21DB2" w:rsidRPr="008F2500" w:rsidRDefault="00D21DB2" w:rsidP="008F2500">
      <w:pPr>
        <w:pStyle w:val="1"/>
        <w:spacing w:before="0" w:after="0" w:line="360" w:lineRule="auto"/>
        <w:ind w:firstLine="709"/>
        <w:jc w:val="both"/>
        <w:rPr>
          <w:rFonts w:ascii="Times New Roman" w:hAnsi="Times New Roman"/>
          <w:spacing w:val="-6"/>
          <w:sz w:val="28"/>
          <w:szCs w:val="28"/>
        </w:rPr>
      </w:pPr>
      <w:bookmarkStart w:id="2" w:name="_Toc216453482"/>
      <w:r w:rsidRPr="008F2500">
        <w:rPr>
          <w:rFonts w:ascii="Times New Roman" w:hAnsi="Times New Roman"/>
          <w:spacing w:val="-6"/>
          <w:sz w:val="28"/>
          <w:szCs w:val="28"/>
        </w:rPr>
        <w:t>Вопрос 3. При решении, каких вопросов, касающихся десятилетнего ребен</w:t>
      </w:r>
      <w:r w:rsidRPr="008F2500">
        <w:rPr>
          <w:rFonts w:ascii="Times New Roman" w:hAnsi="Times New Roman"/>
          <w:spacing w:val="-6"/>
          <w:sz w:val="28"/>
          <w:szCs w:val="28"/>
        </w:rPr>
        <w:softHyphen/>
        <w:t>ка, необходимо его согласие?</w:t>
      </w:r>
      <w:bookmarkEnd w:id="2"/>
    </w:p>
    <w:p w:rsidR="008F2500" w:rsidRDefault="008F2500" w:rsidP="008F2500">
      <w:pPr>
        <w:spacing w:before="0" w:line="360" w:lineRule="auto"/>
        <w:ind w:firstLine="709"/>
        <w:rPr>
          <w:b/>
          <w:spacing w:val="-6"/>
          <w:sz w:val="28"/>
          <w:szCs w:val="28"/>
        </w:rPr>
      </w:pPr>
    </w:p>
    <w:p w:rsidR="00D21DB2" w:rsidRPr="008F2500" w:rsidRDefault="00D21DB2" w:rsidP="008F2500">
      <w:pPr>
        <w:spacing w:before="0" w:line="360" w:lineRule="auto"/>
        <w:ind w:firstLine="709"/>
        <w:rPr>
          <w:b/>
          <w:spacing w:val="-6"/>
          <w:sz w:val="28"/>
          <w:szCs w:val="28"/>
        </w:rPr>
      </w:pPr>
      <w:r w:rsidRPr="008F2500">
        <w:rPr>
          <w:b/>
          <w:spacing w:val="-6"/>
          <w:sz w:val="28"/>
          <w:szCs w:val="28"/>
        </w:rPr>
        <w:t>Ответ.</w:t>
      </w:r>
    </w:p>
    <w:p w:rsidR="00D21DB2" w:rsidRPr="008F2500" w:rsidRDefault="00D21DB2" w:rsidP="008F2500">
      <w:pPr>
        <w:widowControl/>
        <w:autoSpaceDE w:val="0"/>
        <w:autoSpaceDN w:val="0"/>
        <w:adjustRightInd w:val="0"/>
        <w:spacing w:before="0" w:line="360" w:lineRule="auto"/>
        <w:ind w:firstLine="709"/>
        <w:rPr>
          <w:sz w:val="28"/>
          <w:szCs w:val="28"/>
        </w:rPr>
      </w:pPr>
      <w:r w:rsidRPr="008F2500">
        <w:rPr>
          <w:sz w:val="28"/>
          <w:szCs w:val="28"/>
        </w:rPr>
        <w:t>В целом ряде случаев закон придает воле ребенка, достигшего 10 лет, правовое значение, и определенные действия вообще не могут быть совершены, если ребенок возражает против этого.  Обязательно согласие ребенка, достигшего 10 лет:</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изменении его имени и (или) фамилии по просьбе родителей или одного из них (п. 4 ст. 59 СК РФ);</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передаче на усыновление (ст. 132);</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записи усыновителей в качестве родителей в книге записей рождений, за исключением случаев, когда ребенок проживал в семье усыновителя и считает его своим родителем (п. 2 ст. 136 СК);</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изменении усыновленному несовершеннолетнему имени, отчества, фамилии (п. 4 ст. 134), за исключением ситуации, предусмотренной в п. 2 ст. 132;</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решении вопроса о сохранении за ребенком присвоенных ему после усыновления имени, отчества и фамилии, если усыновление отменено (п. 3 ст. 143);</w:t>
      </w:r>
    </w:p>
    <w:p w:rsidR="00D21DB2" w:rsidRPr="008F2500" w:rsidRDefault="00D21DB2" w:rsidP="008F2500">
      <w:pPr>
        <w:widowControl/>
        <w:numPr>
          <w:ilvl w:val="0"/>
          <w:numId w:val="8"/>
        </w:numPr>
        <w:autoSpaceDE w:val="0"/>
        <w:autoSpaceDN w:val="0"/>
        <w:adjustRightInd w:val="0"/>
        <w:spacing w:before="0" w:line="360" w:lineRule="auto"/>
        <w:ind w:firstLine="709"/>
        <w:rPr>
          <w:spacing w:val="-4"/>
          <w:sz w:val="28"/>
          <w:szCs w:val="28"/>
        </w:rPr>
      </w:pPr>
      <w:r w:rsidRPr="008F2500">
        <w:rPr>
          <w:spacing w:val="-4"/>
          <w:sz w:val="28"/>
          <w:szCs w:val="28"/>
        </w:rPr>
        <w:t>при передаче ребенка на воспитание в приемную семью (п. 3 ст. 154);</w:t>
      </w:r>
    </w:p>
    <w:p w:rsidR="00D21DB2" w:rsidRPr="008F2500" w:rsidRDefault="00D21DB2" w:rsidP="008F2500">
      <w:pPr>
        <w:widowControl/>
        <w:numPr>
          <w:ilvl w:val="0"/>
          <w:numId w:val="8"/>
        </w:numPr>
        <w:autoSpaceDE w:val="0"/>
        <w:autoSpaceDN w:val="0"/>
        <w:adjustRightInd w:val="0"/>
        <w:spacing w:before="0" w:line="360" w:lineRule="auto"/>
        <w:ind w:firstLine="709"/>
        <w:rPr>
          <w:sz w:val="28"/>
          <w:szCs w:val="28"/>
        </w:rPr>
      </w:pPr>
      <w:r w:rsidRPr="008F2500">
        <w:rPr>
          <w:sz w:val="28"/>
          <w:szCs w:val="28"/>
        </w:rPr>
        <w:t>при  передаче ребенка в детский дом семейного типа</w:t>
      </w:r>
      <w:r w:rsidRPr="008F2500">
        <w:rPr>
          <w:rStyle w:val="a8"/>
          <w:sz w:val="28"/>
          <w:szCs w:val="28"/>
        </w:rPr>
        <w:footnoteReference w:id="15"/>
      </w:r>
      <w:r w:rsidRPr="008F2500">
        <w:rPr>
          <w:sz w:val="28"/>
          <w:szCs w:val="28"/>
        </w:rPr>
        <w:t>;</w:t>
      </w:r>
    </w:p>
    <w:p w:rsidR="00D21DB2" w:rsidRPr="008F2500" w:rsidRDefault="00D21DB2" w:rsidP="008F2500">
      <w:pPr>
        <w:widowControl/>
        <w:numPr>
          <w:ilvl w:val="0"/>
          <w:numId w:val="8"/>
        </w:numPr>
        <w:autoSpaceDE w:val="0"/>
        <w:autoSpaceDN w:val="0"/>
        <w:adjustRightInd w:val="0"/>
        <w:spacing w:before="0" w:line="360" w:lineRule="auto"/>
        <w:ind w:firstLine="709"/>
        <w:rPr>
          <w:spacing w:val="-4"/>
          <w:sz w:val="28"/>
          <w:szCs w:val="28"/>
        </w:rPr>
      </w:pPr>
      <w:r w:rsidRPr="008F2500">
        <w:rPr>
          <w:spacing w:val="-4"/>
          <w:sz w:val="28"/>
          <w:szCs w:val="28"/>
        </w:rPr>
        <w:t>при восстановлении родителей в родительских правах (п. 4 ст. 72).</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Во всех перечисленных ситуациях затрагиваются важнейшие интересы ребенка. Правом на имя ребенок обладает на тех же условиях, что и совершеннолетний гражданин. Никто не может изменить их без его согласия. Восстановление в родительских правах, усыновление и передача в приемную семью приводят к изменению всей жизни ребенка и вынуждают его жить с определенными лицами. Такие действия не могут быть совершены против желания ребенка, даже если оно представляется неразумным и необоснованным. Ребенок не вещь, и невозможно передать его кому-либо на воспитание и заставить его жить с этими лицами одной семьей против его воли</w:t>
      </w:r>
      <w:r w:rsidRPr="008F2500">
        <w:rPr>
          <w:rStyle w:val="a8"/>
          <w:spacing w:val="-4"/>
          <w:sz w:val="28"/>
          <w:szCs w:val="28"/>
        </w:rPr>
        <w:footnoteReference w:id="16"/>
      </w:r>
      <w:r w:rsidRPr="008F2500">
        <w:rPr>
          <w:spacing w:val="-4"/>
          <w:sz w:val="28"/>
          <w:szCs w:val="28"/>
        </w:rPr>
        <w:t>.</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Выяснение мнения ребенка и его согласия может производиться в судебном заседании, в ходе беседы с представителем органов опеки и попечительства. Если при разрешении спора, связанного с воспитанием детей, суд придет к выводу о необходимости опроса в судебном заседании несовершеннолетнего в целях выяснения его мнения по рассматриваемому вопросу (ст. 57 СК), то следует предварительно выяснить мнение органа опеки и попечительства о том, не окажет ли неблагоприятного воздействия на ребенка его присутствие в суде.</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Опрос следует производить с учетом возраста и развития ребенка в присутствии педагога, в обстановке, исключающей влияние на него заинтересованных лиц.</w:t>
      </w:r>
    </w:p>
    <w:p w:rsidR="00D21DB2" w:rsidRPr="008F2500" w:rsidRDefault="00D21DB2" w:rsidP="008F2500">
      <w:pPr>
        <w:widowControl/>
        <w:autoSpaceDE w:val="0"/>
        <w:autoSpaceDN w:val="0"/>
        <w:adjustRightInd w:val="0"/>
        <w:spacing w:before="0" w:line="360" w:lineRule="auto"/>
        <w:ind w:firstLine="709"/>
        <w:rPr>
          <w:spacing w:val="-4"/>
          <w:sz w:val="28"/>
          <w:szCs w:val="28"/>
        </w:rPr>
      </w:pPr>
      <w:r w:rsidRPr="008F2500">
        <w:rPr>
          <w:spacing w:val="-4"/>
          <w:sz w:val="28"/>
          <w:szCs w:val="28"/>
        </w:rPr>
        <w:t>При опросе ребенка суду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 и тому подобные обстоятельства</w:t>
      </w:r>
      <w:r w:rsidRPr="008F2500">
        <w:rPr>
          <w:rStyle w:val="a8"/>
          <w:spacing w:val="-4"/>
          <w:sz w:val="28"/>
          <w:szCs w:val="28"/>
        </w:rPr>
        <w:footnoteReference w:id="17"/>
      </w:r>
      <w:r w:rsidRPr="008F2500">
        <w:rPr>
          <w:spacing w:val="-4"/>
          <w:sz w:val="28"/>
          <w:szCs w:val="28"/>
        </w:rPr>
        <w:t>.</w:t>
      </w:r>
    </w:p>
    <w:p w:rsidR="00D21DB2" w:rsidRPr="008F2500" w:rsidRDefault="008F2500" w:rsidP="008F2500">
      <w:pPr>
        <w:pStyle w:val="1"/>
        <w:spacing w:before="0" w:after="0" w:line="360" w:lineRule="auto"/>
        <w:ind w:firstLine="709"/>
        <w:jc w:val="both"/>
        <w:rPr>
          <w:rFonts w:ascii="Times New Roman" w:hAnsi="Times New Roman"/>
          <w:sz w:val="28"/>
          <w:szCs w:val="28"/>
        </w:rPr>
      </w:pPr>
      <w:bookmarkStart w:id="3" w:name="_Toc216453483"/>
      <w:r>
        <w:rPr>
          <w:rFonts w:ascii="Times New Roman" w:hAnsi="Times New Roman"/>
          <w:sz w:val="28"/>
          <w:szCs w:val="28"/>
        </w:rPr>
        <w:br w:type="page"/>
      </w:r>
      <w:r w:rsidR="00D21DB2" w:rsidRPr="008F2500">
        <w:rPr>
          <w:rFonts w:ascii="Times New Roman" w:hAnsi="Times New Roman"/>
          <w:sz w:val="28"/>
          <w:szCs w:val="28"/>
        </w:rPr>
        <w:t>Вопрос 4. Какими правилами обязаны руководствоваться родители при осуществлении полномочий по управлению имуществом ребен</w:t>
      </w:r>
      <w:r w:rsidR="00D21DB2" w:rsidRPr="008F2500">
        <w:rPr>
          <w:rFonts w:ascii="Times New Roman" w:hAnsi="Times New Roman"/>
          <w:sz w:val="28"/>
          <w:szCs w:val="28"/>
        </w:rPr>
        <w:softHyphen/>
        <w:t>ка? Нормами, какой отрасли права установлены эти правила?</w:t>
      </w:r>
      <w:bookmarkEnd w:id="3"/>
    </w:p>
    <w:p w:rsidR="008F2500" w:rsidRDefault="008F2500" w:rsidP="008F2500">
      <w:pPr>
        <w:spacing w:before="0" w:line="360" w:lineRule="auto"/>
        <w:ind w:firstLine="709"/>
        <w:rPr>
          <w:b/>
          <w:spacing w:val="-6"/>
          <w:sz w:val="28"/>
          <w:szCs w:val="28"/>
        </w:rPr>
      </w:pPr>
    </w:p>
    <w:p w:rsidR="00D21DB2" w:rsidRPr="008F2500" w:rsidRDefault="00D21DB2" w:rsidP="008F2500">
      <w:pPr>
        <w:spacing w:before="0" w:line="360" w:lineRule="auto"/>
        <w:ind w:firstLine="709"/>
        <w:rPr>
          <w:b/>
          <w:spacing w:val="-6"/>
          <w:sz w:val="28"/>
          <w:szCs w:val="28"/>
        </w:rPr>
      </w:pPr>
      <w:r w:rsidRPr="008F2500">
        <w:rPr>
          <w:b/>
          <w:spacing w:val="-6"/>
          <w:sz w:val="28"/>
          <w:szCs w:val="28"/>
        </w:rPr>
        <w:t xml:space="preserve">Ответ. </w:t>
      </w:r>
    </w:p>
    <w:p w:rsidR="00D21DB2" w:rsidRPr="008F2500" w:rsidRDefault="00D21DB2" w:rsidP="008F2500">
      <w:pPr>
        <w:widowControl/>
        <w:spacing w:before="0" w:line="360" w:lineRule="auto"/>
        <w:ind w:firstLine="709"/>
        <w:rPr>
          <w:spacing w:val="-6"/>
          <w:sz w:val="28"/>
          <w:szCs w:val="28"/>
        </w:rPr>
      </w:pPr>
      <w:r w:rsidRPr="008F2500">
        <w:rPr>
          <w:spacing w:val="-6"/>
          <w:sz w:val="28"/>
          <w:szCs w:val="28"/>
        </w:rPr>
        <w:t>Часть 2 ст. 35 Конституции РФ наделяет каждого гражданина правом иметь имущество в собственности - владеть, пользоваться и распоряжаться им как единолично, так и совместно с другими лицами. Никаких исключений на этот счет в отношении несовершеннолетних Конституция РФ не делает. Статья 213 ГК, посвященная праву собственности граждан (и юридических лиц), также не делает исключений для несовершеннолетних собственников, которые могут приобретать право собственности на общих основаниях.  Но, говоря о правах ребенка имущественного характера, Гражданский кодекс не подчеркивает, что он является самостоятельным субъектом лишь ему принадлежащих имущественных прав</w:t>
      </w:r>
      <w:r w:rsidRPr="008F2500">
        <w:rPr>
          <w:rStyle w:val="a8"/>
          <w:spacing w:val="-6"/>
          <w:sz w:val="28"/>
          <w:szCs w:val="28"/>
        </w:rPr>
        <w:footnoteReference w:id="18"/>
      </w:r>
      <w:r w:rsidRPr="008F2500">
        <w:rPr>
          <w:spacing w:val="-6"/>
          <w:sz w:val="28"/>
          <w:szCs w:val="28"/>
        </w:rPr>
        <w:t>. Это делает Семейный кодекс, предусматривающий право его собственности на полученные им доходы; на имущество, полученное им в дар или в порядке наследования, а также на любое другое имущество, приобретенное на средства ребенка  (ч. 3 п. 1 ст. 60 СК). Право ребенка на распоряжение принадлежащим ему на праве собственности имуществом определяется статьями 26 и 28 ГК РФ (ч. 3 п. 2 ст. 60 СК).</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 xml:space="preserve"> Согласно ч. 3 п. 3 ст. 60 СК, родители, будучи естественными опекунами (попечителями) своего ребенка, при управлении имуществом ребенка обладают теми же правами и несут те же обязанности, которые предусмотрены гражданским законодательством для опекунов (попечителей) (ст. 37 ГК). Статья 37 ГК РФ регулирует порядок осуществления сделок законных представителей ребенка с подопечными, в соответствии с этой нормой: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Полностью недееспособные, а также малолетние граждане могут иметь в собственности: жилой дом, квартиру, автомашину, гараж, земельный участок, сбережения в банке, ценные бумаги, акции и другое имущество, полученное в дар или по наследству. Не исключается получение ими собственных доходов. Граждане, ограниченные судом в дееспособности, несовершеннолетние в возрасте от 14 до 18 лет кроме перечисленных объектов собственности могут иметь доходы от собственной трудовой и предпринимательской деятельности; вещи, купленные на собственные средства; сбережения в банке, положенные на собственное имя, и т.д.</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 xml:space="preserve"> Родители, опекун и попечитель должны и вправе распоряжаться этим имуществом, а также использовать полученные от управления этим имуществом доходы по назначению. Оплата расходов, которые нельзя отнести к текущим и жизненно необходимым производится опекуном (попечителем) с предварительного разрешения органов опеки и попечительства.</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Эти требования полностью распространяются и на усыновителей ребенка, его приемных родителей. Отсюда следует, что причитающиеся ребенку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ребенка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ребенка, приобретения ему одежды, его лечения, отдыха.</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внаем (аренду), в безвозмездное пользование или в залог; сделок, влекущих за собой отказ от принадлежащих ребенку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w:t>
      </w:r>
    </w:p>
    <w:p w:rsidR="00D21DB2" w:rsidRPr="008F2500" w:rsidRDefault="00D21DB2" w:rsidP="008F2500">
      <w:pPr>
        <w:widowControl/>
        <w:autoSpaceDE w:val="0"/>
        <w:autoSpaceDN w:val="0"/>
        <w:adjustRightInd w:val="0"/>
        <w:spacing w:before="0" w:line="360" w:lineRule="auto"/>
        <w:ind w:firstLine="709"/>
        <w:rPr>
          <w:spacing w:val="-6"/>
          <w:sz w:val="28"/>
          <w:szCs w:val="28"/>
        </w:rPr>
      </w:pPr>
      <w:r w:rsidRPr="008F2500">
        <w:rPr>
          <w:spacing w:val="-6"/>
          <w:sz w:val="28"/>
          <w:szCs w:val="28"/>
        </w:rPr>
        <w:t>Таким образом, правила, которыми обязаны руководствоваться родители при осуществлении полномочий по управлению имуществом ребен</w:t>
      </w:r>
      <w:r w:rsidRPr="008F2500">
        <w:rPr>
          <w:spacing w:val="-6"/>
          <w:sz w:val="28"/>
          <w:szCs w:val="28"/>
        </w:rPr>
        <w:softHyphen/>
        <w:t>ка, установлены  нормами гражданского законодательства.</w:t>
      </w:r>
    </w:p>
    <w:p w:rsidR="008F2500" w:rsidRDefault="008F2500" w:rsidP="008F2500">
      <w:pPr>
        <w:pStyle w:val="1"/>
        <w:spacing w:before="0" w:after="0" w:line="360" w:lineRule="auto"/>
        <w:ind w:firstLine="709"/>
        <w:jc w:val="both"/>
        <w:rPr>
          <w:rFonts w:ascii="Times New Roman" w:hAnsi="Times New Roman" w:cs="Times New Roman"/>
          <w:sz w:val="28"/>
          <w:szCs w:val="28"/>
        </w:rPr>
      </w:pPr>
      <w:bookmarkStart w:id="4" w:name="_Toc216453484"/>
    </w:p>
    <w:p w:rsidR="006A0151" w:rsidRPr="008F2500" w:rsidRDefault="006A0151" w:rsidP="008F2500">
      <w:pPr>
        <w:pStyle w:val="1"/>
        <w:spacing w:before="0" w:after="0" w:line="360" w:lineRule="auto"/>
        <w:ind w:firstLine="709"/>
        <w:jc w:val="both"/>
        <w:rPr>
          <w:rFonts w:ascii="Times New Roman" w:hAnsi="Times New Roman" w:cs="Times New Roman"/>
          <w:sz w:val="28"/>
          <w:szCs w:val="28"/>
        </w:rPr>
      </w:pPr>
      <w:r w:rsidRPr="008F2500">
        <w:rPr>
          <w:rFonts w:ascii="Times New Roman" w:hAnsi="Times New Roman" w:cs="Times New Roman"/>
          <w:sz w:val="28"/>
          <w:szCs w:val="28"/>
        </w:rPr>
        <w:t>Задача 1. Алексей Алов предложил соседке по квартире Лидии Лавровой в присутствии ее подруги продать ему ее видеомагнитофон, мотивируя свою просьбу тем, что она им не пользуется, а смотрит только телеви</w:t>
      </w:r>
      <w:r w:rsidRPr="008F2500">
        <w:rPr>
          <w:rFonts w:ascii="Times New Roman" w:hAnsi="Times New Roman" w:cs="Times New Roman"/>
          <w:sz w:val="28"/>
          <w:szCs w:val="28"/>
        </w:rPr>
        <w:softHyphen/>
        <w:t>зор. Лидия Лаврова отказала ему, объяснив, что имеющийся у нее ви</w:t>
      </w:r>
      <w:r w:rsidRPr="008F2500">
        <w:rPr>
          <w:rFonts w:ascii="Times New Roman" w:hAnsi="Times New Roman" w:cs="Times New Roman"/>
          <w:sz w:val="28"/>
          <w:szCs w:val="28"/>
        </w:rPr>
        <w:softHyphen/>
        <w:t>деомагнитофон является капиталовложением семьи и не продается. На следующий день Алексей Алов обратился с той же просьбой к мужу соседки - Константину в момент, когда ее не было дома. Кон</w:t>
      </w:r>
      <w:r w:rsidRPr="008F2500">
        <w:rPr>
          <w:rFonts w:ascii="Times New Roman" w:hAnsi="Times New Roman" w:cs="Times New Roman"/>
          <w:sz w:val="28"/>
          <w:szCs w:val="28"/>
        </w:rPr>
        <w:softHyphen/>
        <w:t>стантин в это время был пьян и думал о том, где бы ему достать деньги на очередную бутылку водки. Сделка состоялась. Лидия Лаврова уз</w:t>
      </w:r>
      <w:r w:rsidRPr="008F2500">
        <w:rPr>
          <w:rFonts w:ascii="Times New Roman" w:hAnsi="Times New Roman" w:cs="Times New Roman"/>
          <w:sz w:val="28"/>
          <w:szCs w:val="28"/>
        </w:rPr>
        <w:softHyphen/>
        <w:t>нала об этом, когда пришла домой с работы. К этому времени часть денег Константин уже потратил. Она потребовала от Алексея Алова возврата видеомагнитофона, но тот отказался, мотивируя это тем, что сделка состоялась по всем правилам. Константин продал ему магнито</w:t>
      </w:r>
      <w:r w:rsidRPr="008F2500">
        <w:rPr>
          <w:rFonts w:ascii="Times New Roman" w:hAnsi="Times New Roman" w:cs="Times New Roman"/>
          <w:sz w:val="28"/>
          <w:szCs w:val="28"/>
        </w:rPr>
        <w:softHyphen/>
        <w:t>фон добровольно и деньги за него получил полностью.</w:t>
      </w:r>
      <w:bookmarkEnd w:id="4"/>
    </w:p>
    <w:p w:rsidR="008F2500" w:rsidRDefault="008F2500" w:rsidP="008F2500">
      <w:pPr>
        <w:spacing w:before="0" w:line="360" w:lineRule="auto"/>
        <w:ind w:firstLine="709"/>
        <w:rPr>
          <w:spacing w:val="-6"/>
          <w:sz w:val="28"/>
          <w:szCs w:val="28"/>
        </w:rPr>
      </w:pPr>
    </w:p>
    <w:p w:rsidR="006A0151" w:rsidRPr="008F2500" w:rsidRDefault="006A0151" w:rsidP="008F2500">
      <w:pPr>
        <w:spacing w:before="0" w:line="360" w:lineRule="auto"/>
        <w:ind w:firstLine="709"/>
        <w:rPr>
          <w:spacing w:val="-6"/>
          <w:sz w:val="28"/>
          <w:szCs w:val="28"/>
        </w:rPr>
      </w:pPr>
      <w:r w:rsidRPr="008F2500">
        <w:rPr>
          <w:spacing w:val="-6"/>
          <w:sz w:val="28"/>
          <w:szCs w:val="28"/>
        </w:rPr>
        <w:t>Лидия Лаврова подала в суд заявление с просьбой о признании сделки ее мужа, находившегося в нетрезвом состоянии при продаже видеомагнитофона Алексею Алову, недействительной. В заявлении она указала, что сделка совершена без ее согласия. О ее несогласии в совершении сделки по продаже видеомагнитофона было известно по</w:t>
      </w:r>
      <w:r w:rsidRPr="008F2500">
        <w:rPr>
          <w:spacing w:val="-6"/>
          <w:sz w:val="28"/>
          <w:szCs w:val="28"/>
        </w:rPr>
        <w:softHyphen/>
        <w:t>купателю Алексею Алову.</w:t>
      </w:r>
    </w:p>
    <w:p w:rsidR="006A0151" w:rsidRPr="008F2500" w:rsidRDefault="006A0151" w:rsidP="008F2500">
      <w:pPr>
        <w:spacing w:before="0" w:line="360" w:lineRule="auto"/>
        <w:ind w:firstLine="709"/>
        <w:rPr>
          <w:spacing w:val="-6"/>
          <w:sz w:val="28"/>
          <w:szCs w:val="28"/>
        </w:rPr>
      </w:pPr>
      <w:r w:rsidRPr="008F2500">
        <w:rPr>
          <w:spacing w:val="-6"/>
          <w:sz w:val="28"/>
          <w:szCs w:val="28"/>
        </w:rPr>
        <w:t>Вправе ли Лидия Лаврова просить суд признать сделку по прода</w:t>
      </w:r>
      <w:r w:rsidRPr="008F2500">
        <w:rPr>
          <w:spacing w:val="-6"/>
          <w:sz w:val="28"/>
          <w:szCs w:val="28"/>
        </w:rPr>
        <w:softHyphen/>
        <w:t>же видеомагнитофона ее мужем Алексею Алову недействительной? Правильно ли Лидия Лаврова указала в заявлении мотив своего требования? Какое решение должен принять суд? Кто из супругов Лавровых будет обязан возвратить деньги Алек</w:t>
      </w:r>
      <w:r w:rsidRPr="008F2500">
        <w:rPr>
          <w:spacing w:val="-6"/>
          <w:sz w:val="28"/>
          <w:szCs w:val="28"/>
        </w:rPr>
        <w:softHyphen/>
        <w:t>сею Алову в случае признания судом сделки по продаже видеомагнито</w:t>
      </w:r>
      <w:r w:rsidRPr="008F2500">
        <w:rPr>
          <w:spacing w:val="-6"/>
          <w:sz w:val="28"/>
          <w:szCs w:val="28"/>
        </w:rPr>
        <w:softHyphen/>
        <w:t>фона недействительной?</w:t>
      </w:r>
    </w:p>
    <w:p w:rsidR="008F2500" w:rsidRDefault="008F2500" w:rsidP="008F2500">
      <w:pPr>
        <w:widowControl/>
        <w:spacing w:before="0" w:line="360" w:lineRule="auto"/>
        <w:ind w:firstLine="709"/>
        <w:rPr>
          <w:b/>
          <w:sz w:val="28"/>
          <w:szCs w:val="28"/>
        </w:rPr>
      </w:pPr>
    </w:p>
    <w:p w:rsidR="006A0151" w:rsidRPr="008F2500" w:rsidRDefault="006A0151" w:rsidP="008F2500">
      <w:pPr>
        <w:widowControl/>
        <w:spacing w:before="0" w:line="360" w:lineRule="auto"/>
        <w:ind w:firstLine="709"/>
        <w:rPr>
          <w:b/>
          <w:sz w:val="28"/>
          <w:szCs w:val="28"/>
        </w:rPr>
      </w:pPr>
      <w:r w:rsidRPr="008F2500">
        <w:rPr>
          <w:b/>
          <w:sz w:val="28"/>
          <w:szCs w:val="28"/>
        </w:rPr>
        <w:t>Решение</w:t>
      </w:r>
    </w:p>
    <w:p w:rsidR="006A0151" w:rsidRPr="008F2500" w:rsidRDefault="006A0151" w:rsidP="008F2500">
      <w:pPr>
        <w:widowControl/>
        <w:spacing w:before="0" w:line="360" w:lineRule="auto"/>
        <w:ind w:firstLine="709"/>
        <w:rPr>
          <w:i/>
          <w:sz w:val="28"/>
          <w:szCs w:val="28"/>
        </w:rPr>
      </w:pPr>
      <w:r w:rsidRPr="008F2500">
        <w:rPr>
          <w:i/>
          <w:sz w:val="28"/>
          <w:szCs w:val="28"/>
        </w:rPr>
        <w:t>Вправе ли Лидия Лаврова просить суд признать сделку по прода</w:t>
      </w:r>
      <w:r w:rsidRPr="008F2500">
        <w:rPr>
          <w:i/>
          <w:sz w:val="28"/>
          <w:szCs w:val="28"/>
        </w:rPr>
        <w:softHyphen/>
        <w:t>же видеомагнитофона ее мужем Алексею Алову недействительной?</w:t>
      </w:r>
    </w:p>
    <w:p w:rsidR="006A0151" w:rsidRPr="008F2500" w:rsidRDefault="006A0151" w:rsidP="008F2500">
      <w:pPr>
        <w:widowControl/>
        <w:spacing w:before="0" w:line="360" w:lineRule="auto"/>
        <w:ind w:firstLine="709"/>
        <w:rPr>
          <w:spacing w:val="-4"/>
          <w:sz w:val="28"/>
          <w:szCs w:val="28"/>
        </w:rPr>
      </w:pPr>
      <w:r w:rsidRPr="008F2500">
        <w:rPr>
          <w:spacing w:val="-4"/>
          <w:sz w:val="28"/>
          <w:szCs w:val="28"/>
        </w:rPr>
        <w:t>Согласно п. 1 ст. 35 Семейного кодекса РФ</w:t>
      </w:r>
      <w:r w:rsidRPr="008F2500">
        <w:rPr>
          <w:rStyle w:val="a8"/>
          <w:spacing w:val="-4"/>
          <w:sz w:val="28"/>
          <w:szCs w:val="28"/>
        </w:rPr>
        <w:footnoteReference w:id="19"/>
      </w:r>
      <w:r w:rsidRPr="008F2500">
        <w:rPr>
          <w:spacing w:val="-4"/>
          <w:sz w:val="28"/>
          <w:szCs w:val="28"/>
        </w:rPr>
        <w:t xml:space="preserve"> владение, пользование и распоряжение имуществом, находящимся в совместной собственности супругов, осуществляется по их обоюдному согласию. Это правило соответствует общим положениям гражданского законодательства о владении, пользовании и распоряжении имуществом, находящимся в совместной собственности лиц (ст. 253 ГК</w:t>
      </w:r>
      <w:r w:rsidRPr="008F2500">
        <w:rPr>
          <w:rStyle w:val="a8"/>
          <w:spacing w:val="-4"/>
          <w:sz w:val="28"/>
          <w:szCs w:val="28"/>
        </w:rPr>
        <w:footnoteReference w:id="20"/>
      </w:r>
      <w:r w:rsidRPr="008F2500">
        <w:rPr>
          <w:spacing w:val="-4"/>
          <w:sz w:val="28"/>
          <w:szCs w:val="28"/>
        </w:rPr>
        <w:t>).</w:t>
      </w:r>
    </w:p>
    <w:p w:rsidR="006A0151" w:rsidRPr="008F2500" w:rsidRDefault="006A0151" w:rsidP="008F2500">
      <w:pPr>
        <w:widowControl/>
        <w:spacing w:before="0" w:line="360" w:lineRule="auto"/>
        <w:ind w:firstLine="709"/>
        <w:rPr>
          <w:sz w:val="28"/>
          <w:szCs w:val="28"/>
        </w:rPr>
      </w:pPr>
      <w:r w:rsidRPr="008F2500">
        <w:rPr>
          <w:sz w:val="28"/>
          <w:szCs w:val="28"/>
        </w:rPr>
        <w:t>Совершать сделки по распоряжению общим имуществом (дарение, купля-продажа, обмен и др.) супруги могут как вместе, так и каждый в отдельности. При этом предполагается, что при совершении одним из супругов сделки по распоряжению общим имуществом он действует с согласия другого супруга (п. 2 ст. 35 СК, п. 2 ст. 253 ГК). Таким образом, законом установлена презумпция (предположение) согласия другого супруга на акт распоряжения общим имуществом одним из супругов. Это означает, что лицу, заключающему сделку с одним из супругов, не нужно проверять, согласен ли на сделку другой супруг, требовать представления доверенности от последнего, а следует исходить из факта его согласия. </w:t>
      </w:r>
    </w:p>
    <w:p w:rsidR="006A0151" w:rsidRPr="008F2500" w:rsidRDefault="006A0151" w:rsidP="008F2500">
      <w:pPr>
        <w:widowControl/>
        <w:spacing w:before="0" w:line="360" w:lineRule="auto"/>
        <w:ind w:firstLine="709"/>
        <w:rPr>
          <w:sz w:val="28"/>
          <w:szCs w:val="28"/>
        </w:rPr>
      </w:pPr>
      <w:r w:rsidRPr="008F2500">
        <w:rPr>
          <w:sz w:val="28"/>
          <w:szCs w:val="28"/>
        </w:rPr>
        <w:t>Предположение о наличии согласия супруга на совершение сделки по распоряжению общим имуществом другим супругом на практике может не соответствовать действительному положению дел. В таком случае супруг, чье согласие на сделку получено не было, вправе в соответствии с п. 2 ст. 35 СК РФ обратиться за защитой своих нарушенных прав в суд и оспорить такую сделку. Вместе с тем его требование о признании сделки недействительной может быть удовлетворено судом лишь в том случае, если доказано, что другая сторона в сделке знала или заведомо должна была знать о несогласии другого супруга на совершение данной сделки, т.е. действовала заведомо недобросовестно. Данное специальное условие, необходимое для удовлетворения иска супруга о признании сделки недействительной, направлено на защиту законных интересов добросовестных контрагентов в сделках и упрощение правил гражданского оборота. </w:t>
      </w:r>
    </w:p>
    <w:p w:rsidR="006A0151" w:rsidRPr="008F2500" w:rsidRDefault="006A0151" w:rsidP="008F2500">
      <w:pPr>
        <w:widowControl/>
        <w:spacing w:before="0" w:line="360" w:lineRule="auto"/>
        <w:ind w:firstLine="709"/>
        <w:rPr>
          <w:sz w:val="28"/>
          <w:szCs w:val="28"/>
        </w:rPr>
      </w:pPr>
      <w:r w:rsidRPr="008F2500">
        <w:rPr>
          <w:sz w:val="28"/>
          <w:szCs w:val="28"/>
        </w:rPr>
        <w:t>Таким образом, Лидия Лаврова наделена правом обратиться в суд для признания сделки ее мужа по распоряжению совместным имуществом недействительной.</w:t>
      </w:r>
    </w:p>
    <w:p w:rsidR="006A0151" w:rsidRPr="008F2500" w:rsidRDefault="006A0151" w:rsidP="008F2500">
      <w:pPr>
        <w:widowControl/>
        <w:spacing w:before="0" w:line="360" w:lineRule="auto"/>
        <w:ind w:firstLine="709"/>
        <w:rPr>
          <w:i/>
          <w:spacing w:val="-4"/>
          <w:sz w:val="28"/>
          <w:szCs w:val="28"/>
        </w:rPr>
      </w:pPr>
      <w:r w:rsidRPr="008F2500">
        <w:rPr>
          <w:i/>
          <w:spacing w:val="-4"/>
          <w:sz w:val="28"/>
          <w:szCs w:val="28"/>
        </w:rPr>
        <w:t>Правильно ли Лидия Лаврова указала в заявлении мотив своего требования?</w:t>
      </w:r>
    </w:p>
    <w:p w:rsidR="006A0151" w:rsidRPr="008F2500" w:rsidRDefault="006A0151" w:rsidP="008F2500">
      <w:pPr>
        <w:widowControl/>
        <w:spacing w:before="0" w:line="360" w:lineRule="auto"/>
        <w:ind w:firstLine="709"/>
        <w:rPr>
          <w:sz w:val="28"/>
          <w:szCs w:val="28"/>
        </w:rPr>
      </w:pPr>
      <w:r w:rsidRPr="008F2500">
        <w:rPr>
          <w:sz w:val="28"/>
          <w:szCs w:val="28"/>
        </w:rPr>
        <w:t>Представляется, что в рассматриваемой ситуации Лидии Лавровой необходимо было мотивировать свое требование не тем, что ее супруг находился в нетрезвом состоянии на момент совершения сделки, а тем, что она своего согласия не давала на сделку, о чем Алексей Алов был осведомлен. То есть в рассматриваемой ситуации презумпция наличия согласия супруга на сделку не распространяет своего действия.</w:t>
      </w:r>
    </w:p>
    <w:p w:rsidR="006A0151" w:rsidRPr="008F2500" w:rsidRDefault="006A0151" w:rsidP="008F2500">
      <w:pPr>
        <w:widowControl/>
        <w:spacing w:before="0" w:line="360" w:lineRule="auto"/>
        <w:ind w:firstLine="709"/>
        <w:rPr>
          <w:i/>
          <w:sz w:val="28"/>
          <w:szCs w:val="28"/>
        </w:rPr>
      </w:pPr>
      <w:r w:rsidRPr="008F2500">
        <w:rPr>
          <w:i/>
          <w:sz w:val="28"/>
          <w:szCs w:val="28"/>
        </w:rPr>
        <w:t>Какое решение должен принять суд?</w:t>
      </w:r>
    </w:p>
    <w:p w:rsidR="006A0151" w:rsidRPr="008F2500" w:rsidRDefault="006A0151" w:rsidP="008F2500">
      <w:pPr>
        <w:widowControl/>
        <w:spacing w:before="0" w:line="360" w:lineRule="auto"/>
        <w:ind w:firstLine="709"/>
        <w:rPr>
          <w:sz w:val="28"/>
          <w:szCs w:val="28"/>
        </w:rPr>
      </w:pPr>
      <w:r w:rsidRPr="008F2500">
        <w:rPr>
          <w:sz w:val="28"/>
          <w:szCs w:val="28"/>
        </w:rPr>
        <w:t>В силу того, что в своем исковом заявлении Лидия Лаврова все таки указала об отсутствии своего согласия на совершение сделки по распоряжению общим имуществом, о чем было известно покупателю (Алексею Алову), то суд должен удовлетворить исковые требования Лавровой и признать сделку недействительной.</w:t>
      </w:r>
    </w:p>
    <w:p w:rsidR="006A0151" w:rsidRPr="008F2500" w:rsidRDefault="006A0151" w:rsidP="008F2500">
      <w:pPr>
        <w:widowControl/>
        <w:spacing w:before="0" w:line="360" w:lineRule="auto"/>
        <w:ind w:firstLine="709"/>
        <w:rPr>
          <w:i/>
          <w:spacing w:val="-4"/>
          <w:sz w:val="28"/>
          <w:szCs w:val="28"/>
        </w:rPr>
      </w:pPr>
      <w:r w:rsidRPr="008F2500">
        <w:rPr>
          <w:i/>
          <w:spacing w:val="-4"/>
          <w:sz w:val="28"/>
          <w:szCs w:val="28"/>
        </w:rPr>
        <w:t>Кто из супругов Лавровых будет обязан возвратить деньги Алек</w:t>
      </w:r>
      <w:r w:rsidRPr="008F2500">
        <w:rPr>
          <w:i/>
          <w:spacing w:val="-4"/>
          <w:sz w:val="28"/>
          <w:szCs w:val="28"/>
        </w:rPr>
        <w:softHyphen/>
        <w:t>сею Алову в случае признания судом сделки по продаже видеомагнито</w:t>
      </w:r>
      <w:r w:rsidRPr="008F2500">
        <w:rPr>
          <w:i/>
          <w:spacing w:val="-4"/>
          <w:sz w:val="28"/>
          <w:szCs w:val="28"/>
        </w:rPr>
        <w:softHyphen/>
        <w:t>фона недействительной?</w:t>
      </w:r>
    </w:p>
    <w:p w:rsidR="006A0151" w:rsidRPr="008F2500" w:rsidRDefault="006A0151" w:rsidP="008F2500">
      <w:pPr>
        <w:widowControl/>
        <w:spacing w:before="0" w:line="360" w:lineRule="auto"/>
        <w:ind w:firstLine="709"/>
        <w:rPr>
          <w:sz w:val="28"/>
          <w:szCs w:val="28"/>
        </w:rPr>
      </w:pPr>
      <w:r w:rsidRPr="008F2500">
        <w:rPr>
          <w:sz w:val="28"/>
          <w:szCs w:val="28"/>
        </w:rPr>
        <w:t>При удовлетворении судом требований одного из супругов о признании сделки другого супруга по распоряжению общим имуществом недействительной применяются правила гражданского законодательства о правовых последствиях недействительности сделки. Они заключаются в том, что недействительная сделка не влечет никаких юридических последствий, за исключением тех, которые связаны с ее недействительностью, и недействительна с момента ее совершения. Каждая из сторон должна вернуть другой стороне все полученное по сделке, а в случае невозможности возвратить полученное в натуре - возместить его стоимость в деньгах (ст. 167 ГК).</w:t>
      </w:r>
    </w:p>
    <w:p w:rsidR="006A0151" w:rsidRPr="008F2500" w:rsidRDefault="006A0151" w:rsidP="008F2500">
      <w:pPr>
        <w:widowControl/>
        <w:spacing w:before="0" w:line="360" w:lineRule="auto"/>
        <w:ind w:firstLine="709"/>
        <w:rPr>
          <w:sz w:val="28"/>
          <w:szCs w:val="28"/>
        </w:rPr>
      </w:pPr>
      <w:r w:rsidRPr="008F2500">
        <w:rPr>
          <w:sz w:val="28"/>
          <w:szCs w:val="28"/>
        </w:rPr>
        <w:t>Таким образом, в силу того, что стороной в сделке являлся супруг Лавровой, то деньги Алексею Алову должен возвратить именно он.</w:t>
      </w:r>
    </w:p>
    <w:p w:rsidR="008F2500" w:rsidRDefault="008F2500" w:rsidP="008F2500">
      <w:pPr>
        <w:pStyle w:val="1"/>
        <w:spacing w:before="0" w:after="0" w:line="360" w:lineRule="auto"/>
        <w:ind w:firstLine="709"/>
        <w:jc w:val="both"/>
        <w:rPr>
          <w:rFonts w:ascii="Times New Roman" w:hAnsi="Times New Roman"/>
          <w:spacing w:val="-6"/>
          <w:sz w:val="28"/>
          <w:szCs w:val="28"/>
        </w:rPr>
      </w:pPr>
      <w:bookmarkStart w:id="5" w:name="_Toc216453485"/>
    </w:p>
    <w:p w:rsidR="006A0151" w:rsidRPr="008F2500" w:rsidRDefault="006A0151" w:rsidP="008F2500">
      <w:pPr>
        <w:pStyle w:val="1"/>
        <w:spacing w:before="0" w:after="0" w:line="360" w:lineRule="auto"/>
        <w:ind w:firstLine="709"/>
        <w:jc w:val="both"/>
        <w:rPr>
          <w:rFonts w:ascii="Times New Roman" w:hAnsi="Times New Roman"/>
          <w:spacing w:val="-6"/>
          <w:sz w:val="28"/>
          <w:szCs w:val="28"/>
        </w:rPr>
      </w:pPr>
      <w:r w:rsidRPr="008F2500">
        <w:rPr>
          <w:rFonts w:ascii="Times New Roman" w:hAnsi="Times New Roman"/>
          <w:spacing w:val="-6"/>
          <w:sz w:val="28"/>
          <w:szCs w:val="28"/>
        </w:rPr>
        <w:t>Задача 2. Супруги Пирожковы не могли иметь ребенка. Им посоветовали обратиться в медицинское учреждение, где производится имплантация эмбриона, генетически происходящего от данной супружеской пары, но вынашиваемого другой женщиной. При обращении в указанное медицинское учреждение от супругов Пирожковых потребовали письменного согласия на имплантацию эмбриона и за</w:t>
      </w:r>
      <w:r w:rsidRPr="008F2500">
        <w:rPr>
          <w:rFonts w:ascii="Times New Roman" w:hAnsi="Times New Roman"/>
          <w:spacing w:val="-6"/>
          <w:sz w:val="28"/>
          <w:szCs w:val="28"/>
        </w:rPr>
        <w:softHyphen/>
        <w:t xml:space="preserve">ключения договора с представленной им женщиной </w:t>
      </w:r>
      <w:r w:rsidR="007F5A4D" w:rsidRPr="008F2500">
        <w:rPr>
          <w:rFonts w:ascii="Times New Roman" w:hAnsi="Times New Roman"/>
          <w:spacing w:val="-6"/>
          <w:sz w:val="28"/>
          <w:szCs w:val="28"/>
        </w:rPr>
        <w:t xml:space="preserve">- </w:t>
      </w:r>
      <w:r w:rsidRPr="008F2500">
        <w:rPr>
          <w:rFonts w:ascii="Times New Roman" w:hAnsi="Times New Roman"/>
          <w:spacing w:val="-6"/>
          <w:sz w:val="28"/>
          <w:szCs w:val="28"/>
        </w:rPr>
        <w:t>Со</w:t>
      </w:r>
      <w:r w:rsidRPr="008F2500">
        <w:rPr>
          <w:rFonts w:ascii="Times New Roman" w:hAnsi="Times New Roman"/>
          <w:spacing w:val="-6"/>
          <w:sz w:val="28"/>
          <w:szCs w:val="28"/>
        </w:rPr>
        <w:softHyphen/>
        <w:t>коловой на искусственное вынашивание пересаженного ей эмбриона супругов. Супруги Пирожковы выполнили эти требования, и после операции по имплантации их эмбриона стали ожидать результата.</w:t>
      </w:r>
      <w:bookmarkEnd w:id="5"/>
    </w:p>
    <w:p w:rsidR="008F2500" w:rsidRDefault="008F2500" w:rsidP="008F2500">
      <w:pPr>
        <w:spacing w:before="0" w:line="360" w:lineRule="auto"/>
        <w:ind w:firstLine="709"/>
        <w:rPr>
          <w:sz w:val="28"/>
          <w:szCs w:val="28"/>
        </w:rPr>
      </w:pPr>
    </w:p>
    <w:p w:rsidR="006A0151" w:rsidRPr="008F2500" w:rsidRDefault="006A0151" w:rsidP="008F2500">
      <w:pPr>
        <w:spacing w:before="0" w:line="360" w:lineRule="auto"/>
        <w:ind w:firstLine="709"/>
        <w:rPr>
          <w:sz w:val="28"/>
          <w:szCs w:val="28"/>
        </w:rPr>
      </w:pPr>
      <w:r w:rsidRPr="008F2500">
        <w:rPr>
          <w:sz w:val="28"/>
          <w:szCs w:val="28"/>
        </w:rPr>
        <w:t>Суррогатная мать Соколова после рождения ребенка (это был мальчик) подтвердила свое согласие на запись супругов Пирожко</w:t>
      </w:r>
      <w:r w:rsidRPr="008F2500">
        <w:rPr>
          <w:sz w:val="28"/>
          <w:szCs w:val="28"/>
        </w:rPr>
        <w:softHyphen/>
        <w:t>вых в качестве родителей этого мальчика. Однако Пирож</w:t>
      </w:r>
      <w:r w:rsidRPr="008F2500">
        <w:rPr>
          <w:sz w:val="28"/>
          <w:szCs w:val="28"/>
        </w:rPr>
        <w:softHyphen/>
        <w:t>ковой мальчик не понравился. Она стала критиковать его внешние данные, а затем заявила, что не хочет быть записанной его матерью. Тогда Соколова, возмутившись таким заявлением, заявила, что она отказывается от данного ею под</w:t>
      </w:r>
      <w:r w:rsidRPr="008F2500">
        <w:rPr>
          <w:sz w:val="28"/>
          <w:szCs w:val="28"/>
        </w:rPr>
        <w:softHyphen/>
        <w:t>тверждения своего согласия на запись супругов Пирожковых в качест</w:t>
      </w:r>
      <w:r w:rsidRPr="008F2500">
        <w:rPr>
          <w:sz w:val="28"/>
          <w:szCs w:val="28"/>
        </w:rPr>
        <w:softHyphen/>
        <w:t>ве родителей мальчика и хочет сама записаться в качестве его матери.</w:t>
      </w:r>
    </w:p>
    <w:p w:rsidR="006A0151" w:rsidRPr="008F2500" w:rsidRDefault="006A0151" w:rsidP="008F2500">
      <w:pPr>
        <w:spacing w:before="0" w:line="360" w:lineRule="auto"/>
        <w:ind w:firstLine="709"/>
        <w:rPr>
          <w:sz w:val="28"/>
          <w:szCs w:val="28"/>
        </w:rPr>
      </w:pPr>
      <w:r w:rsidRPr="008F2500">
        <w:rPr>
          <w:sz w:val="28"/>
          <w:szCs w:val="28"/>
        </w:rPr>
        <w:t>Обязана ли была Соколова (суррогатная мать), родив</w:t>
      </w:r>
      <w:r w:rsidRPr="008F2500">
        <w:rPr>
          <w:sz w:val="28"/>
          <w:szCs w:val="28"/>
        </w:rPr>
        <w:softHyphen/>
        <w:t>шая ребенка для супругов Пирожковых после имплантации ей их эмб</w:t>
      </w:r>
      <w:r w:rsidRPr="008F2500">
        <w:rPr>
          <w:sz w:val="28"/>
          <w:szCs w:val="28"/>
        </w:rPr>
        <w:softHyphen/>
        <w:t>риона, подтвердить свое согласие на запись супругов Пирожковых в качестве родителей ребенка? Обязаны ли супруги Пирожковы в данном случае записать себя в качестве родителей ребенка, рожденного суррогатной матерью? Вправе ли Соколова, подтвердившая свое согласие на запись супругов Пирожковых в качестве родителей рожденного ею ре</w:t>
      </w:r>
      <w:r w:rsidRPr="008F2500">
        <w:rPr>
          <w:sz w:val="28"/>
          <w:szCs w:val="28"/>
        </w:rPr>
        <w:softHyphen/>
        <w:t>бенка, отказаться от этого подтверждения? Вправе были бы супруги Пирожковы ссылаться на применение суррогатного материнства в случае, если они будут оспаривать запись их в качестве родителей ребенка, рожденного Соколовой? Как должен быть решен спор?</w:t>
      </w:r>
    </w:p>
    <w:p w:rsidR="008F2500" w:rsidRDefault="008F2500" w:rsidP="008F2500">
      <w:pPr>
        <w:widowControl/>
        <w:spacing w:before="0" w:line="360" w:lineRule="auto"/>
        <w:ind w:firstLine="709"/>
        <w:rPr>
          <w:b/>
          <w:sz w:val="28"/>
          <w:szCs w:val="28"/>
        </w:rPr>
      </w:pPr>
    </w:p>
    <w:p w:rsidR="001A70C7" w:rsidRPr="008F2500" w:rsidRDefault="001A70C7" w:rsidP="008F2500">
      <w:pPr>
        <w:widowControl/>
        <w:spacing w:before="0" w:line="360" w:lineRule="auto"/>
        <w:ind w:firstLine="709"/>
        <w:rPr>
          <w:b/>
          <w:sz w:val="28"/>
          <w:szCs w:val="28"/>
        </w:rPr>
      </w:pPr>
      <w:r w:rsidRPr="008F2500">
        <w:rPr>
          <w:b/>
          <w:sz w:val="28"/>
          <w:szCs w:val="28"/>
        </w:rPr>
        <w:t>Решение</w:t>
      </w:r>
    </w:p>
    <w:p w:rsidR="001A70C7" w:rsidRPr="008F2500" w:rsidRDefault="001A70C7" w:rsidP="008F2500">
      <w:pPr>
        <w:widowControl/>
        <w:spacing w:before="0" w:line="360" w:lineRule="auto"/>
        <w:ind w:firstLine="709"/>
        <w:rPr>
          <w:i/>
          <w:sz w:val="28"/>
          <w:szCs w:val="28"/>
        </w:rPr>
      </w:pPr>
      <w:r w:rsidRPr="008F2500">
        <w:rPr>
          <w:i/>
          <w:sz w:val="28"/>
          <w:szCs w:val="28"/>
        </w:rPr>
        <w:t>Обязана ли была Соколова (суррогатная мать), родив</w:t>
      </w:r>
      <w:r w:rsidRPr="008F2500">
        <w:rPr>
          <w:i/>
          <w:sz w:val="28"/>
          <w:szCs w:val="28"/>
        </w:rPr>
        <w:softHyphen/>
        <w:t>шая ребенка для супругов Пирожковых после имплантации ей их эмб</w:t>
      </w:r>
      <w:r w:rsidRPr="008F2500">
        <w:rPr>
          <w:i/>
          <w:sz w:val="28"/>
          <w:szCs w:val="28"/>
        </w:rPr>
        <w:softHyphen/>
        <w:t>риона, подтвердить свое согласие на запись супругов Пирожковых в качестве родителей ребенка?</w:t>
      </w:r>
    </w:p>
    <w:p w:rsidR="001A70C7" w:rsidRPr="008F2500" w:rsidRDefault="001A70C7" w:rsidP="008F2500">
      <w:pPr>
        <w:widowControl/>
        <w:spacing w:before="0" w:line="360" w:lineRule="auto"/>
        <w:ind w:firstLine="709"/>
        <w:rPr>
          <w:sz w:val="28"/>
          <w:szCs w:val="28"/>
        </w:rPr>
      </w:pPr>
      <w:r w:rsidRPr="008F2500">
        <w:rPr>
          <w:sz w:val="28"/>
          <w:szCs w:val="28"/>
        </w:rPr>
        <w:t>Согласно ч.</w:t>
      </w:r>
      <w:r w:rsidR="007F5A4D" w:rsidRPr="008F2500">
        <w:rPr>
          <w:sz w:val="28"/>
          <w:szCs w:val="28"/>
        </w:rPr>
        <w:t xml:space="preserve"> </w:t>
      </w:r>
      <w:r w:rsidRPr="008F2500">
        <w:rPr>
          <w:sz w:val="28"/>
          <w:szCs w:val="28"/>
        </w:rPr>
        <w:t>4 ст.</w:t>
      </w:r>
      <w:r w:rsidR="007F5A4D" w:rsidRPr="008F2500">
        <w:rPr>
          <w:sz w:val="28"/>
          <w:szCs w:val="28"/>
        </w:rPr>
        <w:t xml:space="preserve"> </w:t>
      </w:r>
      <w:r w:rsidRPr="008F2500">
        <w:rPr>
          <w:sz w:val="28"/>
          <w:szCs w:val="28"/>
        </w:rPr>
        <w:t>51 СК РФ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1A70C7" w:rsidRPr="008F2500" w:rsidRDefault="001A70C7" w:rsidP="008F2500">
      <w:pPr>
        <w:widowControl/>
        <w:spacing w:before="0" w:line="360" w:lineRule="auto"/>
        <w:ind w:firstLine="709"/>
        <w:rPr>
          <w:sz w:val="28"/>
          <w:szCs w:val="28"/>
        </w:rPr>
      </w:pPr>
      <w:r w:rsidRPr="008F2500">
        <w:rPr>
          <w:sz w:val="28"/>
          <w:szCs w:val="28"/>
        </w:rPr>
        <w:t>В соответствии с ч.5 ст.</w:t>
      </w:r>
      <w:r w:rsidR="007F5A4D" w:rsidRPr="008F2500">
        <w:rPr>
          <w:sz w:val="28"/>
          <w:szCs w:val="28"/>
        </w:rPr>
        <w:t xml:space="preserve"> </w:t>
      </w:r>
      <w:r w:rsidRPr="008F2500">
        <w:rPr>
          <w:sz w:val="28"/>
          <w:szCs w:val="28"/>
        </w:rPr>
        <w:t>16 Федерального закона «Об актах гражданского состояния»</w:t>
      </w:r>
      <w:r w:rsidR="007F5A4D" w:rsidRPr="008F2500">
        <w:rPr>
          <w:rStyle w:val="a8"/>
          <w:sz w:val="28"/>
          <w:szCs w:val="28"/>
        </w:rPr>
        <w:footnoteReference w:id="21"/>
      </w:r>
      <w:r w:rsidRPr="008F2500">
        <w:rPr>
          <w:sz w:val="28"/>
          <w:szCs w:val="28"/>
        </w:rPr>
        <w:t xml:space="preserve">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8B2E01" w:rsidRPr="008F2500" w:rsidRDefault="008B2E01" w:rsidP="008F2500">
      <w:pPr>
        <w:widowControl/>
        <w:autoSpaceDE w:val="0"/>
        <w:autoSpaceDN w:val="0"/>
        <w:adjustRightInd w:val="0"/>
        <w:spacing w:before="0" w:line="360" w:lineRule="auto"/>
        <w:ind w:firstLine="709"/>
        <w:rPr>
          <w:sz w:val="28"/>
          <w:szCs w:val="28"/>
        </w:rPr>
      </w:pPr>
      <w:r w:rsidRPr="008F2500">
        <w:rPr>
          <w:sz w:val="28"/>
          <w:szCs w:val="28"/>
        </w:rPr>
        <w:t>Согласие женщины, родившей ребенка (суррогатной матери), должно быть выражено в письменной форме и удостоверено руководителем медицинского учреждения, в котором была произведена имплантация эмбриона. Если же женщина, родившая ребенка (суррогатная мать), отказывается дать свое согласие на запись других лиц в качестве родителей ребенка и хочет оставить ребенка у себя, она на основании справки медицинского учреждения, в котором произошли роды, сама регистрирует в органах загса рождение ребенка и записывается в книге записей рождений как мать этого ребенка</w:t>
      </w:r>
      <w:r w:rsidRPr="008F2500">
        <w:rPr>
          <w:rStyle w:val="a8"/>
          <w:sz w:val="28"/>
          <w:szCs w:val="28"/>
        </w:rPr>
        <w:footnoteReference w:id="22"/>
      </w:r>
      <w:r w:rsidRPr="008F2500">
        <w:rPr>
          <w:sz w:val="28"/>
          <w:szCs w:val="28"/>
        </w:rPr>
        <w:t>.</w:t>
      </w:r>
    </w:p>
    <w:p w:rsidR="001A70C7" w:rsidRPr="008F2500" w:rsidRDefault="001A70C7" w:rsidP="008F2500">
      <w:pPr>
        <w:widowControl/>
        <w:spacing w:before="0" w:line="360" w:lineRule="auto"/>
        <w:ind w:firstLine="709"/>
        <w:rPr>
          <w:sz w:val="28"/>
          <w:szCs w:val="28"/>
        </w:rPr>
      </w:pPr>
      <w:r w:rsidRPr="008F2500">
        <w:rPr>
          <w:sz w:val="28"/>
          <w:szCs w:val="28"/>
        </w:rPr>
        <w:t>Таким образом, согласие Соколовой на запись супругов Пирожковых в качестве родителей ребенка является обязательным.</w:t>
      </w:r>
    </w:p>
    <w:p w:rsidR="001A70C7" w:rsidRPr="008F2500" w:rsidRDefault="001A70C7" w:rsidP="008F2500">
      <w:pPr>
        <w:widowControl/>
        <w:spacing w:before="0" w:line="360" w:lineRule="auto"/>
        <w:ind w:firstLine="709"/>
        <w:rPr>
          <w:i/>
          <w:sz w:val="28"/>
          <w:szCs w:val="28"/>
        </w:rPr>
      </w:pPr>
      <w:r w:rsidRPr="008F2500">
        <w:rPr>
          <w:i/>
          <w:sz w:val="28"/>
          <w:szCs w:val="28"/>
        </w:rPr>
        <w:t>Обязаны ли супруги Пирожковы в данном случае записать себя в качестве родителей ребенка, рожденного суррогатной матерью?</w:t>
      </w:r>
    </w:p>
    <w:p w:rsidR="001A70C7" w:rsidRPr="008F2500" w:rsidRDefault="001A70C7" w:rsidP="008F2500">
      <w:pPr>
        <w:widowControl/>
        <w:spacing w:before="0" w:line="360" w:lineRule="auto"/>
        <w:ind w:firstLine="709"/>
        <w:rPr>
          <w:sz w:val="28"/>
          <w:szCs w:val="28"/>
        </w:rPr>
      </w:pPr>
      <w:r w:rsidRPr="008F2500">
        <w:rPr>
          <w:sz w:val="28"/>
          <w:szCs w:val="28"/>
        </w:rPr>
        <w:t>В соответствии с ч. 4 ст. 51 СК РФ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 Однако запись указанных лиц в качестве родителей ребенка возможна только при наличии письменного согласия женщины выносившей и родившей ребенка (суррогатной матери).</w:t>
      </w:r>
      <w:r w:rsidR="00D45576" w:rsidRPr="008F2500">
        <w:rPr>
          <w:sz w:val="28"/>
          <w:szCs w:val="28"/>
        </w:rPr>
        <w:t xml:space="preserve"> </w:t>
      </w:r>
    </w:p>
    <w:p w:rsidR="001A70C7" w:rsidRPr="008F2500" w:rsidRDefault="00D45576" w:rsidP="008F2500">
      <w:pPr>
        <w:widowControl/>
        <w:spacing w:before="0" w:line="360" w:lineRule="auto"/>
        <w:ind w:firstLine="709"/>
        <w:rPr>
          <w:sz w:val="28"/>
          <w:szCs w:val="28"/>
        </w:rPr>
      </w:pPr>
      <w:r w:rsidRPr="008F2500">
        <w:rPr>
          <w:sz w:val="28"/>
          <w:szCs w:val="28"/>
        </w:rPr>
        <w:t>Из условия задачи следует, что суррогатная мать Соколова после рождения ребенка подтвердила свое согласие на запись супругов Пирожко</w:t>
      </w:r>
      <w:r w:rsidRPr="008F2500">
        <w:rPr>
          <w:sz w:val="28"/>
          <w:szCs w:val="28"/>
        </w:rPr>
        <w:softHyphen/>
        <w:t>вых в качестве родителей этого мальчика.</w:t>
      </w:r>
      <w:r w:rsidR="008B2E01" w:rsidRPr="008F2500">
        <w:rPr>
          <w:sz w:val="28"/>
          <w:szCs w:val="28"/>
        </w:rPr>
        <w:t xml:space="preserve"> </w:t>
      </w:r>
      <w:r w:rsidR="001A70C7" w:rsidRPr="008F2500">
        <w:rPr>
          <w:sz w:val="28"/>
          <w:szCs w:val="28"/>
        </w:rPr>
        <w:t>Отсюда можно сделать вывод, что супруги Пирожковы должны быть записаны в качестве родителей рожденного ребенка.</w:t>
      </w:r>
    </w:p>
    <w:p w:rsidR="001A70C7" w:rsidRPr="008F2500" w:rsidRDefault="001A70C7" w:rsidP="008F2500">
      <w:pPr>
        <w:widowControl/>
        <w:spacing w:before="0" w:line="360" w:lineRule="auto"/>
        <w:ind w:firstLine="709"/>
        <w:rPr>
          <w:i/>
          <w:sz w:val="28"/>
          <w:szCs w:val="28"/>
        </w:rPr>
      </w:pPr>
      <w:r w:rsidRPr="008F2500">
        <w:rPr>
          <w:i/>
          <w:sz w:val="28"/>
          <w:szCs w:val="28"/>
        </w:rPr>
        <w:t>Вправе ли Соколова, подтвердившая свое согласие на запись супругов Пирожковых в качестве родителей рожденного ею ре</w:t>
      </w:r>
      <w:r w:rsidRPr="008F2500">
        <w:rPr>
          <w:i/>
          <w:sz w:val="28"/>
          <w:szCs w:val="28"/>
        </w:rPr>
        <w:softHyphen/>
        <w:t>бенка, отказаться от этого подтверждения?</w:t>
      </w:r>
    </w:p>
    <w:p w:rsidR="001A70C7" w:rsidRPr="008F2500" w:rsidRDefault="007C58A8" w:rsidP="008F2500">
      <w:pPr>
        <w:widowControl/>
        <w:spacing w:before="0" w:line="360" w:lineRule="auto"/>
        <w:ind w:firstLine="709"/>
        <w:rPr>
          <w:sz w:val="28"/>
          <w:szCs w:val="28"/>
        </w:rPr>
      </w:pPr>
      <w:r w:rsidRPr="008F2500">
        <w:rPr>
          <w:sz w:val="28"/>
          <w:szCs w:val="28"/>
        </w:rPr>
        <w:t>Ответ на данный вопрос нами в законодательстве не был обнаружен, о</w:t>
      </w:r>
      <w:r w:rsidR="001A70C7" w:rsidRPr="008F2500">
        <w:rPr>
          <w:sz w:val="28"/>
          <w:szCs w:val="28"/>
        </w:rPr>
        <w:t xml:space="preserve">днако </w:t>
      </w:r>
      <w:r w:rsidR="00D45576" w:rsidRPr="008F2500">
        <w:rPr>
          <w:sz w:val="28"/>
          <w:szCs w:val="28"/>
        </w:rPr>
        <w:t>представляется</w:t>
      </w:r>
      <w:r w:rsidR="001A70C7" w:rsidRPr="008F2500">
        <w:rPr>
          <w:sz w:val="28"/>
          <w:szCs w:val="28"/>
        </w:rPr>
        <w:t>, что Соколова вправе отказаться от своего согласия после рождения ребенка, т.к. юридически она является матерью рожденного ребенка</w:t>
      </w:r>
      <w:r w:rsidR="00D45576" w:rsidRPr="008F2500">
        <w:rPr>
          <w:sz w:val="28"/>
          <w:szCs w:val="28"/>
        </w:rPr>
        <w:t>,</w:t>
      </w:r>
      <w:r w:rsidR="001A70C7" w:rsidRPr="008F2500">
        <w:rPr>
          <w:sz w:val="28"/>
          <w:szCs w:val="28"/>
        </w:rPr>
        <w:t xml:space="preserve"> </w:t>
      </w:r>
      <w:r w:rsidRPr="008F2500">
        <w:rPr>
          <w:sz w:val="28"/>
          <w:szCs w:val="28"/>
        </w:rPr>
        <w:t xml:space="preserve">но только до государственной регистрации рождения ребенка. </w:t>
      </w:r>
    </w:p>
    <w:p w:rsidR="001A70C7" w:rsidRPr="008F2500" w:rsidRDefault="001A70C7" w:rsidP="008F2500">
      <w:pPr>
        <w:widowControl/>
        <w:spacing w:before="0" w:line="360" w:lineRule="auto"/>
        <w:ind w:firstLine="709"/>
        <w:rPr>
          <w:i/>
          <w:sz w:val="28"/>
          <w:szCs w:val="28"/>
        </w:rPr>
      </w:pPr>
      <w:r w:rsidRPr="008F2500">
        <w:rPr>
          <w:i/>
          <w:sz w:val="28"/>
          <w:szCs w:val="28"/>
        </w:rPr>
        <w:t>Вправе были бы супруги Пирожковы ссылаться на применение суррогатного материнства в случае, если они будут оспаривать запись их в качестве родителей ребенка, рожденного Соколовой?</w:t>
      </w:r>
    </w:p>
    <w:p w:rsidR="0042105D" w:rsidRPr="008F2500" w:rsidRDefault="0042105D" w:rsidP="008F2500">
      <w:pPr>
        <w:widowControl/>
        <w:spacing w:before="0" w:line="360" w:lineRule="auto"/>
        <w:ind w:firstLine="709"/>
        <w:rPr>
          <w:sz w:val="28"/>
          <w:szCs w:val="28"/>
        </w:rPr>
      </w:pPr>
      <w:r w:rsidRPr="008F2500">
        <w:rPr>
          <w:sz w:val="28"/>
          <w:szCs w:val="28"/>
        </w:rPr>
        <w:t>СК РФ не допускает спор о действительном происхождении ребенка, выношенного и рожденного суррогатной матерью, уже после записи его родителей в книге записей рождений с согласия всех заинтересованных лиц, включая суррогатную мать (п. 4 ст. 51 СК). В п. 3 этой статьи указано, что супруги, давшие согласие на имплантацию эмбриона другой женщине, а также суррогатная мать не вправе при оспаривании материнства и отцовства после совершения записи родителей в книге записей ссылаться на эти обстоятельства</w:t>
      </w:r>
    </w:p>
    <w:p w:rsidR="001A70C7" w:rsidRPr="008F2500" w:rsidRDefault="001A70C7" w:rsidP="008F2500">
      <w:pPr>
        <w:widowControl/>
        <w:spacing w:before="0" w:line="360" w:lineRule="auto"/>
        <w:ind w:firstLine="709"/>
        <w:rPr>
          <w:i/>
          <w:sz w:val="28"/>
          <w:szCs w:val="28"/>
        </w:rPr>
      </w:pPr>
      <w:r w:rsidRPr="008F2500">
        <w:rPr>
          <w:i/>
          <w:sz w:val="28"/>
          <w:szCs w:val="28"/>
        </w:rPr>
        <w:t>Как должен быть решен спор?</w:t>
      </w:r>
    </w:p>
    <w:p w:rsidR="001A70C7" w:rsidRPr="008F2500" w:rsidRDefault="001A70C7" w:rsidP="008F2500">
      <w:pPr>
        <w:widowControl/>
        <w:spacing w:before="0" w:line="360" w:lineRule="auto"/>
        <w:ind w:firstLine="709"/>
        <w:rPr>
          <w:sz w:val="28"/>
          <w:szCs w:val="28"/>
        </w:rPr>
      </w:pPr>
      <w:r w:rsidRPr="008F2500">
        <w:rPr>
          <w:sz w:val="28"/>
          <w:szCs w:val="28"/>
        </w:rPr>
        <w:t>В рассматриваемой ситуации, в том случае, если между Соколовой и Пирожковыми не был заключен договор о суррогатном материнстве, то матерью ребенка юридически является Соколова и она вправе записать себя в качестве матери рожденного ею ребенка.</w:t>
      </w:r>
    </w:p>
    <w:p w:rsidR="001A70C7" w:rsidRPr="008F2500" w:rsidRDefault="001A70C7" w:rsidP="008F2500">
      <w:pPr>
        <w:widowControl/>
        <w:spacing w:before="0" w:line="360" w:lineRule="auto"/>
        <w:ind w:firstLine="709"/>
        <w:rPr>
          <w:sz w:val="28"/>
          <w:szCs w:val="28"/>
        </w:rPr>
      </w:pPr>
      <w:r w:rsidRPr="008F2500">
        <w:rPr>
          <w:sz w:val="28"/>
          <w:szCs w:val="28"/>
        </w:rPr>
        <w:t>В том случае, если договор о суррогатном материнстве был заключен, то спор должен быть решен согласно условиям заключенного договора.</w:t>
      </w:r>
    </w:p>
    <w:p w:rsidR="001A70C7" w:rsidRPr="008F2500" w:rsidRDefault="008F2500" w:rsidP="008F2500">
      <w:pPr>
        <w:pStyle w:val="1"/>
        <w:spacing w:before="0" w:after="0" w:line="360" w:lineRule="auto"/>
        <w:ind w:firstLine="709"/>
        <w:jc w:val="both"/>
        <w:rPr>
          <w:rFonts w:ascii="Times New Roman" w:hAnsi="Times New Roman" w:cs="Times New Roman"/>
          <w:sz w:val="28"/>
          <w:szCs w:val="28"/>
        </w:rPr>
      </w:pPr>
      <w:bookmarkStart w:id="6" w:name="_Toc180473034"/>
      <w:bookmarkStart w:id="7" w:name="_Toc216453486"/>
      <w:r>
        <w:rPr>
          <w:rFonts w:ascii="Times New Roman" w:hAnsi="Times New Roman" w:cs="Times New Roman"/>
          <w:b w:val="0"/>
          <w:bCs w:val="0"/>
          <w:spacing w:val="-6"/>
          <w:kern w:val="0"/>
          <w:sz w:val="28"/>
          <w:szCs w:val="28"/>
        </w:rPr>
        <w:br w:type="page"/>
      </w:r>
      <w:r w:rsidR="001A70C7" w:rsidRPr="008F2500">
        <w:rPr>
          <w:rFonts w:ascii="Times New Roman" w:hAnsi="Times New Roman" w:cs="Times New Roman"/>
          <w:sz w:val="28"/>
          <w:szCs w:val="28"/>
        </w:rPr>
        <w:t>Список используемых источников и литературы</w:t>
      </w:r>
      <w:bookmarkEnd w:id="6"/>
      <w:bookmarkEnd w:id="7"/>
    </w:p>
    <w:p w:rsidR="008F2500" w:rsidRDefault="008F2500" w:rsidP="008F2500">
      <w:pPr>
        <w:widowControl/>
        <w:tabs>
          <w:tab w:val="left" w:pos="900"/>
        </w:tabs>
        <w:spacing w:before="0" w:line="360" w:lineRule="auto"/>
        <w:ind w:firstLine="709"/>
        <w:rPr>
          <w:sz w:val="28"/>
          <w:szCs w:val="28"/>
        </w:rPr>
      </w:pPr>
    </w:p>
    <w:p w:rsidR="001A70C7" w:rsidRPr="008F2500" w:rsidRDefault="001A70C7" w:rsidP="008F2500">
      <w:pPr>
        <w:widowControl/>
        <w:tabs>
          <w:tab w:val="left" w:pos="900"/>
        </w:tabs>
        <w:spacing w:before="0" w:line="360" w:lineRule="auto"/>
        <w:ind w:firstLine="709"/>
        <w:rPr>
          <w:sz w:val="28"/>
          <w:szCs w:val="28"/>
        </w:rPr>
      </w:pPr>
      <w:r w:rsidRPr="008F2500">
        <w:rPr>
          <w:sz w:val="28"/>
          <w:szCs w:val="28"/>
        </w:rPr>
        <w:t>Нормативные акты:</w:t>
      </w:r>
    </w:p>
    <w:p w:rsidR="005D27BA" w:rsidRPr="008F2500" w:rsidRDefault="005D27BA" w:rsidP="008F2500">
      <w:pPr>
        <w:widowControl/>
        <w:numPr>
          <w:ilvl w:val="0"/>
          <w:numId w:val="9"/>
        </w:numPr>
        <w:tabs>
          <w:tab w:val="left" w:pos="900"/>
        </w:tabs>
        <w:spacing w:before="0" w:line="360" w:lineRule="auto"/>
        <w:ind w:left="0" w:firstLine="709"/>
        <w:rPr>
          <w:sz w:val="28"/>
          <w:szCs w:val="28"/>
        </w:rPr>
      </w:pPr>
      <w:r w:rsidRPr="008F2500">
        <w:rPr>
          <w:spacing w:val="-4"/>
          <w:sz w:val="28"/>
          <w:szCs w:val="28"/>
        </w:rPr>
        <w:t>Конвенция о правах ребенка: Одобрена Генеральной Ас</w:t>
      </w:r>
      <w:r w:rsidRPr="008F2500">
        <w:rPr>
          <w:spacing w:val="-4"/>
          <w:sz w:val="28"/>
          <w:szCs w:val="28"/>
        </w:rPr>
        <w:softHyphen/>
        <w:t xml:space="preserve">самблеей ООН 20 ноября </w:t>
      </w:r>
      <w:smartTag w:uri="urn:schemas-microsoft-com:office:smarttags" w:element="metricconverter">
        <w:smartTagPr>
          <w:attr w:name="ProductID" w:val="1989 г"/>
        </w:smartTagPr>
        <w:r w:rsidRPr="008F2500">
          <w:rPr>
            <w:spacing w:val="-4"/>
            <w:sz w:val="28"/>
            <w:szCs w:val="28"/>
          </w:rPr>
          <w:t>1989 г</w:t>
        </w:r>
      </w:smartTag>
      <w:r w:rsidRPr="008F2500">
        <w:rPr>
          <w:spacing w:val="-4"/>
          <w:sz w:val="28"/>
          <w:szCs w:val="28"/>
        </w:rPr>
        <w:t>. Ратифицирована Верхов</w:t>
      </w:r>
      <w:r w:rsidRPr="008F2500">
        <w:rPr>
          <w:spacing w:val="-4"/>
          <w:sz w:val="28"/>
          <w:szCs w:val="28"/>
        </w:rPr>
        <w:softHyphen/>
        <w:t xml:space="preserve">ным Советом СССР 13 июня </w:t>
      </w:r>
      <w:smartTag w:uri="urn:schemas-microsoft-com:office:smarttags" w:element="metricconverter">
        <w:smartTagPr>
          <w:attr w:name="ProductID" w:val="1990 г"/>
        </w:smartTagPr>
        <w:r w:rsidRPr="008F2500">
          <w:rPr>
            <w:spacing w:val="-4"/>
            <w:sz w:val="28"/>
            <w:szCs w:val="28"/>
          </w:rPr>
          <w:t>1990 г</w:t>
        </w:r>
      </w:smartTag>
      <w:r w:rsidRPr="008F2500">
        <w:rPr>
          <w:spacing w:val="-4"/>
          <w:sz w:val="28"/>
          <w:szCs w:val="28"/>
        </w:rPr>
        <w:t>. // Ведомости Съезда народных депутатов и Верховного Совета СССР. 1990. № 45.</w:t>
      </w:r>
    </w:p>
    <w:p w:rsidR="001A70C7" w:rsidRPr="008F2500" w:rsidRDefault="001A70C7" w:rsidP="008F2500">
      <w:pPr>
        <w:widowControl/>
        <w:numPr>
          <w:ilvl w:val="0"/>
          <w:numId w:val="9"/>
        </w:numPr>
        <w:tabs>
          <w:tab w:val="left" w:pos="900"/>
        </w:tabs>
        <w:spacing w:before="0" w:line="360" w:lineRule="auto"/>
        <w:ind w:left="0" w:firstLine="709"/>
        <w:rPr>
          <w:sz w:val="28"/>
          <w:szCs w:val="28"/>
        </w:rPr>
      </w:pPr>
      <w:r w:rsidRPr="008F2500">
        <w:rPr>
          <w:sz w:val="28"/>
          <w:szCs w:val="28"/>
        </w:rPr>
        <w:t>Конституция Российской Федерации от 12.12.1993 г. №б/н // Российская газета. – 1993. – 25 декабря.</w:t>
      </w:r>
    </w:p>
    <w:p w:rsidR="001A70C7" w:rsidRPr="008F2500" w:rsidRDefault="001A70C7" w:rsidP="008F2500">
      <w:pPr>
        <w:widowControl/>
        <w:numPr>
          <w:ilvl w:val="0"/>
          <w:numId w:val="9"/>
        </w:numPr>
        <w:tabs>
          <w:tab w:val="left" w:pos="900"/>
        </w:tabs>
        <w:spacing w:before="0" w:line="360" w:lineRule="auto"/>
        <w:ind w:left="0" w:firstLine="709"/>
        <w:rPr>
          <w:sz w:val="28"/>
          <w:szCs w:val="28"/>
        </w:rPr>
      </w:pPr>
      <w:r w:rsidRPr="008F2500">
        <w:rPr>
          <w:sz w:val="28"/>
          <w:szCs w:val="28"/>
        </w:rPr>
        <w:t>Гражданский кодекс Российской Федерации часть первая от 30.11.1994 г. №51-ФЗ // Российская газета. – 1994. – 8 декабря.</w:t>
      </w:r>
    </w:p>
    <w:p w:rsidR="001A70C7" w:rsidRPr="008F2500" w:rsidRDefault="001A70C7" w:rsidP="008F2500">
      <w:pPr>
        <w:widowControl/>
        <w:numPr>
          <w:ilvl w:val="0"/>
          <w:numId w:val="9"/>
        </w:numPr>
        <w:tabs>
          <w:tab w:val="left" w:pos="900"/>
        </w:tabs>
        <w:spacing w:before="0" w:line="360" w:lineRule="auto"/>
        <w:ind w:left="0" w:firstLine="709"/>
        <w:rPr>
          <w:sz w:val="28"/>
          <w:szCs w:val="28"/>
        </w:rPr>
      </w:pPr>
      <w:r w:rsidRPr="008F2500">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8F2500">
          <w:rPr>
            <w:sz w:val="28"/>
            <w:szCs w:val="28"/>
          </w:rPr>
          <w:t>1995 г</w:t>
        </w:r>
      </w:smartTag>
      <w:r w:rsidRPr="008F2500">
        <w:rPr>
          <w:sz w:val="28"/>
          <w:szCs w:val="28"/>
        </w:rPr>
        <w:t xml:space="preserve">. </w:t>
      </w:r>
      <w:r w:rsidR="00906C6A" w:rsidRPr="008F2500">
        <w:rPr>
          <w:sz w:val="28"/>
          <w:szCs w:val="28"/>
        </w:rPr>
        <w:t>№</w:t>
      </w:r>
      <w:r w:rsidRPr="008F2500">
        <w:rPr>
          <w:sz w:val="28"/>
          <w:szCs w:val="28"/>
        </w:rPr>
        <w:t xml:space="preserve"> 223-ФЗ // Российская газета. – 1996. – 27 января.</w:t>
      </w:r>
    </w:p>
    <w:p w:rsidR="005D27BA" w:rsidRPr="008F2500" w:rsidRDefault="001A70C7" w:rsidP="008F2500">
      <w:pPr>
        <w:widowControl/>
        <w:numPr>
          <w:ilvl w:val="0"/>
          <w:numId w:val="9"/>
        </w:numPr>
        <w:tabs>
          <w:tab w:val="left" w:pos="900"/>
        </w:tabs>
        <w:spacing w:before="0" w:line="360" w:lineRule="auto"/>
        <w:ind w:left="0" w:firstLine="709"/>
        <w:rPr>
          <w:sz w:val="28"/>
          <w:szCs w:val="28"/>
        </w:rPr>
      </w:pPr>
      <w:r w:rsidRPr="008F2500">
        <w:rPr>
          <w:sz w:val="28"/>
          <w:szCs w:val="28"/>
        </w:rPr>
        <w:t xml:space="preserve">Федеральный закон от 15 ноября </w:t>
      </w:r>
      <w:smartTag w:uri="urn:schemas-microsoft-com:office:smarttags" w:element="metricconverter">
        <w:smartTagPr>
          <w:attr w:name="ProductID" w:val="1997 г"/>
        </w:smartTagPr>
        <w:r w:rsidRPr="008F2500">
          <w:rPr>
            <w:sz w:val="28"/>
            <w:szCs w:val="28"/>
          </w:rPr>
          <w:t>1997 г</w:t>
        </w:r>
      </w:smartTag>
      <w:r w:rsidRPr="008F2500">
        <w:rPr>
          <w:sz w:val="28"/>
          <w:szCs w:val="28"/>
        </w:rPr>
        <w:t xml:space="preserve">. </w:t>
      </w:r>
      <w:r w:rsidR="00906C6A" w:rsidRPr="008F2500">
        <w:rPr>
          <w:sz w:val="28"/>
          <w:szCs w:val="28"/>
        </w:rPr>
        <w:t>№</w:t>
      </w:r>
      <w:r w:rsidRPr="008F2500">
        <w:rPr>
          <w:sz w:val="28"/>
          <w:szCs w:val="28"/>
        </w:rPr>
        <w:t xml:space="preserve"> 143-ФЗ "Об актах гражданского состояния" // Российская газета. – 1997. – 20 ноября.</w:t>
      </w:r>
    </w:p>
    <w:p w:rsidR="00257495" w:rsidRPr="008F2500" w:rsidRDefault="00257495" w:rsidP="008F2500">
      <w:pPr>
        <w:widowControl/>
        <w:numPr>
          <w:ilvl w:val="0"/>
          <w:numId w:val="9"/>
        </w:numPr>
        <w:tabs>
          <w:tab w:val="left" w:pos="900"/>
        </w:tabs>
        <w:spacing w:before="0" w:line="360" w:lineRule="auto"/>
        <w:ind w:left="0" w:firstLine="709"/>
        <w:rPr>
          <w:sz w:val="28"/>
          <w:szCs w:val="28"/>
        </w:rPr>
      </w:pPr>
      <w:r w:rsidRPr="008F2500">
        <w:rPr>
          <w:sz w:val="28"/>
          <w:szCs w:val="28"/>
        </w:rPr>
        <w:t xml:space="preserve">Постановление Правительства РФ от 19 марта </w:t>
      </w:r>
      <w:smartTag w:uri="urn:schemas-microsoft-com:office:smarttags" w:element="metricconverter">
        <w:smartTagPr>
          <w:attr w:name="ProductID" w:val="2001 г"/>
        </w:smartTagPr>
        <w:r w:rsidRPr="008F2500">
          <w:rPr>
            <w:sz w:val="28"/>
            <w:szCs w:val="28"/>
          </w:rPr>
          <w:t>2001 г</w:t>
        </w:r>
      </w:smartTag>
      <w:r w:rsidRPr="008F2500">
        <w:rPr>
          <w:sz w:val="28"/>
          <w:szCs w:val="28"/>
        </w:rPr>
        <w:t xml:space="preserve">. </w:t>
      </w:r>
      <w:r w:rsidR="00906C6A" w:rsidRPr="008F2500">
        <w:rPr>
          <w:sz w:val="28"/>
          <w:szCs w:val="28"/>
        </w:rPr>
        <w:t>№</w:t>
      </w:r>
      <w:r w:rsidRPr="008F2500">
        <w:rPr>
          <w:sz w:val="28"/>
          <w:szCs w:val="28"/>
        </w:rPr>
        <w:t xml:space="preserve"> 195 "О детском доме семейного типа"// Собрание законодательства РФ. 2001. </w:t>
      </w:r>
      <w:r w:rsidR="00906C6A" w:rsidRPr="008F2500">
        <w:rPr>
          <w:sz w:val="28"/>
          <w:szCs w:val="28"/>
        </w:rPr>
        <w:t>№</w:t>
      </w:r>
      <w:r w:rsidRPr="008F2500">
        <w:rPr>
          <w:sz w:val="28"/>
          <w:szCs w:val="28"/>
        </w:rPr>
        <w:t xml:space="preserve"> 13. Ст. 1251.</w:t>
      </w:r>
    </w:p>
    <w:p w:rsidR="005D27BA" w:rsidRPr="008F2500" w:rsidRDefault="005D27BA" w:rsidP="008F2500">
      <w:pPr>
        <w:widowControl/>
        <w:numPr>
          <w:ilvl w:val="0"/>
          <w:numId w:val="9"/>
        </w:numPr>
        <w:tabs>
          <w:tab w:val="left" w:pos="900"/>
        </w:tabs>
        <w:spacing w:before="0" w:line="360" w:lineRule="auto"/>
        <w:ind w:left="0" w:firstLine="709"/>
        <w:rPr>
          <w:sz w:val="28"/>
          <w:szCs w:val="28"/>
        </w:rPr>
      </w:pPr>
      <w:r w:rsidRPr="008F2500">
        <w:rPr>
          <w:sz w:val="28"/>
          <w:szCs w:val="28"/>
        </w:rPr>
        <w:t xml:space="preserve">Постановление  Пленума </w:t>
      </w:r>
      <w:r w:rsidR="00257495" w:rsidRPr="008F2500">
        <w:rPr>
          <w:spacing w:val="-6"/>
          <w:sz w:val="28"/>
          <w:szCs w:val="28"/>
        </w:rPr>
        <w:t xml:space="preserve">Верховного Суда РФ </w:t>
      </w:r>
      <w:r w:rsidRPr="008F2500">
        <w:rPr>
          <w:sz w:val="28"/>
          <w:szCs w:val="28"/>
        </w:rPr>
        <w:t xml:space="preserve">от 25 октября </w:t>
      </w:r>
      <w:smartTag w:uri="urn:schemas-microsoft-com:office:smarttags" w:element="metricconverter">
        <w:smartTagPr>
          <w:attr w:name="ProductID" w:val="1996 г"/>
        </w:smartTagPr>
        <w:r w:rsidRPr="008F2500">
          <w:rPr>
            <w:sz w:val="28"/>
            <w:szCs w:val="28"/>
          </w:rPr>
          <w:t>1996 г</w:t>
        </w:r>
      </w:smartTag>
      <w:r w:rsidRPr="008F2500">
        <w:rPr>
          <w:sz w:val="28"/>
          <w:szCs w:val="28"/>
        </w:rPr>
        <w:t xml:space="preserve">. </w:t>
      </w:r>
      <w:r w:rsidR="00906C6A" w:rsidRPr="008F2500">
        <w:rPr>
          <w:sz w:val="28"/>
          <w:szCs w:val="28"/>
        </w:rPr>
        <w:t>№</w:t>
      </w:r>
      <w:r w:rsidR="007C58A8" w:rsidRPr="008F2500">
        <w:rPr>
          <w:sz w:val="28"/>
          <w:szCs w:val="28"/>
        </w:rPr>
        <w:t> 9 «</w:t>
      </w:r>
      <w:r w:rsidRPr="008F2500">
        <w:rPr>
          <w:sz w:val="28"/>
          <w:szCs w:val="28"/>
        </w:rPr>
        <w:t>О применении судами Семейного кодекса Российской Федерации при рассмотрении дел об установлении отцовства и о взы</w:t>
      </w:r>
      <w:r w:rsidR="007C58A8" w:rsidRPr="008F2500">
        <w:rPr>
          <w:sz w:val="28"/>
          <w:szCs w:val="28"/>
        </w:rPr>
        <w:t>скании алиментов»</w:t>
      </w:r>
      <w:r w:rsidRPr="008F2500">
        <w:rPr>
          <w:sz w:val="28"/>
          <w:szCs w:val="28"/>
        </w:rPr>
        <w:t xml:space="preserve">// "Российская газета" от 5 ноября </w:t>
      </w:r>
      <w:smartTag w:uri="urn:schemas-microsoft-com:office:smarttags" w:element="metricconverter">
        <w:smartTagPr>
          <w:attr w:name="ProductID" w:val="1996 г"/>
        </w:smartTagPr>
        <w:r w:rsidRPr="008F2500">
          <w:rPr>
            <w:sz w:val="28"/>
            <w:szCs w:val="28"/>
          </w:rPr>
          <w:t>1996 г</w:t>
        </w:r>
      </w:smartTag>
      <w:r w:rsidRPr="008F2500">
        <w:rPr>
          <w:sz w:val="28"/>
          <w:szCs w:val="28"/>
        </w:rPr>
        <w:t>.</w:t>
      </w:r>
    </w:p>
    <w:p w:rsidR="00257495" w:rsidRPr="008F2500" w:rsidRDefault="00257495" w:rsidP="008F2500">
      <w:pPr>
        <w:widowControl/>
        <w:numPr>
          <w:ilvl w:val="0"/>
          <w:numId w:val="9"/>
        </w:numPr>
        <w:tabs>
          <w:tab w:val="left" w:pos="900"/>
        </w:tabs>
        <w:spacing w:before="0" w:line="360" w:lineRule="auto"/>
        <w:ind w:left="0" w:firstLine="709"/>
        <w:rPr>
          <w:sz w:val="28"/>
          <w:szCs w:val="28"/>
        </w:rPr>
      </w:pPr>
      <w:r w:rsidRPr="008F2500">
        <w:rPr>
          <w:spacing w:val="-6"/>
          <w:sz w:val="28"/>
          <w:szCs w:val="28"/>
        </w:rPr>
        <w:t xml:space="preserve">Постановления Пленума Верховного Суда РФ от 27 мая </w:t>
      </w:r>
      <w:smartTag w:uri="urn:schemas-microsoft-com:office:smarttags" w:element="metricconverter">
        <w:smartTagPr>
          <w:attr w:name="ProductID" w:val="1998 г"/>
        </w:smartTagPr>
        <w:r w:rsidRPr="008F2500">
          <w:rPr>
            <w:spacing w:val="-6"/>
            <w:sz w:val="28"/>
            <w:szCs w:val="28"/>
          </w:rPr>
          <w:t>1998 г</w:t>
        </w:r>
      </w:smartTag>
      <w:r w:rsidRPr="008F2500">
        <w:rPr>
          <w:spacing w:val="-6"/>
          <w:sz w:val="28"/>
          <w:szCs w:val="28"/>
        </w:rPr>
        <w:t xml:space="preserve">. </w:t>
      </w:r>
      <w:r w:rsidR="00906C6A" w:rsidRPr="008F2500">
        <w:rPr>
          <w:spacing w:val="-6"/>
          <w:sz w:val="28"/>
          <w:szCs w:val="28"/>
        </w:rPr>
        <w:t>№</w:t>
      </w:r>
      <w:r w:rsidRPr="008F2500">
        <w:rPr>
          <w:spacing w:val="-6"/>
          <w:sz w:val="28"/>
          <w:szCs w:val="28"/>
        </w:rPr>
        <w:t xml:space="preserve"> 10 </w:t>
      </w:r>
      <w:r w:rsidR="007C58A8" w:rsidRPr="008F2500">
        <w:rPr>
          <w:spacing w:val="-6"/>
          <w:sz w:val="28"/>
          <w:szCs w:val="28"/>
        </w:rPr>
        <w:t>«</w:t>
      </w:r>
      <w:r w:rsidRPr="008F2500">
        <w:rPr>
          <w:spacing w:val="-6"/>
          <w:sz w:val="28"/>
          <w:szCs w:val="28"/>
        </w:rPr>
        <w:t>О применении судами законодательства при разрешении споров, связанных с воспитанием де</w:t>
      </w:r>
      <w:r w:rsidR="007C58A8" w:rsidRPr="008F2500">
        <w:rPr>
          <w:spacing w:val="-6"/>
          <w:sz w:val="28"/>
          <w:szCs w:val="28"/>
        </w:rPr>
        <w:t>тей»</w:t>
      </w:r>
      <w:r w:rsidRPr="008F2500">
        <w:rPr>
          <w:spacing w:val="-6"/>
          <w:sz w:val="28"/>
          <w:szCs w:val="28"/>
        </w:rPr>
        <w:t xml:space="preserve">// Российская газета. 1998. 10 июня. </w:t>
      </w:r>
      <w:r w:rsidR="00906C6A" w:rsidRPr="008F2500">
        <w:rPr>
          <w:spacing w:val="-6"/>
          <w:sz w:val="28"/>
          <w:szCs w:val="28"/>
        </w:rPr>
        <w:t>№</w:t>
      </w:r>
      <w:r w:rsidRPr="008F2500">
        <w:rPr>
          <w:spacing w:val="-6"/>
          <w:sz w:val="28"/>
          <w:szCs w:val="28"/>
        </w:rPr>
        <w:t xml:space="preserve"> 110.</w:t>
      </w:r>
    </w:p>
    <w:p w:rsidR="001A70C7" w:rsidRPr="008F2500" w:rsidRDefault="001A70C7" w:rsidP="008F2500">
      <w:pPr>
        <w:widowControl/>
        <w:tabs>
          <w:tab w:val="left" w:pos="900"/>
        </w:tabs>
        <w:spacing w:before="0" w:line="360" w:lineRule="auto"/>
        <w:ind w:firstLine="709"/>
        <w:rPr>
          <w:sz w:val="28"/>
          <w:szCs w:val="28"/>
        </w:rPr>
      </w:pPr>
      <w:r w:rsidRPr="008F2500">
        <w:rPr>
          <w:sz w:val="28"/>
          <w:szCs w:val="28"/>
        </w:rPr>
        <w:t>Литература:</w:t>
      </w:r>
    </w:p>
    <w:p w:rsidR="00F8320B" w:rsidRPr="008F2500" w:rsidRDefault="00F8320B" w:rsidP="008F2500">
      <w:pPr>
        <w:pStyle w:val="a6"/>
        <w:numPr>
          <w:ilvl w:val="0"/>
          <w:numId w:val="9"/>
        </w:numPr>
        <w:tabs>
          <w:tab w:val="left" w:pos="900"/>
        </w:tabs>
        <w:spacing w:line="360" w:lineRule="auto"/>
        <w:ind w:left="0" w:firstLine="709"/>
        <w:jc w:val="both"/>
        <w:rPr>
          <w:sz w:val="28"/>
          <w:szCs w:val="28"/>
        </w:rPr>
      </w:pPr>
      <w:r w:rsidRPr="008F2500">
        <w:rPr>
          <w:bCs/>
          <w:sz w:val="28"/>
          <w:szCs w:val="28"/>
        </w:rPr>
        <w:t>Беспалов Ю.</w:t>
      </w:r>
      <w:r w:rsidRPr="008F2500">
        <w:rPr>
          <w:sz w:val="28"/>
          <w:szCs w:val="28"/>
        </w:rPr>
        <w:t xml:space="preserve"> Судебная защита семейных прав и интересов ребенка// Российская юстиция.- 1996.- </w:t>
      </w:r>
      <w:r w:rsidR="00906C6A" w:rsidRPr="008F2500">
        <w:rPr>
          <w:sz w:val="28"/>
          <w:szCs w:val="28"/>
        </w:rPr>
        <w:t>№</w:t>
      </w:r>
      <w:r w:rsidRPr="008F2500">
        <w:rPr>
          <w:sz w:val="28"/>
          <w:szCs w:val="28"/>
        </w:rPr>
        <w:t xml:space="preserve"> 12</w:t>
      </w:r>
    </w:p>
    <w:p w:rsidR="007C58A8" w:rsidRPr="008F2500" w:rsidRDefault="007C58A8" w:rsidP="008F2500">
      <w:pPr>
        <w:pStyle w:val="a6"/>
        <w:numPr>
          <w:ilvl w:val="0"/>
          <w:numId w:val="9"/>
        </w:numPr>
        <w:tabs>
          <w:tab w:val="left" w:pos="900"/>
        </w:tabs>
        <w:spacing w:line="360" w:lineRule="auto"/>
        <w:ind w:left="0" w:firstLine="709"/>
        <w:jc w:val="both"/>
        <w:rPr>
          <w:sz w:val="28"/>
          <w:szCs w:val="28"/>
        </w:rPr>
      </w:pPr>
      <w:r w:rsidRPr="008F2500">
        <w:rPr>
          <w:sz w:val="28"/>
          <w:szCs w:val="28"/>
        </w:rPr>
        <w:t>Ваничкина О.Ю. Комментарий к Федеральному закону «Об актах гражданского состояния»" (постатейный) - ЗАО Юстицинформ, 2006</w:t>
      </w:r>
    </w:p>
    <w:p w:rsidR="005D27BA" w:rsidRPr="008F2500" w:rsidRDefault="005D27BA" w:rsidP="008F2500">
      <w:pPr>
        <w:pStyle w:val="a6"/>
        <w:numPr>
          <w:ilvl w:val="0"/>
          <w:numId w:val="9"/>
        </w:numPr>
        <w:tabs>
          <w:tab w:val="left" w:pos="900"/>
        </w:tabs>
        <w:spacing w:line="360" w:lineRule="auto"/>
        <w:ind w:left="0" w:firstLine="709"/>
        <w:jc w:val="both"/>
        <w:rPr>
          <w:sz w:val="28"/>
          <w:szCs w:val="28"/>
        </w:rPr>
      </w:pPr>
      <w:r w:rsidRPr="008F2500">
        <w:rPr>
          <w:sz w:val="28"/>
          <w:szCs w:val="28"/>
        </w:rPr>
        <w:t xml:space="preserve">Заключение Уполномоченного по правам человека в Российской Федерации "Первоочередные меры по защите прав детей и детства в Российской Федерации" от 5 марта </w:t>
      </w:r>
      <w:smartTag w:uri="urn:schemas-microsoft-com:office:smarttags" w:element="metricconverter">
        <w:smartTagPr>
          <w:attr w:name="ProductID" w:val="2002 г"/>
        </w:smartTagPr>
        <w:r w:rsidRPr="008F2500">
          <w:rPr>
            <w:sz w:val="28"/>
            <w:szCs w:val="28"/>
          </w:rPr>
          <w:t>2002 г</w:t>
        </w:r>
      </w:smartTag>
      <w:r w:rsidRPr="008F2500">
        <w:rPr>
          <w:sz w:val="28"/>
          <w:szCs w:val="28"/>
        </w:rPr>
        <w:t>.//Защита прав человека. Сборник документов. 2001-2003/Под общ. ред. О.О. Миронова. М.: Юриспруденция, 2003</w:t>
      </w:r>
    </w:p>
    <w:p w:rsidR="005D27BA" w:rsidRPr="008F2500" w:rsidRDefault="005D27BA" w:rsidP="008F2500">
      <w:pPr>
        <w:widowControl/>
        <w:numPr>
          <w:ilvl w:val="0"/>
          <w:numId w:val="9"/>
        </w:numPr>
        <w:tabs>
          <w:tab w:val="left" w:pos="900"/>
        </w:tabs>
        <w:spacing w:before="0" w:line="360" w:lineRule="auto"/>
        <w:ind w:left="0" w:firstLine="709"/>
        <w:rPr>
          <w:sz w:val="28"/>
          <w:szCs w:val="28"/>
        </w:rPr>
      </w:pPr>
      <w:r w:rsidRPr="008F2500">
        <w:rPr>
          <w:sz w:val="28"/>
          <w:szCs w:val="28"/>
        </w:rPr>
        <w:t>Королев Ю.А. Комментарий к Семейному кодексу Российской Федерации. – М.: «Юридический Дом «Юстицинформ», 2003.</w:t>
      </w:r>
    </w:p>
    <w:p w:rsidR="005D27BA" w:rsidRPr="008F2500" w:rsidRDefault="005D27BA" w:rsidP="008F2500">
      <w:pPr>
        <w:widowControl/>
        <w:numPr>
          <w:ilvl w:val="0"/>
          <w:numId w:val="9"/>
        </w:numPr>
        <w:tabs>
          <w:tab w:val="left" w:pos="900"/>
        </w:tabs>
        <w:spacing w:before="0" w:line="360" w:lineRule="auto"/>
        <w:ind w:left="0" w:firstLine="709"/>
        <w:rPr>
          <w:spacing w:val="-6"/>
          <w:sz w:val="28"/>
          <w:szCs w:val="28"/>
        </w:rPr>
      </w:pPr>
      <w:r w:rsidRPr="008F2500">
        <w:rPr>
          <w:spacing w:val="-4"/>
          <w:sz w:val="28"/>
          <w:szCs w:val="28"/>
        </w:rPr>
        <w:t>Кабышев О.А. Права родителей и детей. Комментарий к Семейному кодексу. М.: ПРИОР, 1998.</w:t>
      </w:r>
    </w:p>
    <w:p w:rsidR="005D27BA" w:rsidRPr="008F2500" w:rsidRDefault="005D27BA" w:rsidP="008F2500">
      <w:pPr>
        <w:widowControl/>
        <w:numPr>
          <w:ilvl w:val="0"/>
          <w:numId w:val="9"/>
        </w:numPr>
        <w:tabs>
          <w:tab w:val="left" w:pos="900"/>
        </w:tabs>
        <w:autoSpaceDE w:val="0"/>
        <w:autoSpaceDN w:val="0"/>
        <w:adjustRightInd w:val="0"/>
        <w:spacing w:before="0" w:line="360" w:lineRule="auto"/>
        <w:ind w:left="0" w:firstLine="709"/>
        <w:rPr>
          <w:sz w:val="28"/>
          <w:szCs w:val="28"/>
        </w:rPr>
      </w:pPr>
      <w:r w:rsidRPr="008F2500">
        <w:rPr>
          <w:sz w:val="28"/>
          <w:szCs w:val="28"/>
        </w:rPr>
        <w:t>Комментарий к Семейному кодексу РФ (постатейный) /Под ред. И.М. Кузнецовой- Издательство БЕК, 1996</w:t>
      </w:r>
    </w:p>
    <w:p w:rsidR="005D27BA" w:rsidRPr="008F2500" w:rsidRDefault="00F8320B" w:rsidP="008F2500">
      <w:pPr>
        <w:widowControl/>
        <w:numPr>
          <w:ilvl w:val="0"/>
          <w:numId w:val="9"/>
        </w:numPr>
        <w:tabs>
          <w:tab w:val="left" w:pos="900"/>
        </w:tabs>
        <w:autoSpaceDE w:val="0"/>
        <w:autoSpaceDN w:val="0"/>
        <w:adjustRightInd w:val="0"/>
        <w:spacing w:before="0" w:line="360" w:lineRule="auto"/>
        <w:ind w:left="0" w:firstLine="709"/>
        <w:rPr>
          <w:sz w:val="28"/>
          <w:szCs w:val="28"/>
        </w:rPr>
      </w:pPr>
      <w:r w:rsidRPr="008F2500">
        <w:rPr>
          <w:sz w:val="28"/>
          <w:szCs w:val="28"/>
        </w:rPr>
        <w:t xml:space="preserve">Постатейный комментарий к семейному кодексу Российской Федерации (под ред. П.В. Крашенинникова)- Статут, 2006 </w:t>
      </w:r>
    </w:p>
    <w:p w:rsidR="005D27BA" w:rsidRPr="008F2500" w:rsidRDefault="007C58A8" w:rsidP="008F2500">
      <w:pPr>
        <w:widowControl/>
        <w:numPr>
          <w:ilvl w:val="0"/>
          <w:numId w:val="9"/>
        </w:numPr>
        <w:tabs>
          <w:tab w:val="left" w:pos="900"/>
        </w:tabs>
        <w:autoSpaceDE w:val="0"/>
        <w:autoSpaceDN w:val="0"/>
        <w:adjustRightInd w:val="0"/>
        <w:spacing w:before="0" w:line="360" w:lineRule="auto"/>
        <w:ind w:left="0" w:firstLine="709"/>
        <w:rPr>
          <w:sz w:val="28"/>
          <w:szCs w:val="28"/>
        </w:rPr>
      </w:pPr>
      <w:r w:rsidRPr="008F2500">
        <w:rPr>
          <w:bCs/>
          <w:sz w:val="28"/>
          <w:szCs w:val="28"/>
        </w:rPr>
        <w:t xml:space="preserve"> </w:t>
      </w:r>
      <w:r w:rsidR="005D27BA" w:rsidRPr="008F2500">
        <w:rPr>
          <w:bCs/>
          <w:sz w:val="28"/>
          <w:szCs w:val="28"/>
        </w:rPr>
        <w:t>Сорокин</w:t>
      </w:r>
      <w:r w:rsidR="005D27BA" w:rsidRPr="008F2500">
        <w:rPr>
          <w:sz w:val="28"/>
          <w:szCs w:val="28"/>
        </w:rPr>
        <w:t xml:space="preserve"> </w:t>
      </w:r>
      <w:r w:rsidR="005D27BA" w:rsidRPr="008F2500">
        <w:rPr>
          <w:bCs/>
          <w:sz w:val="28"/>
          <w:szCs w:val="28"/>
        </w:rPr>
        <w:t>С.</w:t>
      </w:r>
      <w:r w:rsidR="005D27BA" w:rsidRPr="008F2500">
        <w:rPr>
          <w:sz w:val="28"/>
          <w:szCs w:val="28"/>
        </w:rPr>
        <w:t xml:space="preserve">Имущественные права ребенка в семье//Российская юстиция.- 2000.- </w:t>
      </w:r>
      <w:r w:rsidR="00906C6A" w:rsidRPr="008F2500">
        <w:rPr>
          <w:sz w:val="28"/>
          <w:szCs w:val="28"/>
        </w:rPr>
        <w:t>№</w:t>
      </w:r>
      <w:r w:rsidR="005D27BA" w:rsidRPr="008F2500">
        <w:rPr>
          <w:sz w:val="28"/>
          <w:szCs w:val="28"/>
        </w:rPr>
        <w:t xml:space="preserve"> 2.- С.</w:t>
      </w:r>
      <w:r w:rsidR="00906C6A" w:rsidRPr="008F2500">
        <w:rPr>
          <w:sz w:val="28"/>
          <w:szCs w:val="28"/>
        </w:rPr>
        <w:t xml:space="preserve"> </w:t>
      </w:r>
      <w:r w:rsidR="005D27BA" w:rsidRPr="008F2500">
        <w:rPr>
          <w:sz w:val="28"/>
          <w:szCs w:val="28"/>
        </w:rPr>
        <w:t>28</w:t>
      </w:r>
    </w:p>
    <w:p w:rsidR="005D27BA" w:rsidRPr="008F2500" w:rsidRDefault="007C58A8" w:rsidP="008F2500">
      <w:pPr>
        <w:widowControl/>
        <w:numPr>
          <w:ilvl w:val="0"/>
          <w:numId w:val="9"/>
        </w:numPr>
        <w:tabs>
          <w:tab w:val="left" w:pos="900"/>
        </w:tabs>
        <w:spacing w:before="0" w:line="360" w:lineRule="auto"/>
        <w:ind w:left="0" w:firstLine="709"/>
        <w:rPr>
          <w:sz w:val="28"/>
          <w:szCs w:val="28"/>
        </w:rPr>
      </w:pPr>
      <w:r w:rsidRPr="008F2500">
        <w:rPr>
          <w:sz w:val="28"/>
          <w:szCs w:val="28"/>
        </w:rPr>
        <w:t xml:space="preserve"> </w:t>
      </w:r>
      <w:r w:rsidR="005D27BA" w:rsidRPr="008F2500">
        <w:rPr>
          <w:sz w:val="28"/>
          <w:szCs w:val="28"/>
        </w:rPr>
        <w:t xml:space="preserve">Ювенальное право: Учебник для вузов/Под ред. А.В. Заряева, В.Д. Малкова. - ЗАО Юстицинформ, 2005. </w:t>
      </w:r>
    </w:p>
    <w:p w:rsidR="008F2500" w:rsidRPr="008F2500" w:rsidRDefault="008F2500">
      <w:pPr>
        <w:widowControl/>
        <w:numPr>
          <w:ilvl w:val="0"/>
          <w:numId w:val="9"/>
        </w:numPr>
        <w:tabs>
          <w:tab w:val="left" w:pos="900"/>
        </w:tabs>
        <w:spacing w:before="0" w:line="360" w:lineRule="auto"/>
        <w:ind w:left="0" w:firstLine="709"/>
        <w:rPr>
          <w:sz w:val="28"/>
          <w:szCs w:val="28"/>
        </w:rPr>
      </w:pPr>
      <w:bookmarkStart w:id="8" w:name="_GoBack"/>
      <w:bookmarkEnd w:id="8"/>
    </w:p>
    <w:sectPr w:rsidR="008F2500" w:rsidRPr="008F2500" w:rsidSect="008F2500">
      <w:headerReference w:type="even" r:id="rId7"/>
      <w:head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D1" w:rsidRDefault="00BB45D1">
      <w:pPr>
        <w:widowControl/>
        <w:spacing w:before="0" w:line="240" w:lineRule="auto"/>
        <w:ind w:firstLine="0"/>
        <w:jc w:val="left"/>
        <w:rPr>
          <w:sz w:val="24"/>
          <w:szCs w:val="24"/>
        </w:rPr>
      </w:pPr>
      <w:r>
        <w:rPr>
          <w:sz w:val="24"/>
          <w:szCs w:val="24"/>
        </w:rPr>
        <w:separator/>
      </w:r>
    </w:p>
  </w:endnote>
  <w:endnote w:type="continuationSeparator" w:id="0">
    <w:p w:rsidR="00BB45D1" w:rsidRDefault="00BB45D1">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D1" w:rsidRDefault="00BB45D1">
      <w:pPr>
        <w:widowControl/>
        <w:spacing w:before="0" w:line="240" w:lineRule="auto"/>
        <w:ind w:firstLine="0"/>
        <w:jc w:val="left"/>
        <w:rPr>
          <w:sz w:val="24"/>
          <w:szCs w:val="24"/>
        </w:rPr>
      </w:pPr>
      <w:r>
        <w:rPr>
          <w:sz w:val="24"/>
          <w:szCs w:val="24"/>
        </w:rPr>
        <w:separator/>
      </w:r>
    </w:p>
  </w:footnote>
  <w:footnote w:type="continuationSeparator" w:id="0">
    <w:p w:rsidR="00BB45D1" w:rsidRDefault="00BB45D1">
      <w:pPr>
        <w:widowControl/>
        <w:spacing w:before="0" w:line="240" w:lineRule="auto"/>
        <w:ind w:firstLine="0"/>
        <w:jc w:val="left"/>
        <w:rPr>
          <w:sz w:val="24"/>
          <w:szCs w:val="24"/>
        </w:rPr>
      </w:pPr>
      <w:r>
        <w:rPr>
          <w:sz w:val="24"/>
          <w:szCs w:val="24"/>
        </w:rPr>
        <w:continuationSeparator/>
      </w:r>
    </w:p>
  </w:footnote>
  <w:footnote w:id="1">
    <w:p w:rsidR="00BB45D1" w:rsidRDefault="00D21DB2" w:rsidP="00D21DB2">
      <w:pPr>
        <w:pStyle w:val="a6"/>
        <w:ind w:firstLine="720"/>
      </w:pPr>
      <w:r>
        <w:rPr>
          <w:rStyle w:val="a8"/>
        </w:rPr>
        <w:footnoteRef/>
      </w:r>
      <w:r>
        <w:t xml:space="preserve"> </w:t>
      </w:r>
      <w:r w:rsidRPr="000D220F">
        <w:rPr>
          <w:bCs/>
        </w:rPr>
        <w:t>Беспалов Ю.</w:t>
      </w:r>
      <w:r w:rsidRPr="000D220F">
        <w:t xml:space="preserve"> Судебная защита семейных прав и интересов ребенка// Российская юстиция.- 1996.- N 12.- С. 2</w:t>
      </w:r>
      <w:r>
        <w:t>1</w:t>
      </w:r>
    </w:p>
  </w:footnote>
  <w:footnote w:id="2">
    <w:p w:rsidR="00BB45D1" w:rsidRDefault="00D21DB2" w:rsidP="00D21DB2">
      <w:pPr>
        <w:widowControl/>
        <w:autoSpaceDE w:val="0"/>
        <w:autoSpaceDN w:val="0"/>
        <w:adjustRightInd w:val="0"/>
        <w:spacing w:before="0" w:line="240" w:lineRule="auto"/>
        <w:ind w:firstLine="720"/>
        <w:rPr>
          <w:sz w:val="24"/>
          <w:szCs w:val="24"/>
        </w:rPr>
      </w:pPr>
      <w:r>
        <w:rPr>
          <w:rStyle w:val="a8"/>
          <w:sz w:val="24"/>
          <w:szCs w:val="24"/>
        </w:rPr>
        <w:footnoteRef/>
      </w:r>
      <w:r>
        <w:rPr>
          <w:sz w:val="24"/>
          <w:szCs w:val="24"/>
        </w:rPr>
        <w:t xml:space="preserve"> </w:t>
      </w:r>
      <w:r w:rsidRPr="000B506A">
        <w:rPr>
          <w:sz w:val="20"/>
        </w:rPr>
        <w:t>Рузакова О. А</w:t>
      </w:r>
      <w:r>
        <w:rPr>
          <w:sz w:val="20"/>
        </w:rPr>
        <w:t>.</w:t>
      </w:r>
      <w:r w:rsidRPr="000B506A">
        <w:rPr>
          <w:sz w:val="20"/>
        </w:rPr>
        <w:t xml:space="preserve"> Право ребенка на защиту /Постатейный комментарий к семейному кодексу Российской Федерации (под ред. П.В. Крашенинникова)- Статут, 2006</w:t>
      </w:r>
    </w:p>
  </w:footnote>
  <w:footnote w:id="3">
    <w:p w:rsidR="00BB45D1" w:rsidRDefault="00D21DB2" w:rsidP="00D21DB2">
      <w:pPr>
        <w:widowControl/>
        <w:autoSpaceDE w:val="0"/>
        <w:autoSpaceDN w:val="0"/>
        <w:adjustRightInd w:val="0"/>
        <w:spacing w:before="0" w:line="240" w:lineRule="auto"/>
        <w:ind w:firstLine="540"/>
        <w:rPr>
          <w:sz w:val="24"/>
          <w:szCs w:val="24"/>
        </w:rPr>
      </w:pPr>
      <w:r>
        <w:rPr>
          <w:rStyle w:val="a8"/>
          <w:sz w:val="24"/>
          <w:szCs w:val="24"/>
        </w:rPr>
        <w:footnoteRef/>
      </w:r>
      <w:r>
        <w:rPr>
          <w:sz w:val="24"/>
          <w:szCs w:val="24"/>
        </w:rPr>
        <w:t xml:space="preserve"> </w:t>
      </w:r>
      <w:r w:rsidRPr="000D220F">
        <w:rPr>
          <w:sz w:val="20"/>
        </w:rPr>
        <w:t>Нечаева А.М. Право ребенка на защиту. В кн.: Комментарий к Семейному кодексу РФ (постатейный) /Под ред. И.М. Кузнецовой- Издательство БЕК, 1996</w:t>
      </w:r>
    </w:p>
  </w:footnote>
  <w:footnote w:id="4">
    <w:p w:rsidR="00BB45D1" w:rsidRDefault="00D21DB2" w:rsidP="00D21DB2">
      <w:pPr>
        <w:pStyle w:val="a6"/>
        <w:ind w:firstLine="720"/>
        <w:jc w:val="both"/>
      </w:pPr>
      <w:r>
        <w:rPr>
          <w:rStyle w:val="a8"/>
        </w:rPr>
        <w:footnoteRef/>
      </w:r>
      <w:r>
        <w:t xml:space="preserve"> </w:t>
      </w:r>
      <w:r w:rsidRPr="004F5119">
        <w:t xml:space="preserve">К ним, в частности, относятся ГПК РФ (ст. 52), СК РФ (ст. 64, 123, 137, 145-147, 153), ГК РФ (ст. 26, 28-30, 35-37, 41, 43), Закон РФ от 2 июля </w:t>
      </w:r>
      <w:smartTag w:uri="urn:schemas-microsoft-com:office:smarttags" w:element="metricconverter">
        <w:smartTagPr>
          <w:attr w:name="ProductID" w:val="1992 г"/>
        </w:smartTagPr>
        <w:r w:rsidRPr="004F5119">
          <w:t>1992 г</w:t>
        </w:r>
      </w:smartTag>
      <w:r w:rsidRPr="004F5119">
        <w:t xml:space="preserve">. N 3185-1 "О психиатрической помощи и гарантиях прав граждан при ее оказании", Положение о приемной семье, утвержденное постановлением Правительства РФ от 17 июля </w:t>
      </w:r>
      <w:smartTag w:uri="urn:schemas-microsoft-com:office:smarttags" w:element="metricconverter">
        <w:smartTagPr>
          <w:attr w:name="ProductID" w:val="1996 г"/>
        </w:smartTagPr>
        <w:r w:rsidRPr="004F5119">
          <w:t>1996 г</w:t>
        </w:r>
      </w:smartTag>
      <w:r w:rsidRPr="004F5119">
        <w:t>. N 829</w:t>
      </w:r>
    </w:p>
  </w:footnote>
  <w:footnote w:id="5">
    <w:p w:rsidR="00BB45D1" w:rsidRDefault="00D21DB2" w:rsidP="00D21DB2">
      <w:pPr>
        <w:widowControl/>
        <w:autoSpaceDE w:val="0"/>
        <w:autoSpaceDN w:val="0"/>
        <w:adjustRightInd w:val="0"/>
        <w:spacing w:before="0" w:line="240" w:lineRule="auto"/>
        <w:ind w:firstLine="540"/>
        <w:rPr>
          <w:sz w:val="24"/>
          <w:szCs w:val="24"/>
        </w:rPr>
      </w:pPr>
      <w:r w:rsidRPr="000D220F">
        <w:rPr>
          <w:rStyle w:val="a8"/>
          <w:sz w:val="20"/>
        </w:rPr>
        <w:footnoteRef/>
      </w:r>
      <w:r w:rsidRPr="000D220F">
        <w:rPr>
          <w:sz w:val="20"/>
        </w:rPr>
        <w:t xml:space="preserve"> Нечаева А.М. Право ребенка на защиту. В кн.: Комментарий к Семейному кодексу РФ (постатейный)/Под ред. И.М. Кузнецовой- Издательство БЕК, 1996</w:t>
      </w:r>
    </w:p>
  </w:footnote>
  <w:footnote w:id="6">
    <w:p w:rsidR="00BB45D1" w:rsidRDefault="00D21DB2" w:rsidP="00D21DB2">
      <w:pPr>
        <w:pStyle w:val="a6"/>
        <w:ind w:firstLine="720"/>
        <w:jc w:val="both"/>
      </w:pPr>
      <w:r>
        <w:rPr>
          <w:rStyle w:val="a8"/>
        </w:rPr>
        <w:footnoteRef/>
      </w:r>
      <w:r>
        <w:t xml:space="preserve"> </w:t>
      </w:r>
      <w:r w:rsidRPr="005D27BA">
        <w:t xml:space="preserve">См: </w:t>
      </w:r>
      <w:r w:rsidRPr="005D27BA">
        <w:rPr>
          <w:bCs/>
        </w:rPr>
        <w:t>Воробьев В.Ф.</w:t>
      </w:r>
      <w:r w:rsidRPr="005D27BA">
        <w:rPr>
          <w:b/>
          <w:bCs/>
        </w:rPr>
        <w:t xml:space="preserve"> </w:t>
      </w:r>
      <w:r w:rsidRPr="005D27BA">
        <w:t xml:space="preserve"> Права ребенка, предусмотренные семейным законодательством В кн.:  Ювенальное право: Учебник для вузов/Под ред. А.В. Заряева, В.Д. Малкова. - ЗАО Юстицинформ, </w:t>
      </w:r>
      <w:smartTag w:uri="urn:schemas-microsoft-com:office:smarttags" w:element="metricconverter">
        <w:smartTagPr>
          <w:attr w:name="ProductID" w:val="2005 г"/>
        </w:smartTagPr>
        <w:r w:rsidRPr="005D27BA">
          <w:t>2005 г</w:t>
        </w:r>
      </w:smartTag>
      <w:r w:rsidRPr="005D27BA">
        <w:t>.</w:t>
      </w:r>
    </w:p>
  </w:footnote>
  <w:footnote w:id="7">
    <w:p w:rsidR="00BB45D1" w:rsidRDefault="00D21DB2" w:rsidP="00D21DB2">
      <w:pPr>
        <w:widowControl/>
        <w:spacing w:before="0" w:line="240" w:lineRule="auto"/>
        <w:ind w:firstLine="720"/>
        <w:rPr>
          <w:sz w:val="24"/>
          <w:szCs w:val="24"/>
        </w:rPr>
      </w:pPr>
      <w:r w:rsidRPr="006C2A54">
        <w:rPr>
          <w:rStyle w:val="a8"/>
          <w:sz w:val="20"/>
        </w:rPr>
        <w:footnoteRef/>
      </w:r>
      <w:r w:rsidRPr="006C2A54">
        <w:rPr>
          <w:sz w:val="20"/>
        </w:rPr>
        <w:t xml:space="preserve"> См., например: п. 4 Заключения Уполномоченного по правам человека в Российской Федерации "Первоочередные меры по защите прав детей и детства в Российской Федерации" от 5 марта </w:t>
      </w:r>
      <w:smartTag w:uri="urn:schemas-microsoft-com:office:smarttags" w:element="metricconverter">
        <w:smartTagPr>
          <w:attr w:name="ProductID" w:val="2002 г"/>
        </w:smartTagPr>
        <w:r w:rsidRPr="006C2A54">
          <w:rPr>
            <w:sz w:val="20"/>
          </w:rPr>
          <w:t>2002 г</w:t>
        </w:r>
      </w:smartTag>
      <w:r w:rsidRPr="006C2A54">
        <w:rPr>
          <w:sz w:val="20"/>
        </w:rPr>
        <w:t xml:space="preserve">.//Защита прав человека. Сборник документов. 2001-2003/Под общ. ред. О.О. Миронова. М.: Юриспруденция, 2003. </w:t>
      </w:r>
    </w:p>
  </w:footnote>
  <w:footnote w:id="8">
    <w:p w:rsidR="00BB45D1" w:rsidRDefault="00D21DB2" w:rsidP="00D21DB2">
      <w:pPr>
        <w:pStyle w:val="a6"/>
        <w:ind w:firstLine="720"/>
        <w:jc w:val="both"/>
      </w:pPr>
      <w:r w:rsidRPr="006C2A54">
        <w:rPr>
          <w:rStyle w:val="a8"/>
        </w:rPr>
        <w:footnoteRef/>
      </w:r>
      <w:r w:rsidRPr="006C2A54">
        <w:t xml:space="preserve"> См: </w:t>
      </w:r>
      <w:r w:rsidRPr="006C2A54">
        <w:rPr>
          <w:bCs/>
        </w:rPr>
        <w:t>Воробьев В.Ф.</w:t>
      </w:r>
      <w:r w:rsidRPr="006C2A54">
        <w:rPr>
          <w:b/>
          <w:bCs/>
        </w:rPr>
        <w:t xml:space="preserve"> </w:t>
      </w:r>
      <w:r w:rsidRPr="006C2A54">
        <w:t xml:space="preserve"> Права ребенка, предусмотренные семейным законодательством В кн.:  Ювенальное право: Учебник для вузов/Под ред. А.В. Заряева, В.Д. Малкова. - ЗАО Юстицинформ, </w:t>
      </w:r>
      <w:smartTag w:uri="urn:schemas-microsoft-com:office:smarttags" w:element="metricconverter">
        <w:smartTagPr>
          <w:attr w:name="ProductID" w:val="2005 г"/>
        </w:smartTagPr>
        <w:r w:rsidRPr="006C2A54">
          <w:t>2005 г</w:t>
        </w:r>
      </w:smartTag>
      <w:r w:rsidRPr="006C2A54">
        <w:t>.</w:t>
      </w:r>
    </w:p>
  </w:footnote>
  <w:footnote w:id="9">
    <w:p w:rsidR="00BB45D1" w:rsidRDefault="00D21DB2" w:rsidP="00D21DB2">
      <w:pPr>
        <w:pStyle w:val="a6"/>
        <w:ind w:firstLine="720"/>
        <w:jc w:val="both"/>
      </w:pPr>
      <w:r w:rsidRPr="006C2A54">
        <w:rPr>
          <w:rStyle w:val="a8"/>
        </w:rPr>
        <w:footnoteRef/>
      </w:r>
      <w:r w:rsidRPr="006C2A54">
        <w:t xml:space="preserve"> Бюллетень Верховного Суда  Российской Федерации- 1993.- N 19.- Ст. 685</w:t>
      </w:r>
    </w:p>
  </w:footnote>
  <w:footnote w:id="10">
    <w:p w:rsidR="00BB45D1" w:rsidRDefault="00D21DB2" w:rsidP="00D21DB2">
      <w:pPr>
        <w:pStyle w:val="a6"/>
        <w:ind w:firstLine="720"/>
        <w:jc w:val="both"/>
      </w:pPr>
      <w:r w:rsidRPr="006C2A54">
        <w:rPr>
          <w:rStyle w:val="a8"/>
          <w:spacing w:val="-4"/>
        </w:rPr>
        <w:footnoteRef/>
      </w:r>
      <w:r w:rsidRPr="006C2A54">
        <w:rPr>
          <w:spacing w:val="-4"/>
        </w:rPr>
        <w:t xml:space="preserve"> Конвенция о правах ребенка: Одобрена Генеральной Ас</w:t>
      </w:r>
      <w:r w:rsidRPr="006C2A54">
        <w:rPr>
          <w:spacing w:val="-4"/>
        </w:rPr>
        <w:softHyphen/>
        <w:t xml:space="preserve">самблеей ООН 20 ноября </w:t>
      </w:r>
      <w:smartTag w:uri="urn:schemas-microsoft-com:office:smarttags" w:element="metricconverter">
        <w:smartTagPr>
          <w:attr w:name="ProductID" w:val="1989 г"/>
        </w:smartTagPr>
        <w:r w:rsidRPr="006C2A54">
          <w:rPr>
            <w:spacing w:val="-4"/>
          </w:rPr>
          <w:t>1989 г</w:t>
        </w:r>
      </w:smartTag>
      <w:r w:rsidRPr="006C2A54">
        <w:rPr>
          <w:spacing w:val="-4"/>
        </w:rPr>
        <w:t>. Ратифицирована Верхов</w:t>
      </w:r>
      <w:r w:rsidRPr="006C2A54">
        <w:rPr>
          <w:spacing w:val="-4"/>
        </w:rPr>
        <w:softHyphen/>
        <w:t xml:space="preserve">ным Советом СССР 13 июня </w:t>
      </w:r>
      <w:smartTag w:uri="urn:schemas-microsoft-com:office:smarttags" w:element="metricconverter">
        <w:smartTagPr>
          <w:attr w:name="ProductID" w:val="1990 г"/>
        </w:smartTagPr>
        <w:r w:rsidRPr="006C2A54">
          <w:rPr>
            <w:spacing w:val="-4"/>
          </w:rPr>
          <w:t>1990 г</w:t>
        </w:r>
      </w:smartTag>
      <w:r w:rsidRPr="006C2A54">
        <w:rPr>
          <w:spacing w:val="-4"/>
        </w:rPr>
        <w:t>. // Ведомости Съезда народных депутатов и Верховного Совета СССР. 1990. № 45.</w:t>
      </w:r>
    </w:p>
  </w:footnote>
  <w:footnote w:id="11">
    <w:p w:rsidR="00BB45D1" w:rsidRDefault="00D21DB2" w:rsidP="00D21DB2">
      <w:pPr>
        <w:pStyle w:val="ConsPlusNonformat"/>
        <w:ind w:firstLine="720"/>
        <w:jc w:val="both"/>
      </w:pPr>
      <w:r w:rsidRPr="002A66EE">
        <w:rPr>
          <w:rStyle w:val="a8"/>
          <w:rFonts w:ascii="Times New Roman" w:hAnsi="Times New Roman"/>
          <w:spacing w:val="-4"/>
        </w:rPr>
        <w:footnoteRef/>
      </w:r>
      <w:r w:rsidRPr="002A66EE">
        <w:rPr>
          <w:rFonts w:ascii="Times New Roman" w:hAnsi="Times New Roman" w:cs="Times New Roman"/>
          <w:spacing w:val="-4"/>
        </w:rPr>
        <w:t xml:space="preserve"> Нечаева А.М. Право ребенка выражать свое мнение В кн.: Комментарий к Семейному кодексу РФ (постатейный)/Под ред. И.М. Кузнецовой- Издательство БЕК, 1996</w:t>
      </w:r>
    </w:p>
  </w:footnote>
  <w:footnote w:id="12">
    <w:p w:rsidR="00BB45D1" w:rsidRDefault="00D21DB2" w:rsidP="00D21DB2">
      <w:pPr>
        <w:pStyle w:val="a6"/>
        <w:ind w:firstLine="720"/>
        <w:jc w:val="both"/>
      </w:pPr>
      <w:r>
        <w:rPr>
          <w:rStyle w:val="a8"/>
        </w:rPr>
        <w:footnoteRef/>
      </w:r>
      <w:r>
        <w:t xml:space="preserve"> </w:t>
      </w:r>
      <w:r w:rsidRPr="000B506A">
        <w:t>Рузакова О. А</w:t>
      </w:r>
      <w:r>
        <w:t>.</w:t>
      </w:r>
      <w:r w:rsidRPr="000B506A">
        <w:t xml:space="preserve"> </w:t>
      </w:r>
      <w:r w:rsidRPr="008C227E">
        <w:t>Право ребенка выражать свое мнение./ Постатейный комментарий к семейному кодексу Российской Федерации (под ред. П.В. Крашенинникова)- Статут, 2006</w:t>
      </w:r>
    </w:p>
  </w:footnote>
  <w:footnote w:id="13">
    <w:p w:rsidR="00BB45D1" w:rsidRDefault="00D21DB2" w:rsidP="00D21DB2">
      <w:pPr>
        <w:pStyle w:val="a6"/>
        <w:ind w:firstLine="720"/>
        <w:jc w:val="both"/>
      </w:pPr>
      <w:r w:rsidRPr="002A66EE">
        <w:rPr>
          <w:rStyle w:val="a8"/>
          <w:spacing w:val="-4"/>
        </w:rPr>
        <w:footnoteRef/>
      </w:r>
      <w:r w:rsidRPr="002A66EE">
        <w:rPr>
          <w:spacing w:val="-4"/>
        </w:rPr>
        <w:t xml:space="preserve"> См:  п. 9 постановления Пленума ВС РФ от 25 октября </w:t>
      </w:r>
      <w:smartTag w:uri="urn:schemas-microsoft-com:office:smarttags" w:element="metricconverter">
        <w:smartTagPr>
          <w:attr w:name="ProductID" w:val="1996 г"/>
        </w:smartTagPr>
        <w:r w:rsidRPr="002A66EE">
          <w:rPr>
            <w:spacing w:val="-4"/>
          </w:rPr>
          <w:t>1996 г</w:t>
        </w:r>
      </w:smartTag>
      <w:r w:rsidRPr="002A66EE">
        <w:rPr>
          <w:spacing w:val="-4"/>
        </w:rPr>
        <w:t xml:space="preserve">. N 9 "О применении судами Семейного кодекса Российской Федерации при рассмотрении дел об установлении отцовства и о взыскании алиментов"// "Российская газета" от 5 ноября </w:t>
      </w:r>
      <w:smartTag w:uri="urn:schemas-microsoft-com:office:smarttags" w:element="metricconverter">
        <w:smartTagPr>
          <w:attr w:name="ProductID" w:val="1996 г"/>
        </w:smartTagPr>
        <w:r w:rsidRPr="002A66EE">
          <w:rPr>
            <w:spacing w:val="-4"/>
          </w:rPr>
          <w:t>1996 г</w:t>
        </w:r>
      </w:smartTag>
      <w:r w:rsidRPr="002A66EE">
        <w:rPr>
          <w:spacing w:val="-4"/>
        </w:rPr>
        <w:t>.</w:t>
      </w:r>
    </w:p>
  </w:footnote>
  <w:footnote w:id="14">
    <w:p w:rsidR="00BB45D1" w:rsidRDefault="00D21DB2" w:rsidP="00D21DB2">
      <w:pPr>
        <w:pStyle w:val="a6"/>
        <w:ind w:firstLine="720"/>
        <w:jc w:val="both"/>
      </w:pPr>
      <w:r w:rsidRPr="002A66EE">
        <w:rPr>
          <w:rStyle w:val="a8"/>
          <w:spacing w:val="-4"/>
        </w:rPr>
        <w:footnoteRef/>
      </w:r>
      <w:r w:rsidRPr="002A66EE">
        <w:rPr>
          <w:spacing w:val="-4"/>
        </w:rPr>
        <w:t xml:space="preserve"> См.: Кабышев О.А. Права родителей и детей. Комментарий к Семейному кодексу. М.: ПРИОР, 1998. С. 57.</w:t>
      </w:r>
    </w:p>
  </w:footnote>
  <w:footnote w:id="15">
    <w:p w:rsidR="00BB45D1" w:rsidRDefault="00D21DB2" w:rsidP="00D21DB2">
      <w:pPr>
        <w:pStyle w:val="a6"/>
        <w:ind w:firstLine="720"/>
        <w:jc w:val="both"/>
      </w:pPr>
      <w:r>
        <w:rPr>
          <w:rStyle w:val="a8"/>
        </w:rPr>
        <w:footnoteRef/>
      </w:r>
      <w:r>
        <w:t xml:space="preserve"> </w:t>
      </w:r>
      <w:r w:rsidRPr="00D64D67">
        <w:t xml:space="preserve">см. Постановление Правительства РФ от 19 марта </w:t>
      </w:r>
      <w:smartTag w:uri="urn:schemas-microsoft-com:office:smarttags" w:element="metricconverter">
        <w:smartTagPr>
          <w:attr w:name="ProductID" w:val="2001 г"/>
        </w:smartTagPr>
        <w:r w:rsidRPr="00D64D67">
          <w:t>2001 г</w:t>
        </w:r>
      </w:smartTag>
      <w:r w:rsidRPr="00D64D67">
        <w:t>. N 195 "О детском доме семейного типа"</w:t>
      </w:r>
      <w:r w:rsidRPr="00257495">
        <w:t xml:space="preserve">// </w:t>
      </w:r>
      <w:r>
        <w:t xml:space="preserve">Собрание законодательства </w:t>
      </w:r>
      <w:r w:rsidRPr="00257495">
        <w:t>РФ. 2001. N 13. Ст. 1251.</w:t>
      </w:r>
    </w:p>
  </w:footnote>
  <w:footnote w:id="16">
    <w:p w:rsidR="00BB45D1" w:rsidRDefault="00D21DB2" w:rsidP="00D21DB2">
      <w:pPr>
        <w:pStyle w:val="ConsPlusNonformat"/>
        <w:ind w:firstLine="720"/>
        <w:jc w:val="both"/>
      </w:pPr>
      <w:r w:rsidRPr="002A66EE">
        <w:rPr>
          <w:rStyle w:val="a8"/>
          <w:rFonts w:ascii="Times New Roman" w:hAnsi="Times New Roman"/>
          <w:spacing w:val="-4"/>
        </w:rPr>
        <w:footnoteRef/>
      </w:r>
      <w:r w:rsidRPr="002A66EE">
        <w:rPr>
          <w:rFonts w:ascii="Times New Roman" w:hAnsi="Times New Roman" w:cs="Times New Roman"/>
          <w:spacing w:val="-4"/>
        </w:rPr>
        <w:t xml:space="preserve"> Нечаева А.М. Право ребенка выражать свое мнение В кн.: Комментарий к Семейному кодексу РФ (постатейный)/Под ред. И.М. Кузнецовой- Издательство БЕК, 1996</w:t>
      </w:r>
    </w:p>
  </w:footnote>
  <w:footnote w:id="17">
    <w:p w:rsidR="00BB45D1" w:rsidRDefault="00D21DB2" w:rsidP="00D21DB2">
      <w:pPr>
        <w:pStyle w:val="a6"/>
        <w:ind w:firstLine="720"/>
      </w:pPr>
      <w:r w:rsidRPr="00257495">
        <w:rPr>
          <w:rStyle w:val="a8"/>
          <w:spacing w:val="-6"/>
        </w:rPr>
        <w:footnoteRef/>
      </w:r>
      <w:r w:rsidRPr="00257495">
        <w:rPr>
          <w:spacing w:val="-6"/>
        </w:rPr>
        <w:t xml:space="preserve"> см. п. 20 Постановления Пленума Верховного Суда РФ от 27 мая </w:t>
      </w:r>
      <w:smartTag w:uri="urn:schemas-microsoft-com:office:smarttags" w:element="metricconverter">
        <w:smartTagPr>
          <w:attr w:name="ProductID" w:val="1998 г"/>
        </w:smartTagPr>
        <w:r w:rsidRPr="00257495">
          <w:rPr>
            <w:spacing w:val="-6"/>
          </w:rPr>
          <w:t>1998 г</w:t>
        </w:r>
      </w:smartTag>
      <w:r w:rsidRPr="00257495">
        <w:rPr>
          <w:spacing w:val="-6"/>
        </w:rPr>
        <w:t>. N 10 "О применении судами законодательства при разрешении споров, связанных с воспитанием детей"// Российская газета. 1998. 10 июня. N 110.</w:t>
      </w:r>
    </w:p>
  </w:footnote>
  <w:footnote w:id="18">
    <w:p w:rsidR="00BB45D1" w:rsidRDefault="00D21DB2" w:rsidP="00D21DB2">
      <w:pPr>
        <w:pStyle w:val="a6"/>
        <w:ind w:firstLine="720"/>
        <w:jc w:val="both"/>
      </w:pPr>
      <w:r>
        <w:rPr>
          <w:rStyle w:val="a8"/>
        </w:rPr>
        <w:footnoteRef/>
      </w:r>
      <w:r>
        <w:t xml:space="preserve"> </w:t>
      </w:r>
      <w:r w:rsidRPr="00061025">
        <w:rPr>
          <w:bCs/>
        </w:rPr>
        <w:t>Сорокин</w:t>
      </w:r>
      <w:r w:rsidRPr="00061025">
        <w:t xml:space="preserve"> </w:t>
      </w:r>
      <w:r w:rsidRPr="00061025">
        <w:rPr>
          <w:bCs/>
        </w:rPr>
        <w:t>С.</w:t>
      </w:r>
      <w:r w:rsidRPr="00061025">
        <w:t>Имущественные права ребенка в семье//Российская юстиция.- 2000.- N 2.- С.28</w:t>
      </w:r>
    </w:p>
  </w:footnote>
  <w:footnote w:id="19">
    <w:p w:rsidR="00BB45D1" w:rsidRDefault="00293FBB" w:rsidP="006A0151">
      <w:pPr>
        <w:pStyle w:val="a9"/>
        <w:ind w:firstLine="720"/>
        <w:jc w:val="both"/>
      </w:pPr>
      <w:r w:rsidRPr="006A0151">
        <w:rPr>
          <w:rStyle w:val="a8"/>
          <w:rFonts w:ascii="Times New Roman" w:hAnsi="Times New Roman"/>
        </w:rPr>
        <w:footnoteRef/>
      </w:r>
      <w:r w:rsidRPr="006A0151">
        <w:rPr>
          <w:rFonts w:ascii="Times New Roman" w:hAnsi="Times New Roman"/>
        </w:rPr>
        <w:t xml:space="preserve"> Семейный кодекс Российской Федерации от 29 декабря </w:t>
      </w:r>
      <w:smartTag w:uri="urn:schemas-microsoft-com:office:smarttags" w:element="metricconverter">
        <w:smartTagPr>
          <w:attr w:name="ProductID" w:val="1995 г"/>
        </w:smartTagPr>
        <w:r w:rsidRPr="006A0151">
          <w:rPr>
            <w:rFonts w:ascii="Times New Roman" w:hAnsi="Times New Roman"/>
          </w:rPr>
          <w:t>1995 г</w:t>
        </w:r>
      </w:smartTag>
      <w:r w:rsidRPr="006A0151">
        <w:rPr>
          <w:rFonts w:ascii="Times New Roman" w:hAnsi="Times New Roman"/>
        </w:rPr>
        <w:t>. N 223-ФЗ // Российская газета. – 1996. – 27 января.</w:t>
      </w:r>
    </w:p>
  </w:footnote>
  <w:footnote w:id="20">
    <w:p w:rsidR="00BB45D1" w:rsidRDefault="00293FBB" w:rsidP="006A0151">
      <w:pPr>
        <w:pStyle w:val="a6"/>
        <w:ind w:firstLine="720"/>
      </w:pPr>
      <w:r w:rsidRPr="006A0151">
        <w:rPr>
          <w:rStyle w:val="a8"/>
        </w:rPr>
        <w:footnoteRef/>
      </w:r>
      <w:r w:rsidRPr="006A0151">
        <w:t xml:space="preserve"> Гражданский кодекс Российской Федерации часть первая от 30.11.1994 г. №51-ФЗ // Российская газета. – 1994. – 8 декабря.</w:t>
      </w:r>
    </w:p>
  </w:footnote>
  <w:footnote w:id="21">
    <w:p w:rsidR="00BB45D1" w:rsidRDefault="00293FBB" w:rsidP="008B2E01">
      <w:pPr>
        <w:pStyle w:val="a6"/>
        <w:ind w:firstLine="720"/>
        <w:jc w:val="both"/>
      </w:pPr>
      <w:r w:rsidRPr="008B2E01">
        <w:rPr>
          <w:rStyle w:val="a8"/>
        </w:rPr>
        <w:footnoteRef/>
      </w:r>
      <w:r w:rsidRPr="008B2E01">
        <w:t xml:space="preserve"> Российская газета. – 1997. – 20 ноября.</w:t>
      </w:r>
    </w:p>
  </w:footnote>
  <w:footnote w:id="22">
    <w:p w:rsidR="00BB45D1" w:rsidRDefault="008B2E01" w:rsidP="008B2E01">
      <w:pPr>
        <w:widowControl/>
        <w:autoSpaceDE w:val="0"/>
        <w:autoSpaceDN w:val="0"/>
        <w:adjustRightInd w:val="0"/>
        <w:spacing w:before="0" w:line="240" w:lineRule="auto"/>
        <w:ind w:firstLine="720"/>
        <w:rPr>
          <w:sz w:val="24"/>
          <w:szCs w:val="24"/>
        </w:rPr>
      </w:pPr>
      <w:r w:rsidRPr="008B2E01">
        <w:rPr>
          <w:rStyle w:val="a8"/>
          <w:sz w:val="20"/>
        </w:rPr>
        <w:footnoteRef/>
      </w:r>
      <w:r w:rsidRPr="008B2E01">
        <w:rPr>
          <w:sz w:val="20"/>
        </w:rPr>
        <w:t xml:space="preserve"> Ваничкина О.Ю. Комментарий к Федеральному закону «Об актах гражданского состояния»" (постатейный)/ Комментарий к ст.16- ЗАО Юстицинформ,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B" w:rsidRDefault="00293FBB" w:rsidP="00CA4D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93FBB" w:rsidRDefault="00293FBB" w:rsidP="006A01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BB" w:rsidRDefault="00293FBB" w:rsidP="00CA4D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5710">
      <w:rPr>
        <w:rStyle w:val="a5"/>
        <w:noProof/>
      </w:rPr>
      <w:t>3</w:t>
    </w:r>
    <w:r>
      <w:rPr>
        <w:rStyle w:val="a5"/>
      </w:rPr>
      <w:fldChar w:fldCharType="end"/>
    </w:r>
  </w:p>
  <w:p w:rsidR="00293FBB" w:rsidRDefault="00293FBB" w:rsidP="006A01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50E2"/>
    <w:multiLevelType w:val="multilevel"/>
    <w:tmpl w:val="0D329D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F275037"/>
    <w:multiLevelType w:val="hybridMultilevel"/>
    <w:tmpl w:val="7114A746"/>
    <w:lvl w:ilvl="0" w:tplc="018243F4">
      <w:start w:val="1"/>
      <w:numFmt w:val="decimal"/>
      <w:lvlText w:val="%1."/>
      <w:lvlJc w:val="left"/>
      <w:pPr>
        <w:tabs>
          <w:tab w:val="num" w:pos="643"/>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EB5D39"/>
    <w:multiLevelType w:val="hybridMultilevel"/>
    <w:tmpl w:val="2C02D77A"/>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A236C3"/>
    <w:multiLevelType w:val="hybridMultilevel"/>
    <w:tmpl w:val="4F420D7E"/>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BE7512"/>
    <w:multiLevelType w:val="hybridMultilevel"/>
    <w:tmpl w:val="EF343E0A"/>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EA7E0C"/>
    <w:multiLevelType w:val="hybridMultilevel"/>
    <w:tmpl w:val="B61AA80E"/>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983BFA"/>
    <w:multiLevelType w:val="hybridMultilevel"/>
    <w:tmpl w:val="70AE60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8A7789E"/>
    <w:multiLevelType w:val="hybridMultilevel"/>
    <w:tmpl w:val="49966A4A"/>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D75A91"/>
    <w:multiLevelType w:val="hybridMultilevel"/>
    <w:tmpl w:val="77FA1AF4"/>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997D45"/>
    <w:multiLevelType w:val="hybridMultilevel"/>
    <w:tmpl w:val="14429E82"/>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2"/>
  </w:num>
  <w:num w:numId="6">
    <w:abstractNumId w:val="7"/>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151"/>
    <w:rsid w:val="00061025"/>
    <w:rsid w:val="000B506A"/>
    <w:rsid w:val="000D220F"/>
    <w:rsid w:val="00161794"/>
    <w:rsid w:val="001744AB"/>
    <w:rsid w:val="001A70C7"/>
    <w:rsid w:val="00257495"/>
    <w:rsid w:val="00293FBB"/>
    <w:rsid w:val="002A66EE"/>
    <w:rsid w:val="003617B0"/>
    <w:rsid w:val="00386A31"/>
    <w:rsid w:val="003D3035"/>
    <w:rsid w:val="00405710"/>
    <w:rsid w:val="0042105D"/>
    <w:rsid w:val="00422A47"/>
    <w:rsid w:val="0047013E"/>
    <w:rsid w:val="004F5119"/>
    <w:rsid w:val="00542D93"/>
    <w:rsid w:val="005D27BA"/>
    <w:rsid w:val="005E202C"/>
    <w:rsid w:val="005F0B36"/>
    <w:rsid w:val="0062429C"/>
    <w:rsid w:val="006900CC"/>
    <w:rsid w:val="00691357"/>
    <w:rsid w:val="006A0151"/>
    <w:rsid w:val="006C2A54"/>
    <w:rsid w:val="006F5BBF"/>
    <w:rsid w:val="007C58A8"/>
    <w:rsid w:val="007E36A3"/>
    <w:rsid w:val="007F5A4D"/>
    <w:rsid w:val="008013F8"/>
    <w:rsid w:val="00844F2A"/>
    <w:rsid w:val="008B2E01"/>
    <w:rsid w:val="008C227E"/>
    <w:rsid w:val="008F2500"/>
    <w:rsid w:val="00906C6A"/>
    <w:rsid w:val="009E07E0"/>
    <w:rsid w:val="00A35D72"/>
    <w:rsid w:val="00A64BD3"/>
    <w:rsid w:val="00AC381C"/>
    <w:rsid w:val="00B54212"/>
    <w:rsid w:val="00BB45D1"/>
    <w:rsid w:val="00BD18F0"/>
    <w:rsid w:val="00C02587"/>
    <w:rsid w:val="00CA4D4D"/>
    <w:rsid w:val="00D21DB2"/>
    <w:rsid w:val="00D45576"/>
    <w:rsid w:val="00D64D67"/>
    <w:rsid w:val="00E43B6D"/>
    <w:rsid w:val="00F55D00"/>
    <w:rsid w:val="00F8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60623F-4BEA-46A9-91AC-01B35720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0151"/>
    <w:pPr>
      <w:widowControl w:val="0"/>
      <w:spacing w:before="80" w:line="320" w:lineRule="auto"/>
      <w:ind w:firstLine="320"/>
      <w:jc w:val="both"/>
    </w:pPr>
    <w:rPr>
      <w:sz w:val="18"/>
    </w:rPr>
  </w:style>
  <w:style w:type="paragraph" w:styleId="1">
    <w:name w:val="heading 1"/>
    <w:basedOn w:val="a"/>
    <w:next w:val="a"/>
    <w:link w:val="10"/>
    <w:uiPriority w:val="9"/>
    <w:qFormat/>
    <w:rsid w:val="00061025"/>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1A70C7"/>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A0151"/>
    <w:pPr>
      <w:widowControl/>
      <w:tabs>
        <w:tab w:val="center" w:pos="4677"/>
        <w:tab w:val="right" w:pos="9355"/>
      </w:tabs>
      <w:spacing w:before="0" w:line="240" w:lineRule="auto"/>
      <w:ind w:firstLine="0"/>
      <w:jc w:val="left"/>
    </w:pPr>
    <w:rPr>
      <w:sz w:val="24"/>
      <w:szCs w:val="24"/>
    </w:rPr>
  </w:style>
  <w:style w:type="character" w:customStyle="1" w:styleId="a4">
    <w:name w:val="Верхний колонтитул Знак"/>
    <w:link w:val="a3"/>
    <w:uiPriority w:val="99"/>
    <w:semiHidden/>
    <w:rPr>
      <w:sz w:val="18"/>
    </w:rPr>
  </w:style>
  <w:style w:type="character" w:styleId="a5">
    <w:name w:val="page number"/>
    <w:uiPriority w:val="99"/>
    <w:rsid w:val="006A0151"/>
    <w:rPr>
      <w:rFonts w:cs="Times New Roman"/>
    </w:rPr>
  </w:style>
  <w:style w:type="paragraph" w:styleId="a6">
    <w:name w:val="footnote text"/>
    <w:basedOn w:val="a"/>
    <w:link w:val="a7"/>
    <w:uiPriority w:val="99"/>
    <w:semiHidden/>
    <w:rsid w:val="006A0151"/>
    <w:pPr>
      <w:widowControl/>
      <w:spacing w:before="0" w:line="240" w:lineRule="auto"/>
      <w:ind w:firstLine="0"/>
      <w:jc w:val="left"/>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6A0151"/>
    <w:rPr>
      <w:rFonts w:cs="Times New Roman"/>
      <w:vertAlign w:val="superscript"/>
    </w:rPr>
  </w:style>
  <w:style w:type="paragraph" w:customStyle="1" w:styleId="a9">
    <w:name w:val="Прижатый влево"/>
    <w:basedOn w:val="a"/>
    <w:next w:val="a"/>
    <w:rsid w:val="006A0151"/>
    <w:pPr>
      <w:widowControl/>
      <w:autoSpaceDE w:val="0"/>
      <w:autoSpaceDN w:val="0"/>
      <w:adjustRightInd w:val="0"/>
      <w:spacing w:before="0" w:line="240" w:lineRule="auto"/>
      <w:ind w:firstLine="0"/>
      <w:jc w:val="left"/>
    </w:pPr>
    <w:rPr>
      <w:rFonts w:ascii="Arial" w:hAnsi="Arial"/>
      <w:sz w:val="20"/>
    </w:rPr>
  </w:style>
  <w:style w:type="paragraph" w:styleId="aa">
    <w:name w:val="Normal (Web)"/>
    <w:basedOn w:val="a"/>
    <w:uiPriority w:val="99"/>
    <w:rsid w:val="001A70C7"/>
    <w:pPr>
      <w:widowControl/>
      <w:spacing w:before="0" w:line="240" w:lineRule="auto"/>
      <w:ind w:firstLine="0"/>
      <w:jc w:val="left"/>
    </w:pPr>
    <w:rPr>
      <w:sz w:val="24"/>
      <w:szCs w:val="24"/>
    </w:rPr>
  </w:style>
  <w:style w:type="paragraph" w:customStyle="1" w:styleId="ConsPlusNonformat">
    <w:name w:val="ConsPlusNonformat"/>
    <w:rsid w:val="00C02587"/>
    <w:pPr>
      <w:autoSpaceDE w:val="0"/>
      <w:autoSpaceDN w:val="0"/>
      <w:adjustRightInd w:val="0"/>
    </w:pPr>
    <w:rPr>
      <w:rFonts w:ascii="Courier New" w:hAnsi="Courier New" w:cs="Courier New"/>
    </w:rPr>
  </w:style>
  <w:style w:type="character" w:customStyle="1" w:styleId="ab">
    <w:name w:val="Гипертекстовая ссылка"/>
    <w:rsid w:val="00CA4D4D"/>
    <w:rPr>
      <w:rFonts w:cs="Times New Roman"/>
      <w:color w:val="008000"/>
      <w:sz w:val="20"/>
      <w:szCs w:val="20"/>
      <w:u w:val="single"/>
    </w:rPr>
  </w:style>
  <w:style w:type="character" w:customStyle="1" w:styleId="ac">
    <w:name w:val="Цветовое выделение"/>
    <w:rsid w:val="00061025"/>
    <w:rPr>
      <w:b/>
      <w:color w:val="000080"/>
      <w:sz w:val="20"/>
    </w:rPr>
  </w:style>
  <w:style w:type="paragraph" w:customStyle="1" w:styleId="ConsPlusCell">
    <w:name w:val="ConsPlusCell"/>
    <w:rsid w:val="000B506A"/>
    <w:pPr>
      <w:autoSpaceDE w:val="0"/>
      <w:autoSpaceDN w:val="0"/>
      <w:adjustRightInd w:val="0"/>
    </w:pPr>
    <w:rPr>
      <w:rFonts w:ascii="Arial" w:hAnsi="Arial" w:cs="Arial"/>
    </w:rPr>
  </w:style>
  <w:style w:type="paragraph" w:styleId="11">
    <w:name w:val="toc 1"/>
    <w:basedOn w:val="a"/>
    <w:next w:val="a"/>
    <w:autoRedefine/>
    <w:uiPriority w:val="39"/>
    <w:semiHidden/>
    <w:rsid w:val="003617B0"/>
    <w:pPr>
      <w:widowControl/>
      <w:spacing w:before="0" w:line="240" w:lineRule="auto"/>
      <w:ind w:firstLine="0"/>
      <w:jc w:val="left"/>
    </w:pPr>
    <w:rPr>
      <w:sz w:val="24"/>
      <w:szCs w:val="24"/>
    </w:rPr>
  </w:style>
  <w:style w:type="character" w:styleId="ad">
    <w:name w:val="Hyperlink"/>
    <w:uiPriority w:val="99"/>
    <w:rsid w:val="003617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5798</Words>
  <Characters>33050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Home</Company>
  <LinksUpToDate>false</LinksUpToDate>
  <CharactersWithSpaces>38771</CharactersWithSpaces>
  <SharedDoc>false</SharedDoc>
  <HLinks>
    <vt:vector size="42" baseType="variant">
      <vt:variant>
        <vt:i4>1638453</vt:i4>
      </vt:variant>
      <vt:variant>
        <vt:i4>38</vt:i4>
      </vt:variant>
      <vt:variant>
        <vt:i4>0</vt:i4>
      </vt:variant>
      <vt:variant>
        <vt:i4>5</vt:i4>
      </vt:variant>
      <vt:variant>
        <vt:lpwstr/>
      </vt:variant>
      <vt:variant>
        <vt:lpwstr>_Toc216453486</vt:lpwstr>
      </vt:variant>
      <vt:variant>
        <vt:i4>1638453</vt:i4>
      </vt:variant>
      <vt:variant>
        <vt:i4>32</vt:i4>
      </vt:variant>
      <vt:variant>
        <vt:i4>0</vt:i4>
      </vt:variant>
      <vt:variant>
        <vt:i4>5</vt:i4>
      </vt:variant>
      <vt:variant>
        <vt:lpwstr/>
      </vt:variant>
      <vt:variant>
        <vt:lpwstr>_Toc216453485</vt:lpwstr>
      </vt:variant>
      <vt:variant>
        <vt:i4>1638453</vt:i4>
      </vt:variant>
      <vt:variant>
        <vt:i4>26</vt:i4>
      </vt:variant>
      <vt:variant>
        <vt:i4>0</vt:i4>
      </vt:variant>
      <vt:variant>
        <vt:i4>5</vt:i4>
      </vt:variant>
      <vt:variant>
        <vt:lpwstr/>
      </vt:variant>
      <vt:variant>
        <vt:lpwstr>_Toc216453484</vt:lpwstr>
      </vt:variant>
      <vt:variant>
        <vt:i4>1638453</vt:i4>
      </vt:variant>
      <vt:variant>
        <vt:i4>20</vt:i4>
      </vt:variant>
      <vt:variant>
        <vt:i4>0</vt:i4>
      </vt:variant>
      <vt:variant>
        <vt:i4>5</vt:i4>
      </vt:variant>
      <vt:variant>
        <vt:lpwstr/>
      </vt:variant>
      <vt:variant>
        <vt:lpwstr>_Toc216453483</vt:lpwstr>
      </vt:variant>
      <vt:variant>
        <vt:i4>1638453</vt:i4>
      </vt:variant>
      <vt:variant>
        <vt:i4>14</vt:i4>
      </vt:variant>
      <vt:variant>
        <vt:i4>0</vt:i4>
      </vt:variant>
      <vt:variant>
        <vt:i4>5</vt:i4>
      </vt:variant>
      <vt:variant>
        <vt:lpwstr/>
      </vt:variant>
      <vt:variant>
        <vt:lpwstr>_Toc216453482</vt:lpwstr>
      </vt:variant>
      <vt:variant>
        <vt:i4>1638453</vt:i4>
      </vt:variant>
      <vt:variant>
        <vt:i4>8</vt:i4>
      </vt:variant>
      <vt:variant>
        <vt:i4>0</vt:i4>
      </vt:variant>
      <vt:variant>
        <vt:i4>5</vt:i4>
      </vt:variant>
      <vt:variant>
        <vt:lpwstr/>
      </vt:variant>
      <vt:variant>
        <vt:lpwstr>_Toc216453481</vt:lpwstr>
      </vt:variant>
      <vt:variant>
        <vt:i4>1638453</vt:i4>
      </vt:variant>
      <vt:variant>
        <vt:i4>2</vt:i4>
      </vt:variant>
      <vt:variant>
        <vt:i4>0</vt:i4>
      </vt:variant>
      <vt:variant>
        <vt:i4>5</vt:i4>
      </vt:variant>
      <vt:variant>
        <vt:lpwstr/>
      </vt:variant>
      <vt:variant>
        <vt:lpwstr>_Toc216453480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Pavlov</dc:creator>
  <cp:keywords/>
  <dc:description/>
  <cp:lastModifiedBy>admin</cp:lastModifiedBy>
  <cp:revision>2</cp:revision>
  <dcterms:created xsi:type="dcterms:W3CDTF">2014-06-23T04:58:00Z</dcterms:created>
  <dcterms:modified xsi:type="dcterms:W3CDTF">2014-06-23T04:58:00Z</dcterms:modified>
</cp:coreProperties>
</file>