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52D" w:rsidRPr="00BA6246" w:rsidRDefault="003E452D" w:rsidP="00BA6246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BA6246">
        <w:rPr>
          <w:b/>
          <w:sz w:val="28"/>
          <w:szCs w:val="28"/>
        </w:rPr>
        <w:t>Министерство образования и науки Республики Казахстан</w:t>
      </w:r>
    </w:p>
    <w:p w:rsidR="003E452D" w:rsidRPr="00BA6246" w:rsidRDefault="003E452D" w:rsidP="00BA6246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BA6246">
        <w:rPr>
          <w:b/>
          <w:sz w:val="28"/>
          <w:szCs w:val="28"/>
        </w:rPr>
        <w:t>Восточно-казахстанский</w:t>
      </w:r>
      <w:r w:rsidR="00BA6246">
        <w:rPr>
          <w:b/>
          <w:sz w:val="28"/>
          <w:szCs w:val="28"/>
        </w:rPr>
        <w:t xml:space="preserve"> </w:t>
      </w:r>
      <w:r w:rsidRPr="00BA6246">
        <w:rPr>
          <w:b/>
          <w:sz w:val="28"/>
          <w:szCs w:val="28"/>
        </w:rPr>
        <w:t>государственный технический университет им. Д.Серикбаева</w:t>
      </w:r>
    </w:p>
    <w:p w:rsidR="003E452D" w:rsidRPr="00BA6246" w:rsidRDefault="003E452D" w:rsidP="00BA6246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3E452D" w:rsidRPr="00BA6246" w:rsidRDefault="003E452D" w:rsidP="00BA6246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3E452D" w:rsidRPr="00BA6246" w:rsidRDefault="003E452D" w:rsidP="00BA6246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3E452D" w:rsidRPr="00BA6246" w:rsidRDefault="003E452D" w:rsidP="00BA6246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3E452D" w:rsidRPr="00BA6246" w:rsidRDefault="003E452D" w:rsidP="00BA6246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3E452D" w:rsidRPr="00BA6246" w:rsidRDefault="003E452D" w:rsidP="00BA6246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3E452D" w:rsidRPr="00BA6246" w:rsidRDefault="003E452D" w:rsidP="00BA6246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3E452D" w:rsidRPr="00BA6246" w:rsidRDefault="003E452D" w:rsidP="00BA6246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BA6246" w:rsidRDefault="00FB3C5F" w:rsidP="00BA6246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BA6246">
        <w:rPr>
          <w:b/>
          <w:sz w:val="28"/>
          <w:szCs w:val="28"/>
        </w:rPr>
        <w:t xml:space="preserve">Контрольная работа </w:t>
      </w:r>
    </w:p>
    <w:p w:rsidR="003E452D" w:rsidRPr="00BA6246" w:rsidRDefault="003E452D" w:rsidP="00BA6246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BA6246" w:rsidRPr="00BA6246" w:rsidRDefault="00BA6246" w:rsidP="00BA6246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BA6246">
        <w:rPr>
          <w:b/>
          <w:sz w:val="28"/>
          <w:szCs w:val="28"/>
        </w:rPr>
        <w:t>Тема: Право интеллектуальной собственности</w:t>
      </w:r>
    </w:p>
    <w:p w:rsidR="003E452D" w:rsidRPr="00BA6246" w:rsidRDefault="003E452D" w:rsidP="00BA6246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3E452D" w:rsidRDefault="003E452D" w:rsidP="00BA6246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BA6246" w:rsidRPr="00BA6246" w:rsidRDefault="00BA6246" w:rsidP="00BA6246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3E452D" w:rsidRPr="00BA6246" w:rsidRDefault="003E452D" w:rsidP="00BA6246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3E452D" w:rsidRPr="00BA6246" w:rsidRDefault="003E452D" w:rsidP="00BA6246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3E452D" w:rsidRPr="00BA6246" w:rsidRDefault="003E452D" w:rsidP="00BA6246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3E452D" w:rsidRPr="00BA6246" w:rsidRDefault="003E452D" w:rsidP="00BA6246">
      <w:pPr>
        <w:widowControl w:val="0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 w:rsidRPr="00BA6246">
        <w:rPr>
          <w:sz w:val="28"/>
          <w:szCs w:val="28"/>
        </w:rPr>
        <w:t>Выполнил: Смагулов А.К</w:t>
      </w:r>
    </w:p>
    <w:p w:rsidR="003E452D" w:rsidRPr="00BA6246" w:rsidRDefault="003E452D" w:rsidP="00BA6246">
      <w:pPr>
        <w:widowControl w:val="0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 w:rsidRPr="00BA6246">
        <w:rPr>
          <w:sz w:val="28"/>
          <w:szCs w:val="28"/>
        </w:rPr>
        <w:t>Приняла: Тортбаева Р.Б.</w:t>
      </w:r>
    </w:p>
    <w:p w:rsidR="003E452D" w:rsidRPr="00BA6246" w:rsidRDefault="003E452D" w:rsidP="00BA6246">
      <w:pPr>
        <w:widowControl w:val="0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 w:rsidRPr="00BA6246">
        <w:rPr>
          <w:sz w:val="28"/>
          <w:szCs w:val="28"/>
        </w:rPr>
        <w:t>№зачетной книжки: 010560</w:t>
      </w:r>
    </w:p>
    <w:p w:rsidR="003E452D" w:rsidRPr="00BA6246" w:rsidRDefault="003E452D" w:rsidP="00BA6246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502102" w:rsidRPr="00BA6246" w:rsidRDefault="00502102" w:rsidP="00BA6246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502102" w:rsidRDefault="00502102" w:rsidP="00BA6246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BA6246" w:rsidRPr="00BA6246" w:rsidRDefault="00BA6246" w:rsidP="00BA6246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502102" w:rsidRPr="00BA6246" w:rsidRDefault="00502102" w:rsidP="00BA6246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3E452D" w:rsidRPr="00BA6246" w:rsidRDefault="003E452D" w:rsidP="00BA6246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BA6246">
        <w:rPr>
          <w:b/>
          <w:sz w:val="28"/>
          <w:szCs w:val="28"/>
        </w:rPr>
        <w:t>г. Семей 2011</w:t>
      </w:r>
    </w:p>
    <w:p w:rsidR="003E452D" w:rsidRPr="00BA6246" w:rsidRDefault="00BA6246" w:rsidP="00BA6246">
      <w:pPr>
        <w:widowControl w:val="0"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План</w:t>
      </w:r>
    </w:p>
    <w:p w:rsidR="00BA6246" w:rsidRDefault="00BA6246" w:rsidP="00BA6246">
      <w:pPr>
        <w:widowControl w:val="0"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3E452D" w:rsidRPr="00BA6246" w:rsidRDefault="003E452D" w:rsidP="00BA6246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A6246">
        <w:rPr>
          <w:sz w:val="28"/>
          <w:szCs w:val="28"/>
        </w:rPr>
        <w:t>Введение</w:t>
      </w:r>
    </w:p>
    <w:p w:rsidR="003E452D" w:rsidRPr="00BA6246" w:rsidRDefault="003E452D" w:rsidP="00BA6246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A6246">
        <w:rPr>
          <w:sz w:val="28"/>
          <w:szCs w:val="28"/>
        </w:rPr>
        <w:t>1.Субъекты и объекты авторского права</w:t>
      </w:r>
    </w:p>
    <w:p w:rsidR="003E452D" w:rsidRPr="00BA6246" w:rsidRDefault="003E452D" w:rsidP="00BA6246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A6246">
        <w:rPr>
          <w:sz w:val="28"/>
          <w:szCs w:val="28"/>
        </w:rPr>
        <w:t>2.Имущественные и неимущественные права автора</w:t>
      </w:r>
    </w:p>
    <w:p w:rsidR="003E452D" w:rsidRPr="00BA6246" w:rsidRDefault="003E452D" w:rsidP="00BA6246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A6246">
        <w:rPr>
          <w:sz w:val="28"/>
          <w:szCs w:val="28"/>
        </w:rPr>
        <w:t>3. Субъекты и объекты права промышленной собственности</w:t>
      </w:r>
    </w:p>
    <w:p w:rsidR="003E452D" w:rsidRPr="00BA6246" w:rsidRDefault="003E452D" w:rsidP="00BA6246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A6246">
        <w:rPr>
          <w:sz w:val="28"/>
          <w:szCs w:val="28"/>
        </w:rPr>
        <w:t>Заключение</w:t>
      </w:r>
    </w:p>
    <w:p w:rsidR="003E452D" w:rsidRPr="00BA6246" w:rsidRDefault="003E452D" w:rsidP="00BA6246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A6246">
        <w:rPr>
          <w:sz w:val="28"/>
          <w:szCs w:val="28"/>
        </w:rPr>
        <w:t>Список использованной литературы</w:t>
      </w:r>
    </w:p>
    <w:p w:rsidR="003E452D" w:rsidRPr="00BA6246" w:rsidRDefault="003E452D" w:rsidP="00BA6246">
      <w:pPr>
        <w:widowControl w:val="0"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B87F88" w:rsidRPr="00BA6246" w:rsidRDefault="00BA6246" w:rsidP="00BA62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 w:type="page"/>
      </w:r>
      <w:r w:rsidR="00B87F88" w:rsidRPr="00BA6246">
        <w:rPr>
          <w:b/>
          <w:bCs/>
          <w:iCs/>
          <w:sz w:val="28"/>
          <w:szCs w:val="28"/>
        </w:rPr>
        <w:t>Введение</w:t>
      </w:r>
    </w:p>
    <w:p w:rsidR="00B87F88" w:rsidRPr="00BA6246" w:rsidRDefault="00B87F88" w:rsidP="00BA62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B87F88" w:rsidRPr="00BA6246" w:rsidRDefault="00507CEA" w:rsidP="00BA62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6246">
        <w:rPr>
          <w:sz w:val="28"/>
          <w:szCs w:val="28"/>
        </w:rPr>
        <w:t xml:space="preserve">В современном гражданском обороте вопросы правового регулирования отношений, связанных с интеллектуальной собственностью, приобретают все большее значение. Сегодня их значение приравнивается к отношениям в области материального производства, являвшихся ранее единственной сферой </w:t>
      </w:r>
      <w:r w:rsidR="00C160FC" w:rsidRPr="00BA6246">
        <w:rPr>
          <w:sz w:val="28"/>
          <w:szCs w:val="28"/>
        </w:rPr>
        <w:t>гражданско-правового</w:t>
      </w:r>
      <w:r w:rsidRPr="00BA6246">
        <w:rPr>
          <w:sz w:val="28"/>
          <w:szCs w:val="28"/>
        </w:rPr>
        <w:t xml:space="preserve"> регулирования. К примеру, в странах Запада реализация только авторских прав обеспечивает от 4 до 7 процентов валового национального продукта. Одной из основных проблем в этой сфере является необходимость охраны прав на объекты интеллектуальной собственности.</w:t>
      </w:r>
    </w:p>
    <w:p w:rsidR="0044706B" w:rsidRPr="00BA6246" w:rsidRDefault="0044706B" w:rsidP="00BA62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5A012E" w:rsidRPr="00BA6246" w:rsidRDefault="00BA6246" w:rsidP="00BA62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 w:type="page"/>
      </w:r>
      <w:r w:rsidR="000A65CD" w:rsidRPr="00BA6246">
        <w:rPr>
          <w:b/>
          <w:bCs/>
          <w:iCs/>
          <w:sz w:val="28"/>
          <w:szCs w:val="28"/>
        </w:rPr>
        <w:t>1.Объекты и субъекты</w:t>
      </w:r>
      <w:r w:rsidRPr="00BA6246">
        <w:rPr>
          <w:b/>
          <w:bCs/>
          <w:iCs/>
          <w:sz w:val="28"/>
          <w:szCs w:val="28"/>
        </w:rPr>
        <w:t xml:space="preserve"> </w:t>
      </w:r>
      <w:r w:rsidR="005A012E" w:rsidRPr="00BA6246">
        <w:rPr>
          <w:b/>
          <w:bCs/>
          <w:iCs/>
          <w:sz w:val="28"/>
          <w:szCs w:val="28"/>
        </w:rPr>
        <w:t>авторского права</w:t>
      </w:r>
    </w:p>
    <w:p w:rsidR="00BA6246" w:rsidRDefault="00BA6246" w:rsidP="00BA624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A65CD" w:rsidRPr="00BA6246" w:rsidRDefault="000A65CD" w:rsidP="00BA624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6246">
        <w:rPr>
          <w:sz w:val="28"/>
          <w:szCs w:val="28"/>
        </w:rPr>
        <w:t>Пате́нт</w:t>
      </w:r>
      <w:r w:rsid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 xml:space="preserve">— охранный документ, удостоверяющий исключительное право, авторство и приоритет </w:t>
      </w:r>
      <w:r w:rsidRPr="00EB778C">
        <w:rPr>
          <w:sz w:val="28"/>
          <w:szCs w:val="28"/>
        </w:rPr>
        <w:t>изобретения</w:t>
      </w:r>
      <w:r w:rsidRPr="00BA6246">
        <w:rPr>
          <w:sz w:val="28"/>
          <w:szCs w:val="28"/>
        </w:rPr>
        <w:t xml:space="preserve">, </w:t>
      </w:r>
      <w:hyperlink r:id="rId6" w:tooltip="Полезная модель" w:history="1">
        <w:r w:rsidRPr="00BA6246">
          <w:rPr>
            <w:rStyle w:val="a4"/>
            <w:color w:val="auto"/>
            <w:sz w:val="28"/>
            <w:szCs w:val="28"/>
            <w:u w:val="none"/>
          </w:rPr>
          <w:t>полезной модели</w:t>
        </w:r>
      </w:hyperlink>
      <w:r w:rsidRPr="00BA6246">
        <w:rPr>
          <w:sz w:val="28"/>
          <w:szCs w:val="28"/>
        </w:rPr>
        <w:t xml:space="preserve"> либо </w:t>
      </w:r>
      <w:r w:rsidRPr="00EB778C">
        <w:rPr>
          <w:sz w:val="28"/>
          <w:szCs w:val="28"/>
        </w:rPr>
        <w:t>промышленного образца</w:t>
      </w:r>
      <w:r w:rsidRPr="00BA6246">
        <w:rPr>
          <w:sz w:val="28"/>
          <w:szCs w:val="28"/>
        </w:rPr>
        <w:t xml:space="preserve">. Срок действия патента зависит от объекта патентования и составляет от 10 до 25 лет. Патент выдается государственным органом исполнительной власти по интеллектуальной собственности, Под </w:t>
      </w:r>
      <w:hyperlink r:id="rId7" w:tooltip="Изобретение" w:history="1">
        <w:r w:rsidRPr="00BA6246">
          <w:rPr>
            <w:rStyle w:val="a4"/>
            <w:color w:val="auto"/>
            <w:sz w:val="28"/>
            <w:szCs w:val="28"/>
            <w:u w:val="none"/>
          </w:rPr>
          <w:t>изобретением</w:t>
        </w:r>
      </w:hyperlink>
      <w:r w:rsidRPr="00BA6246">
        <w:rPr>
          <w:sz w:val="28"/>
          <w:szCs w:val="28"/>
        </w:rPr>
        <w:t xml:space="preserve"> в смысле патентного закона понимается техническое решение в любой области, относящееся к продукту (в частности, устройству, веществу) или способу (процессу осуществления действий над материальным объектом с помощью материальных средств). Патент на </w:t>
      </w:r>
      <w:r w:rsidRPr="00EB778C">
        <w:rPr>
          <w:sz w:val="28"/>
          <w:szCs w:val="28"/>
        </w:rPr>
        <w:t>изобретение</w:t>
      </w:r>
      <w:r w:rsidRPr="00BA6246">
        <w:rPr>
          <w:sz w:val="28"/>
          <w:szCs w:val="28"/>
        </w:rPr>
        <w:t xml:space="preserve"> в </w:t>
      </w:r>
      <w:r w:rsidR="002B2A58" w:rsidRPr="00BA6246">
        <w:rPr>
          <w:sz w:val="28"/>
          <w:szCs w:val="28"/>
        </w:rPr>
        <w:t xml:space="preserve">РК </w:t>
      </w:r>
      <w:r w:rsidRPr="00BA6246">
        <w:rPr>
          <w:sz w:val="28"/>
          <w:szCs w:val="28"/>
        </w:rPr>
        <w:t>действует в течение 20 лет с даты подачи заявки на выдачу.</w:t>
      </w:r>
      <w:r w:rsidR="002B2A58" w:rsidRPr="00BA6246">
        <w:rPr>
          <w:sz w:val="28"/>
          <w:szCs w:val="28"/>
        </w:rPr>
        <w:t xml:space="preserve"> Срок действия патента на </w:t>
      </w:r>
      <w:hyperlink r:id="rId8" w:tooltip="Изобретение" w:history="1">
        <w:r w:rsidR="002B2A58" w:rsidRPr="00BA6246">
          <w:rPr>
            <w:rStyle w:val="a4"/>
            <w:color w:val="auto"/>
            <w:sz w:val="28"/>
            <w:szCs w:val="28"/>
            <w:u w:val="none"/>
          </w:rPr>
          <w:t>изобретение</w:t>
        </w:r>
      </w:hyperlink>
      <w:r w:rsidR="002B2A58" w:rsidRPr="00BA6246">
        <w:rPr>
          <w:sz w:val="28"/>
          <w:szCs w:val="28"/>
        </w:rPr>
        <w:t xml:space="preserve">, относящееся к лекарственному средству, пестициду или агрохимикату, для применения которых требуется получение в установленном законом порядке разрешения, может быть продлен на срок до 5 лет. Срок действия патента на </w:t>
      </w:r>
      <w:r w:rsidR="002B2A58" w:rsidRPr="00EB778C">
        <w:rPr>
          <w:sz w:val="28"/>
          <w:szCs w:val="28"/>
        </w:rPr>
        <w:t>полезную модель</w:t>
      </w:r>
      <w:r w:rsidR="002B2A58" w:rsidRPr="00BA6246">
        <w:rPr>
          <w:sz w:val="28"/>
          <w:szCs w:val="28"/>
        </w:rPr>
        <w:t xml:space="preserve"> может быть продлен на 3 года, на </w:t>
      </w:r>
      <w:hyperlink r:id="rId9" w:tooltip="Промышленный образец" w:history="1">
        <w:r w:rsidR="002B2A58" w:rsidRPr="00BA6246">
          <w:rPr>
            <w:rStyle w:val="a4"/>
            <w:color w:val="auto"/>
            <w:sz w:val="28"/>
            <w:szCs w:val="28"/>
            <w:u w:val="none"/>
          </w:rPr>
          <w:t>промышленный образец</w:t>
        </w:r>
      </w:hyperlink>
      <w:r w:rsidR="00502102" w:rsidRPr="00BA6246">
        <w:rPr>
          <w:sz w:val="28"/>
          <w:szCs w:val="28"/>
        </w:rPr>
        <w:t xml:space="preserve"> — на 10 лет</w:t>
      </w:r>
    </w:p>
    <w:p w:rsidR="005A012E" w:rsidRPr="00BA6246" w:rsidRDefault="005A012E" w:rsidP="00BA62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BA6246">
        <w:rPr>
          <w:b/>
          <w:bCs/>
          <w:i/>
          <w:iCs/>
          <w:sz w:val="28"/>
          <w:szCs w:val="28"/>
        </w:rPr>
        <w:t>Объекты авторских прав</w:t>
      </w:r>
    </w:p>
    <w:p w:rsidR="005A012E" w:rsidRPr="00BA6246" w:rsidRDefault="005A012E" w:rsidP="00BA62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6246">
        <w:rPr>
          <w:sz w:val="28"/>
          <w:szCs w:val="28"/>
        </w:rPr>
        <w:t>Объектами авторских прав являются произведения науки,</w:t>
      </w:r>
      <w:r w:rsidR="006639B2" w:rsidRPr="00BA6246">
        <w:rPr>
          <w:sz w:val="28"/>
          <w:szCs w:val="28"/>
        </w:rPr>
        <w:t xml:space="preserve"> </w:t>
      </w:r>
      <w:r w:rsidR="000D3C79" w:rsidRPr="00BA6246">
        <w:rPr>
          <w:sz w:val="28"/>
          <w:szCs w:val="28"/>
        </w:rPr>
        <w:t>литературы и искусства к его видам</w:t>
      </w:r>
      <w:r w:rsidRPr="00BA6246">
        <w:rPr>
          <w:sz w:val="28"/>
          <w:szCs w:val="28"/>
        </w:rPr>
        <w:t xml:space="preserve"> относятся:</w:t>
      </w:r>
    </w:p>
    <w:p w:rsidR="005A012E" w:rsidRPr="00BA6246" w:rsidRDefault="005A012E" w:rsidP="00BA62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6246">
        <w:rPr>
          <w:sz w:val="28"/>
          <w:szCs w:val="28"/>
        </w:rPr>
        <w:t>- литературные произведения (включая программы для ЭВМ);</w:t>
      </w:r>
    </w:p>
    <w:p w:rsidR="005A012E" w:rsidRPr="00BA6246" w:rsidRDefault="005A012E" w:rsidP="00BA62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6246">
        <w:rPr>
          <w:sz w:val="28"/>
          <w:szCs w:val="28"/>
        </w:rPr>
        <w:t>- драматические и музыкально-драматические произведения,</w:t>
      </w:r>
      <w:r w:rsidR="006639B2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сценарные произведения;</w:t>
      </w:r>
    </w:p>
    <w:p w:rsidR="005A012E" w:rsidRPr="00BA6246" w:rsidRDefault="005A012E" w:rsidP="00BA62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6246">
        <w:rPr>
          <w:sz w:val="28"/>
          <w:szCs w:val="28"/>
        </w:rPr>
        <w:t>- хореографические произведения и пантомимы;</w:t>
      </w:r>
    </w:p>
    <w:p w:rsidR="005A012E" w:rsidRPr="00BA6246" w:rsidRDefault="005A012E" w:rsidP="00BA62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6246">
        <w:rPr>
          <w:sz w:val="28"/>
          <w:szCs w:val="28"/>
        </w:rPr>
        <w:t>- музыкальные произведения с текстом или без текста;</w:t>
      </w:r>
    </w:p>
    <w:p w:rsidR="005A012E" w:rsidRPr="00BA6246" w:rsidRDefault="005A012E" w:rsidP="00BA62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6246">
        <w:rPr>
          <w:sz w:val="28"/>
          <w:szCs w:val="28"/>
        </w:rPr>
        <w:t>- аудиовизуальные произведения (кино-, теле- и видеофильмы,</w:t>
      </w:r>
      <w:r w:rsidR="006639B2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слайдфильмы, диафильмы и другие кино- и телепроизведения);</w:t>
      </w:r>
    </w:p>
    <w:p w:rsidR="005A012E" w:rsidRPr="00BA6246" w:rsidRDefault="005A012E" w:rsidP="00BA62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6246">
        <w:rPr>
          <w:sz w:val="28"/>
          <w:szCs w:val="28"/>
        </w:rPr>
        <w:t>- произведения живописи, скульптуры, графики, дизайна,</w:t>
      </w:r>
      <w:r w:rsidR="006639B2" w:rsidRPr="00BA6246">
        <w:rPr>
          <w:sz w:val="28"/>
          <w:szCs w:val="28"/>
        </w:rPr>
        <w:t xml:space="preserve"> графические рассказы,</w:t>
      </w:r>
      <w:r w:rsidRPr="00BA6246">
        <w:rPr>
          <w:sz w:val="28"/>
          <w:szCs w:val="28"/>
        </w:rPr>
        <w:t>комиксы и другие произведения</w:t>
      </w:r>
      <w:r w:rsidR="006639B2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изобразительного искусства;</w:t>
      </w:r>
    </w:p>
    <w:p w:rsidR="005A012E" w:rsidRPr="00BA6246" w:rsidRDefault="005A012E" w:rsidP="00BA62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6246">
        <w:rPr>
          <w:sz w:val="28"/>
          <w:szCs w:val="28"/>
        </w:rPr>
        <w:t>- произведения декоративно-прикладного и сценографического</w:t>
      </w:r>
      <w:r w:rsidR="006639B2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искусства;</w:t>
      </w:r>
    </w:p>
    <w:p w:rsidR="005A012E" w:rsidRPr="00BA6246" w:rsidRDefault="005A012E" w:rsidP="00BA62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6246">
        <w:rPr>
          <w:sz w:val="28"/>
          <w:szCs w:val="28"/>
        </w:rPr>
        <w:t>- произведения архитектуры, градостроительства и садово-паркового искусства;</w:t>
      </w:r>
    </w:p>
    <w:p w:rsidR="005A012E" w:rsidRPr="00BA6246" w:rsidRDefault="005A012E" w:rsidP="00BA62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6246">
        <w:rPr>
          <w:sz w:val="28"/>
          <w:szCs w:val="28"/>
        </w:rPr>
        <w:t>- фотографические произведения и произведения, полученные</w:t>
      </w:r>
      <w:r w:rsidR="006639B2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способами, аналогичными фотографии;</w:t>
      </w:r>
    </w:p>
    <w:p w:rsidR="005A012E" w:rsidRPr="00BA6246" w:rsidRDefault="005A012E" w:rsidP="00BA62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6246">
        <w:rPr>
          <w:sz w:val="28"/>
          <w:szCs w:val="28"/>
        </w:rPr>
        <w:t>- географические, геологические и другие карты, планы, эскизы и</w:t>
      </w:r>
      <w:r w:rsidR="006639B2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пластические произведения, относящиеся к географии, топографии и к</w:t>
      </w:r>
    </w:p>
    <w:p w:rsidR="005A012E" w:rsidRPr="00BA6246" w:rsidRDefault="005A012E" w:rsidP="00BA62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6246">
        <w:rPr>
          <w:sz w:val="28"/>
          <w:szCs w:val="28"/>
        </w:rPr>
        <w:t>другим наукам;</w:t>
      </w:r>
    </w:p>
    <w:p w:rsidR="005A012E" w:rsidRPr="00BA6246" w:rsidRDefault="005A012E" w:rsidP="00BA62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6246">
        <w:rPr>
          <w:sz w:val="28"/>
          <w:szCs w:val="28"/>
        </w:rPr>
        <w:t>- другие произведения.</w:t>
      </w:r>
    </w:p>
    <w:p w:rsidR="005A012E" w:rsidRPr="00BA6246" w:rsidRDefault="005A012E" w:rsidP="00BA62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6246">
        <w:rPr>
          <w:b/>
          <w:bCs/>
          <w:sz w:val="28"/>
          <w:szCs w:val="28"/>
        </w:rPr>
        <w:t xml:space="preserve">Произведение </w:t>
      </w:r>
      <w:r w:rsidRPr="00BA6246">
        <w:rPr>
          <w:sz w:val="28"/>
          <w:szCs w:val="28"/>
        </w:rPr>
        <w:t>- это совокупность идей, мыслей и образов,</w:t>
      </w:r>
      <w:r w:rsidR="006639B2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получивших в результате творческой деятельности автора свое</w:t>
      </w:r>
      <w:r w:rsidR="006639B2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выражение в доступной для восприятия человеческими чувствами</w:t>
      </w:r>
      <w:r w:rsidR="006639B2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конкретной форме, допускающей возможность воспроизведения</w:t>
      </w:r>
      <w:r w:rsidR="00452E06" w:rsidRPr="00BA6246">
        <w:rPr>
          <w:sz w:val="28"/>
          <w:szCs w:val="28"/>
        </w:rPr>
        <w:t xml:space="preserve">. </w:t>
      </w:r>
      <w:r w:rsidRPr="00BA6246">
        <w:rPr>
          <w:sz w:val="28"/>
          <w:szCs w:val="28"/>
        </w:rPr>
        <w:t xml:space="preserve">Можно выделить два элемента произведения </w:t>
      </w:r>
      <w:r w:rsidR="00452E06" w:rsidRPr="00BA6246">
        <w:rPr>
          <w:sz w:val="28"/>
          <w:szCs w:val="28"/>
        </w:rPr>
        <w:t>–</w:t>
      </w:r>
      <w:r w:rsidRPr="00BA6246">
        <w:rPr>
          <w:sz w:val="28"/>
          <w:szCs w:val="28"/>
        </w:rPr>
        <w:t xml:space="preserve"> нематериальный</w:t>
      </w:r>
      <w:r w:rsidR="00452E06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(совокупность идей, мыслей, образов) и вещественный (форма его</w:t>
      </w:r>
      <w:r w:rsidR="00452E06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выражения - рукопись, рисунок, скульптура и т.д.) элементы.</w:t>
      </w:r>
    </w:p>
    <w:p w:rsidR="005A012E" w:rsidRPr="00BA6246" w:rsidRDefault="005A012E" w:rsidP="00BA62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6246">
        <w:rPr>
          <w:sz w:val="28"/>
          <w:szCs w:val="28"/>
        </w:rPr>
        <w:t>Авторское право распространяется не только на обнародованные,</w:t>
      </w:r>
      <w:r w:rsidR="00452E06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но и необнародованные произведения, которые существуют в какой-</w:t>
      </w:r>
      <w:r w:rsidR="00452E06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ли</w:t>
      </w:r>
      <w:r w:rsidR="006639B2" w:rsidRPr="00BA6246">
        <w:rPr>
          <w:sz w:val="28"/>
          <w:szCs w:val="28"/>
        </w:rPr>
        <w:t>бо объективной форме,</w:t>
      </w:r>
      <w:r w:rsidRPr="00BA6246">
        <w:rPr>
          <w:sz w:val="28"/>
          <w:szCs w:val="28"/>
        </w:rPr>
        <w:t xml:space="preserve"> ЗоАП называет некоторые из таких</w:t>
      </w:r>
      <w:r w:rsidR="006639B2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форм:</w:t>
      </w:r>
    </w:p>
    <w:p w:rsidR="005A012E" w:rsidRPr="00BA6246" w:rsidRDefault="005A012E" w:rsidP="00BA62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6246">
        <w:rPr>
          <w:sz w:val="28"/>
          <w:szCs w:val="28"/>
        </w:rPr>
        <w:t>- письменная (рукопись, машинопись, нотная запись и т.д.);</w:t>
      </w:r>
    </w:p>
    <w:p w:rsidR="005A012E" w:rsidRPr="00BA6246" w:rsidRDefault="005A012E" w:rsidP="00BA62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6246">
        <w:rPr>
          <w:sz w:val="28"/>
          <w:szCs w:val="28"/>
        </w:rPr>
        <w:t>- устная (публичное произнесение, публичное исполнение и т.д.);</w:t>
      </w:r>
    </w:p>
    <w:p w:rsidR="005A012E" w:rsidRPr="00BA6246" w:rsidRDefault="005A012E" w:rsidP="00BA62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6246">
        <w:rPr>
          <w:sz w:val="28"/>
          <w:szCs w:val="28"/>
        </w:rPr>
        <w:t>- звуко- и видеозапись (механическая, магнитная, цифровая,</w:t>
      </w:r>
      <w:r w:rsidR="00452E06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оптическая и т.д.);</w:t>
      </w:r>
    </w:p>
    <w:p w:rsidR="005A012E" w:rsidRPr="00BA6246" w:rsidRDefault="005A012E" w:rsidP="00BA62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6246">
        <w:rPr>
          <w:sz w:val="28"/>
          <w:szCs w:val="28"/>
        </w:rPr>
        <w:t>- изображения (рисунок, эскиз, картина, план, чертеж, кино-,</w:t>
      </w:r>
      <w:r w:rsidR="00452E06" w:rsidRPr="00BA6246">
        <w:rPr>
          <w:sz w:val="28"/>
          <w:szCs w:val="28"/>
        </w:rPr>
        <w:t xml:space="preserve">теле-, </w:t>
      </w:r>
      <w:r w:rsidRPr="00BA6246">
        <w:rPr>
          <w:sz w:val="28"/>
          <w:szCs w:val="28"/>
        </w:rPr>
        <w:t>видео- и фотокадр и т.д.);</w:t>
      </w:r>
    </w:p>
    <w:p w:rsidR="005A012E" w:rsidRPr="00BA6246" w:rsidRDefault="005A012E" w:rsidP="00BA62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6246">
        <w:rPr>
          <w:sz w:val="28"/>
          <w:szCs w:val="28"/>
        </w:rPr>
        <w:t>- объемно-пространственный (скульптура, модель, макет,</w:t>
      </w:r>
      <w:r w:rsidR="00452E06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сооружение и т.д.).</w:t>
      </w:r>
    </w:p>
    <w:p w:rsidR="005A012E" w:rsidRPr="00BA6246" w:rsidRDefault="005A012E" w:rsidP="00BA62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6246">
        <w:rPr>
          <w:sz w:val="28"/>
          <w:szCs w:val="28"/>
        </w:rPr>
        <w:t>При этом авторское право не связано с правом собственности на</w:t>
      </w:r>
      <w:r w:rsidR="00452E06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вещественный объект, в котор</w:t>
      </w:r>
      <w:r w:rsidR="00452E06" w:rsidRPr="00BA6246">
        <w:rPr>
          <w:sz w:val="28"/>
          <w:szCs w:val="28"/>
        </w:rPr>
        <w:t xml:space="preserve">ом выражено произведение. Купив </w:t>
      </w:r>
      <w:r w:rsidRPr="00BA6246">
        <w:rPr>
          <w:sz w:val="28"/>
          <w:szCs w:val="28"/>
        </w:rPr>
        <w:t>книгу,</w:t>
      </w:r>
      <w:r w:rsidR="006639B2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покупатель не пр</w:t>
      </w:r>
      <w:r w:rsidR="00452E06" w:rsidRPr="00BA6246">
        <w:rPr>
          <w:sz w:val="28"/>
          <w:szCs w:val="28"/>
        </w:rPr>
        <w:t xml:space="preserve">иобретает прав на использование </w:t>
      </w:r>
      <w:r w:rsidRPr="00BA6246">
        <w:rPr>
          <w:sz w:val="28"/>
          <w:szCs w:val="28"/>
        </w:rPr>
        <w:t>произведения,</w:t>
      </w:r>
      <w:r w:rsidR="006639B2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выраженного в этой к</w:t>
      </w:r>
      <w:r w:rsidR="00452E06" w:rsidRPr="00BA6246">
        <w:rPr>
          <w:sz w:val="28"/>
          <w:szCs w:val="28"/>
        </w:rPr>
        <w:t xml:space="preserve">ниге: он не сможет опубликовать </w:t>
      </w:r>
      <w:r w:rsidRPr="00BA6246">
        <w:rPr>
          <w:sz w:val="28"/>
          <w:szCs w:val="28"/>
        </w:rPr>
        <w:t>ее,</w:t>
      </w:r>
      <w:r w:rsidR="006639B2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распространять ее экземпляры и т.д. Поскольку действие ЗоАП не</w:t>
      </w:r>
      <w:r w:rsidR="00452E06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распространяется на охрану идей, методов, концепций и т.п., можно</w:t>
      </w:r>
      <w:r w:rsidR="00452E06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 xml:space="preserve">сказать что, авторское </w:t>
      </w:r>
      <w:r w:rsidR="00452E06" w:rsidRPr="00BA6246">
        <w:rPr>
          <w:sz w:val="28"/>
          <w:szCs w:val="28"/>
        </w:rPr>
        <w:t xml:space="preserve">право фактически охраняет форму </w:t>
      </w:r>
      <w:r w:rsidRPr="00BA6246">
        <w:rPr>
          <w:sz w:val="28"/>
          <w:szCs w:val="28"/>
        </w:rPr>
        <w:t>произведения,</w:t>
      </w:r>
      <w:r w:rsidR="006639B2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а не его содержание.</w:t>
      </w:r>
    </w:p>
    <w:p w:rsidR="005A012E" w:rsidRPr="00BA6246" w:rsidRDefault="005A012E" w:rsidP="00BA62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6246">
        <w:rPr>
          <w:sz w:val="28"/>
          <w:szCs w:val="28"/>
        </w:rPr>
        <w:t>Части произведений, в том числе и их названия также охраняются</w:t>
      </w:r>
      <w:r w:rsidR="00452E06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авторским правом при условии, что они являются результатами</w:t>
      </w:r>
      <w:r w:rsidR="00452E06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творческой деятельности и могут использоваться самостоятельно. В</w:t>
      </w:r>
      <w:r w:rsidR="00452E06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противном случае на часть произведения или его название не</w:t>
      </w:r>
      <w:r w:rsidR="00452E06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распространяется действие авторских прав.</w:t>
      </w:r>
    </w:p>
    <w:p w:rsidR="00B44592" w:rsidRPr="00BA6246" w:rsidRDefault="00B44592" w:rsidP="00BA62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BA6246">
        <w:rPr>
          <w:b/>
          <w:bCs/>
          <w:i/>
          <w:iCs/>
          <w:sz w:val="28"/>
          <w:szCs w:val="28"/>
        </w:rPr>
        <w:t>Субъекты авторских прав</w:t>
      </w:r>
    </w:p>
    <w:p w:rsidR="00B44592" w:rsidRPr="00BA6246" w:rsidRDefault="00B44592" w:rsidP="00BA62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6246">
        <w:rPr>
          <w:sz w:val="28"/>
          <w:szCs w:val="28"/>
        </w:rPr>
        <w:t>Субъектами авторского права, являются лица, которым</w:t>
      </w:r>
      <w:r w:rsidR="00452E06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принадлежит субъективное авторское право в отношении произведения.</w:t>
      </w:r>
    </w:p>
    <w:p w:rsidR="00B44592" w:rsidRPr="00BA6246" w:rsidRDefault="00B44592" w:rsidP="00BA62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6246">
        <w:rPr>
          <w:sz w:val="28"/>
          <w:szCs w:val="28"/>
        </w:rPr>
        <w:t>Согласно положениям З</w:t>
      </w:r>
      <w:r w:rsidR="00452E06" w:rsidRPr="00BA6246">
        <w:rPr>
          <w:sz w:val="28"/>
          <w:szCs w:val="28"/>
        </w:rPr>
        <w:t>оАП, а также с учетом норм ГК РК</w:t>
      </w:r>
      <w:r w:rsidRPr="00BA6246">
        <w:rPr>
          <w:sz w:val="28"/>
          <w:szCs w:val="28"/>
        </w:rPr>
        <w:t xml:space="preserve"> - это могут</w:t>
      </w:r>
      <w:r w:rsidR="00452E06" w:rsidRPr="00BA6246">
        <w:rPr>
          <w:sz w:val="28"/>
          <w:szCs w:val="28"/>
        </w:rPr>
        <w:t xml:space="preserve"> быть граждане РК</w:t>
      </w:r>
      <w:r w:rsidRPr="00BA6246">
        <w:rPr>
          <w:sz w:val="28"/>
          <w:szCs w:val="28"/>
        </w:rPr>
        <w:t>, иностранцы, их наследники,</w:t>
      </w:r>
      <w:r w:rsidR="00452E06" w:rsidRPr="00BA6246">
        <w:rPr>
          <w:sz w:val="28"/>
          <w:szCs w:val="28"/>
        </w:rPr>
        <w:t xml:space="preserve"> иные правопреемники, </w:t>
      </w:r>
      <w:r w:rsidRPr="00BA6246">
        <w:rPr>
          <w:sz w:val="28"/>
          <w:szCs w:val="28"/>
        </w:rPr>
        <w:t>а</w:t>
      </w:r>
      <w:r w:rsidR="00452E06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также государство в целом. Права на произведения для каждой</w:t>
      </w:r>
      <w:r w:rsidR="00452E06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категории субъектов возникают в связи с различными юридическими</w:t>
      </w:r>
      <w:r w:rsidR="00452E06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фактами - создание произведения, переход авторских прав по</w:t>
      </w:r>
      <w:r w:rsidR="00452E06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наследству, авторскому договору и т.д.</w:t>
      </w:r>
    </w:p>
    <w:p w:rsidR="00B44592" w:rsidRPr="00BA6246" w:rsidRDefault="00B44592" w:rsidP="00BA62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BA6246">
        <w:rPr>
          <w:i/>
          <w:sz w:val="28"/>
          <w:szCs w:val="28"/>
          <w:u w:val="single"/>
        </w:rPr>
        <w:t>Субъектами авторского права являются прежде всего авторы</w:t>
      </w:r>
      <w:r w:rsidR="00452E06" w:rsidRPr="00BA6246">
        <w:rPr>
          <w:i/>
          <w:sz w:val="28"/>
          <w:szCs w:val="28"/>
          <w:u w:val="single"/>
        </w:rPr>
        <w:t xml:space="preserve"> </w:t>
      </w:r>
      <w:r w:rsidRPr="00BA6246">
        <w:rPr>
          <w:i/>
          <w:sz w:val="28"/>
          <w:szCs w:val="28"/>
          <w:u w:val="single"/>
        </w:rPr>
        <w:t>произведений</w:t>
      </w:r>
      <w:r w:rsidRPr="00BA6246">
        <w:rPr>
          <w:sz w:val="28"/>
          <w:szCs w:val="28"/>
        </w:rPr>
        <w:t>, то есть лица творческим трудом которых данное</w:t>
      </w:r>
      <w:r w:rsidR="00452E06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произведение создано, а также создатели производных</w:t>
      </w:r>
      <w:r w:rsidR="00452E06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 xml:space="preserve">(зависимых) произведений, таких как переводы, </w:t>
      </w:r>
      <w:r w:rsidR="00452E06" w:rsidRPr="00BA6246">
        <w:rPr>
          <w:sz w:val="28"/>
          <w:szCs w:val="28"/>
        </w:rPr>
        <w:t>переработки, аранжировки</w:t>
      </w:r>
      <w:r w:rsidRPr="00BA6246">
        <w:rPr>
          <w:sz w:val="28"/>
          <w:szCs w:val="28"/>
        </w:rPr>
        <w:t xml:space="preserve"> и т.д. Для последующего использования производных</w:t>
      </w:r>
      <w:r w:rsidR="00452E06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произведений необходимо получить согласие как автора оригинального</w:t>
      </w:r>
      <w:r w:rsidR="00452E06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произведения, так и автора переработки, перевода.</w:t>
      </w:r>
    </w:p>
    <w:p w:rsidR="00B44592" w:rsidRPr="00BA6246" w:rsidRDefault="00B44592" w:rsidP="00BA62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6246">
        <w:rPr>
          <w:sz w:val="28"/>
          <w:szCs w:val="28"/>
        </w:rPr>
        <w:t>Субъектами авторского права могут быть лица, не обладающие</w:t>
      </w:r>
      <w:r w:rsidR="00452E06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полной дееспособностью. Так, например, пятилетний Моцарт был</w:t>
      </w:r>
      <w:r w:rsidR="00452E06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автором созданных им в этот период произведений. Однако</w:t>
      </w:r>
      <w:r w:rsidR="00452E06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осуществлять авторские права могут лица, достигшие 14 летнего</w:t>
      </w:r>
    </w:p>
    <w:p w:rsidR="00B44592" w:rsidRPr="00BA6246" w:rsidRDefault="00452E06" w:rsidP="00BA62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6246">
        <w:rPr>
          <w:sz w:val="28"/>
          <w:szCs w:val="28"/>
        </w:rPr>
        <w:t>Возраста.</w:t>
      </w:r>
      <w:r w:rsidR="00B44592" w:rsidRPr="00BA6246">
        <w:rPr>
          <w:sz w:val="28"/>
          <w:szCs w:val="28"/>
        </w:rPr>
        <w:t>До этого возраста от</w:t>
      </w:r>
      <w:r w:rsidRPr="00BA6246">
        <w:rPr>
          <w:sz w:val="28"/>
          <w:szCs w:val="28"/>
        </w:rPr>
        <w:t xml:space="preserve"> </w:t>
      </w:r>
      <w:r w:rsidR="00B44592" w:rsidRPr="00BA6246">
        <w:rPr>
          <w:sz w:val="28"/>
          <w:szCs w:val="28"/>
        </w:rPr>
        <w:t>имени детей в гражданско-правовых отношениях, в том числе при</w:t>
      </w:r>
      <w:r w:rsidRPr="00BA6246">
        <w:rPr>
          <w:sz w:val="28"/>
          <w:szCs w:val="28"/>
        </w:rPr>
        <w:t xml:space="preserve"> </w:t>
      </w:r>
      <w:r w:rsidR="00B44592" w:rsidRPr="00BA6246">
        <w:rPr>
          <w:sz w:val="28"/>
          <w:szCs w:val="28"/>
        </w:rPr>
        <w:t>заключении авторских договоров, выступают их законные</w:t>
      </w:r>
      <w:r w:rsidRPr="00BA6246">
        <w:rPr>
          <w:sz w:val="28"/>
          <w:szCs w:val="28"/>
        </w:rPr>
        <w:t xml:space="preserve"> представители. Это правило </w:t>
      </w:r>
      <w:r w:rsidR="00B44592" w:rsidRPr="00BA6246">
        <w:rPr>
          <w:sz w:val="28"/>
          <w:szCs w:val="28"/>
        </w:rPr>
        <w:t>распространяется также на недееспособных</w:t>
      </w:r>
      <w:r w:rsidRPr="00BA6246">
        <w:rPr>
          <w:sz w:val="28"/>
          <w:szCs w:val="28"/>
        </w:rPr>
        <w:t xml:space="preserve"> </w:t>
      </w:r>
      <w:r w:rsidR="00B44592" w:rsidRPr="00BA6246">
        <w:rPr>
          <w:sz w:val="28"/>
          <w:szCs w:val="28"/>
        </w:rPr>
        <w:t>граждан, от имени которых выступают их опекуны.</w:t>
      </w:r>
    </w:p>
    <w:p w:rsidR="00B44592" w:rsidRPr="00BA6246" w:rsidRDefault="00B44592" w:rsidP="00BA62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6246">
        <w:rPr>
          <w:sz w:val="28"/>
          <w:szCs w:val="28"/>
        </w:rPr>
        <w:t>Лица,</w:t>
      </w:r>
      <w:r w:rsidR="00452E06" w:rsidRPr="00BA6246">
        <w:rPr>
          <w:sz w:val="28"/>
          <w:szCs w:val="28"/>
        </w:rPr>
        <w:t xml:space="preserve"> ограниченные в дееспособности,</w:t>
      </w:r>
      <w:r w:rsidRPr="00BA6246">
        <w:rPr>
          <w:sz w:val="28"/>
          <w:szCs w:val="28"/>
        </w:rPr>
        <w:t>Гражданского кодекса могут быть участниками авторско-правовых</w:t>
      </w:r>
      <w:r w:rsidR="00452E06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отношений (заключать договоры, получать гонорар и т.д.) с согласия</w:t>
      </w:r>
      <w:r w:rsidR="00452E06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попечителя.</w:t>
      </w:r>
    </w:p>
    <w:p w:rsidR="00B44592" w:rsidRPr="00BA6246" w:rsidRDefault="00B44592" w:rsidP="00BA62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6246">
        <w:rPr>
          <w:sz w:val="28"/>
          <w:szCs w:val="28"/>
        </w:rPr>
        <w:t>Произведения могут быть созданы совместным творческим</w:t>
      </w:r>
      <w:r w:rsidR="00452E06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трудом двух или более лиц (соавторство). Авторское право принадлежит</w:t>
      </w:r>
      <w:r w:rsidR="00CE5E45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соавторам совместно независимо от того, образует ли такое</w:t>
      </w:r>
      <w:r w:rsidR="00CE5E45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произведение одно неразрывное целое или состоит из частей, каждая из</w:t>
      </w:r>
      <w:r w:rsidR="00CE5E45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которых имеет самостоятельное значение. Различают два вида</w:t>
      </w:r>
      <w:r w:rsidR="00CE5E45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соавторства: делимое и неделимое. Если в произведение можно</w:t>
      </w:r>
      <w:r w:rsidR="00CE5E45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выделить части, созданные творческим трудом каждого из соавторов, то</w:t>
      </w:r>
      <w:r w:rsidR="00CE5E45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это делимое соавторство (например, музыка и слова песни, отдельные</w:t>
      </w:r>
      <w:r w:rsidR="00CE5E45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главы учебника). В неделимом соавторстве такие части выделить нельзя,</w:t>
      </w:r>
      <w:r w:rsidR="00CE5E45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например, произведения братьев Гримм, Ильфа и Петрова.</w:t>
      </w:r>
    </w:p>
    <w:p w:rsidR="00CE5E45" w:rsidRPr="00BA6246" w:rsidRDefault="00B44592" w:rsidP="00BA62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6246">
        <w:rPr>
          <w:sz w:val="28"/>
          <w:szCs w:val="28"/>
        </w:rPr>
        <w:t>Соавторами являются и лица, создавшие совместным трудом</w:t>
      </w:r>
      <w:r w:rsidR="00CE5E45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аудиовизуальное произведение. Под аудиовизуальным произведение</w:t>
      </w:r>
      <w:r w:rsidR="00CE5E45" w:rsidRPr="00BA6246">
        <w:rPr>
          <w:sz w:val="28"/>
          <w:szCs w:val="28"/>
        </w:rPr>
        <w:t xml:space="preserve">т </w:t>
      </w:r>
      <w:r w:rsidRPr="00BA6246">
        <w:rPr>
          <w:sz w:val="28"/>
          <w:szCs w:val="28"/>
        </w:rPr>
        <w:t>понимается произведение, состоящее из зафиксированной серии</w:t>
      </w:r>
      <w:r w:rsidR="00CE5E45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связанных между собой кадров (с сопровождением или без</w:t>
      </w:r>
      <w:r w:rsidR="00CE5E45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сопровождения их звуком), предназначенное для зрительного и</w:t>
      </w:r>
      <w:r w:rsidR="00CE5E45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слухового (в случае сопровождения звуком) восприятия с помощью</w:t>
      </w:r>
      <w:r w:rsidR="00CE5E45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соответствующих технических устройств; аудиовизуальные</w:t>
      </w:r>
      <w:r w:rsidR="00CE5E45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произведения включают кинематографические произведения и все</w:t>
      </w:r>
      <w:r w:rsidR="00CE5E45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произведения, выраженные средствами, аналогичными</w:t>
      </w:r>
      <w:r w:rsidR="00CE5E45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кинематографическим (теле- и видеофильмы, диафильмы и</w:t>
      </w:r>
      <w:r w:rsidR="00CE5E45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слайдфильмы и тому подобные произведения), независимо от способа</w:t>
      </w:r>
      <w:r w:rsidR="00CE5E45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 xml:space="preserve">их первоначальной или последующей фиксации. </w:t>
      </w:r>
    </w:p>
    <w:p w:rsidR="00B44592" w:rsidRPr="00BA6246" w:rsidRDefault="00B44592" w:rsidP="00BA62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6246">
        <w:rPr>
          <w:sz w:val="28"/>
          <w:szCs w:val="28"/>
        </w:rPr>
        <w:t>авторами аудиовизуального произведения являются:</w:t>
      </w:r>
    </w:p>
    <w:p w:rsidR="00B44592" w:rsidRPr="00BA6246" w:rsidRDefault="00B44592" w:rsidP="00BA62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6246">
        <w:rPr>
          <w:sz w:val="28"/>
          <w:szCs w:val="28"/>
        </w:rPr>
        <w:t>- режиссер-постановщик;</w:t>
      </w:r>
    </w:p>
    <w:p w:rsidR="00B44592" w:rsidRPr="00BA6246" w:rsidRDefault="00B44592" w:rsidP="00BA62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6246">
        <w:rPr>
          <w:sz w:val="28"/>
          <w:szCs w:val="28"/>
        </w:rPr>
        <w:t>- автор сценария;</w:t>
      </w:r>
    </w:p>
    <w:p w:rsidR="00B44592" w:rsidRPr="00BA6246" w:rsidRDefault="00B44592" w:rsidP="00BA62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6246">
        <w:rPr>
          <w:sz w:val="28"/>
          <w:szCs w:val="28"/>
        </w:rPr>
        <w:t>- автор музыкального произведения (с текстом или без текста),</w:t>
      </w:r>
      <w:r w:rsidR="00CE5E45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специально созданного для этого аудиовизуального произведения.</w:t>
      </w:r>
      <w:r w:rsidR="00CE5E45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При создании аудиовизуального произведения авторы заключают</w:t>
      </w:r>
      <w:r w:rsidR="00CE5E45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с изготовителем аудиовизуального произведения договоры на его</w:t>
      </w:r>
      <w:r w:rsidR="00CE5E45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создание, в результате которых передаются исключительные права на</w:t>
      </w:r>
      <w:r w:rsid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воспроизведение, распространение, публичное исполнение, сообщение</w:t>
      </w:r>
      <w:r w:rsidR="00CE5E45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по кабелю для всеобщего сведения, передачу в эфир и любое другое</w:t>
      </w:r>
      <w:r w:rsidR="00CE5E45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публичное сообщение аудиовизуального произведения, а также на</w:t>
      </w:r>
      <w:r w:rsidR="00CE5E45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субтитрирование и дублирование текста, если иное не предусмотрено</w:t>
      </w:r>
      <w:r w:rsidR="00CE5E45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догово</w:t>
      </w:r>
      <w:r w:rsidR="00CE5E45" w:rsidRPr="00BA6246">
        <w:rPr>
          <w:sz w:val="28"/>
          <w:szCs w:val="28"/>
        </w:rPr>
        <w:t xml:space="preserve">ром. Таким образом, в отношении </w:t>
      </w:r>
      <w:r w:rsidRPr="00BA6246">
        <w:rPr>
          <w:sz w:val="28"/>
          <w:szCs w:val="28"/>
        </w:rPr>
        <w:t>аудивизуального произведения</w:t>
      </w:r>
      <w:r w:rsidR="00CE5E45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его соавторы по общему правилу не сохраняют исключительные права, а</w:t>
      </w:r>
      <w:r w:rsidR="00CE5E45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передают их лицу, взявшему на себя инициативу и ответственность за</w:t>
      </w:r>
      <w:r w:rsidR="00CE5E45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изготовление такого произведения.</w:t>
      </w:r>
    </w:p>
    <w:p w:rsidR="00B44592" w:rsidRPr="00BA6246" w:rsidRDefault="00B44592" w:rsidP="00BA6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A6246">
        <w:rPr>
          <w:sz w:val="28"/>
          <w:szCs w:val="28"/>
        </w:rPr>
        <w:t>Автором произведения может быть работник, который создал его</w:t>
      </w:r>
      <w:r w:rsidR="00CE5E45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при выполнении служебных функций или служебного задания. В связи с</w:t>
      </w:r>
      <w:r w:rsidR="00CE5E45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этим между работником и работодателем должен быть заключен</w:t>
      </w:r>
      <w:r w:rsidR="00CE5E45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трудовой, а не гражданско-правовой договор. В то же время на практике</w:t>
      </w:r>
      <w:r w:rsidR="00CE5E45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 xml:space="preserve">иногда один договор подменяют другим. В связи с этим </w:t>
      </w:r>
      <w:r w:rsidR="00CE5E45" w:rsidRPr="00BA6246">
        <w:rPr>
          <w:sz w:val="28"/>
          <w:szCs w:val="28"/>
        </w:rPr>
        <w:t xml:space="preserve">ТК РК </w:t>
      </w:r>
      <w:r w:rsidRPr="00BA6246">
        <w:rPr>
          <w:sz w:val="28"/>
          <w:szCs w:val="28"/>
        </w:rPr>
        <w:t>предусматривает, что в тех случаях, когда в судебном порядке</w:t>
      </w:r>
      <w:r w:rsidR="00CE5E45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установлено, что договором гражданско-правового характера</w:t>
      </w:r>
      <w:r w:rsidR="00CE5E45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фактически регулируются трудовые отношения между работником и</w:t>
      </w:r>
      <w:r w:rsidR="00CE5E45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работодателем, к таким отношениям применяются положения трудового</w:t>
      </w:r>
      <w:r w:rsidR="00CE5E45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 xml:space="preserve">законодательства. </w:t>
      </w:r>
    </w:p>
    <w:p w:rsidR="00B87F88" w:rsidRPr="00BA6246" w:rsidRDefault="00B87F88" w:rsidP="00BA62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87F88" w:rsidRPr="00BA6246" w:rsidRDefault="00B87F88" w:rsidP="00BA62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BA6246">
        <w:rPr>
          <w:b/>
          <w:sz w:val="28"/>
          <w:szCs w:val="28"/>
        </w:rPr>
        <w:t>2.Имущественные и неимущественные права автора</w:t>
      </w:r>
    </w:p>
    <w:p w:rsidR="00B87F88" w:rsidRPr="00BA6246" w:rsidRDefault="00B87F88" w:rsidP="00BA62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87F88" w:rsidRPr="00BA6246" w:rsidRDefault="00C433A9" w:rsidP="00BA62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6246">
        <w:rPr>
          <w:sz w:val="28"/>
          <w:szCs w:val="28"/>
        </w:rPr>
        <w:t xml:space="preserve">Автору изобретения принадлежат как </w:t>
      </w:r>
      <w:r w:rsidRPr="00BA6246">
        <w:rPr>
          <w:i/>
          <w:sz w:val="28"/>
          <w:szCs w:val="28"/>
        </w:rPr>
        <w:t>имущественные</w:t>
      </w:r>
      <w:r w:rsidRPr="00BA6246">
        <w:rPr>
          <w:sz w:val="28"/>
          <w:szCs w:val="28"/>
        </w:rPr>
        <w:t xml:space="preserve">, так и </w:t>
      </w:r>
      <w:r w:rsidRPr="00BA6246">
        <w:rPr>
          <w:i/>
          <w:sz w:val="28"/>
          <w:szCs w:val="28"/>
        </w:rPr>
        <w:t>личные неимущественные права.</w:t>
      </w:r>
    </w:p>
    <w:p w:rsidR="00B87F88" w:rsidRPr="00BA6246" w:rsidRDefault="00B87F88" w:rsidP="00BA62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6246">
        <w:rPr>
          <w:sz w:val="28"/>
          <w:szCs w:val="28"/>
        </w:rPr>
        <w:t>К личным неимущественным правам относятся:</w:t>
      </w:r>
    </w:p>
    <w:p w:rsidR="00B87F88" w:rsidRPr="00BA6246" w:rsidRDefault="00B87F88" w:rsidP="00BA62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6246">
        <w:rPr>
          <w:sz w:val="28"/>
          <w:szCs w:val="28"/>
        </w:rPr>
        <w:t>- право авторства;</w:t>
      </w:r>
    </w:p>
    <w:p w:rsidR="00B87F88" w:rsidRPr="00BA6246" w:rsidRDefault="00B87F88" w:rsidP="00BA62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6246">
        <w:rPr>
          <w:sz w:val="28"/>
          <w:szCs w:val="28"/>
        </w:rPr>
        <w:t>- право на имя;</w:t>
      </w:r>
    </w:p>
    <w:p w:rsidR="00B87F88" w:rsidRPr="00BA6246" w:rsidRDefault="00B87F88" w:rsidP="00BA62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6246">
        <w:rPr>
          <w:sz w:val="28"/>
          <w:szCs w:val="28"/>
        </w:rPr>
        <w:t>- право на обнародование, включая право на отзыв;</w:t>
      </w:r>
    </w:p>
    <w:p w:rsidR="00B87F88" w:rsidRPr="00BA6246" w:rsidRDefault="00B87F88" w:rsidP="00BA62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6246">
        <w:rPr>
          <w:sz w:val="28"/>
          <w:szCs w:val="28"/>
        </w:rPr>
        <w:t>- право на защиту репутации автора.</w:t>
      </w:r>
    </w:p>
    <w:p w:rsidR="00B87F88" w:rsidRPr="00BA6246" w:rsidRDefault="00B87F88" w:rsidP="00BA62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6246">
        <w:rPr>
          <w:sz w:val="28"/>
          <w:szCs w:val="28"/>
        </w:rPr>
        <w:t xml:space="preserve">Право </w:t>
      </w:r>
      <w:r w:rsidR="00C433A9" w:rsidRPr="00BA6246">
        <w:rPr>
          <w:sz w:val="28"/>
          <w:szCs w:val="28"/>
        </w:rPr>
        <w:t>авторства, т.е. право признаваться автором изобретения</w:t>
      </w:r>
      <w:r w:rsidRPr="00BA6246">
        <w:rPr>
          <w:sz w:val="28"/>
          <w:szCs w:val="28"/>
        </w:rPr>
        <w:t xml:space="preserve"> - это право признаваться автором произведения, нарушение которого довольно ч</w:t>
      </w:r>
      <w:r w:rsidR="00502102" w:rsidRPr="00BA6246">
        <w:rPr>
          <w:sz w:val="28"/>
          <w:szCs w:val="28"/>
        </w:rPr>
        <w:t>асто имеет место на практике, охраняется бессрочно и не может быть передано другим лицам.</w:t>
      </w:r>
    </w:p>
    <w:p w:rsidR="00B87F88" w:rsidRPr="00BA6246" w:rsidRDefault="00B87F88" w:rsidP="00BA62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6246">
        <w:rPr>
          <w:sz w:val="28"/>
          <w:szCs w:val="28"/>
        </w:rPr>
        <w:t>Право на имя - право использовать произведение под своим именем, псевдонимом или анонимно. При использовании произведения анонимно автор приобретает права и обязанности под своим подлинным именем, но через представителя, в качестве которого выступает, как правило, издатель.</w:t>
      </w:r>
    </w:p>
    <w:p w:rsidR="00B87F88" w:rsidRPr="00BA6246" w:rsidRDefault="00B87F88" w:rsidP="00BA62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6246">
        <w:rPr>
          <w:sz w:val="28"/>
          <w:szCs w:val="28"/>
        </w:rPr>
        <w:t>Право на защиту репутации автора - право на защиту произведения, включая его название, от всякого искажения или иного посягательства, способного нанести ущерб чести и достоинству автора (право на защиту репутации автора). Так, незаконная переработка произведения сопровождается незаконным использованием переработанного произведения, а также нарушением права на неприкосновенность произведения.</w:t>
      </w:r>
    </w:p>
    <w:p w:rsidR="00B87F88" w:rsidRPr="00BA6246" w:rsidRDefault="00502102" w:rsidP="00BA6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A6246">
        <w:rPr>
          <w:sz w:val="28"/>
          <w:szCs w:val="28"/>
        </w:rPr>
        <w:t>Неимущественные права, неразрывно связанные с личностью автора, не переходят по наследству. Например, право авторства, право на имя и другие. Наследники могут лишь осуществлять защиту указанных прав. Некоторые права на объекты интеллектуальной собственности, будучи личными неимущественными могут осуществляться наследниками, например, право на обнародование (право на отзыв), право на получение патента.</w:t>
      </w:r>
    </w:p>
    <w:p w:rsidR="00E071C2" w:rsidRPr="00BA6246" w:rsidRDefault="00C433A9" w:rsidP="00BA6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A6246">
        <w:rPr>
          <w:sz w:val="28"/>
          <w:szCs w:val="28"/>
        </w:rPr>
        <w:t>Имущественные</w:t>
      </w:r>
      <w:r w:rsidR="00502102" w:rsidRPr="00BA6246">
        <w:rPr>
          <w:sz w:val="28"/>
          <w:szCs w:val="28"/>
        </w:rPr>
        <w:t xml:space="preserve"> -</w:t>
      </w:r>
      <w:r w:rsidRPr="00BA6246">
        <w:rPr>
          <w:sz w:val="28"/>
          <w:szCs w:val="28"/>
        </w:rPr>
        <w:t xml:space="preserve"> права на использование результатов интеллектуальной деятельности, которые должны входить в состав имущества, предусмотренного в ГК РК и соответственно в состав предприятия</w:t>
      </w:r>
    </w:p>
    <w:p w:rsidR="00E071C2" w:rsidRPr="00BA6246" w:rsidRDefault="00E071C2" w:rsidP="00BA6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44592" w:rsidRPr="00BA6246" w:rsidRDefault="00BA6246" w:rsidP="00BA6246">
      <w:pPr>
        <w:widowControl w:val="0"/>
        <w:spacing w:line="360" w:lineRule="auto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E5E45" w:rsidRPr="00BA6246">
        <w:rPr>
          <w:b/>
          <w:sz w:val="28"/>
          <w:szCs w:val="28"/>
        </w:rPr>
        <w:t>3.Субъекты и объекты права промышленной собственности. Патентное право</w:t>
      </w:r>
    </w:p>
    <w:p w:rsidR="00CE5E45" w:rsidRPr="00BA6246" w:rsidRDefault="00CE5E45" w:rsidP="00BA62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B44592" w:rsidRPr="00BA6246" w:rsidRDefault="00B44592" w:rsidP="00BA62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BA6246">
        <w:rPr>
          <w:b/>
          <w:bCs/>
          <w:i/>
          <w:iCs/>
          <w:sz w:val="28"/>
          <w:szCs w:val="28"/>
        </w:rPr>
        <w:t>Объекты патентного права</w:t>
      </w:r>
    </w:p>
    <w:p w:rsidR="00B44592" w:rsidRPr="00BA6246" w:rsidRDefault="00B44592" w:rsidP="00BA62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6246">
        <w:rPr>
          <w:sz w:val="28"/>
          <w:szCs w:val="28"/>
        </w:rPr>
        <w:t>К объектам патентного права относятся изобретения, полезные</w:t>
      </w:r>
      <w:r w:rsidR="00CE5E45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 xml:space="preserve">модели и промышленные образцы. </w:t>
      </w:r>
      <w:r w:rsidRPr="00BA6246">
        <w:rPr>
          <w:b/>
          <w:bCs/>
          <w:sz w:val="28"/>
          <w:szCs w:val="28"/>
        </w:rPr>
        <w:t xml:space="preserve">Изобретению </w:t>
      </w:r>
      <w:r w:rsidRPr="00BA6246">
        <w:rPr>
          <w:sz w:val="28"/>
          <w:szCs w:val="28"/>
        </w:rPr>
        <w:t>предоставляется</w:t>
      </w:r>
      <w:r w:rsidR="00CE5E45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правовая охрана, если оно является новым, имеет изобретательский</w:t>
      </w:r>
      <w:r w:rsidR="00CE5E45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 xml:space="preserve">уровень и промышленно применимо. Изобретение является </w:t>
      </w:r>
      <w:r w:rsidRPr="00BA6246">
        <w:rPr>
          <w:b/>
          <w:bCs/>
          <w:sz w:val="28"/>
          <w:szCs w:val="28"/>
        </w:rPr>
        <w:t xml:space="preserve">новым, </w:t>
      </w:r>
      <w:r w:rsidRPr="00BA6246">
        <w:rPr>
          <w:sz w:val="28"/>
          <w:szCs w:val="28"/>
        </w:rPr>
        <w:t>если</w:t>
      </w:r>
      <w:r w:rsidR="00CE5E45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оно не известно из уровня техники. Изобретение должно отличаться</w:t>
      </w:r>
      <w:r w:rsidR="00CE5E45" w:rsidRPr="00BA6246">
        <w:rPr>
          <w:sz w:val="28"/>
          <w:szCs w:val="28"/>
        </w:rPr>
        <w:t xml:space="preserve"> </w:t>
      </w:r>
      <w:r w:rsidRPr="00BA6246">
        <w:rPr>
          <w:b/>
          <w:bCs/>
          <w:sz w:val="28"/>
          <w:szCs w:val="28"/>
        </w:rPr>
        <w:t>изобретательским уровнем</w:t>
      </w:r>
      <w:r w:rsidRPr="00BA6246">
        <w:rPr>
          <w:sz w:val="28"/>
          <w:szCs w:val="28"/>
        </w:rPr>
        <w:t>, т.е. оно для специалиста явным образом не</w:t>
      </w:r>
      <w:r w:rsidR="00CE5E45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следует из уровня техники. В некоторых странах употребляется термин</w:t>
      </w:r>
      <w:r w:rsidR="00CE5E45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«неочевидность». Уровень техники включает любые сведения, ставшие</w:t>
      </w:r>
      <w:r w:rsidR="00CE5E45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общедоступными в мире до даты приоритета изобретения. При</w:t>
      </w:r>
      <w:r w:rsidR="00CE5E45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установлении новизны изобретения в уровень техники также</w:t>
      </w:r>
      <w:r w:rsidR="00CE5E45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включаются при условии их более раннего приоритета все поданные в</w:t>
      </w:r>
      <w:r w:rsidR="000925BA" w:rsidRPr="00BA6246">
        <w:rPr>
          <w:sz w:val="28"/>
          <w:szCs w:val="28"/>
        </w:rPr>
        <w:t xml:space="preserve"> РК</w:t>
      </w:r>
      <w:r w:rsidRPr="00BA6246">
        <w:rPr>
          <w:sz w:val="28"/>
          <w:szCs w:val="28"/>
        </w:rPr>
        <w:t xml:space="preserve"> заявки на изобретения и полезные модели, а</w:t>
      </w:r>
      <w:r w:rsidR="000925BA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также запатентованные изобретения и полезные модели. Признак</w:t>
      </w:r>
      <w:r w:rsidR="000925BA" w:rsidRPr="00BA6246">
        <w:rPr>
          <w:sz w:val="28"/>
          <w:szCs w:val="28"/>
        </w:rPr>
        <w:t xml:space="preserve"> </w:t>
      </w:r>
      <w:r w:rsidRPr="00BA6246">
        <w:rPr>
          <w:b/>
          <w:bCs/>
          <w:sz w:val="28"/>
          <w:szCs w:val="28"/>
        </w:rPr>
        <w:t xml:space="preserve">промышленной применимости </w:t>
      </w:r>
      <w:r w:rsidRPr="00BA6246">
        <w:rPr>
          <w:sz w:val="28"/>
          <w:szCs w:val="28"/>
        </w:rPr>
        <w:t>состоит в том, что оно может быть</w:t>
      </w:r>
      <w:r w:rsidR="000925BA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использовано в промышленности, сельском хозяйстве, здравоохранении</w:t>
      </w:r>
      <w:r w:rsidR="000925BA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и других сферах деятельности.</w:t>
      </w:r>
    </w:p>
    <w:p w:rsidR="00B44592" w:rsidRPr="00BA6246" w:rsidRDefault="00B44592" w:rsidP="00BA62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6246">
        <w:rPr>
          <w:sz w:val="28"/>
          <w:szCs w:val="28"/>
        </w:rPr>
        <w:t>Объектами изобретений являются технические решения в любой</w:t>
      </w:r>
      <w:r w:rsidR="000925BA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области, относящиеся к:</w:t>
      </w:r>
    </w:p>
    <w:p w:rsidR="00B44592" w:rsidRPr="00BA6246" w:rsidRDefault="00B44592" w:rsidP="00BA62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6246">
        <w:rPr>
          <w:sz w:val="28"/>
          <w:szCs w:val="28"/>
        </w:rPr>
        <w:t>1) продукту (устройство, вещество, штамм микроорганизма,</w:t>
      </w:r>
      <w:r w:rsidR="000925BA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культуры клеток растений и животных);</w:t>
      </w:r>
    </w:p>
    <w:p w:rsidR="00B44592" w:rsidRPr="00BA6246" w:rsidRDefault="00B44592" w:rsidP="00BA62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6246">
        <w:rPr>
          <w:sz w:val="28"/>
          <w:szCs w:val="28"/>
        </w:rPr>
        <w:t>2) способу (процессу осуществления действий над материальным</w:t>
      </w:r>
      <w:r w:rsidR="000925BA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объектом с помощью материальных средств).</w:t>
      </w:r>
    </w:p>
    <w:p w:rsidR="00B44592" w:rsidRPr="00BA6246" w:rsidRDefault="00B44592" w:rsidP="00BA62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6246">
        <w:rPr>
          <w:sz w:val="28"/>
          <w:szCs w:val="28"/>
        </w:rPr>
        <w:t>Не признаются изобретениями:</w:t>
      </w:r>
    </w:p>
    <w:p w:rsidR="00B44592" w:rsidRPr="00BA6246" w:rsidRDefault="00B44592" w:rsidP="00BA62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6246">
        <w:rPr>
          <w:sz w:val="28"/>
          <w:szCs w:val="28"/>
        </w:rPr>
        <w:t>- открытия, научные теории и математические методы;</w:t>
      </w:r>
    </w:p>
    <w:p w:rsidR="00B44592" w:rsidRPr="00BA6246" w:rsidRDefault="00B44592" w:rsidP="00BA62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6246">
        <w:rPr>
          <w:sz w:val="28"/>
          <w:szCs w:val="28"/>
        </w:rPr>
        <w:t>- решения, касающиеся только внешнего вида изделий и</w:t>
      </w:r>
      <w:r w:rsidR="000925BA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направленные на удовлетворение эстетических потребностей. Такие</w:t>
      </w:r>
      <w:r w:rsidR="000925BA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объекты могут быть зарегистрированы как промышленные образцы;</w:t>
      </w:r>
    </w:p>
    <w:p w:rsidR="00B44592" w:rsidRPr="00BA6246" w:rsidRDefault="00B44592" w:rsidP="00BA62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6246">
        <w:rPr>
          <w:sz w:val="28"/>
          <w:szCs w:val="28"/>
        </w:rPr>
        <w:t>- правила и методы игр, интеллектуальной или хозяйственной</w:t>
      </w:r>
      <w:r w:rsidR="000925BA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деятельности;</w:t>
      </w:r>
    </w:p>
    <w:p w:rsidR="00B44592" w:rsidRPr="00BA6246" w:rsidRDefault="00B44592" w:rsidP="00BA62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6246">
        <w:rPr>
          <w:sz w:val="28"/>
          <w:szCs w:val="28"/>
        </w:rPr>
        <w:t>- программы для электронных вычислительных машин. Им</w:t>
      </w:r>
      <w:r w:rsidR="000925BA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предоставляется охрана как объектам авторского права;</w:t>
      </w:r>
    </w:p>
    <w:p w:rsidR="00B44592" w:rsidRPr="00BA6246" w:rsidRDefault="00B44592" w:rsidP="00BA62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6246">
        <w:rPr>
          <w:sz w:val="28"/>
          <w:szCs w:val="28"/>
        </w:rPr>
        <w:t>- решения, заключающиеся только в представлении информации;</w:t>
      </w:r>
    </w:p>
    <w:p w:rsidR="00B44592" w:rsidRPr="00BA6246" w:rsidRDefault="00B44592" w:rsidP="00BA62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6246">
        <w:rPr>
          <w:sz w:val="28"/>
          <w:szCs w:val="28"/>
        </w:rPr>
        <w:t>- сорта растений, породы животных; топологии интегральных</w:t>
      </w:r>
      <w:r w:rsidR="000925BA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микросхем (указанные объекты не охраняются в рамках правового</w:t>
      </w:r>
      <w:r w:rsidR="000925BA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режима изобретений, но они могут охраняться с помощью специального</w:t>
      </w:r>
      <w:r w:rsidR="000925BA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законодательства, например, законодательства о селекционных</w:t>
      </w:r>
      <w:r w:rsidR="000925BA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достижениях, о топологиях интегральных микросхем);</w:t>
      </w:r>
    </w:p>
    <w:p w:rsidR="00B44592" w:rsidRPr="00BA6246" w:rsidRDefault="00B44592" w:rsidP="00BA62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6246">
        <w:rPr>
          <w:sz w:val="28"/>
          <w:szCs w:val="28"/>
        </w:rPr>
        <w:t>- решения, противоречащие общественным интересам,</w:t>
      </w:r>
      <w:r w:rsidR="000925BA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принципам гуманности и морали.</w:t>
      </w:r>
    </w:p>
    <w:p w:rsidR="00B44592" w:rsidRPr="00BA6246" w:rsidRDefault="00B44592" w:rsidP="00BA62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6246">
        <w:rPr>
          <w:sz w:val="28"/>
          <w:szCs w:val="28"/>
        </w:rPr>
        <w:t>Во многих странах в настоящее время запрещено патентование</w:t>
      </w:r>
      <w:r w:rsidR="000925BA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исследований в области клонирования. Так, например, в Ведомстве</w:t>
      </w:r>
      <w:r w:rsidR="000925BA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США по патентам и товарным знака считают, что создание человека</w:t>
      </w:r>
      <w:r w:rsidR="000925BA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генетическим путем непатентноспособно, исходя из поправки</w:t>
      </w:r>
      <w:r w:rsidR="000925BA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Конституции США, запрещающей рабство. Представители тринадцати</w:t>
      </w:r>
      <w:r w:rsidR="000925BA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стран – участниц Совета Европы в январе 1998 года подписали</w:t>
      </w:r>
      <w:r w:rsidR="000925BA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соглашение, запрещающее клонирование человека, но допускающее</w:t>
      </w:r>
      <w:r w:rsidR="000925BA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клонирование клеток в исследовательских целях.</w:t>
      </w:r>
    </w:p>
    <w:p w:rsidR="00B44592" w:rsidRPr="00BA6246" w:rsidRDefault="00B44592" w:rsidP="00BA62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6246">
        <w:rPr>
          <w:b/>
          <w:bCs/>
          <w:sz w:val="28"/>
          <w:szCs w:val="28"/>
        </w:rPr>
        <w:t xml:space="preserve">Промышленный образец </w:t>
      </w:r>
      <w:r w:rsidRPr="00BA6246">
        <w:rPr>
          <w:sz w:val="28"/>
          <w:szCs w:val="28"/>
        </w:rPr>
        <w:t>- это художественно-конструкторское</w:t>
      </w:r>
      <w:r w:rsidR="000925BA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решение изделия промышленного или кустарно-ремесленного</w:t>
      </w:r>
      <w:r w:rsidR="000925BA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производства, определяющее его внешний вид. Условия</w:t>
      </w:r>
      <w:r w:rsidR="000925BA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патентоспособности про</w:t>
      </w:r>
      <w:r w:rsidR="000925BA" w:rsidRPr="00BA6246">
        <w:rPr>
          <w:sz w:val="28"/>
          <w:szCs w:val="28"/>
        </w:rPr>
        <w:t xml:space="preserve">мышленного образца определены в </w:t>
      </w:r>
      <w:r w:rsidR="00EC7DF8" w:rsidRPr="00BA6246">
        <w:rPr>
          <w:sz w:val="28"/>
          <w:szCs w:val="28"/>
        </w:rPr>
        <w:t>Патентном законе</w:t>
      </w:r>
      <w:r w:rsidRPr="00BA6246">
        <w:rPr>
          <w:sz w:val="28"/>
          <w:szCs w:val="28"/>
        </w:rPr>
        <w:t>, предусматривающей, что правовая охрана</w:t>
      </w:r>
      <w:r w:rsidR="00EC7DF8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предоставляется промышленному образцу в случае, если оно является</w:t>
      </w:r>
      <w:r w:rsidR="00EC7DF8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новым и оригинальным. Промышленный образец признается</w:t>
      </w:r>
      <w:r w:rsid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оригинальным, если его существенные признаки обусловливают</w:t>
      </w:r>
      <w:r w:rsidR="00EC7DF8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творческий характер особенностей изделия. Так, например, нельзя</w:t>
      </w:r>
      <w:r w:rsidR="00EC7DF8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признать оригинальным образец, у которого по сравнению с уже</w:t>
      </w:r>
      <w:r w:rsidR="00EC7DF8" w:rsidRPr="00BA6246">
        <w:rPr>
          <w:sz w:val="28"/>
          <w:szCs w:val="28"/>
        </w:rPr>
        <w:t xml:space="preserve"> известным</w:t>
      </w:r>
      <w:r w:rsidRPr="00BA6246">
        <w:rPr>
          <w:sz w:val="28"/>
          <w:szCs w:val="28"/>
        </w:rPr>
        <w:t xml:space="preserve"> изменены лишь размеры, увеличено количество элементов</w:t>
      </w:r>
      <w:r w:rsid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или изменен цвет.</w:t>
      </w:r>
    </w:p>
    <w:p w:rsidR="00B44592" w:rsidRPr="00BA6246" w:rsidRDefault="00B44592" w:rsidP="00BA62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6246">
        <w:rPr>
          <w:sz w:val="28"/>
          <w:szCs w:val="28"/>
        </w:rPr>
        <w:t>К существенным признакам промышленного образца относятся</w:t>
      </w:r>
      <w:r w:rsidR="00EC7DF8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признаки, определяющие эстетические и (или) эргономические</w:t>
      </w:r>
      <w:r w:rsidR="00EC7DF8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особенности внешнего вида изделия, в частности форма, конфигурация,</w:t>
      </w:r>
      <w:r w:rsidR="00EC7DF8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орнамент и сочетание цветов. В качестве промышленного образца могут</w:t>
      </w:r>
      <w:r w:rsidR="00EC7DF8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быть запатентованы новые виды автомашин, одежды, посуды и т.д.</w:t>
      </w:r>
    </w:p>
    <w:p w:rsidR="00B44592" w:rsidRPr="00BA6246" w:rsidRDefault="00B44592" w:rsidP="00BA62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6246">
        <w:rPr>
          <w:sz w:val="28"/>
          <w:szCs w:val="28"/>
        </w:rPr>
        <w:t>Не признаются патентноспособными решения,</w:t>
      </w:r>
    </w:p>
    <w:p w:rsidR="00B44592" w:rsidRPr="00BA6246" w:rsidRDefault="00B44592" w:rsidP="00BA62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6246">
        <w:rPr>
          <w:sz w:val="28"/>
          <w:szCs w:val="28"/>
        </w:rPr>
        <w:t>− обусловленные исключительно технической функцией изделия;</w:t>
      </w:r>
    </w:p>
    <w:p w:rsidR="00B44592" w:rsidRPr="00BA6246" w:rsidRDefault="00B44592" w:rsidP="00BA62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6246">
        <w:rPr>
          <w:sz w:val="28"/>
          <w:szCs w:val="28"/>
        </w:rPr>
        <w:t>− объектов архитектуры (кроме малых архитектурных форм);</w:t>
      </w:r>
      <w:r w:rsidR="00EC7DF8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промышленных, гидротехнических и других стационарных сооружений;</w:t>
      </w:r>
    </w:p>
    <w:p w:rsidR="00B44592" w:rsidRPr="00BA6246" w:rsidRDefault="00B44592" w:rsidP="00BA62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6246">
        <w:rPr>
          <w:sz w:val="28"/>
          <w:szCs w:val="28"/>
        </w:rPr>
        <w:t>− объектов неустойчивой формы из жидких, газообразных,</w:t>
      </w:r>
      <w:r w:rsidR="00EC7DF8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сыпучих или им подобных веществ;</w:t>
      </w:r>
    </w:p>
    <w:p w:rsidR="00B44592" w:rsidRPr="00BA6246" w:rsidRDefault="00B44592" w:rsidP="00BA62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6246">
        <w:rPr>
          <w:sz w:val="28"/>
          <w:szCs w:val="28"/>
        </w:rPr>
        <w:t>− изделий, противоречащих общественным интересам, принципам</w:t>
      </w:r>
      <w:r w:rsidR="00EC7DF8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гуманности и морали.</w:t>
      </w:r>
    </w:p>
    <w:p w:rsidR="00B44592" w:rsidRPr="00BA6246" w:rsidRDefault="00B44592" w:rsidP="00BA62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BA6246">
        <w:rPr>
          <w:b/>
          <w:bCs/>
          <w:i/>
          <w:iCs/>
          <w:sz w:val="28"/>
          <w:szCs w:val="28"/>
        </w:rPr>
        <w:t>Субъекты патентного права</w:t>
      </w:r>
    </w:p>
    <w:p w:rsidR="00B44592" w:rsidRPr="00BA6246" w:rsidRDefault="00B44592" w:rsidP="00BA62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6246">
        <w:rPr>
          <w:sz w:val="28"/>
          <w:szCs w:val="28"/>
        </w:rPr>
        <w:t>Субъектами патентного права могут быть как граждане, так и</w:t>
      </w:r>
      <w:r w:rsidR="00EC7DF8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юридические лица. К их числу относятся авторы-создатели творческих</w:t>
      </w:r>
    </w:p>
    <w:p w:rsidR="00B44592" w:rsidRPr="00BA6246" w:rsidRDefault="00B44592" w:rsidP="00BA62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6246">
        <w:rPr>
          <w:sz w:val="28"/>
          <w:szCs w:val="28"/>
        </w:rPr>
        <w:t>решений, патентообладатели, их правопреемники, Патентное ведомство,</w:t>
      </w:r>
      <w:r w:rsidR="00EC7DF8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патентные поверенные и иные лица, наделенные соответствующими</w:t>
      </w:r>
      <w:r w:rsidR="00EC7DF8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правами и обязанностями в данной сфере.</w:t>
      </w:r>
    </w:p>
    <w:p w:rsidR="00B44592" w:rsidRPr="00BA6246" w:rsidRDefault="00B44592" w:rsidP="00BA62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6246">
        <w:rPr>
          <w:sz w:val="28"/>
          <w:szCs w:val="28"/>
        </w:rPr>
        <w:t>Патент выдается:</w:t>
      </w:r>
    </w:p>
    <w:p w:rsidR="00B44592" w:rsidRPr="00BA6246" w:rsidRDefault="00B44592" w:rsidP="00BA62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6246">
        <w:rPr>
          <w:sz w:val="28"/>
          <w:szCs w:val="28"/>
        </w:rPr>
        <w:t>1) автору (авторам) изобретения, полезной модели,</w:t>
      </w:r>
      <w:r w:rsidR="00EC7DF8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промышленного образца;</w:t>
      </w:r>
    </w:p>
    <w:p w:rsidR="00B44592" w:rsidRPr="00BA6246" w:rsidRDefault="00B44592" w:rsidP="00BA62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6246">
        <w:rPr>
          <w:sz w:val="28"/>
          <w:szCs w:val="28"/>
        </w:rPr>
        <w:t>2) работодателю в предусмотренных Патентным законом случаях;</w:t>
      </w:r>
    </w:p>
    <w:p w:rsidR="00B44592" w:rsidRPr="00BA6246" w:rsidRDefault="00EC7DF8" w:rsidP="00BA62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6246">
        <w:rPr>
          <w:sz w:val="28"/>
          <w:szCs w:val="28"/>
        </w:rPr>
        <w:t>3)</w:t>
      </w:r>
      <w:r w:rsidR="00B44592" w:rsidRPr="00BA6246">
        <w:rPr>
          <w:sz w:val="28"/>
          <w:szCs w:val="28"/>
        </w:rPr>
        <w:t>правопреемникам указанных лиц, в качестве которых могут</w:t>
      </w:r>
      <w:r w:rsidRPr="00BA6246">
        <w:rPr>
          <w:sz w:val="28"/>
          <w:szCs w:val="28"/>
        </w:rPr>
        <w:t xml:space="preserve"> </w:t>
      </w:r>
      <w:r w:rsidR="00B44592" w:rsidRPr="00BA6246">
        <w:rPr>
          <w:sz w:val="28"/>
          <w:szCs w:val="28"/>
        </w:rPr>
        <w:t>выступать наследники авторов, лица, получившие соответствующее</w:t>
      </w:r>
      <w:r w:rsidRPr="00BA6246">
        <w:rPr>
          <w:sz w:val="28"/>
          <w:szCs w:val="28"/>
        </w:rPr>
        <w:t xml:space="preserve"> </w:t>
      </w:r>
      <w:r w:rsidR="00B44592" w:rsidRPr="00BA6246">
        <w:rPr>
          <w:sz w:val="28"/>
          <w:szCs w:val="28"/>
        </w:rPr>
        <w:t>право по договору, юридические лица, возникшие в результате</w:t>
      </w:r>
      <w:r w:rsidRPr="00BA6246">
        <w:rPr>
          <w:sz w:val="28"/>
          <w:szCs w:val="28"/>
        </w:rPr>
        <w:t xml:space="preserve"> </w:t>
      </w:r>
      <w:r w:rsidR="00B44592" w:rsidRPr="00BA6246">
        <w:rPr>
          <w:sz w:val="28"/>
          <w:szCs w:val="28"/>
        </w:rPr>
        <w:t>реорганизации юридического лица-работодателя автора и др.</w:t>
      </w:r>
    </w:p>
    <w:p w:rsidR="00B44592" w:rsidRPr="00BA6246" w:rsidRDefault="00B44592" w:rsidP="00BA62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6246">
        <w:rPr>
          <w:sz w:val="28"/>
          <w:szCs w:val="28"/>
        </w:rPr>
        <w:t>Особый правовой режим регулирования предусмотрен для</w:t>
      </w:r>
      <w:r w:rsidR="00EC7DF8" w:rsidRPr="00BA6246">
        <w:rPr>
          <w:sz w:val="28"/>
          <w:szCs w:val="28"/>
        </w:rPr>
        <w:t xml:space="preserve"> </w:t>
      </w:r>
      <w:r w:rsidRPr="00BA6246">
        <w:rPr>
          <w:b/>
          <w:bCs/>
          <w:sz w:val="28"/>
          <w:szCs w:val="28"/>
        </w:rPr>
        <w:t>служебных изобретений, полезных моделей и промышленных</w:t>
      </w:r>
      <w:r w:rsidR="0010611E" w:rsidRPr="00BA6246">
        <w:rPr>
          <w:sz w:val="28"/>
          <w:szCs w:val="28"/>
        </w:rPr>
        <w:t xml:space="preserve"> </w:t>
      </w:r>
      <w:r w:rsidRPr="00BA6246">
        <w:rPr>
          <w:b/>
          <w:bCs/>
          <w:sz w:val="28"/>
          <w:szCs w:val="28"/>
        </w:rPr>
        <w:t>образцов</w:t>
      </w:r>
      <w:r w:rsidRPr="00BA6246">
        <w:rPr>
          <w:sz w:val="28"/>
          <w:szCs w:val="28"/>
        </w:rPr>
        <w:t xml:space="preserve">. </w:t>
      </w:r>
      <w:r w:rsidR="0010611E" w:rsidRPr="00BA6246">
        <w:rPr>
          <w:sz w:val="28"/>
          <w:szCs w:val="28"/>
        </w:rPr>
        <w:t>П</w:t>
      </w:r>
      <w:r w:rsidRPr="00BA6246">
        <w:rPr>
          <w:sz w:val="28"/>
          <w:szCs w:val="28"/>
        </w:rPr>
        <w:t>раво на получение</w:t>
      </w:r>
      <w:r w:rsidR="0010611E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патента на изобретение, полезную модель, промышленный образец,</w:t>
      </w:r>
      <w:r w:rsidR="0010611E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созданные работником (автором) в связи с выполнением своих трудовых</w:t>
      </w:r>
      <w:r w:rsidR="0010611E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обязанностей или конкретного задания работодателя, принадлежит</w:t>
      </w:r>
      <w:r w:rsidR="0010611E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работодателю, если договором между ними не предусмотрено иное.</w:t>
      </w:r>
    </w:p>
    <w:p w:rsidR="0010611E" w:rsidRPr="00BA6246" w:rsidRDefault="00B44592" w:rsidP="00BA62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6246">
        <w:rPr>
          <w:sz w:val="28"/>
          <w:szCs w:val="28"/>
        </w:rPr>
        <w:t xml:space="preserve">Можно выделить следующие признаки служебных изобретений: </w:t>
      </w:r>
    </w:p>
    <w:p w:rsidR="00BA6246" w:rsidRDefault="00B44592" w:rsidP="00BA62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6246">
        <w:rPr>
          <w:sz w:val="28"/>
          <w:szCs w:val="28"/>
        </w:rPr>
        <w:t>1)наличие трудовой связи между организацией и автором изобретения</w:t>
      </w:r>
      <w:r w:rsid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(либо трудовые отношения хотя бы с одним из соавторов, коллективно</w:t>
      </w:r>
      <w:r w:rsid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 xml:space="preserve">создающих изобретение), </w:t>
      </w:r>
    </w:p>
    <w:p w:rsidR="00B44592" w:rsidRPr="00BA6246" w:rsidRDefault="00B44592" w:rsidP="00BA62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6246">
        <w:rPr>
          <w:sz w:val="28"/>
          <w:szCs w:val="28"/>
        </w:rPr>
        <w:t>2) создание изобретения в порядке</w:t>
      </w:r>
      <w:r w:rsidR="0010611E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выполнения задания, данного администрацией организации.</w:t>
      </w:r>
    </w:p>
    <w:p w:rsidR="00B44592" w:rsidRPr="00BA6246" w:rsidRDefault="00B44592" w:rsidP="00BA62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6246">
        <w:rPr>
          <w:sz w:val="28"/>
          <w:szCs w:val="28"/>
        </w:rPr>
        <w:t>Работодатель может подать заявку на получение патента, передать</w:t>
      </w:r>
      <w:r w:rsidR="0010611E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право на получение патента другому лицу, либо сохранить полученную</w:t>
      </w:r>
      <w:r w:rsidR="0010611E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информацию в тайне, уведомив об этом работника. Одно из этих</w:t>
      </w:r>
      <w:r w:rsidR="0010611E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решение работодатель должен принять в течение четырех месяцев с</w:t>
      </w:r>
      <w:r w:rsidR="0010611E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момента получения сведений о создании объекта. В противном случае</w:t>
      </w:r>
      <w:r w:rsidR="0010611E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право на получение патента переходит работнику. При этом</w:t>
      </w:r>
      <w:r w:rsidR="0010611E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работодатель в течение всего срока действия патента имеет право на</w:t>
      </w:r>
      <w:r w:rsidR="0010611E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использование служебного изобретения, служебной полезной модели,</w:t>
      </w:r>
      <w:r w:rsidR="0010611E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служебного промышленного образца в собственном производстве с</w:t>
      </w:r>
      <w:r w:rsidR="0010611E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выплатой патентообладателю компенсации, определяемой на основедоговора.</w:t>
      </w:r>
    </w:p>
    <w:p w:rsidR="00B44592" w:rsidRPr="00BA6246" w:rsidRDefault="00B44592" w:rsidP="00BA62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6246">
        <w:rPr>
          <w:sz w:val="28"/>
          <w:szCs w:val="28"/>
        </w:rPr>
        <w:t>Работник (автор) имеет право на получение вознаграждения также</w:t>
      </w:r>
      <w:r w:rsidR="0010611E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в том случае, если патентообладателем стал работодатель,</w:t>
      </w:r>
      <w:r w:rsidR="0010611E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либо он принял решение о сохранении информации в тайне,</w:t>
      </w:r>
      <w:r w:rsidR="0010611E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либо передал право на получение патента другому лицу,</w:t>
      </w:r>
      <w:r w:rsidR="0010611E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либо не получил патент по поданной им заявке по зависящим от</w:t>
      </w:r>
      <w:r w:rsidR="0010611E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работодателя причинам. Размер вознаграждения определяется</w:t>
      </w:r>
      <w:r w:rsidR="0010611E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договором. В случае спора по поводу условий договора спор о</w:t>
      </w:r>
      <w:r w:rsidR="0010611E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вознаграждении моет быть разрешен в судебном порядке. Право на</w:t>
      </w:r>
      <w:r w:rsidR="0010611E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установление минимальных ставок вознаграждения за служебные</w:t>
      </w:r>
      <w:r w:rsidR="0010611E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изобретения, служебные полезные модели и служебные промышленные</w:t>
      </w:r>
      <w:r w:rsidR="0010611E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образцы принадлежит Правительству</w:t>
      </w:r>
      <w:r w:rsidR="0010611E" w:rsidRPr="00BA6246">
        <w:rPr>
          <w:sz w:val="28"/>
          <w:szCs w:val="28"/>
        </w:rPr>
        <w:t xml:space="preserve"> РК</w:t>
      </w:r>
      <w:r w:rsidRPr="00BA6246">
        <w:rPr>
          <w:sz w:val="28"/>
          <w:szCs w:val="28"/>
        </w:rPr>
        <w:t>. В</w:t>
      </w:r>
      <w:r w:rsidR="0010611E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настоящее время размеры минимальных ставок не установлены.</w:t>
      </w:r>
    </w:p>
    <w:p w:rsidR="00B44592" w:rsidRPr="00BA6246" w:rsidRDefault="00B44592" w:rsidP="00BA62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6246">
        <w:rPr>
          <w:sz w:val="28"/>
          <w:szCs w:val="28"/>
        </w:rPr>
        <w:t>Объекты патентного права могут быть созданы при выполнении</w:t>
      </w:r>
      <w:r w:rsidR="0010611E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работ по государственному контракту для государственных нужд или нужд субъекта</w:t>
      </w:r>
      <w:r w:rsidR="0010611E" w:rsidRPr="00BA6246">
        <w:rPr>
          <w:sz w:val="28"/>
          <w:szCs w:val="28"/>
        </w:rPr>
        <w:t xml:space="preserve"> РК</w:t>
      </w:r>
      <w:r w:rsidRPr="00BA6246">
        <w:rPr>
          <w:sz w:val="28"/>
          <w:szCs w:val="28"/>
        </w:rPr>
        <w:t>, т.е. в</w:t>
      </w:r>
      <w:r w:rsidR="0010611E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 xml:space="preserve">интересах </w:t>
      </w:r>
      <w:r w:rsidR="0010611E" w:rsidRPr="00BA6246">
        <w:rPr>
          <w:sz w:val="28"/>
          <w:szCs w:val="28"/>
        </w:rPr>
        <w:t xml:space="preserve">РК </w:t>
      </w:r>
      <w:r w:rsidRPr="00BA6246">
        <w:rPr>
          <w:sz w:val="28"/>
          <w:szCs w:val="28"/>
        </w:rPr>
        <w:t xml:space="preserve">или субъекта </w:t>
      </w:r>
      <w:r w:rsidR="0010611E" w:rsidRPr="00BA6246">
        <w:rPr>
          <w:sz w:val="28"/>
          <w:szCs w:val="28"/>
        </w:rPr>
        <w:t>РК</w:t>
      </w:r>
      <w:r w:rsidRPr="00BA6246">
        <w:rPr>
          <w:sz w:val="28"/>
          <w:szCs w:val="28"/>
        </w:rPr>
        <w:t>.</w:t>
      </w:r>
    </w:p>
    <w:p w:rsidR="00B44592" w:rsidRPr="00BA6246" w:rsidRDefault="00B44592" w:rsidP="00BA62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6246">
        <w:rPr>
          <w:sz w:val="28"/>
          <w:szCs w:val="28"/>
        </w:rPr>
        <w:t>По общему правилу, право на получение патента принадлежит в этом</w:t>
      </w:r>
      <w:r w:rsidR="0010611E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случае исполнителю, в качестве которого может выступать как</w:t>
      </w:r>
      <w:r w:rsidR="0010611E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физическое, так и юридическое лицо. В то же время государственным</w:t>
      </w:r>
      <w:r w:rsidR="0010611E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контрактом может быть установлено, что право на получение патента</w:t>
      </w:r>
      <w:r w:rsidR="0010611E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 xml:space="preserve">принадлежит </w:t>
      </w:r>
      <w:r w:rsidR="0010611E" w:rsidRPr="00BA6246">
        <w:rPr>
          <w:sz w:val="28"/>
          <w:szCs w:val="28"/>
        </w:rPr>
        <w:t xml:space="preserve">РК </w:t>
      </w:r>
      <w:r w:rsidRPr="00BA6246">
        <w:rPr>
          <w:sz w:val="28"/>
          <w:szCs w:val="28"/>
        </w:rPr>
        <w:t xml:space="preserve">или субъекту </w:t>
      </w:r>
      <w:r w:rsidR="0010611E" w:rsidRPr="00BA6246">
        <w:rPr>
          <w:sz w:val="28"/>
          <w:szCs w:val="28"/>
        </w:rPr>
        <w:t>РК</w:t>
      </w:r>
      <w:r w:rsidRPr="00BA6246">
        <w:rPr>
          <w:sz w:val="28"/>
          <w:szCs w:val="28"/>
        </w:rPr>
        <w:t>, от имени которых выс</w:t>
      </w:r>
      <w:r w:rsidR="0010611E" w:rsidRPr="00BA6246">
        <w:rPr>
          <w:sz w:val="28"/>
          <w:szCs w:val="28"/>
        </w:rPr>
        <w:t>тупает государственный заказчик.</w:t>
      </w:r>
    </w:p>
    <w:p w:rsidR="00B44592" w:rsidRPr="00BA6246" w:rsidRDefault="00B44592" w:rsidP="00BA62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6246">
        <w:rPr>
          <w:sz w:val="28"/>
          <w:szCs w:val="28"/>
        </w:rPr>
        <w:t>Патентообладателями могут быть также лица, получившие права в</w:t>
      </w:r>
      <w:r w:rsidR="0010611E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порядке наследственного правопреемства, по договору, в результате</w:t>
      </w:r>
      <w:r w:rsidR="0010611E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реорганизации юридического лица- патентообладателя.</w:t>
      </w:r>
    </w:p>
    <w:p w:rsidR="00B44592" w:rsidRPr="00BA6246" w:rsidRDefault="00B44592" w:rsidP="00BA62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6246">
        <w:rPr>
          <w:sz w:val="28"/>
          <w:szCs w:val="28"/>
        </w:rPr>
        <w:t xml:space="preserve">Заявка может быть подана </w:t>
      </w:r>
      <w:r w:rsidRPr="00BA6246">
        <w:rPr>
          <w:b/>
          <w:bCs/>
          <w:sz w:val="28"/>
          <w:szCs w:val="28"/>
        </w:rPr>
        <w:t xml:space="preserve">патентным поверенным </w:t>
      </w:r>
      <w:r w:rsidRPr="00BA6246">
        <w:rPr>
          <w:sz w:val="28"/>
          <w:szCs w:val="28"/>
        </w:rPr>
        <w:t>–</w:t>
      </w:r>
      <w:r w:rsidR="0010611E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представителем по делам, связанным с регистрацией прав на объекты</w:t>
      </w:r>
      <w:r w:rsidR="0010611E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промышленной собственности, обладающим специальными познаниями.</w:t>
      </w:r>
      <w:r w:rsidR="0010611E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Патентные поверенные должны быть специалистами в той сфере, в</w:t>
      </w:r>
      <w:r w:rsidR="0010611E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которой создано патентуемое изобретение (например, энергетика,</w:t>
      </w:r>
      <w:r w:rsidR="0010611E" w:rsidRPr="00BA6246">
        <w:rPr>
          <w:sz w:val="28"/>
          <w:szCs w:val="28"/>
        </w:rPr>
        <w:t xml:space="preserve"> медицина и т.д.) Ф</w:t>
      </w:r>
      <w:r w:rsidRPr="00BA6246">
        <w:rPr>
          <w:sz w:val="28"/>
          <w:szCs w:val="28"/>
        </w:rPr>
        <w:t xml:space="preserve">изические лица, постоянно проживающие за пределами </w:t>
      </w:r>
      <w:r w:rsidR="0010611E" w:rsidRPr="00BA6246">
        <w:rPr>
          <w:sz w:val="28"/>
          <w:szCs w:val="28"/>
        </w:rPr>
        <w:t>РК</w:t>
      </w:r>
      <w:r w:rsidRPr="00BA6246">
        <w:rPr>
          <w:sz w:val="28"/>
          <w:szCs w:val="28"/>
        </w:rPr>
        <w:t>, или иностранные юридические лица, а также их патентные</w:t>
      </w:r>
      <w:r w:rsidR="0010611E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поверенные ведут дела по получению патентов через патентных</w:t>
      </w:r>
      <w:r w:rsidR="0010611E" w:rsidRPr="00BA6246">
        <w:rPr>
          <w:sz w:val="28"/>
          <w:szCs w:val="28"/>
        </w:rPr>
        <w:t xml:space="preserve"> поверенных. </w:t>
      </w:r>
      <w:r w:rsidRPr="00BA6246">
        <w:rPr>
          <w:sz w:val="28"/>
          <w:szCs w:val="28"/>
        </w:rPr>
        <w:t>Полномочия патентного</w:t>
      </w:r>
      <w:r w:rsidR="0010611E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поверенного удостоверяются доверенностью, выданной ему заявителем.</w:t>
      </w:r>
    </w:p>
    <w:p w:rsidR="0010611E" w:rsidRPr="00BA6246" w:rsidRDefault="00B44592" w:rsidP="00BA62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6246">
        <w:rPr>
          <w:sz w:val="28"/>
          <w:szCs w:val="28"/>
        </w:rPr>
        <w:t>В то же время в случаях</w:t>
      </w:r>
      <w:r w:rsidR="0010611E" w:rsidRPr="00BA6246">
        <w:rPr>
          <w:sz w:val="28"/>
          <w:szCs w:val="28"/>
        </w:rPr>
        <w:t xml:space="preserve">, предусмотренных международным </w:t>
      </w:r>
      <w:r w:rsidRPr="00BA6246">
        <w:rPr>
          <w:sz w:val="28"/>
          <w:szCs w:val="28"/>
        </w:rPr>
        <w:t>договором</w:t>
      </w:r>
      <w:r w:rsidR="0010611E" w:rsidRPr="00BA6246">
        <w:rPr>
          <w:sz w:val="28"/>
          <w:szCs w:val="28"/>
        </w:rPr>
        <w:t xml:space="preserve"> РК</w:t>
      </w:r>
      <w:r w:rsidRPr="00BA6246">
        <w:rPr>
          <w:sz w:val="28"/>
          <w:szCs w:val="28"/>
        </w:rPr>
        <w:t>, физические лица, постоянно проживающие за</w:t>
      </w:r>
      <w:r w:rsid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 xml:space="preserve">пределами </w:t>
      </w:r>
      <w:r w:rsidR="0010611E" w:rsidRPr="00BA6246">
        <w:rPr>
          <w:sz w:val="28"/>
          <w:szCs w:val="28"/>
        </w:rPr>
        <w:t>РК</w:t>
      </w:r>
      <w:r w:rsidRPr="00BA6246">
        <w:rPr>
          <w:sz w:val="28"/>
          <w:szCs w:val="28"/>
        </w:rPr>
        <w:t>, или иностранные юридические лица</w:t>
      </w:r>
      <w:r w:rsidR="0010611E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могут осуществлять самостоятельно подачу заявок, уплату патентных</w:t>
      </w:r>
      <w:r w:rsidR="0010611E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пошлины и иные действия.</w:t>
      </w:r>
    </w:p>
    <w:p w:rsidR="003B5D09" w:rsidRPr="00BA6246" w:rsidRDefault="0010611E" w:rsidP="00BA62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6246">
        <w:rPr>
          <w:sz w:val="28"/>
          <w:szCs w:val="28"/>
        </w:rPr>
        <w:t>Л</w:t>
      </w:r>
      <w:r w:rsidR="00B44592" w:rsidRPr="00BA6246">
        <w:rPr>
          <w:sz w:val="28"/>
          <w:szCs w:val="28"/>
        </w:rPr>
        <w:t>юбое лицо, имеющее право</w:t>
      </w:r>
      <w:r w:rsidRPr="00BA6246">
        <w:rPr>
          <w:sz w:val="28"/>
          <w:szCs w:val="28"/>
        </w:rPr>
        <w:t xml:space="preserve"> </w:t>
      </w:r>
      <w:r w:rsidR="00B44592" w:rsidRPr="00BA6246">
        <w:rPr>
          <w:sz w:val="28"/>
          <w:szCs w:val="28"/>
        </w:rPr>
        <w:t>быть представителем перед национальным ведомством</w:t>
      </w:r>
      <w:r w:rsidRPr="00BA6246">
        <w:rPr>
          <w:sz w:val="28"/>
          <w:szCs w:val="28"/>
        </w:rPr>
        <w:t xml:space="preserve"> </w:t>
      </w:r>
      <w:r w:rsidR="00B44592" w:rsidRPr="00BA6246">
        <w:rPr>
          <w:sz w:val="28"/>
          <w:szCs w:val="28"/>
        </w:rPr>
        <w:t>Договаривающегося Государства и зарегистрированное в Евразийском</w:t>
      </w:r>
      <w:r w:rsidRPr="00BA6246">
        <w:rPr>
          <w:sz w:val="28"/>
          <w:szCs w:val="28"/>
        </w:rPr>
        <w:t xml:space="preserve"> </w:t>
      </w:r>
      <w:r w:rsidR="00B44592" w:rsidRPr="00BA6246">
        <w:rPr>
          <w:sz w:val="28"/>
          <w:szCs w:val="28"/>
        </w:rPr>
        <w:t>ведомстве в качестве патентного поверенного, может выступать</w:t>
      </w:r>
      <w:r w:rsidRPr="00BA6246">
        <w:rPr>
          <w:sz w:val="28"/>
          <w:szCs w:val="28"/>
        </w:rPr>
        <w:t xml:space="preserve"> </w:t>
      </w:r>
      <w:r w:rsidR="00B44592" w:rsidRPr="00BA6246">
        <w:rPr>
          <w:sz w:val="28"/>
          <w:szCs w:val="28"/>
        </w:rPr>
        <w:t>представителем перед Евразийским ведомством. Если заявитель не</w:t>
      </w:r>
      <w:r w:rsidRPr="00BA6246">
        <w:rPr>
          <w:sz w:val="28"/>
          <w:szCs w:val="28"/>
        </w:rPr>
        <w:t xml:space="preserve"> </w:t>
      </w:r>
      <w:r w:rsidR="00B44592" w:rsidRPr="00BA6246">
        <w:rPr>
          <w:sz w:val="28"/>
          <w:szCs w:val="28"/>
        </w:rPr>
        <w:t>имеет постоянного местожительства или постоянного местонахождения</w:t>
      </w:r>
      <w:r w:rsidRPr="00BA6246">
        <w:rPr>
          <w:sz w:val="28"/>
          <w:szCs w:val="28"/>
        </w:rPr>
        <w:t xml:space="preserve"> </w:t>
      </w:r>
      <w:r w:rsidR="00B44592" w:rsidRPr="00BA6246">
        <w:rPr>
          <w:sz w:val="28"/>
          <w:szCs w:val="28"/>
        </w:rPr>
        <w:t>на территории какого-либо Договаривающегося Государства, он должен</w:t>
      </w:r>
      <w:r w:rsidR="000A65CD" w:rsidRPr="00BA6246">
        <w:rPr>
          <w:sz w:val="28"/>
          <w:szCs w:val="28"/>
        </w:rPr>
        <w:t xml:space="preserve"> </w:t>
      </w:r>
      <w:r w:rsidR="00B44592" w:rsidRPr="00BA6246">
        <w:rPr>
          <w:sz w:val="28"/>
          <w:szCs w:val="28"/>
        </w:rPr>
        <w:t>быть представлен таким патентным поверенным. Лица, имеющие</w:t>
      </w:r>
      <w:r w:rsidR="000A65CD" w:rsidRPr="00BA6246">
        <w:rPr>
          <w:sz w:val="28"/>
          <w:szCs w:val="28"/>
        </w:rPr>
        <w:t xml:space="preserve"> </w:t>
      </w:r>
      <w:r w:rsidR="00B44592" w:rsidRPr="00BA6246">
        <w:rPr>
          <w:sz w:val="28"/>
          <w:szCs w:val="28"/>
        </w:rPr>
        <w:t>постоянное местожительство или постоянное местонахождение на</w:t>
      </w:r>
      <w:r w:rsidR="000A65CD" w:rsidRPr="00BA6246">
        <w:rPr>
          <w:sz w:val="28"/>
          <w:szCs w:val="28"/>
        </w:rPr>
        <w:t xml:space="preserve"> </w:t>
      </w:r>
      <w:r w:rsidR="00B44592" w:rsidRPr="00BA6246">
        <w:rPr>
          <w:sz w:val="28"/>
          <w:szCs w:val="28"/>
        </w:rPr>
        <w:t>территории какого-либо из Договаривающихся Государств, могут</w:t>
      </w:r>
      <w:r w:rsidR="000A65CD" w:rsidRPr="00BA6246">
        <w:rPr>
          <w:sz w:val="28"/>
          <w:szCs w:val="28"/>
        </w:rPr>
        <w:t xml:space="preserve"> </w:t>
      </w:r>
      <w:r w:rsidR="00B44592" w:rsidRPr="00BA6246">
        <w:rPr>
          <w:sz w:val="28"/>
          <w:szCs w:val="28"/>
        </w:rPr>
        <w:t>подавать евразийские заявки, а также вести дела с Евразийским</w:t>
      </w:r>
      <w:r w:rsidR="00BA6246">
        <w:rPr>
          <w:sz w:val="28"/>
          <w:szCs w:val="28"/>
        </w:rPr>
        <w:t xml:space="preserve"> </w:t>
      </w:r>
      <w:r w:rsidR="00B44592" w:rsidRPr="00BA6246">
        <w:rPr>
          <w:sz w:val="28"/>
          <w:szCs w:val="28"/>
        </w:rPr>
        <w:t>ведомством как самостоятельно, так и через патентных поверенных или</w:t>
      </w:r>
      <w:r w:rsidR="000A65CD" w:rsidRPr="00BA6246">
        <w:rPr>
          <w:sz w:val="28"/>
          <w:szCs w:val="28"/>
        </w:rPr>
        <w:t xml:space="preserve"> </w:t>
      </w:r>
      <w:r w:rsidR="00B44592" w:rsidRPr="00BA6246">
        <w:rPr>
          <w:sz w:val="28"/>
          <w:szCs w:val="28"/>
        </w:rPr>
        <w:t>представителей, не явля</w:t>
      </w:r>
      <w:r w:rsidR="000A65CD" w:rsidRPr="00BA6246">
        <w:rPr>
          <w:sz w:val="28"/>
          <w:szCs w:val="28"/>
        </w:rPr>
        <w:t>ющихся патентными поверенными.</w:t>
      </w:r>
    </w:p>
    <w:p w:rsidR="0044706B" w:rsidRPr="00BA6246" w:rsidRDefault="0044706B" w:rsidP="00BA62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4706B" w:rsidRPr="00BA6246" w:rsidRDefault="00BA6246" w:rsidP="00BA62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4706B" w:rsidRPr="00BA6246">
        <w:rPr>
          <w:b/>
          <w:sz w:val="28"/>
          <w:szCs w:val="28"/>
        </w:rPr>
        <w:t>Заключение</w:t>
      </w:r>
    </w:p>
    <w:p w:rsidR="00BA6246" w:rsidRPr="00301F0E" w:rsidRDefault="00BA6246" w:rsidP="00BA62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301F0E">
        <w:rPr>
          <w:color w:val="FFFFFF"/>
          <w:sz w:val="28"/>
          <w:szCs w:val="28"/>
        </w:rPr>
        <w:t>авторское право патент изобретение</w:t>
      </w:r>
    </w:p>
    <w:p w:rsidR="00C160FC" w:rsidRPr="00BA6246" w:rsidRDefault="00502102" w:rsidP="00BA62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6246">
        <w:rPr>
          <w:sz w:val="28"/>
          <w:szCs w:val="28"/>
        </w:rPr>
        <w:t>Для возникновения и осуществления авторского права в</w:t>
      </w:r>
      <w:r w:rsidR="0044706B" w:rsidRPr="00BA6246">
        <w:rPr>
          <w:sz w:val="28"/>
          <w:szCs w:val="28"/>
        </w:rPr>
        <w:t xml:space="preserve"> Республике Казахстан</w:t>
      </w:r>
      <w:r w:rsidRPr="00BA6246">
        <w:rPr>
          <w:sz w:val="28"/>
          <w:szCs w:val="28"/>
        </w:rPr>
        <w:t xml:space="preserve"> не требуется выполнение каких-либо</w:t>
      </w:r>
      <w:r w:rsidR="0044706B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формальностей, в том числе регистрации объектов и прав на них, что</w:t>
      </w:r>
      <w:r w:rsidR="0044706B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соответствует международным принципам авторского права. В то же</w:t>
      </w:r>
      <w:r w:rsidR="0044706B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 xml:space="preserve">время в отличие от ряда других стран в настоящее время в </w:t>
      </w:r>
      <w:r w:rsidR="0044706B" w:rsidRPr="00BA6246">
        <w:rPr>
          <w:sz w:val="28"/>
          <w:szCs w:val="28"/>
        </w:rPr>
        <w:t>Республике Казахстан</w:t>
      </w:r>
      <w:r w:rsidRPr="00BA6246">
        <w:rPr>
          <w:sz w:val="28"/>
          <w:szCs w:val="28"/>
        </w:rPr>
        <w:t xml:space="preserve"> нет единой государственной информационной базы, которая</w:t>
      </w:r>
      <w:r w:rsidR="0044706B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содержала бы сведения о субъектах и объектах авторских и смежных</w:t>
      </w:r>
      <w:r w:rsidR="0044706B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прав. Своего рода регистрация в целях обеспечения доказательств</w:t>
      </w:r>
      <w:r w:rsidR="0044706B" w:rsidRP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авторских прав может осуществляться общественными организациями</w:t>
      </w:r>
    </w:p>
    <w:p w:rsidR="0044706B" w:rsidRPr="00BA6246" w:rsidRDefault="0044706B" w:rsidP="00BA62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6246">
        <w:rPr>
          <w:sz w:val="28"/>
          <w:szCs w:val="28"/>
        </w:rPr>
        <w:t>Кроме того, существует обязательная государственная регистрация аудиовизуальных произведений, предусмотренная постановлением Правительства Республики казахстан «О регистрации кино- и видеофильмов и регулировании их публичной демонстрации»</w:t>
      </w:r>
    </w:p>
    <w:p w:rsidR="00507CEA" w:rsidRPr="00BA6246" w:rsidRDefault="00507CEA" w:rsidP="00BA62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07CEA" w:rsidRPr="00BA6246" w:rsidRDefault="00BA6246" w:rsidP="00BA6246">
      <w:pPr>
        <w:widowControl w:val="0"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07CEA" w:rsidRPr="00BA6246">
        <w:rPr>
          <w:b/>
          <w:sz w:val="28"/>
          <w:szCs w:val="28"/>
        </w:rPr>
        <w:t>Список литературы</w:t>
      </w:r>
    </w:p>
    <w:p w:rsidR="00BA6246" w:rsidRDefault="00BA6246" w:rsidP="00BA6246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507CEA" w:rsidRPr="00BA6246" w:rsidRDefault="00507CEA" w:rsidP="00BA6246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A6246">
        <w:rPr>
          <w:sz w:val="28"/>
          <w:szCs w:val="28"/>
        </w:rPr>
        <w:t>1. Авторские и смежные права. Тенденции развития:</w:t>
      </w:r>
      <w:r w:rsidR="00BA6246">
        <w:rPr>
          <w:sz w:val="28"/>
          <w:szCs w:val="28"/>
        </w:rPr>
        <w:t xml:space="preserve"> </w:t>
      </w:r>
      <w:r w:rsidRPr="00BA6246">
        <w:rPr>
          <w:sz w:val="28"/>
          <w:szCs w:val="28"/>
        </w:rPr>
        <w:t>материалы научно-практической конференции авторского</w:t>
      </w:r>
      <w:r w:rsidR="00F11B49" w:rsidRPr="00BA6246">
        <w:rPr>
          <w:sz w:val="28"/>
          <w:szCs w:val="28"/>
        </w:rPr>
        <w:t xml:space="preserve"> </w:t>
      </w:r>
      <w:r w:rsidR="00BA6246">
        <w:rPr>
          <w:sz w:val="28"/>
          <w:szCs w:val="28"/>
        </w:rPr>
        <w:t>общества. М., 1997.</w:t>
      </w:r>
    </w:p>
    <w:p w:rsidR="00507CEA" w:rsidRPr="00BA6246" w:rsidRDefault="00507CEA" w:rsidP="00BA6246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A6246">
        <w:rPr>
          <w:sz w:val="28"/>
          <w:szCs w:val="28"/>
        </w:rPr>
        <w:t>2. Азбука авторского права. М., ЮНЕСКО. 1982.</w:t>
      </w:r>
    </w:p>
    <w:p w:rsidR="00507CEA" w:rsidRPr="00BA6246" w:rsidRDefault="00507CEA" w:rsidP="00BA6246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A6246">
        <w:rPr>
          <w:sz w:val="28"/>
          <w:szCs w:val="28"/>
        </w:rPr>
        <w:t xml:space="preserve">3. Александровский Ю.В. Авторское право. </w:t>
      </w:r>
    </w:p>
    <w:p w:rsidR="00507CEA" w:rsidRPr="00BA6246" w:rsidRDefault="00507CEA" w:rsidP="00BA6246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A6246">
        <w:rPr>
          <w:sz w:val="28"/>
          <w:szCs w:val="28"/>
        </w:rPr>
        <w:t>4. Антимонов Б.С., Флейшиц Е.А. Авторское право. М., 1957.</w:t>
      </w:r>
    </w:p>
    <w:p w:rsidR="00BA6246" w:rsidRPr="00301F0E" w:rsidRDefault="00BA6246" w:rsidP="00BA6246">
      <w:pPr>
        <w:tabs>
          <w:tab w:val="left" w:pos="4820"/>
        </w:tabs>
        <w:rPr>
          <w:color w:val="FFFFFF"/>
          <w:sz w:val="28"/>
          <w:szCs w:val="28"/>
        </w:rPr>
      </w:pPr>
      <w:r w:rsidRPr="00301F0E">
        <w:rPr>
          <w:color w:val="FFFFFF"/>
          <w:sz w:val="28"/>
          <w:szCs w:val="28"/>
        </w:rPr>
        <w:t>авторское право патент изобретение</w:t>
      </w:r>
    </w:p>
    <w:p w:rsidR="001C18D7" w:rsidRPr="00BA6246" w:rsidRDefault="001C18D7" w:rsidP="00BA6246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1C18D7" w:rsidRPr="00BA6246" w:rsidSect="00BA6246"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134" w:right="851" w:bottom="1134" w:left="1701" w:header="56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F0E" w:rsidRDefault="00301F0E">
      <w:r>
        <w:separator/>
      </w:r>
    </w:p>
  </w:endnote>
  <w:endnote w:type="continuationSeparator" w:id="0">
    <w:p w:rsidR="00301F0E" w:rsidRDefault="00301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756" w:rsidRDefault="00B63756" w:rsidP="00B6375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3756" w:rsidRDefault="00B63756" w:rsidP="00B6375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756" w:rsidRDefault="00B63756" w:rsidP="00B6375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B778C">
      <w:rPr>
        <w:rStyle w:val="a7"/>
        <w:noProof/>
      </w:rPr>
      <w:t>2</w:t>
    </w:r>
    <w:r>
      <w:rPr>
        <w:rStyle w:val="a7"/>
      </w:rPr>
      <w:fldChar w:fldCharType="end"/>
    </w:r>
  </w:p>
  <w:p w:rsidR="00B63756" w:rsidRDefault="00B63756" w:rsidP="00B6375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F0E" w:rsidRDefault="00301F0E">
      <w:r>
        <w:separator/>
      </w:r>
    </w:p>
  </w:footnote>
  <w:footnote w:type="continuationSeparator" w:id="0">
    <w:p w:rsidR="00301F0E" w:rsidRDefault="00301F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246" w:rsidRPr="00BA6246" w:rsidRDefault="00BA6246" w:rsidP="00BA6246">
    <w:pPr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246" w:rsidRPr="00BA6246" w:rsidRDefault="00BA6246" w:rsidP="00BA6246">
    <w:pPr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12E"/>
    <w:rsid w:val="00056832"/>
    <w:rsid w:val="000925BA"/>
    <w:rsid w:val="000A65CD"/>
    <w:rsid w:val="000D3C79"/>
    <w:rsid w:val="0010611E"/>
    <w:rsid w:val="00114EDF"/>
    <w:rsid w:val="001C18D7"/>
    <w:rsid w:val="002445BC"/>
    <w:rsid w:val="002778CB"/>
    <w:rsid w:val="002B2A58"/>
    <w:rsid w:val="00301F0E"/>
    <w:rsid w:val="003B5D09"/>
    <w:rsid w:val="003E452D"/>
    <w:rsid w:val="0044706B"/>
    <w:rsid w:val="00452E06"/>
    <w:rsid w:val="004A5A02"/>
    <w:rsid w:val="00502102"/>
    <w:rsid w:val="00507CEA"/>
    <w:rsid w:val="005A012E"/>
    <w:rsid w:val="006639B2"/>
    <w:rsid w:val="006B7E52"/>
    <w:rsid w:val="006C6E20"/>
    <w:rsid w:val="00B44592"/>
    <w:rsid w:val="00B63756"/>
    <w:rsid w:val="00B87F88"/>
    <w:rsid w:val="00BA6246"/>
    <w:rsid w:val="00C160FC"/>
    <w:rsid w:val="00C433A9"/>
    <w:rsid w:val="00CC7D82"/>
    <w:rsid w:val="00CE5E45"/>
    <w:rsid w:val="00D5374A"/>
    <w:rsid w:val="00E071C2"/>
    <w:rsid w:val="00EA790D"/>
    <w:rsid w:val="00EB778C"/>
    <w:rsid w:val="00EC7DF8"/>
    <w:rsid w:val="00F11B49"/>
    <w:rsid w:val="00FB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7EF1D8F-B01B-446C-9BDD-DF72811E6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A012E"/>
    <w:pPr>
      <w:spacing w:before="100" w:beforeAutospacing="1" w:after="100" w:afterAutospacing="1"/>
    </w:pPr>
  </w:style>
  <w:style w:type="character" w:styleId="a4">
    <w:name w:val="Hyperlink"/>
    <w:uiPriority w:val="99"/>
    <w:rsid w:val="005A012E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B637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B63756"/>
    <w:rPr>
      <w:rFonts w:cs="Times New Roman"/>
    </w:rPr>
  </w:style>
  <w:style w:type="paragraph" w:styleId="a8">
    <w:name w:val="header"/>
    <w:basedOn w:val="a"/>
    <w:link w:val="a9"/>
    <w:uiPriority w:val="99"/>
    <w:rsid w:val="00BA62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BA6246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93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8%D0%B7%D0%BE%D0%B1%D1%80%D0%B5%D1%82%D0%B5%D0%BD%D0%B8%D0%B5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%D0%98%D0%B7%D0%BE%D0%B1%D1%80%D0%B5%D1%82%D0%B5%D0%BD%D0%B8%D0%B5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F%D0%BE%D0%BB%D0%B5%D0%B7%D0%BD%D0%B0%D1%8F_%D0%BC%D0%BE%D0%B4%D0%B5%D0%BB%D1%8C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ru.wikipedia.org/wiki/%D0%9F%D1%80%D0%BE%D0%BC%D1%8B%D1%88%D0%BB%D0%B5%D0%BD%D0%BD%D1%8B%D0%B9_%D0%BE%D0%B1%D1%80%D0%B0%D0%B7%D0%B5%D1%8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3275</Words>
  <Characters>18671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21903</CharactersWithSpaces>
  <SharedDoc>false</SharedDoc>
  <HLinks>
    <vt:vector size="24" baseType="variant">
      <vt:variant>
        <vt:i4>2949215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http://ru.wikipedia.org/wiki/%D0%9F%D1%80%D0%BE%D0%BC%D1%8B%D1%88%D0%BB%D0%B5%D0%BD%D0%BD%D1%8B%D0%B9_%D0%BE%D0%B1%D1%80%D0%B0%D0%B7%D0%B5%D1%86</vt:lpwstr>
      </vt:variant>
      <vt:variant>
        <vt:lpwstr/>
      </vt:variant>
      <vt:variant>
        <vt:i4>2359402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http://ru.wikipedia.org/wiki/%D0%98%D0%B7%D0%BE%D0%B1%D1%80%D0%B5%D1%82%D0%B5%D0%BD%D0%B8%D0%B5</vt:lpwstr>
      </vt:variant>
      <vt:variant>
        <vt:lpwstr/>
      </vt:variant>
      <vt:variant>
        <vt:i4>2359402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http://ru.wikipedia.org/wiki/%D0%98%D0%B7%D0%BE%D0%B1%D1%80%D0%B5%D1%82%D0%B5%D0%BD%D0%B8%D0%B5</vt:lpwstr>
      </vt:variant>
      <vt:variant>
        <vt:lpwstr/>
      </vt:variant>
      <vt:variant>
        <vt:i4>5308452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http://ru.wikipedia.org/wiki/%D0%9F%D0%BE%D0%BB%D0%B5%D0%B7%D0%BD%D0%B0%D1%8F_%D0%BC%D0%BE%D0%B4%D0%B5%D0%BB%D1%8C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admin</cp:lastModifiedBy>
  <cp:revision>2</cp:revision>
  <dcterms:created xsi:type="dcterms:W3CDTF">2014-03-27T19:04:00Z</dcterms:created>
  <dcterms:modified xsi:type="dcterms:W3CDTF">2014-03-27T19:04:00Z</dcterms:modified>
</cp:coreProperties>
</file>