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6C" w:rsidRPr="00F61B60" w:rsidRDefault="002B126C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1D1C34" w:rsidRPr="00F61B60" w:rsidRDefault="001D1C34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1D1C34" w:rsidRPr="00F61B60" w:rsidRDefault="001D1C34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1D1C34" w:rsidRPr="00F61B60" w:rsidRDefault="001D1C34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2B126C" w:rsidRPr="00F61B60" w:rsidRDefault="002B126C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2B126C" w:rsidRDefault="002B126C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F61B60" w:rsidRDefault="00F61B60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F61B60" w:rsidRDefault="00F61B60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F61B60" w:rsidRDefault="00F61B60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F61B60" w:rsidRDefault="00F61B60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F61B60" w:rsidRDefault="00F61B60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F61B60" w:rsidRDefault="00F61B60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F61B60" w:rsidRDefault="00F61B60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F61B60" w:rsidRPr="00F61B60" w:rsidRDefault="00F61B60" w:rsidP="00F61B60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2B126C" w:rsidRPr="00F61B60" w:rsidRDefault="002B126C" w:rsidP="00F61B60">
      <w:pPr>
        <w:spacing w:line="360" w:lineRule="auto"/>
        <w:ind w:firstLine="709"/>
        <w:jc w:val="center"/>
        <w:rPr>
          <w:rFonts w:eastAsia="MS Mincho"/>
          <w:sz w:val="28"/>
          <w:szCs w:val="36"/>
        </w:rPr>
      </w:pPr>
      <w:r w:rsidRPr="00F61B60">
        <w:rPr>
          <w:rFonts w:eastAsia="MS Mincho"/>
          <w:sz w:val="28"/>
          <w:szCs w:val="36"/>
        </w:rPr>
        <w:t>Контрольная работа</w:t>
      </w:r>
    </w:p>
    <w:p w:rsidR="00A325A5" w:rsidRDefault="00F547E5" w:rsidP="00F61B60">
      <w:pPr>
        <w:spacing w:line="360" w:lineRule="auto"/>
        <w:ind w:firstLine="709"/>
        <w:jc w:val="center"/>
        <w:rPr>
          <w:sz w:val="28"/>
          <w:szCs w:val="28"/>
        </w:rPr>
      </w:pPr>
      <w:r w:rsidRPr="00F61B60">
        <w:rPr>
          <w:rFonts w:eastAsia="MS Mincho"/>
          <w:sz w:val="28"/>
          <w:szCs w:val="28"/>
        </w:rPr>
        <w:t xml:space="preserve">На темы: </w:t>
      </w:r>
      <w:r w:rsidR="00870610" w:rsidRPr="00F61B60">
        <w:rPr>
          <w:sz w:val="28"/>
          <w:szCs w:val="28"/>
        </w:rPr>
        <w:t>Прав</w:t>
      </w:r>
      <w:r w:rsidR="00870610">
        <w:rPr>
          <w:sz w:val="28"/>
          <w:szCs w:val="28"/>
        </w:rPr>
        <w:t>о</w:t>
      </w:r>
      <w:r w:rsidR="00870610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собственности</w:t>
      </w:r>
      <w:r w:rsidR="00870610">
        <w:rPr>
          <w:sz w:val="28"/>
          <w:szCs w:val="28"/>
        </w:rPr>
        <w:t>.</w:t>
      </w:r>
      <w:r w:rsidR="00A325A5">
        <w:rPr>
          <w:sz w:val="28"/>
          <w:szCs w:val="28"/>
        </w:rPr>
        <w:t xml:space="preserve"> </w:t>
      </w:r>
      <w:r w:rsidR="004944C7" w:rsidRPr="00F61B60">
        <w:rPr>
          <w:sz w:val="28"/>
          <w:szCs w:val="28"/>
        </w:rPr>
        <w:t>Понятие</w:t>
      </w:r>
      <w:r w:rsidR="00870610">
        <w:rPr>
          <w:sz w:val="28"/>
          <w:szCs w:val="28"/>
        </w:rPr>
        <w:t xml:space="preserve"> дисциплинарной ответственности</w:t>
      </w:r>
      <w:r w:rsidR="00A325A5">
        <w:rPr>
          <w:sz w:val="28"/>
          <w:szCs w:val="28"/>
        </w:rPr>
        <w:t xml:space="preserve">. </w:t>
      </w:r>
      <w:r w:rsidR="00870610">
        <w:rPr>
          <w:bCs/>
          <w:sz w:val="28"/>
        </w:rPr>
        <w:t>Субъекты гражданского права.</w:t>
      </w:r>
      <w:r w:rsidR="00A325A5">
        <w:rPr>
          <w:bCs/>
          <w:sz w:val="28"/>
        </w:rPr>
        <w:t xml:space="preserve"> </w:t>
      </w:r>
      <w:r w:rsidR="00870610" w:rsidRPr="00F61B60">
        <w:rPr>
          <w:sz w:val="28"/>
        </w:rPr>
        <w:t>Трудово</w:t>
      </w:r>
      <w:r w:rsidR="00870610">
        <w:rPr>
          <w:sz w:val="28"/>
        </w:rPr>
        <w:t>й</w:t>
      </w:r>
      <w:r w:rsidR="00870610" w:rsidRPr="00F61B60">
        <w:rPr>
          <w:sz w:val="28"/>
        </w:rPr>
        <w:t xml:space="preserve"> </w:t>
      </w:r>
      <w:r w:rsidR="00870610">
        <w:rPr>
          <w:sz w:val="28"/>
        </w:rPr>
        <w:t>договор и его форма.</w:t>
      </w:r>
      <w:r w:rsidR="00A325A5">
        <w:rPr>
          <w:sz w:val="28"/>
        </w:rPr>
        <w:t xml:space="preserve"> </w:t>
      </w:r>
      <w:r w:rsidR="004944C7" w:rsidRPr="00F61B60">
        <w:rPr>
          <w:sz w:val="28"/>
          <w:szCs w:val="28"/>
        </w:rPr>
        <w:t>Понятие, стороны и содержание обязательств</w:t>
      </w:r>
      <w:r w:rsidR="00870610">
        <w:rPr>
          <w:sz w:val="28"/>
          <w:szCs w:val="28"/>
        </w:rPr>
        <w:t>.</w:t>
      </w:r>
      <w:r w:rsidR="004944C7" w:rsidRPr="00F61B60">
        <w:rPr>
          <w:sz w:val="28"/>
          <w:szCs w:val="28"/>
        </w:rPr>
        <w:t xml:space="preserve"> </w:t>
      </w:r>
    </w:p>
    <w:p w:rsidR="004944C7" w:rsidRPr="00F61B60" w:rsidRDefault="00870610" w:rsidP="00F61B60">
      <w:pPr>
        <w:spacing w:line="360" w:lineRule="auto"/>
        <w:ind w:firstLine="709"/>
        <w:jc w:val="center"/>
        <w:rPr>
          <w:sz w:val="28"/>
          <w:szCs w:val="28"/>
        </w:rPr>
      </w:pPr>
      <w:r w:rsidRPr="00F61B60">
        <w:rPr>
          <w:sz w:val="28"/>
          <w:szCs w:val="28"/>
        </w:rPr>
        <w:t>Полн</w:t>
      </w:r>
      <w:r>
        <w:rPr>
          <w:sz w:val="28"/>
          <w:szCs w:val="28"/>
        </w:rPr>
        <w:t>ая</w:t>
      </w:r>
      <w:r w:rsidRPr="00F61B60">
        <w:rPr>
          <w:sz w:val="28"/>
          <w:szCs w:val="28"/>
        </w:rPr>
        <w:t xml:space="preserve"> </w:t>
      </w:r>
      <w:r w:rsidR="004944C7" w:rsidRPr="00F61B60">
        <w:rPr>
          <w:sz w:val="28"/>
          <w:szCs w:val="28"/>
        </w:rPr>
        <w:t>материальн</w:t>
      </w:r>
      <w:r w:rsidR="00A325A5">
        <w:rPr>
          <w:sz w:val="28"/>
          <w:szCs w:val="28"/>
        </w:rPr>
        <w:t>ая</w:t>
      </w:r>
      <w:r w:rsidR="004944C7" w:rsidRPr="00F61B60">
        <w:rPr>
          <w:sz w:val="28"/>
          <w:szCs w:val="28"/>
        </w:rPr>
        <w:t xml:space="preserve"> ответственности.</w:t>
      </w:r>
    </w:p>
    <w:p w:rsidR="004944C7" w:rsidRPr="00F61B60" w:rsidRDefault="004944C7" w:rsidP="00F61B60">
      <w:pPr>
        <w:spacing w:line="360" w:lineRule="auto"/>
        <w:ind w:firstLine="709"/>
        <w:jc w:val="center"/>
        <w:rPr>
          <w:sz w:val="28"/>
          <w:szCs w:val="28"/>
        </w:rPr>
      </w:pPr>
    </w:p>
    <w:p w:rsidR="00A325A5" w:rsidRDefault="00F61B60" w:rsidP="00A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25A5" w:rsidRPr="00A325A5">
        <w:rPr>
          <w:sz w:val="28"/>
          <w:szCs w:val="28"/>
        </w:rPr>
        <w:t>Содержание:</w:t>
      </w:r>
    </w:p>
    <w:p w:rsidR="00A325A5" w:rsidRPr="00A325A5" w:rsidRDefault="00A325A5" w:rsidP="00A325A5">
      <w:pPr>
        <w:spacing w:line="360" w:lineRule="auto"/>
        <w:ind w:firstLine="709"/>
        <w:jc w:val="both"/>
        <w:rPr>
          <w:sz w:val="28"/>
          <w:szCs w:val="28"/>
        </w:rPr>
      </w:pPr>
    </w:p>
    <w:p w:rsidR="00A325A5" w:rsidRPr="00A325A5" w:rsidRDefault="00A325A5" w:rsidP="00A325A5">
      <w:pPr>
        <w:spacing w:line="360" w:lineRule="auto"/>
        <w:jc w:val="both"/>
        <w:rPr>
          <w:sz w:val="28"/>
          <w:szCs w:val="28"/>
        </w:rPr>
      </w:pPr>
      <w:r w:rsidRPr="00A325A5">
        <w:rPr>
          <w:sz w:val="28"/>
          <w:szCs w:val="28"/>
        </w:rPr>
        <w:t>Задание №1</w:t>
      </w:r>
    </w:p>
    <w:p w:rsidR="00A325A5" w:rsidRPr="00A325A5" w:rsidRDefault="00A325A5" w:rsidP="00A325A5">
      <w:pPr>
        <w:spacing w:line="360" w:lineRule="auto"/>
        <w:jc w:val="both"/>
        <w:rPr>
          <w:bCs/>
          <w:sz w:val="28"/>
          <w:szCs w:val="28"/>
        </w:rPr>
      </w:pPr>
      <w:r w:rsidRPr="00A325A5">
        <w:rPr>
          <w:sz w:val="28"/>
          <w:szCs w:val="28"/>
        </w:rPr>
        <w:t>Тема А. Понятие права собственности</w:t>
      </w:r>
    </w:p>
    <w:p w:rsidR="00A325A5" w:rsidRPr="00A325A5" w:rsidRDefault="00A325A5" w:rsidP="00A325A5">
      <w:pPr>
        <w:spacing w:line="360" w:lineRule="auto"/>
        <w:jc w:val="both"/>
        <w:rPr>
          <w:sz w:val="28"/>
          <w:szCs w:val="28"/>
        </w:rPr>
      </w:pPr>
      <w:r w:rsidRPr="00A325A5">
        <w:rPr>
          <w:sz w:val="28"/>
          <w:szCs w:val="28"/>
        </w:rPr>
        <w:t>Задача</w:t>
      </w:r>
    </w:p>
    <w:p w:rsidR="00A325A5" w:rsidRPr="00A325A5" w:rsidRDefault="00A325A5" w:rsidP="00A325A5">
      <w:pPr>
        <w:spacing w:line="360" w:lineRule="auto"/>
        <w:jc w:val="both"/>
        <w:rPr>
          <w:sz w:val="28"/>
          <w:szCs w:val="28"/>
        </w:rPr>
      </w:pPr>
      <w:r w:rsidRPr="00A325A5">
        <w:rPr>
          <w:sz w:val="28"/>
          <w:szCs w:val="28"/>
        </w:rPr>
        <w:t>Задание №2</w:t>
      </w:r>
    </w:p>
    <w:p w:rsidR="00A325A5" w:rsidRPr="00A325A5" w:rsidRDefault="00A325A5" w:rsidP="00A325A5">
      <w:pPr>
        <w:spacing w:line="360" w:lineRule="auto"/>
        <w:jc w:val="both"/>
        <w:rPr>
          <w:sz w:val="28"/>
          <w:szCs w:val="28"/>
        </w:rPr>
      </w:pPr>
      <w:r w:rsidRPr="00A325A5">
        <w:rPr>
          <w:sz w:val="28"/>
          <w:szCs w:val="28"/>
        </w:rPr>
        <w:t>Тема Б. Понятие дисциплинарной ответственности</w:t>
      </w:r>
    </w:p>
    <w:p w:rsidR="00A325A5" w:rsidRPr="00A325A5" w:rsidRDefault="00A325A5" w:rsidP="00A325A5">
      <w:pPr>
        <w:spacing w:line="360" w:lineRule="auto"/>
        <w:jc w:val="both"/>
        <w:rPr>
          <w:sz w:val="28"/>
          <w:szCs w:val="28"/>
        </w:rPr>
      </w:pPr>
      <w:r w:rsidRPr="00A325A5">
        <w:rPr>
          <w:sz w:val="28"/>
          <w:szCs w:val="28"/>
        </w:rPr>
        <w:t>Задача</w:t>
      </w:r>
    </w:p>
    <w:p w:rsidR="00A325A5" w:rsidRPr="00A325A5" w:rsidRDefault="00A325A5" w:rsidP="00A325A5">
      <w:pPr>
        <w:spacing w:line="360" w:lineRule="auto"/>
        <w:jc w:val="both"/>
        <w:rPr>
          <w:sz w:val="28"/>
          <w:szCs w:val="28"/>
        </w:rPr>
      </w:pPr>
      <w:r w:rsidRPr="00A325A5">
        <w:rPr>
          <w:sz w:val="28"/>
          <w:szCs w:val="28"/>
        </w:rPr>
        <w:t>Задание №3</w:t>
      </w:r>
    </w:p>
    <w:p w:rsidR="00A325A5" w:rsidRPr="00A325A5" w:rsidRDefault="00A325A5" w:rsidP="00A325A5">
      <w:pPr>
        <w:spacing w:line="360" w:lineRule="auto"/>
        <w:jc w:val="both"/>
        <w:rPr>
          <w:bCs/>
          <w:sz w:val="28"/>
        </w:rPr>
      </w:pPr>
      <w:r w:rsidRPr="00A325A5">
        <w:rPr>
          <w:sz w:val="28"/>
          <w:szCs w:val="28"/>
        </w:rPr>
        <w:t xml:space="preserve">Тема А. </w:t>
      </w:r>
      <w:r w:rsidRPr="00A325A5">
        <w:rPr>
          <w:bCs/>
          <w:sz w:val="28"/>
        </w:rPr>
        <w:t>Субъекты гражданского права</w:t>
      </w:r>
    </w:p>
    <w:p w:rsidR="00A325A5" w:rsidRPr="00A325A5" w:rsidRDefault="00A325A5" w:rsidP="00A325A5">
      <w:pPr>
        <w:spacing w:line="360" w:lineRule="auto"/>
        <w:jc w:val="both"/>
        <w:rPr>
          <w:bCs/>
          <w:sz w:val="28"/>
        </w:rPr>
      </w:pPr>
      <w:r w:rsidRPr="00A325A5">
        <w:rPr>
          <w:bCs/>
          <w:sz w:val="28"/>
        </w:rPr>
        <w:t>Задача</w:t>
      </w:r>
    </w:p>
    <w:p w:rsidR="00A325A5" w:rsidRPr="00A325A5" w:rsidRDefault="00A325A5" w:rsidP="00A325A5">
      <w:pPr>
        <w:spacing w:line="360" w:lineRule="auto"/>
        <w:jc w:val="both"/>
        <w:rPr>
          <w:sz w:val="28"/>
          <w:szCs w:val="28"/>
        </w:rPr>
      </w:pPr>
      <w:r w:rsidRPr="00A325A5">
        <w:rPr>
          <w:sz w:val="28"/>
          <w:szCs w:val="28"/>
        </w:rPr>
        <w:t>Задание №4</w:t>
      </w:r>
    </w:p>
    <w:p w:rsidR="00A325A5" w:rsidRPr="00A325A5" w:rsidRDefault="00A325A5" w:rsidP="00A325A5">
      <w:pPr>
        <w:spacing w:line="360" w:lineRule="auto"/>
        <w:jc w:val="both"/>
        <w:rPr>
          <w:bCs/>
          <w:sz w:val="28"/>
        </w:rPr>
      </w:pPr>
      <w:r w:rsidRPr="00A325A5">
        <w:rPr>
          <w:sz w:val="28"/>
          <w:szCs w:val="28"/>
        </w:rPr>
        <w:t xml:space="preserve">Тема Б. </w:t>
      </w:r>
      <w:r w:rsidRPr="00A325A5">
        <w:rPr>
          <w:sz w:val="28"/>
        </w:rPr>
        <w:t>Порядок заключения трудового договора и его форма.</w:t>
      </w:r>
    </w:p>
    <w:p w:rsidR="00A325A5" w:rsidRPr="00A325A5" w:rsidRDefault="00A325A5" w:rsidP="00A325A5">
      <w:pPr>
        <w:spacing w:line="360" w:lineRule="auto"/>
        <w:jc w:val="both"/>
        <w:rPr>
          <w:bCs/>
          <w:sz w:val="28"/>
        </w:rPr>
      </w:pPr>
      <w:r w:rsidRPr="00A325A5">
        <w:rPr>
          <w:bCs/>
          <w:sz w:val="28"/>
        </w:rPr>
        <w:t>Задача</w:t>
      </w:r>
    </w:p>
    <w:p w:rsidR="00A325A5" w:rsidRPr="00A325A5" w:rsidRDefault="00A325A5" w:rsidP="00A325A5">
      <w:pPr>
        <w:spacing w:line="360" w:lineRule="auto"/>
        <w:jc w:val="both"/>
        <w:rPr>
          <w:sz w:val="28"/>
          <w:szCs w:val="28"/>
        </w:rPr>
      </w:pPr>
      <w:r w:rsidRPr="00A325A5">
        <w:rPr>
          <w:sz w:val="28"/>
          <w:szCs w:val="28"/>
        </w:rPr>
        <w:t>Задание №5</w:t>
      </w:r>
    </w:p>
    <w:p w:rsidR="00A325A5" w:rsidRPr="00A325A5" w:rsidRDefault="00A325A5" w:rsidP="00A325A5">
      <w:pPr>
        <w:spacing w:line="360" w:lineRule="auto"/>
        <w:jc w:val="both"/>
        <w:rPr>
          <w:bCs/>
          <w:sz w:val="28"/>
        </w:rPr>
      </w:pPr>
      <w:r w:rsidRPr="00A325A5">
        <w:rPr>
          <w:sz w:val="28"/>
          <w:szCs w:val="28"/>
        </w:rPr>
        <w:t>Тема А. Понятие, стороны и содержание обязательств и принципы их исполнения</w:t>
      </w:r>
      <w:r w:rsidRPr="00A325A5">
        <w:rPr>
          <w:sz w:val="28"/>
        </w:rPr>
        <w:t>.</w:t>
      </w:r>
    </w:p>
    <w:p w:rsidR="00A325A5" w:rsidRPr="00A325A5" w:rsidRDefault="00A325A5" w:rsidP="00A325A5">
      <w:pPr>
        <w:spacing w:line="360" w:lineRule="auto"/>
        <w:jc w:val="both"/>
        <w:rPr>
          <w:bCs/>
          <w:sz w:val="28"/>
        </w:rPr>
      </w:pPr>
      <w:r w:rsidRPr="00A325A5">
        <w:rPr>
          <w:bCs/>
          <w:sz w:val="28"/>
        </w:rPr>
        <w:t>Задача</w:t>
      </w:r>
    </w:p>
    <w:p w:rsidR="00A325A5" w:rsidRPr="00A325A5" w:rsidRDefault="00A325A5" w:rsidP="00A325A5">
      <w:pPr>
        <w:spacing w:line="360" w:lineRule="auto"/>
        <w:jc w:val="both"/>
        <w:rPr>
          <w:sz w:val="28"/>
          <w:szCs w:val="28"/>
        </w:rPr>
      </w:pPr>
      <w:r w:rsidRPr="00A325A5">
        <w:rPr>
          <w:sz w:val="28"/>
          <w:szCs w:val="28"/>
        </w:rPr>
        <w:t>Задание №6</w:t>
      </w:r>
    </w:p>
    <w:p w:rsidR="00A325A5" w:rsidRPr="00A325A5" w:rsidRDefault="00A325A5" w:rsidP="00A325A5">
      <w:pPr>
        <w:spacing w:line="360" w:lineRule="auto"/>
        <w:jc w:val="both"/>
        <w:rPr>
          <w:bCs/>
          <w:sz w:val="28"/>
        </w:rPr>
      </w:pPr>
      <w:r w:rsidRPr="00A325A5">
        <w:rPr>
          <w:sz w:val="28"/>
          <w:szCs w:val="28"/>
        </w:rPr>
        <w:t>Тема Б. Понятие и виды полной материальной ответственности по трудовому праву и порядок возмещения ущерба при этой ответственности</w:t>
      </w:r>
      <w:r w:rsidRPr="00A325A5">
        <w:rPr>
          <w:sz w:val="28"/>
        </w:rPr>
        <w:t>.</w:t>
      </w:r>
    </w:p>
    <w:p w:rsidR="00A325A5" w:rsidRPr="00A325A5" w:rsidRDefault="00A325A5" w:rsidP="00A325A5">
      <w:pPr>
        <w:spacing w:line="360" w:lineRule="auto"/>
        <w:jc w:val="both"/>
        <w:rPr>
          <w:sz w:val="28"/>
          <w:szCs w:val="28"/>
        </w:rPr>
      </w:pPr>
      <w:r w:rsidRPr="00A325A5">
        <w:rPr>
          <w:bCs/>
          <w:sz w:val="28"/>
        </w:rPr>
        <w:t>Задача</w:t>
      </w:r>
    </w:p>
    <w:p w:rsidR="00A325A5" w:rsidRPr="00A325A5" w:rsidRDefault="00A325A5" w:rsidP="00A325A5">
      <w:pPr>
        <w:spacing w:line="360" w:lineRule="auto"/>
        <w:jc w:val="both"/>
        <w:rPr>
          <w:sz w:val="28"/>
          <w:szCs w:val="28"/>
        </w:rPr>
      </w:pPr>
      <w:r w:rsidRPr="00A325A5">
        <w:rPr>
          <w:sz w:val="28"/>
          <w:szCs w:val="28"/>
        </w:rPr>
        <w:t>Список литературы</w:t>
      </w:r>
    </w:p>
    <w:p w:rsidR="00A325A5" w:rsidRDefault="00A325A5" w:rsidP="00A325A5">
      <w:pPr>
        <w:spacing w:line="360" w:lineRule="auto"/>
        <w:ind w:firstLine="709"/>
        <w:jc w:val="both"/>
        <w:rPr>
          <w:sz w:val="28"/>
          <w:szCs w:val="28"/>
        </w:rPr>
      </w:pPr>
    </w:p>
    <w:p w:rsidR="005338F6" w:rsidRPr="00F61B60" w:rsidRDefault="00A325A5" w:rsidP="00F61B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38F6" w:rsidRPr="00F61B60">
        <w:rPr>
          <w:sz w:val="28"/>
          <w:szCs w:val="28"/>
        </w:rPr>
        <w:t>Вариант 12</w:t>
      </w:r>
    </w:p>
    <w:p w:rsidR="005338F6" w:rsidRPr="00F61B60" w:rsidRDefault="005338F6" w:rsidP="00F61B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61B60">
        <w:rPr>
          <w:bCs/>
          <w:sz w:val="28"/>
          <w:szCs w:val="28"/>
        </w:rPr>
        <w:t>Тема А</w:t>
      </w:r>
    </w:p>
    <w:p w:rsidR="00452BE7" w:rsidRPr="00F61B60" w:rsidRDefault="00452BE7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Задание №1.</w:t>
      </w:r>
    </w:p>
    <w:p w:rsidR="005338F6" w:rsidRPr="00F61B60" w:rsidRDefault="005338F6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Задача. Фабрика отправила по железной дороге оптовому предприятию обои. В пути произошло крушение поезда, в результате которого вагон с обоями сгорел. Узнав об этом, оптовое предприятие отказалось оплатить стоимость отправленных ему обоев. Фабрика обратилась в арбитражный суд с иском к оптовому предприятию о взыскании суммы, предусмотренной счетом – платежным поручением. Какое решение должен вынести арбитражный суд?</w:t>
      </w:r>
    </w:p>
    <w:p w:rsidR="0008177B" w:rsidRDefault="0008177B" w:rsidP="00F61B60">
      <w:pPr>
        <w:spacing w:line="360" w:lineRule="auto"/>
        <w:ind w:firstLine="709"/>
        <w:jc w:val="both"/>
        <w:rPr>
          <w:sz w:val="28"/>
          <w:szCs w:val="28"/>
        </w:rPr>
      </w:pPr>
    </w:p>
    <w:p w:rsidR="00C6536E" w:rsidRPr="00F61B60" w:rsidRDefault="00973F59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Ответ: Согласно ст. 211 ГК РФ (Риск случайной гибели или случайного повреждения имущества несет его собственник, если иное не предусмотрено законом или договором)</w:t>
      </w:r>
      <w:r w:rsidR="002E562D" w:rsidRPr="00F61B60">
        <w:rPr>
          <w:sz w:val="28"/>
          <w:szCs w:val="28"/>
        </w:rPr>
        <w:t>.</w:t>
      </w:r>
      <w:r w:rsidR="00F61B60" w:rsidRPr="00F61B60">
        <w:rPr>
          <w:sz w:val="28"/>
          <w:szCs w:val="28"/>
        </w:rPr>
        <w:t xml:space="preserve"> </w:t>
      </w:r>
      <w:r w:rsidR="005B2B29" w:rsidRPr="00F61B60">
        <w:rPr>
          <w:sz w:val="28"/>
          <w:szCs w:val="28"/>
        </w:rPr>
        <w:t>В договоре поставки должен быть прописан момент перехода</w:t>
      </w:r>
      <w:r w:rsidR="002E562D" w:rsidRPr="00F61B60">
        <w:rPr>
          <w:sz w:val="28"/>
          <w:szCs w:val="28"/>
        </w:rPr>
        <w:t xml:space="preserve"> права собственности на товар (п. 1 ст. 223 ГК РФ - Право собственности у приобретателя вещи по договору возникает с момента ее передачи, если иное не предусмотрено законом или договором)</w:t>
      </w:r>
      <w:r w:rsidR="005B2B29" w:rsidRPr="00F61B60">
        <w:rPr>
          <w:sz w:val="28"/>
          <w:szCs w:val="28"/>
        </w:rPr>
        <w:t xml:space="preserve">. </w:t>
      </w:r>
    </w:p>
    <w:p w:rsidR="00A743C7" w:rsidRDefault="00C6536E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В зависимости от этого возможны несколько вариантов:</w:t>
      </w:r>
    </w:p>
    <w:p w:rsidR="00A325A5" w:rsidRPr="00F61B60" w:rsidRDefault="00A325A5" w:rsidP="00F61B6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633"/>
        <w:gridCol w:w="2066"/>
        <w:gridCol w:w="3409"/>
      </w:tblGrid>
      <w:tr w:rsidR="00C6536E" w:rsidRPr="00F61B60" w:rsidTr="00F61B60">
        <w:trPr>
          <w:jc w:val="center"/>
        </w:trPr>
        <w:tc>
          <w:tcPr>
            <w:tcW w:w="2042" w:type="dxa"/>
            <w:vAlign w:val="center"/>
          </w:tcPr>
          <w:p w:rsidR="00C6536E" w:rsidRPr="00F61B60" w:rsidRDefault="00A743C7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  <w:szCs w:val="28"/>
              </w:rPr>
              <w:br w:type="page"/>
            </w:r>
            <w:r w:rsidR="00C6536E" w:rsidRPr="00F61B60">
              <w:rPr>
                <w:sz w:val="20"/>
              </w:rPr>
              <w:t>Момент перехода права собственности</w:t>
            </w:r>
          </w:p>
        </w:tc>
        <w:tc>
          <w:tcPr>
            <w:tcW w:w="1698" w:type="dxa"/>
            <w:vAlign w:val="center"/>
          </w:tcPr>
          <w:p w:rsidR="00C6536E" w:rsidRPr="00F61B60" w:rsidRDefault="00C6536E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Предоплата товара</w:t>
            </w:r>
          </w:p>
        </w:tc>
        <w:tc>
          <w:tcPr>
            <w:tcW w:w="2138" w:type="dxa"/>
            <w:vAlign w:val="center"/>
          </w:tcPr>
          <w:p w:rsidR="00C6536E" w:rsidRPr="00F61B60" w:rsidRDefault="00C6536E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Решение суда</w:t>
            </w:r>
          </w:p>
        </w:tc>
        <w:tc>
          <w:tcPr>
            <w:tcW w:w="3693" w:type="dxa"/>
            <w:vAlign w:val="center"/>
          </w:tcPr>
          <w:p w:rsidR="00C6536E" w:rsidRPr="00F61B60" w:rsidRDefault="00C6536E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Примечание</w:t>
            </w:r>
          </w:p>
        </w:tc>
      </w:tr>
      <w:tr w:rsidR="00CA7BB6" w:rsidRPr="00F61B60" w:rsidTr="00F61B60">
        <w:trPr>
          <w:jc w:val="center"/>
        </w:trPr>
        <w:tc>
          <w:tcPr>
            <w:tcW w:w="2042" w:type="dxa"/>
            <w:vMerge w:val="restart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При отгрузке товара перевозчику</w:t>
            </w:r>
          </w:p>
        </w:tc>
        <w:tc>
          <w:tcPr>
            <w:tcW w:w="1698" w:type="dxa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Да</w:t>
            </w:r>
          </w:p>
        </w:tc>
        <w:tc>
          <w:tcPr>
            <w:tcW w:w="2138" w:type="dxa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Удовлетворение иска</w:t>
            </w:r>
          </w:p>
        </w:tc>
        <w:tc>
          <w:tcPr>
            <w:tcW w:w="3693" w:type="dxa"/>
            <w:vMerge w:val="restart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Право собственности на товар перешло покупателю, он обязан оплатить счет</w:t>
            </w:r>
          </w:p>
        </w:tc>
      </w:tr>
      <w:tr w:rsidR="00CA7BB6" w:rsidRPr="00F61B60" w:rsidTr="00F61B60">
        <w:trPr>
          <w:jc w:val="center"/>
        </w:trPr>
        <w:tc>
          <w:tcPr>
            <w:tcW w:w="2042" w:type="dxa"/>
            <w:vMerge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Нет</w:t>
            </w:r>
          </w:p>
        </w:tc>
        <w:tc>
          <w:tcPr>
            <w:tcW w:w="2138" w:type="dxa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Удовлетворение иска</w:t>
            </w:r>
          </w:p>
        </w:tc>
        <w:tc>
          <w:tcPr>
            <w:tcW w:w="3693" w:type="dxa"/>
            <w:vMerge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</w:p>
        </w:tc>
      </w:tr>
      <w:tr w:rsidR="00CA7BB6" w:rsidRPr="00F61B60" w:rsidTr="00F61B60">
        <w:trPr>
          <w:trHeight w:val="684"/>
          <w:jc w:val="center"/>
        </w:trPr>
        <w:tc>
          <w:tcPr>
            <w:tcW w:w="2042" w:type="dxa"/>
            <w:vMerge w:val="restart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При получении товара покупателем (подписание акта или товарной накладной)</w:t>
            </w:r>
          </w:p>
        </w:tc>
        <w:tc>
          <w:tcPr>
            <w:tcW w:w="1698" w:type="dxa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Да</w:t>
            </w:r>
          </w:p>
        </w:tc>
        <w:tc>
          <w:tcPr>
            <w:tcW w:w="2138" w:type="dxa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Отказ в удовлетворении иска</w:t>
            </w:r>
          </w:p>
        </w:tc>
        <w:tc>
          <w:tcPr>
            <w:tcW w:w="3693" w:type="dxa"/>
            <w:vMerge w:val="restart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Товар покупателем не был принят, право собственности на товар осталось у фабрики, убытки несет фабрика.</w:t>
            </w:r>
          </w:p>
        </w:tc>
      </w:tr>
      <w:tr w:rsidR="00CA7BB6" w:rsidRPr="00F61B60" w:rsidTr="00F61B60">
        <w:trPr>
          <w:jc w:val="center"/>
        </w:trPr>
        <w:tc>
          <w:tcPr>
            <w:tcW w:w="2042" w:type="dxa"/>
            <w:vMerge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Нет</w:t>
            </w:r>
          </w:p>
        </w:tc>
        <w:tc>
          <w:tcPr>
            <w:tcW w:w="2138" w:type="dxa"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Отказ в удовлетворении иска</w:t>
            </w:r>
          </w:p>
        </w:tc>
        <w:tc>
          <w:tcPr>
            <w:tcW w:w="3693" w:type="dxa"/>
            <w:vMerge/>
            <w:vAlign w:val="center"/>
          </w:tcPr>
          <w:p w:rsidR="00CA7BB6" w:rsidRPr="00F61B60" w:rsidRDefault="00CA7BB6" w:rsidP="00F61B60">
            <w:pPr>
              <w:spacing w:line="360" w:lineRule="auto"/>
              <w:rPr>
                <w:sz w:val="20"/>
              </w:rPr>
            </w:pPr>
          </w:p>
        </w:tc>
      </w:tr>
      <w:tr w:rsidR="00AA0490" w:rsidRPr="00F61B60" w:rsidTr="00F61B60">
        <w:trPr>
          <w:jc w:val="center"/>
        </w:trPr>
        <w:tc>
          <w:tcPr>
            <w:tcW w:w="2042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br w:type="page"/>
              <w:t>Момент перехода права собственности</w:t>
            </w:r>
          </w:p>
        </w:tc>
        <w:tc>
          <w:tcPr>
            <w:tcW w:w="1698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Предоплата товара</w:t>
            </w:r>
          </w:p>
        </w:tc>
        <w:tc>
          <w:tcPr>
            <w:tcW w:w="2138" w:type="dxa"/>
            <w:vAlign w:val="center"/>
          </w:tcPr>
          <w:p w:rsidR="00A54B29" w:rsidRPr="00F61B60" w:rsidRDefault="00A54B29" w:rsidP="00F61B60">
            <w:pPr>
              <w:spacing w:line="360" w:lineRule="auto"/>
              <w:rPr>
                <w:sz w:val="20"/>
              </w:rPr>
            </w:pPr>
          </w:p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Решение суда</w:t>
            </w:r>
          </w:p>
        </w:tc>
        <w:tc>
          <w:tcPr>
            <w:tcW w:w="3693" w:type="dxa"/>
            <w:vAlign w:val="center"/>
          </w:tcPr>
          <w:p w:rsidR="00A54B29" w:rsidRPr="00F61B60" w:rsidRDefault="00A54B29" w:rsidP="00F61B60">
            <w:pPr>
              <w:spacing w:line="360" w:lineRule="auto"/>
              <w:rPr>
                <w:sz w:val="20"/>
              </w:rPr>
            </w:pPr>
          </w:p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Примечание</w:t>
            </w:r>
          </w:p>
        </w:tc>
      </w:tr>
      <w:tr w:rsidR="00AA0490" w:rsidRPr="00F61B60" w:rsidTr="00F61B60">
        <w:trPr>
          <w:jc w:val="center"/>
        </w:trPr>
        <w:tc>
          <w:tcPr>
            <w:tcW w:w="2042" w:type="dxa"/>
            <w:vMerge w:val="restart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По факту оплаты (100% оплата)</w:t>
            </w:r>
          </w:p>
        </w:tc>
        <w:tc>
          <w:tcPr>
            <w:tcW w:w="1698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Да</w:t>
            </w:r>
          </w:p>
        </w:tc>
        <w:tc>
          <w:tcPr>
            <w:tcW w:w="2138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Удовлетворение иска</w:t>
            </w:r>
          </w:p>
        </w:tc>
        <w:tc>
          <w:tcPr>
            <w:tcW w:w="3693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Право собственности на товар перешло покупателю, он обязан оплатить счет</w:t>
            </w:r>
          </w:p>
        </w:tc>
      </w:tr>
      <w:tr w:rsidR="00AA0490" w:rsidRPr="00F61B60" w:rsidTr="00F61B60">
        <w:trPr>
          <w:jc w:val="center"/>
        </w:trPr>
        <w:tc>
          <w:tcPr>
            <w:tcW w:w="2042" w:type="dxa"/>
            <w:vMerge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Нет</w:t>
            </w:r>
          </w:p>
        </w:tc>
        <w:tc>
          <w:tcPr>
            <w:tcW w:w="2138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Отказ в удовлетворении иска</w:t>
            </w:r>
          </w:p>
        </w:tc>
        <w:tc>
          <w:tcPr>
            <w:tcW w:w="3693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Право собственности на товар осталось у фабрики.</w:t>
            </w:r>
          </w:p>
        </w:tc>
      </w:tr>
      <w:tr w:rsidR="00AA0490" w:rsidRPr="00F61B60" w:rsidTr="00F61B60">
        <w:trPr>
          <w:jc w:val="center"/>
        </w:trPr>
        <w:tc>
          <w:tcPr>
            <w:tcW w:w="2042" w:type="dxa"/>
            <w:vMerge w:val="restart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По факту предоплаты (частичная оплата стоимости товара)</w:t>
            </w:r>
          </w:p>
        </w:tc>
        <w:tc>
          <w:tcPr>
            <w:tcW w:w="1698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Да</w:t>
            </w:r>
          </w:p>
        </w:tc>
        <w:tc>
          <w:tcPr>
            <w:tcW w:w="2138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Отказ в удовлетворении иска</w:t>
            </w:r>
          </w:p>
        </w:tc>
        <w:tc>
          <w:tcPr>
            <w:tcW w:w="3693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Предоплаченная часть товара перешла в собственность покупателя, оставшаяся часть осталась в собственности продавца. Каждый из них потерял свою часть товара.</w:t>
            </w:r>
          </w:p>
        </w:tc>
      </w:tr>
      <w:tr w:rsidR="00AA0490" w:rsidRPr="00F61B60" w:rsidTr="00F61B60">
        <w:trPr>
          <w:jc w:val="center"/>
        </w:trPr>
        <w:tc>
          <w:tcPr>
            <w:tcW w:w="2042" w:type="dxa"/>
            <w:vMerge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Нет</w:t>
            </w:r>
          </w:p>
        </w:tc>
        <w:tc>
          <w:tcPr>
            <w:tcW w:w="2138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Отказ в удовлетворении иска</w:t>
            </w:r>
          </w:p>
        </w:tc>
        <w:tc>
          <w:tcPr>
            <w:tcW w:w="3693" w:type="dxa"/>
            <w:vAlign w:val="center"/>
          </w:tcPr>
          <w:p w:rsidR="00AA0490" w:rsidRPr="00F61B60" w:rsidRDefault="00AA0490" w:rsidP="00F61B60">
            <w:pPr>
              <w:spacing w:line="360" w:lineRule="auto"/>
              <w:rPr>
                <w:sz w:val="20"/>
              </w:rPr>
            </w:pPr>
            <w:r w:rsidRPr="00F61B60">
              <w:rPr>
                <w:sz w:val="20"/>
              </w:rPr>
              <w:t>Право собственности на момент крушения поезда принадлежало фабрике, убытки несет фабрика</w:t>
            </w:r>
          </w:p>
        </w:tc>
      </w:tr>
    </w:tbl>
    <w:p w:rsidR="00C6536E" w:rsidRPr="00F61B60" w:rsidRDefault="00C6536E" w:rsidP="00F61B60">
      <w:pPr>
        <w:spacing w:line="360" w:lineRule="auto"/>
        <w:ind w:firstLine="709"/>
        <w:jc w:val="both"/>
        <w:rPr>
          <w:sz w:val="28"/>
          <w:szCs w:val="28"/>
        </w:rPr>
      </w:pPr>
    </w:p>
    <w:p w:rsidR="003D6495" w:rsidRPr="00F61B60" w:rsidRDefault="003D6495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Е</w:t>
      </w:r>
      <w:r w:rsidR="000218F8" w:rsidRPr="00F61B60">
        <w:rPr>
          <w:sz w:val="28"/>
          <w:szCs w:val="28"/>
        </w:rPr>
        <w:t xml:space="preserve">сли </w:t>
      </w:r>
      <w:r w:rsidR="00973F59" w:rsidRPr="00F61B60">
        <w:rPr>
          <w:sz w:val="28"/>
          <w:szCs w:val="28"/>
        </w:rPr>
        <w:t>крушение поезда произошло по вине работников ОАО «РЖД»</w:t>
      </w:r>
      <w:r w:rsidRPr="00F61B60">
        <w:rPr>
          <w:sz w:val="28"/>
          <w:szCs w:val="28"/>
        </w:rPr>
        <w:t>, можно обратиться с иском к ОАО «РЖД» о возмещении ущерба или утраченной выгоды.</w:t>
      </w:r>
    </w:p>
    <w:p w:rsidR="00973F59" w:rsidRPr="00F61B60" w:rsidRDefault="00E45CC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Так же за возмещением ущерба нужно </w:t>
      </w:r>
      <w:r w:rsidR="00973F59" w:rsidRPr="00F61B60">
        <w:rPr>
          <w:sz w:val="28"/>
          <w:szCs w:val="28"/>
        </w:rPr>
        <w:t>обра</w:t>
      </w:r>
      <w:r w:rsidRPr="00F61B60">
        <w:rPr>
          <w:sz w:val="28"/>
          <w:szCs w:val="28"/>
        </w:rPr>
        <w:t>титься</w:t>
      </w:r>
      <w:r w:rsidR="00973F59" w:rsidRPr="00F61B60">
        <w:rPr>
          <w:sz w:val="28"/>
          <w:szCs w:val="28"/>
        </w:rPr>
        <w:t xml:space="preserve"> в страховую компанию (дорогостоящий груз при перевозке должен страховаться).</w:t>
      </w:r>
    </w:p>
    <w:p w:rsidR="007D3776" w:rsidRPr="00F61B60" w:rsidRDefault="007D3776" w:rsidP="00F61B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338F6" w:rsidRPr="00F61B60" w:rsidRDefault="005338F6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bCs/>
          <w:sz w:val="28"/>
          <w:szCs w:val="28"/>
        </w:rPr>
        <w:t>Тема Б</w:t>
      </w:r>
    </w:p>
    <w:p w:rsidR="00452BE7" w:rsidRPr="00F61B60" w:rsidRDefault="00FC6724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Задание №</w:t>
      </w:r>
      <w:r w:rsidR="00452BE7" w:rsidRPr="00F61B60">
        <w:rPr>
          <w:sz w:val="28"/>
          <w:szCs w:val="28"/>
        </w:rPr>
        <w:t>2</w:t>
      </w:r>
      <w:r w:rsidR="005338F6" w:rsidRPr="00F61B60">
        <w:rPr>
          <w:sz w:val="28"/>
          <w:szCs w:val="28"/>
        </w:rPr>
        <w:t xml:space="preserve">. </w:t>
      </w:r>
    </w:p>
    <w:p w:rsidR="005338F6" w:rsidRPr="00F61B60" w:rsidRDefault="005338F6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Задача. В апреле 2006</w:t>
      </w:r>
      <w:r w:rsidR="00452BE7" w:rsidRPr="00F61B60">
        <w:rPr>
          <w:sz w:val="28"/>
          <w:szCs w:val="28"/>
        </w:rPr>
        <w:t xml:space="preserve"> </w:t>
      </w:r>
      <w:r w:rsidR="00A54B29" w:rsidRPr="00F61B60">
        <w:rPr>
          <w:sz w:val="28"/>
          <w:szCs w:val="28"/>
        </w:rPr>
        <w:t>года</w:t>
      </w:r>
      <w:r w:rsidRPr="00F61B60">
        <w:rPr>
          <w:sz w:val="28"/>
          <w:szCs w:val="28"/>
        </w:rPr>
        <w:t xml:space="preserve"> были обнаружены искажения в квартальном балансе, допущенные по вине бухгалтера Титова, который в это время находился в командировке. Вернувшись из командировки, ч</w:t>
      </w:r>
      <w:r w:rsidR="00034A7D" w:rsidRPr="00F61B60">
        <w:rPr>
          <w:sz w:val="28"/>
          <w:szCs w:val="28"/>
        </w:rPr>
        <w:t>е</w:t>
      </w:r>
      <w:r w:rsidRPr="00F61B60">
        <w:rPr>
          <w:sz w:val="28"/>
          <w:szCs w:val="28"/>
        </w:rPr>
        <w:t>рез 10 дней Титов ушел в отпуск.</w:t>
      </w:r>
      <w:r w:rsidR="00AA0490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После возвращения из отпуска на доске объявлений он увидел приказ об объявлении ему выговора, подписанный накануне возвращения его из отпуска на работу.</w:t>
      </w:r>
      <w:r w:rsidR="00AA0490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Правомерны ли действия работодателя? В какой орган Титов может обжаловать решение работодателя и какое решение может быть принято по данному делу?</w:t>
      </w:r>
      <w:r w:rsidR="00830938" w:rsidRPr="00F61B60">
        <w:rPr>
          <w:sz w:val="28"/>
          <w:szCs w:val="28"/>
        </w:rPr>
        <w:t xml:space="preserve"> </w:t>
      </w:r>
    </w:p>
    <w:p w:rsidR="0008177B" w:rsidRDefault="0008177B" w:rsidP="00F61B60">
      <w:pPr>
        <w:spacing w:line="360" w:lineRule="auto"/>
        <w:ind w:firstLine="709"/>
        <w:jc w:val="both"/>
        <w:rPr>
          <w:sz w:val="28"/>
          <w:szCs w:val="28"/>
        </w:rPr>
      </w:pPr>
    </w:p>
    <w:p w:rsidR="00237E43" w:rsidRPr="00F61B60" w:rsidRDefault="00B03922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Ответ:</w:t>
      </w:r>
    </w:p>
    <w:p w:rsidR="00674EDA" w:rsidRPr="00F61B60" w:rsidRDefault="00237E43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Действия работодателя неправомерны.</w:t>
      </w:r>
    </w:p>
    <w:p w:rsidR="00A04395" w:rsidRPr="00F61B60" w:rsidRDefault="00A04395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С</w:t>
      </w:r>
      <w:r w:rsidR="00237E43" w:rsidRPr="00F61B60">
        <w:rPr>
          <w:sz w:val="28"/>
          <w:szCs w:val="28"/>
        </w:rPr>
        <w:t>огласно статьи 192 Т</w:t>
      </w:r>
      <w:r w:rsidR="00452BE7" w:rsidRPr="00F61B60">
        <w:rPr>
          <w:sz w:val="28"/>
          <w:szCs w:val="28"/>
        </w:rPr>
        <w:t>рудового кодекса</w:t>
      </w:r>
      <w:r w:rsidR="00237E43" w:rsidRPr="00F61B60">
        <w:rPr>
          <w:sz w:val="28"/>
          <w:szCs w:val="28"/>
        </w:rPr>
        <w:t xml:space="preserve"> Р</w:t>
      </w:r>
      <w:r w:rsidR="00452BE7" w:rsidRPr="00F61B60">
        <w:rPr>
          <w:sz w:val="28"/>
          <w:szCs w:val="28"/>
        </w:rPr>
        <w:t xml:space="preserve">оссийской </w:t>
      </w:r>
      <w:r w:rsidR="00237E43" w:rsidRPr="00F61B60">
        <w:rPr>
          <w:sz w:val="28"/>
          <w:szCs w:val="28"/>
        </w:rPr>
        <w:t>Ф</w:t>
      </w:r>
      <w:r w:rsidR="00452BE7" w:rsidRPr="00F61B60">
        <w:rPr>
          <w:sz w:val="28"/>
          <w:szCs w:val="28"/>
        </w:rPr>
        <w:t>едерации</w:t>
      </w:r>
      <w:r w:rsidR="00237E43" w:rsidRPr="00F61B60">
        <w:rPr>
          <w:sz w:val="28"/>
          <w:szCs w:val="28"/>
        </w:rPr>
        <w:t xml:space="preserve"> </w:t>
      </w:r>
      <w:r w:rsidR="00452BE7" w:rsidRPr="00F61B60">
        <w:rPr>
          <w:sz w:val="28"/>
          <w:szCs w:val="28"/>
        </w:rPr>
        <w:t xml:space="preserve">(ТК РФ) </w:t>
      </w:r>
      <w:r w:rsidR="00237E43" w:rsidRPr="00F61B60">
        <w:rPr>
          <w:sz w:val="28"/>
          <w:szCs w:val="28"/>
        </w:rPr>
        <w:t xml:space="preserve">работодатель имеет право применить дисциплинарное взыскание по отношению к работнику в случае неисполнения или ненадлежащего исполнения возложенных на него трудовых обязанностей. В данном случае были обнаружены искажения в квартальном балансе, допущенные по вине работника Титова. </w:t>
      </w:r>
    </w:p>
    <w:p w:rsidR="00A04395" w:rsidRPr="00F61B60" w:rsidRDefault="00A04395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В условиях задачи не уточнено какой именно квартальный баланс имеется в виду (срок сдачи квартального баланса до 30 апреля включительно). Если подразумевается искажение данных квартального баланса за 2005</w:t>
      </w:r>
      <w:r w:rsidR="00452BE7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г</w:t>
      </w:r>
      <w:r w:rsidR="00452BE7" w:rsidRPr="00F61B60">
        <w:rPr>
          <w:sz w:val="28"/>
          <w:szCs w:val="28"/>
        </w:rPr>
        <w:t>од</w:t>
      </w:r>
      <w:r w:rsidRPr="00F61B60">
        <w:rPr>
          <w:sz w:val="28"/>
          <w:szCs w:val="28"/>
        </w:rPr>
        <w:t>, то с момента совершения проступка прошло более 6 месяцев и дисциплинарное взыскание не может быть наложено.</w:t>
      </w:r>
    </w:p>
    <w:p w:rsidR="00674EDA" w:rsidRPr="00F61B60" w:rsidRDefault="00A04395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Если же рассматривать квартальный баланс за 2006</w:t>
      </w:r>
      <w:r w:rsidR="00452BE7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г</w:t>
      </w:r>
      <w:r w:rsidR="00452BE7" w:rsidRPr="00F61B60">
        <w:rPr>
          <w:sz w:val="28"/>
          <w:szCs w:val="28"/>
        </w:rPr>
        <w:t>од</w:t>
      </w:r>
      <w:r w:rsidR="00674EDA" w:rsidRPr="00F61B60">
        <w:rPr>
          <w:sz w:val="28"/>
          <w:szCs w:val="28"/>
        </w:rPr>
        <w:t>, то получается, что баланс был сдан до 30</w:t>
      </w:r>
      <w:r w:rsidR="0088416C" w:rsidRPr="00F61B60">
        <w:rPr>
          <w:sz w:val="28"/>
          <w:szCs w:val="28"/>
        </w:rPr>
        <w:t xml:space="preserve"> апреля</w:t>
      </w:r>
      <w:r w:rsidR="00674EDA" w:rsidRPr="00F61B60">
        <w:rPr>
          <w:sz w:val="28"/>
          <w:szCs w:val="28"/>
        </w:rPr>
        <w:t xml:space="preserve">, т.е. еще была возможность сдать уточненный баланс и доплатить налоги до конца месяца, если в </w:t>
      </w:r>
      <w:r w:rsidR="006B05EB" w:rsidRPr="00F61B60">
        <w:rPr>
          <w:sz w:val="28"/>
          <w:szCs w:val="28"/>
        </w:rPr>
        <w:t>этом была необходимость</w:t>
      </w:r>
      <w:r w:rsidR="00674EDA" w:rsidRPr="00F61B60">
        <w:rPr>
          <w:sz w:val="28"/>
          <w:szCs w:val="28"/>
        </w:rPr>
        <w:t>, и избежать начисления пени. Переплату по налогу можно зачесть в будущем периоде. Либо все это можно было сделать после возвращения бухгалтера из командировки.</w:t>
      </w:r>
      <w:r w:rsidR="0088416C" w:rsidRPr="00F61B60">
        <w:rPr>
          <w:sz w:val="28"/>
          <w:szCs w:val="28"/>
        </w:rPr>
        <w:t xml:space="preserve"> </w:t>
      </w:r>
      <w:r w:rsidR="00674EDA" w:rsidRPr="00F61B60">
        <w:rPr>
          <w:sz w:val="28"/>
          <w:szCs w:val="28"/>
        </w:rPr>
        <w:t>Из условий задачи не ясно был ли поставлен в известность о своем проступке Титов.</w:t>
      </w:r>
    </w:p>
    <w:p w:rsidR="00674EDA" w:rsidRPr="00F61B60" w:rsidRDefault="00674EDA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Так же</w:t>
      </w:r>
      <w:r w:rsidR="00237E43" w:rsidRPr="00F61B60">
        <w:rPr>
          <w:sz w:val="28"/>
          <w:szCs w:val="28"/>
        </w:rPr>
        <w:t>, исходя, из статьи 193 ТК РФ до применения дисциплинарного взыскания работодатель должен был затребовать от работника письменное объяснение, которое работник предоставляет в течение двух дней. Объяснение затребовано не было, соответствующего акта на его отсутствие так же не было составлено.</w:t>
      </w:r>
    </w:p>
    <w:p w:rsidR="008110FE" w:rsidRPr="00F61B60" w:rsidRDefault="008110FE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Возможно и этот пункт ст</w:t>
      </w:r>
      <w:r w:rsidR="00452BE7" w:rsidRPr="00F61B60">
        <w:rPr>
          <w:sz w:val="28"/>
          <w:szCs w:val="28"/>
        </w:rPr>
        <w:t>атьи</w:t>
      </w:r>
      <w:r w:rsidRPr="00F61B60">
        <w:rPr>
          <w:sz w:val="28"/>
          <w:szCs w:val="28"/>
        </w:rPr>
        <w:t xml:space="preserve"> 193 ТК РФ был нарушен работодателем, т.к. из условий задачи непонятно, когда именно было обнаружено искажение (баланс мог быть сдан, например, 4 апреля, бухгалтер уехал в командировку 5 апреля, а искажение было обнаружено 6 апреля, т.е. время в командировке с момента обнаружения искажения + 10 дней работы будет более одного месяца и дисциплинарное взыскание не могло быть применено; а если же искажение было обнаружено непосредственно перед возвращением бухгалтера их командировки, то взыскание могли накладывать).</w:t>
      </w:r>
    </w:p>
    <w:p w:rsidR="00674EDA" w:rsidRPr="00F61B60" w:rsidRDefault="00674EDA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Так же бухгалтер не был ознакомлен с приказом о вынесении ему дисциплинарного взыскания под роспись, в случае отказа не был составлен соответствующий акт.</w:t>
      </w:r>
    </w:p>
    <w:p w:rsidR="00237E43" w:rsidRPr="00F61B60" w:rsidRDefault="00237E43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Таким образом, был нарушен порядок наложения дисциплинарного взыскания на работника.</w:t>
      </w:r>
      <w:r w:rsidR="000C1FD9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Согласно статьи 193 ТК РФ, бухгалтер Титов имеет право обжаловать решение работодателя в государственную инспекцию труда и (или) органы по рассмотрению индивидуальных трудовых споров.</w:t>
      </w:r>
      <w:r w:rsidR="008110FE" w:rsidRPr="00F61B60">
        <w:rPr>
          <w:sz w:val="28"/>
          <w:szCs w:val="28"/>
        </w:rPr>
        <w:t xml:space="preserve"> Скорее всего будет принято решение о снятии дисциплинарного взыскания с бухгалтера Титова.</w:t>
      </w:r>
    </w:p>
    <w:p w:rsidR="00A54B29" w:rsidRPr="00F61B60" w:rsidRDefault="00A54B29" w:rsidP="00F61B60">
      <w:pPr>
        <w:spacing w:line="360" w:lineRule="auto"/>
        <w:ind w:firstLine="709"/>
        <w:jc w:val="both"/>
        <w:rPr>
          <w:sz w:val="28"/>
          <w:szCs w:val="28"/>
        </w:rPr>
      </w:pPr>
    </w:p>
    <w:p w:rsidR="00E8719E" w:rsidRPr="00F61B60" w:rsidRDefault="0008177B" w:rsidP="00F61B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719E" w:rsidRPr="00F61B60">
        <w:rPr>
          <w:sz w:val="28"/>
          <w:szCs w:val="28"/>
        </w:rPr>
        <w:t xml:space="preserve">Вариант </w:t>
      </w:r>
      <w:r w:rsidR="002437D9" w:rsidRPr="00F61B60">
        <w:rPr>
          <w:sz w:val="28"/>
          <w:szCs w:val="28"/>
        </w:rPr>
        <w:t>3</w:t>
      </w:r>
    </w:p>
    <w:p w:rsidR="00E8719E" w:rsidRPr="00F61B60" w:rsidRDefault="00E8719E" w:rsidP="00F61B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61B60">
        <w:rPr>
          <w:bCs/>
          <w:sz w:val="28"/>
          <w:szCs w:val="28"/>
        </w:rPr>
        <w:t>Тема А</w:t>
      </w:r>
    </w:p>
    <w:p w:rsidR="00E8719E" w:rsidRPr="00F61B60" w:rsidRDefault="00E8719E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Задание №3.</w:t>
      </w:r>
    </w:p>
    <w:p w:rsidR="00E8719E" w:rsidRPr="00F61B60" w:rsidRDefault="00E8719E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Задача. Олег Петров, 16 лет, учащийся торгового техникума, купил в магазине магнитофон, потратив на него деньги, выданные ему родителями на приобретение куртки, к которым он прибавил скопленные заранее, в частности, и за счет своей стипендии, деньги. Узнав об этом, отец Олега обратился в суд с иском о признании договора розничной купли-продажи недействительным. Кроме того, отец просил суд предоставить ему право получать стипендию сына и распоряжаться ею, т.к. по его мнению, Олег тратит ее на приобретение ненужных семье вещей.</w:t>
      </w:r>
    </w:p>
    <w:p w:rsidR="00E8719E" w:rsidRPr="00F61B60" w:rsidRDefault="00E8719E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Каким должно быть решение суда?</w:t>
      </w:r>
    </w:p>
    <w:p w:rsidR="0008177B" w:rsidRDefault="0008177B" w:rsidP="00F61B60">
      <w:pPr>
        <w:spacing w:line="360" w:lineRule="auto"/>
        <w:ind w:firstLine="709"/>
        <w:jc w:val="both"/>
        <w:rPr>
          <w:sz w:val="28"/>
          <w:szCs w:val="28"/>
        </w:rPr>
      </w:pPr>
    </w:p>
    <w:p w:rsidR="00E8719E" w:rsidRPr="00F61B60" w:rsidRDefault="00E8719E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Ответ:</w:t>
      </w:r>
    </w:p>
    <w:p w:rsidR="00E8719E" w:rsidRPr="00F61B60" w:rsidRDefault="00E8719E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В данной ситуации суд должен отклонить иск отца Олега о признании договора купли-продажи недействительным, а также отказать в праве на получение им стипендии сына.</w:t>
      </w:r>
    </w:p>
    <w:p w:rsidR="00E8719E" w:rsidRPr="00F61B60" w:rsidRDefault="00E8719E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В соответствии с п. 4 ст.26 Гражданского кодекса Российской Федерации (ГК РФ), несовершеннолетние в возрасте от четырнадцати до восемнадцати лет вправе самостоятельно, без согласия родителей, усыновителей и попечителя совершать мелкие бытовые сделки и иные сделки, предусмотренные п. 2 ст. 28 ГК РФ: несовершеннолетние вправе самостоятельно совершать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E8719E" w:rsidRDefault="00E8719E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В соответствии с ч.1 п.2 ст. 26 ГК РФ, несовершеннолетние в возрасте от четырнадцати до восемнадцати лет вправе самостоятельно, без согласия родителей, усыновителей и попечителя распоряжаться своими заработком, стипендией и иными доходами.</w:t>
      </w:r>
    </w:p>
    <w:p w:rsidR="00510720" w:rsidRPr="00F61B60" w:rsidRDefault="0008177B" w:rsidP="00F61B6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10720" w:rsidRPr="00F61B60">
        <w:rPr>
          <w:bCs/>
          <w:sz w:val="28"/>
          <w:szCs w:val="28"/>
        </w:rPr>
        <w:t xml:space="preserve">Тема </w:t>
      </w:r>
      <w:r w:rsidR="002437D9" w:rsidRPr="00F61B60">
        <w:rPr>
          <w:bCs/>
          <w:sz w:val="28"/>
          <w:szCs w:val="28"/>
        </w:rPr>
        <w:t>Б</w:t>
      </w:r>
    </w:p>
    <w:p w:rsidR="00E8719E" w:rsidRPr="00F61B60" w:rsidRDefault="00510720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Задание №4.</w:t>
      </w:r>
    </w:p>
    <w:p w:rsidR="00510720" w:rsidRPr="00F61B60" w:rsidRDefault="00B46094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Задача</w:t>
      </w:r>
      <w:r w:rsidR="00510720" w:rsidRPr="00F61B60">
        <w:rPr>
          <w:sz w:val="28"/>
          <w:szCs w:val="28"/>
        </w:rPr>
        <w:t xml:space="preserve">. С какого возраста допускается заключение трудового договора? </w:t>
      </w:r>
    </w:p>
    <w:p w:rsidR="0008177B" w:rsidRDefault="0008177B" w:rsidP="00F61B60">
      <w:pPr>
        <w:spacing w:line="360" w:lineRule="auto"/>
        <w:ind w:firstLine="709"/>
        <w:jc w:val="both"/>
        <w:rPr>
          <w:sz w:val="28"/>
          <w:szCs w:val="28"/>
        </w:rPr>
      </w:pPr>
    </w:p>
    <w:p w:rsidR="002437D9" w:rsidRPr="00F61B60" w:rsidRDefault="00780866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В соответствии с частью</w:t>
      </w:r>
      <w:r w:rsidR="002437D9" w:rsidRPr="00F61B60">
        <w:rPr>
          <w:sz w:val="28"/>
          <w:szCs w:val="28"/>
        </w:rPr>
        <w:t xml:space="preserve"> 2 ст</w:t>
      </w:r>
      <w:r w:rsidRPr="00F61B60">
        <w:rPr>
          <w:sz w:val="28"/>
          <w:szCs w:val="28"/>
        </w:rPr>
        <w:t>атьи</w:t>
      </w:r>
      <w:r w:rsidR="002437D9" w:rsidRPr="00F61B60">
        <w:rPr>
          <w:sz w:val="28"/>
          <w:szCs w:val="28"/>
        </w:rPr>
        <w:t xml:space="preserve"> 56 Трудового кодекса Российской Федерации (ТК РФ) сторонами трудового договора являются работник и работодатель.</w:t>
      </w:r>
    </w:p>
    <w:p w:rsidR="00510720" w:rsidRPr="00F61B60" w:rsidRDefault="00510720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Заключение трудового договора допускается с лицами, достигшими возраста 16 лет. Если работник получил основное общее образование, либо продолжает освоение программы основного общего образования по иной, чем очная, форме обучения, либо оставил общеобразовательное учреждение в соответствии с федеральным законом, то для выполнения легкого труда, не причиняющего вреда его здоровью, он может заключить трудовой договор по достижении 15 лет. Трудовой договор может быть заключен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обучения. Условием заключения такого трудового договора является согласие одного из родителей (попечителя) и органа опеки и попечительства.</w:t>
      </w:r>
    </w:p>
    <w:p w:rsidR="00510720" w:rsidRPr="00F61B60" w:rsidRDefault="00510720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ТК предусматривает и возможность заключения трудового договора с лицами, не достигшими возраста 14 лет. Однако эта возможность может быть реализована только в организациях кинематографии, театрах, театральных и концертных организациях при соблюдении условий, предусмотренных ст. 63 </w:t>
      </w:r>
      <w:r w:rsidR="002437D9" w:rsidRPr="00F61B60">
        <w:rPr>
          <w:sz w:val="28"/>
          <w:szCs w:val="28"/>
        </w:rPr>
        <w:t>ТК РФ</w:t>
      </w:r>
      <w:r w:rsidRPr="00F61B60">
        <w:rPr>
          <w:sz w:val="28"/>
          <w:szCs w:val="28"/>
        </w:rPr>
        <w:t>. Такими условиями являются согласие одного из родителей (опекуна) и разрешение органа опеки и попечительства, где указываются максимально допустимая продолжительность ежедневной работы и другие условия, в которых может выполняться предполагаемая работа. Трудовой договор с лицами, не достигшими 14 лет, заключается для участия в создании и (или) исполнении (экспонировании) произведений без ущерба здоровью и нравственному развитию. Заключенный трудовой договор от имени работника подписывается его родителем (опекуном).</w:t>
      </w:r>
    </w:p>
    <w:p w:rsidR="002437D9" w:rsidRPr="00F61B60" w:rsidRDefault="002437D9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Законодатель предусматривает, что лицо, достигшее возраста 14 лет, может выполнять только легкую работу, не причиняющую вреда его здоровью. Приему на работу должен предшествовать медицинский осмотр, а также установленные законодательством испытания.</w:t>
      </w:r>
    </w:p>
    <w:p w:rsidR="002437D9" w:rsidRPr="00F61B60" w:rsidRDefault="002437D9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Кроме того, установление трудовых отношений в случаях, указанных в ч. ч. 2 - 4 ст. 63 ТК РФ, возможно только при одновременном соблюдении следующих условий:</w:t>
      </w:r>
    </w:p>
    <w:p w:rsidR="002437D9" w:rsidRPr="00F61B60" w:rsidRDefault="002437D9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1) на это должно быть получено письменное согласие одного из родителей (опекуна, попечителя) и органа опеки и попечительства;</w:t>
      </w:r>
    </w:p>
    <w:p w:rsidR="002437D9" w:rsidRPr="00F61B60" w:rsidRDefault="002437D9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2) трудовая функция по соответствующему договору ограничена только участием ребенка в создании и (или) исполнении произведений;</w:t>
      </w:r>
    </w:p>
    <w:p w:rsidR="002437D9" w:rsidRPr="00F61B60" w:rsidRDefault="002437D9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3) выполнение работы по трудовому договору не может причинять ущерб здоровью и нравственному развитию ребенка.</w:t>
      </w:r>
    </w:p>
    <w:p w:rsidR="002437D9" w:rsidRPr="00F61B60" w:rsidRDefault="002437D9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В случаях, предусмотренных законом, повышен возрастной ценз при заключении трудового договора. Например, нельзя принимать лиц, не достигших 18-летнего возраста на работу по совместительству (ст. 282 ТК РФ), на работу, где от работника требуется заключение письменного договора о полной материальной ответственности (ст. 242 ТК РФ), на работы, выполняемые вахтовым методом (ст. 298 ТК РФ), на работу к работодателю, являющемуся религиозной организацией (ч. 2 ст. 342 ТК РФ), на работы с вредными и (или) опасными условиями труда, на подземные работы (ст. 265 ТК РФ). Перечень тяжелых работ и работ с вредными или опасными условиями труда, при выполнении которых запрещается применение труда лиц моложе 18 лет, утвержден Постановлением Правительства РФ от 25 февраля </w:t>
      </w:r>
      <w:smartTag w:uri="urn:schemas-microsoft-com:office:smarttags" w:element="metricconverter">
        <w:smartTagPr>
          <w:attr w:name="ProductID" w:val="2000 г"/>
        </w:smartTagPr>
        <w:r w:rsidRPr="00F61B60">
          <w:rPr>
            <w:sz w:val="28"/>
            <w:szCs w:val="28"/>
          </w:rPr>
          <w:t>2000 г</w:t>
        </w:r>
      </w:smartTag>
      <w:r w:rsidRPr="00F61B60">
        <w:rPr>
          <w:sz w:val="28"/>
          <w:szCs w:val="28"/>
        </w:rPr>
        <w:t>. №163.</w:t>
      </w:r>
    </w:p>
    <w:p w:rsidR="002437D9" w:rsidRPr="00F61B60" w:rsidRDefault="002437D9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Следует также иметь в виду, что лица моложе 18 лет не принимаются на работы,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токсическими препаратами).</w:t>
      </w:r>
    </w:p>
    <w:p w:rsidR="002437D9" w:rsidRPr="00F61B60" w:rsidRDefault="002437D9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В отдельных случаях достижение возраста 18 лет не дает лицу возможности выступать в качестве стороны трудового договора. Требования к минимальному возрасту, по достижении которого допускается заключение трудового договора, в исключительных случаях могут быть еще более высокими. Например, к работам с токсичными химикатами, относящимися к химическому оружию, допускаются только граждане, достигшие возраста 20 лет и отвечающие другим требованиям ст. 2 Федерального закона от 7 ноября </w:t>
      </w:r>
      <w:smartTag w:uri="urn:schemas-microsoft-com:office:smarttags" w:element="metricconverter">
        <w:smartTagPr>
          <w:attr w:name="ProductID" w:val="2000 г"/>
        </w:smartTagPr>
        <w:r w:rsidRPr="00F61B60">
          <w:rPr>
            <w:sz w:val="28"/>
            <w:szCs w:val="28"/>
          </w:rPr>
          <w:t>2000 г</w:t>
        </w:r>
      </w:smartTag>
      <w:r w:rsidRPr="00F61B60">
        <w:rPr>
          <w:sz w:val="28"/>
          <w:szCs w:val="28"/>
        </w:rPr>
        <w:t>. N 136-ФЗ "О социальной защите граждан, занятых на работах с химическим оружием".</w:t>
      </w:r>
    </w:p>
    <w:p w:rsidR="00D817A1" w:rsidRPr="00D817A1" w:rsidRDefault="00D817A1" w:rsidP="00D817A1">
      <w:pPr>
        <w:ind w:firstLine="720"/>
        <w:jc w:val="both"/>
        <w:rPr>
          <w:color w:val="FFFFFF"/>
          <w:sz w:val="28"/>
          <w:szCs w:val="28"/>
        </w:rPr>
      </w:pPr>
      <w:r w:rsidRPr="00D817A1">
        <w:rPr>
          <w:color w:val="FFFFFF"/>
          <w:sz w:val="28"/>
          <w:szCs w:val="28"/>
        </w:rPr>
        <w:t>собственность трудовой материальный ущерб</w:t>
      </w:r>
    </w:p>
    <w:p w:rsidR="00780866" w:rsidRPr="00F61B60" w:rsidRDefault="00780866" w:rsidP="00F61B60">
      <w:pPr>
        <w:spacing w:line="360" w:lineRule="auto"/>
        <w:ind w:firstLine="709"/>
        <w:jc w:val="both"/>
        <w:rPr>
          <w:sz w:val="28"/>
          <w:szCs w:val="28"/>
        </w:rPr>
      </w:pPr>
    </w:p>
    <w:p w:rsidR="002437D9" w:rsidRPr="00F61B60" w:rsidRDefault="002437D9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Вариант 15</w:t>
      </w:r>
    </w:p>
    <w:p w:rsidR="002437D9" w:rsidRPr="00F61B60" w:rsidRDefault="002437D9" w:rsidP="00F61B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61B60">
        <w:rPr>
          <w:bCs/>
          <w:sz w:val="28"/>
          <w:szCs w:val="28"/>
        </w:rPr>
        <w:t>Тема А</w:t>
      </w:r>
    </w:p>
    <w:p w:rsidR="003E22A5" w:rsidRPr="00F61B60" w:rsidRDefault="002437D9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</w:t>
      </w:r>
      <w:r w:rsidR="003E22A5" w:rsidRPr="00F61B60">
        <w:rPr>
          <w:sz w:val="28"/>
          <w:szCs w:val="28"/>
        </w:rPr>
        <w:t>ние</w:t>
      </w:r>
      <w:r w:rsidRPr="00F61B60">
        <w:rPr>
          <w:sz w:val="28"/>
          <w:szCs w:val="28"/>
        </w:rPr>
        <w:t xml:space="preserve"> №5.</w:t>
      </w:r>
    </w:p>
    <w:p w:rsidR="00433EE8" w:rsidRPr="00F61B60" w:rsidRDefault="003E22A5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Задача.</w:t>
      </w:r>
      <w:r w:rsidR="00433EE8" w:rsidRPr="00F61B60">
        <w:rPr>
          <w:sz w:val="28"/>
          <w:szCs w:val="28"/>
        </w:rPr>
        <w:t xml:space="preserve"> Оптовая организация недопоставила торговому дому товаров на 300 тыс. рублей. Торговый дом обратился к торговой организации с претензией, требуя поставить товары, уплатить предусмотренную договором поставки штрафную неустойку и убытки, вызванные недопоставкой товаров. В своих возражениях оптовая организация указала, что товар она не поставила в срок, так как не получила его от швейной фабрики, а взыскание убытков за недопоставку товаров договором не предусмотрено.</w:t>
      </w:r>
    </w:p>
    <w:p w:rsidR="00433EE8" w:rsidRPr="00F61B60" w:rsidRDefault="00433EE8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Решите данный спор.</w:t>
      </w:r>
    </w:p>
    <w:p w:rsidR="0008177B" w:rsidRDefault="0008177B" w:rsidP="00F61B60">
      <w:pPr>
        <w:spacing w:line="360" w:lineRule="auto"/>
        <w:ind w:firstLine="709"/>
        <w:jc w:val="both"/>
        <w:rPr>
          <w:sz w:val="28"/>
          <w:szCs w:val="28"/>
        </w:rPr>
      </w:pPr>
    </w:p>
    <w:p w:rsidR="00433EE8" w:rsidRPr="00F61B60" w:rsidRDefault="00433EE8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Ответ: </w:t>
      </w:r>
    </w:p>
    <w:p w:rsidR="002437D9" w:rsidRPr="00F61B60" w:rsidRDefault="00433EE8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Основываясь на статье 396 Гражданского кодекса Российской Федерации (ГК РФ) оптовая организация обязана осуществить допоставку товаров на 300 тысяч рублей и уплатить штрафную неустойку, так как она предусмотрена договором. В соответствии со статьей 393 ГК РФ оптовая организация должна возместить кредитору убытки, вызванные недопоставкой товара, так как это ненадлежащее исполнение обязательств, но только в том случае, если в договоре не прописаны случаи, когда допускается взыскание только неустойки, но не убытков и когда по выбору кредитора могут быть взысканы либо неустойка, либо убытки (ст.394 ГК РФ).</w:t>
      </w:r>
    </w:p>
    <w:p w:rsidR="00780866" w:rsidRPr="00F61B60" w:rsidRDefault="00780866" w:rsidP="00F61B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E22A5" w:rsidRPr="00F61B60" w:rsidRDefault="003E22A5" w:rsidP="00F61B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61B60">
        <w:rPr>
          <w:bCs/>
          <w:sz w:val="28"/>
          <w:szCs w:val="28"/>
        </w:rPr>
        <w:t>Тема Б</w:t>
      </w:r>
    </w:p>
    <w:p w:rsidR="003E22A5" w:rsidRPr="00F61B60" w:rsidRDefault="003E22A5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Задание №6.</w:t>
      </w:r>
    </w:p>
    <w:p w:rsidR="003E22A5" w:rsidRPr="00F61B60" w:rsidRDefault="003E22A5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Задача. Директор магазина Зотов в результате халатного отношения к своим обязанностям причинил ма</w:t>
      </w:r>
      <w:r w:rsidR="00C4212B" w:rsidRPr="00F61B60">
        <w:rPr>
          <w:sz w:val="28"/>
          <w:szCs w:val="28"/>
        </w:rPr>
        <w:t>газину ущерб в сумме 10 000 рублей.</w:t>
      </w:r>
      <w:r w:rsidRPr="00F61B60">
        <w:rPr>
          <w:sz w:val="28"/>
          <w:szCs w:val="28"/>
        </w:rPr>
        <w:t xml:space="preserve"> Материально – ответственным лицом он не являлся.</w:t>
      </w:r>
    </w:p>
    <w:p w:rsidR="003E22A5" w:rsidRPr="00F61B60" w:rsidRDefault="003E22A5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По факту хищения товаров следственные органы провели расследование и установили в действиях Зотова признаки деяний, преследуемых в уголовном порядке. Но, учитывая, что Зотов ранее не судим, имеет на иждивении трех малолетних детей и освобожден от занимаемой должности, уголовное дело было прекращено. Какую материальную ответственность и в каком порядке будет нести Зотов?</w:t>
      </w:r>
    </w:p>
    <w:p w:rsidR="0008177B" w:rsidRDefault="0008177B" w:rsidP="00F61B60">
      <w:pPr>
        <w:spacing w:line="360" w:lineRule="auto"/>
        <w:ind w:firstLine="709"/>
        <w:jc w:val="both"/>
        <w:rPr>
          <w:sz w:val="28"/>
          <w:szCs w:val="28"/>
        </w:rPr>
      </w:pPr>
    </w:p>
    <w:p w:rsidR="003E22A5" w:rsidRPr="00F61B60" w:rsidRDefault="003E22A5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Ответ:</w:t>
      </w:r>
    </w:p>
    <w:p w:rsidR="00E8719E" w:rsidRPr="00F61B60" w:rsidRDefault="00657A7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Материальная ответственность работника за ущерб – это его обязанность возместить нанесенный по его вине ущерб производству в пределах и порядке, установленных законодательством. Конституция РФ (ст.8) признает и защищает равным образом государственную, муниципальную, частную и иные формы собственности. Работник может нести материальную ответственность одновременно с дисциплинарной, административной или даже уголовной ответственностью за данное правонарушение.</w:t>
      </w:r>
    </w:p>
    <w:p w:rsidR="00C4212B" w:rsidRPr="00F61B60" w:rsidRDefault="00C4212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bCs/>
          <w:sz w:val="28"/>
          <w:szCs w:val="28"/>
        </w:rPr>
        <w:t>В статье 277 Трудового кодекса Российской Федерации</w:t>
      </w:r>
      <w:r w:rsidR="004944C7" w:rsidRPr="00F61B60">
        <w:rPr>
          <w:bCs/>
          <w:sz w:val="28"/>
          <w:szCs w:val="28"/>
        </w:rPr>
        <w:t xml:space="preserve"> (ТК РФ)</w:t>
      </w:r>
      <w:r w:rsidRPr="00F61B60">
        <w:rPr>
          <w:bCs/>
          <w:sz w:val="28"/>
          <w:szCs w:val="28"/>
        </w:rPr>
        <w:t xml:space="preserve"> указана</w:t>
      </w:r>
      <w:r w:rsidRPr="00F61B60">
        <w:rPr>
          <w:sz w:val="28"/>
          <w:szCs w:val="28"/>
        </w:rPr>
        <w:t xml:space="preserve"> материальная ответственность руководителя организации, где указано, что «Руководитель организации несет полную материальную ответственность за прямой действительный ущерб, причиненный организации.</w:t>
      </w:r>
    </w:p>
    <w:p w:rsidR="00C4212B" w:rsidRPr="00F61B60" w:rsidRDefault="00C4212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В случаях, предусмотренных федеральными законами, руководитель организации возмещает организации убытки, причиненные его виновными действиями. При этом расчет убытков осуществляется в соответствии с нормами, предусмотренными гражданским законодательством», т.е. среди норм, регламентирующих труд руководителя организации, направлена на решение острых вопросов правоприменительной практики. В ней установлена полная материальная ответственность руководителя за прямой действительный ущерб, причиненный организации.</w:t>
      </w:r>
    </w:p>
    <w:p w:rsidR="00C4212B" w:rsidRPr="00F61B60" w:rsidRDefault="00C4212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Материальная ответственность руководителя наступает при наличии следующих условий: а) причинение прямого действительного ущерба; б) вины руководителя; в) противоправного поведения руководителя (действий либо бездействия), а также при наличии причинной связи между его противозаконным поведением и наступившими последствиями. Общие условия наступления материальной ответственности предусмотрены статьей</w:t>
      </w:r>
      <w:r w:rsidR="00F61B60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 xml:space="preserve">233 ТК РФ. </w:t>
      </w:r>
    </w:p>
    <w:p w:rsidR="00C4212B" w:rsidRPr="00F61B60" w:rsidRDefault="00C4212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Законодательством не предусмотрены случаи, когда руководитель организации может нести ответственность не только за причиненный по его вине прямой действительный ущерб, но и за убытки. При этом расчет убытков осуществляется в соответствии с гражданским законодательством. Прямо предусмотрена ответственность за причинение убытков только для руководителя унитарного предприятия. Он несет ответственность в установленном законом порядке за убытки, причиненные унитарному предприятию его виновными действиями (бездействием), в том числе в случае утраты имуще</w:t>
      </w:r>
      <w:r w:rsidR="00657A7B" w:rsidRPr="00F61B60">
        <w:rPr>
          <w:sz w:val="28"/>
          <w:szCs w:val="28"/>
        </w:rPr>
        <w:t>ства унитарного предприятия (статья</w:t>
      </w:r>
      <w:r w:rsidR="00F61B60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25 Федерального закона "О государственных и муниципальных унитарных предприятиях").</w:t>
      </w:r>
    </w:p>
    <w:p w:rsidR="00C4212B" w:rsidRPr="00F61B60" w:rsidRDefault="00C4212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Статьей 71 Федерального закона "Об акционерных обществах" предусмотрено, что единоличный исполнительный орган общества - директор, генеральный директор несут ответственность перед обществом за убытки, причиненные их виновными действиями (бездействием), если иные основания и размер ответственности не установлены федеральным законом.</w:t>
      </w:r>
    </w:p>
    <w:p w:rsidR="00C4212B" w:rsidRPr="00F61B60" w:rsidRDefault="00C4212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Точно так же единоличный исполнительный орган общества с ограниченной ответственностью несет ответственность за убытки, причиненные обществу его виновными действиями (бездействием).</w:t>
      </w:r>
    </w:p>
    <w:p w:rsidR="00C4212B" w:rsidRPr="00F61B60" w:rsidRDefault="00C4212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В обоих случаях содержится отсылка к иному федеральному закону. Таким федеральным законом, по нашему мнени</w:t>
      </w:r>
      <w:r w:rsidR="00657A7B" w:rsidRPr="00F61B60">
        <w:rPr>
          <w:sz w:val="28"/>
          <w:szCs w:val="28"/>
        </w:rPr>
        <w:t>ю, в настоящее время является часть</w:t>
      </w:r>
      <w:r w:rsidR="00F61B60" w:rsidRPr="00F61B60">
        <w:rPr>
          <w:sz w:val="28"/>
          <w:szCs w:val="28"/>
        </w:rPr>
        <w:t xml:space="preserve"> </w:t>
      </w:r>
      <w:r w:rsidR="00657A7B" w:rsidRPr="00F61B60">
        <w:rPr>
          <w:sz w:val="28"/>
          <w:szCs w:val="28"/>
        </w:rPr>
        <w:t xml:space="preserve">1 </w:t>
      </w:r>
      <w:r w:rsidRPr="00F61B60">
        <w:rPr>
          <w:sz w:val="28"/>
          <w:szCs w:val="28"/>
        </w:rPr>
        <w:t>статьи</w:t>
      </w:r>
      <w:r w:rsidR="00657A7B" w:rsidRPr="00F61B60">
        <w:rPr>
          <w:sz w:val="28"/>
          <w:szCs w:val="28"/>
        </w:rPr>
        <w:t xml:space="preserve"> 277 ТК РФ</w:t>
      </w:r>
      <w:r w:rsidRPr="00F61B60">
        <w:rPr>
          <w:sz w:val="28"/>
          <w:szCs w:val="28"/>
        </w:rPr>
        <w:t>, которой установлено, что руководитель несет ответственность за прямой действительный ущерб, причиненный организации.</w:t>
      </w:r>
    </w:p>
    <w:p w:rsidR="00C4212B" w:rsidRPr="00F61B60" w:rsidRDefault="00C4212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Как представляется, в данном случае имеет место коллизия норм, содержащихся в федеральных законах: "Об акционерных обществах" (ст.</w:t>
      </w:r>
      <w:r w:rsidR="00F61B60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71) и "Об обществах с ограниченной ответственностью" (ст.</w:t>
      </w:r>
      <w:r w:rsidR="00F61B60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44) и более п</w:t>
      </w:r>
      <w:r w:rsidR="00657A7B" w:rsidRPr="00F61B60">
        <w:rPr>
          <w:sz w:val="28"/>
          <w:szCs w:val="28"/>
        </w:rPr>
        <w:t>оздней нормой, содержащейся в части</w:t>
      </w:r>
      <w:r w:rsidR="00F61B60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1 ст</w:t>
      </w:r>
      <w:r w:rsidR="00657A7B" w:rsidRPr="00F61B60">
        <w:rPr>
          <w:sz w:val="28"/>
          <w:szCs w:val="28"/>
        </w:rPr>
        <w:t>атьи</w:t>
      </w:r>
      <w:r w:rsidR="00F61B60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277 ТК</w:t>
      </w:r>
      <w:r w:rsidR="00657A7B" w:rsidRPr="00F61B60">
        <w:rPr>
          <w:sz w:val="28"/>
          <w:szCs w:val="28"/>
        </w:rPr>
        <w:t xml:space="preserve"> РФ</w:t>
      </w:r>
      <w:r w:rsidRPr="00F61B60">
        <w:rPr>
          <w:sz w:val="28"/>
          <w:szCs w:val="28"/>
        </w:rPr>
        <w:t>, которая, как более поздняя, устанавливает предел ответственности руководителя в размере полной материальной ответственности за прямой действительный ущерб и вопрос о возмещении убытков руководителем нормами трудового права не обеспечивается.</w:t>
      </w:r>
    </w:p>
    <w:p w:rsidR="004F5D3D" w:rsidRPr="00F61B60" w:rsidRDefault="00C4212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Понятие убытков, а также общие правила их возмещения предусмотрены ст.</w:t>
      </w:r>
      <w:r w:rsidR="00F61B60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15 ГК, в соответствии с которой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это право не было нарушено (упущенная выгода).</w:t>
      </w:r>
    </w:p>
    <w:p w:rsidR="00657A7B" w:rsidRPr="00F61B60" w:rsidRDefault="00657A7B" w:rsidP="00F61B60">
      <w:pPr>
        <w:spacing w:line="360" w:lineRule="auto"/>
        <w:ind w:firstLine="709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Таким образом, директор магазина Зотов в соответствии со статьей 277 ТК РФ понесет полную материальную ответственность за прямой действительный ущерб, причиненный организации и вопрос о возмещении убытков руководителем нормами трудового права не обеспечивается.</w:t>
      </w:r>
      <w:r w:rsidR="00F61B60" w:rsidRPr="00F61B60">
        <w:rPr>
          <w:sz w:val="28"/>
          <w:szCs w:val="28"/>
        </w:rPr>
        <w:t xml:space="preserve"> </w:t>
      </w:r>
      <w:r w:rsidRPr="00F61B60">
        <w:rPr>
          <w:sz w:val="28"/>
          <w:szCs w:val="28"/>
        </w:rPr>
        <w:t>Расчет убытков</w:t>
      </w:r>
      <w:r w:rsidR="00A54B29" w:rsidRPr="00F61B60">
        <w:rPr>
          <w:sz w:val="28"/>
          <w:szCs w:val="28"/>
        </w:rPr>
        <w:t xml:space="preserve"> нанесенных магазину в</w:t>
      </w:r>
      <w:r w:rsidRPr="00F61B60">
        <w:rPr>
          <w:sz w:val="28"/>
          <w:szCs w:val="28"/>
        </w:rPr>
        <w:t xml:space="preserve"> результате халатного отношения </w:t>
      </w:r>
      <w:r w:rsidR="00A54B29" w:rsidRPr="00F61B60">
        <w:rPr>
          <w:sz w:val="28"/>
          <w:szCs w:val="28"/>
        </w:rPr>
        <w:t xml:space="preserve">Зотова </w:t>
      </w:r>
      <w:r w:rsidRPr="00F61B60">
        <w:rPr>
          <w:sz w:val="28"/>
          <w:szCs w:val="28"/>
        </w:rPr>
        <w:t xml:space="preserve">к своим обязанностям </w:t>
      </w:r>
      <w:r w:rsidR="00A54B29" w:rsidRPr="00F61B60">
        <w:rPr>
          <w:sz w:val="28"/>
          <w:szCs w:val="28"/>
        </w:rPr>
        <w:t>будет осуществляться</w:t>
      </w:r>
      <w:r w:rsidRPr="00F61B60">
        <w:rPr>
          <w:sz w:val="28"/>
          <w:szCs w:val="28"/>
        </w:rPr>
        <w:t xml:space="preserve"> в соответствии с нормами, предусмотренными гражданским законодательством</w:t>
      </w:r>
      <w:r w:rsidR="00A54B29" w:rsidRPr="00F61B60">
        <w:rPr>
          <w:sz w:val="28"/>
          <w:szCs w:val="28"/>
        </w:rPr>
        <w:t>.</w:t>
      </w:r>
    </w:p>
    <w:p w:rsidR="00E8719E" w:rsidRPr="00F61B60" w:rsidRDefault="00E8719E" w:rsidP="00F61B60">
      <w:pPr>
        <w:spacing w:line="360" w:lineRule="auto"/>
        <w:ind w:firstLine="709"/>
        <w:jc w:val="both"/>
        <w:rPr>
          <w:sz w:val="28"/>
          <w:szCs w:val="28"/>
        </w:rPr>
      </w:pPr>
    </w:p>
    <w:p w:rsidR="009E759C" w:rsidRDefault="0008177B" w:rsidP="00F61B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759C" w:rsidRPr="00F61B60">
        <w:rPr>
          <w:sz w:val="28"/>
          <w:szCs w:val="28"/>
        </w:rPr>
        <w:t>Нормативные правовые акты</w:t>
      </w:r>
    </w:p>
    <w:p w:rsidR="0008177B" w:rsidRPr="00F61B60" w:rsidRDefault="0008177B" w:rsidP="00F61B60">
      <w:pPr>
        <w:spacing w:line="360" w:lineRule="auto"/>
        <w:ind w:firstLine="709"/>
        <w:jc w:val="both"/>
        <w:rPr>
          <w:sz w:val="28"/>
          <w:szCs w:val="28"/>
        </w:rPr>
      </w:pPr>
    </w:p>
    <w:p w:rsidR="009E759C" w:rsidRPr="00F61B60" w:rsidRDefault="009E759C" w:rsidP="0008177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Конституция РФ.</w:t>
      </w:r>
    </w:p>
    <w:p w:rsidR="009E759C" w:rsidRPr="00F61B60" w:rsidRDefault="009E759C" w:rsidP="0008177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Гражданский кодекс РФ</w:t>
      </w:r>
      <w:r w:rsidR="00AE5F65" w:rsidRPr="00F61B60">
        <w:rPr>
          <w:sz w:val="28"/>
          <w:szCs w:val="28"/>
        </w:rPr>
        <w:t>.</w:t>
      </w:r>
    </w:p>
    <w:p w:rsidR="009E759C" w:rsidRPr="00F61B60" w:rsidRDefault="009E759C" w:rsidP="0008177B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Трудовой кодекс РФ</w:t>
      </w:r>
      <w:r w:rsidR="00AE5F65" w:rsidRPr="00F61B60">
        <w:rPr>
          <w:sz w:val="28"/>
          <w:szCs w:val="28"/>
        </w:rPr>
        <w:t>.</w:t>
      </w:r>
    </w:p>
    <w:p w:rsidR="009E759C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4) </w:t>
      </w:r>
      <w:r w:rsidR="009E759C" w:rsidRPr="00F61B60">
        <w:rPr>
          <w:sz w:val="28"/>
          <w:szCs w:val="28"/>
        </w:rPr>
        <w:t xml:space="preserve">Федеральный закон от 14 ноября </w:t>
      </w:r>
      <w:smartTag w:uri="urn:schemas-microsoft-com:office:smarttags" w:element="metricconverter">
        <w:smartTagPr>
          <w:attr w:name="ProductID" w:val="2002 г"/>
        </w:smartTagPr>
        <w:r w:rsidR="009E759C" w:rsidRPr="00F61B60">
          <w:rPr>
            <w:sz w:val="28"/>
            <w:szCs w:val="28"/>
          </w:rPr>
          <w:t>2002 г</w:t>
        </w:r>
      </w:smartTag>
      <w:r w:rsidR="009E759C" w:rsidRPr="00F61B60">
        <w:rPr>
          <w:sz w:val="28"/>
          <w:szCs w:val="28"/>
        </w:rPr>
        <w:t xml:space="preserve">. N 161-ФЗ "О государственных и муниципальных унитарных предприятиях". Собрание законодательства Российской Федерации от 2 декабря </w:t>
      </w:r>
      <w:smartTag w:uri="urn:schemas-microsoft-com:office:smarttags" w:element="metricconverter">
        <w:smartTagPr>
          <w:attr w:name="ProductID" w:val="2002 г"/>
        </w:smartTagPr>
        <w:r w:rsidR="009E759C" w:rsidRPr="00F61B60">
          <w:rPr>
            <w:sz w:val="28"/>
            <w:szCs w:val="28"/>
          </w:rPr>
          <w:t>2002 г</w:t>
        </w:r>
      </w:smartTag>
      <w:r w:rsidR="009E759C" w:rsidRPr="00F61B60">
        <w:rPr>
          <w:sz w:val="28"/>
          <w:szCs w:val="28"/>
        </w:rPr>
        <w:t>. N 48 ст. 4746.</w:t>
      </w:r>
    </w:p>
    <w:p w:rsidR="009E759C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5) </w:t>
      </w:r>
      <w:r w:rsidR="00E628FD" w:rsidRPr="00F61B60">
        <w:rPr>
          <w:sz w:val="28"/>
          <w:szCs w:val="28"/>
        </w:rPr>
        <w:t xml:space="preserve">Федеральный закон от 8 февраля </w:t>
      </w:r>
      <w:smartTag w:uri="urn:schemas-microsoft-com:office:smarttags" w:element="metricconverter">
        <w:smartTagPr>
          <w:attr w:name="ProductID" w:val="1998 г"/>
        </w:smartTagPr>
        <w:r w:rsidR="00E628FD" w:rsidRPr="00F61B60">
          <w:rPr>
            <w:sz w:val="28"/>
            <w:szCs w:val="28"/>
          </w:rPr>
          <w:t>1998 г</w:t>
        </w:r>
      </w:smartTag>
      <w:r w:rsidR="00E628FD" w:rsidRPr="00F61B60">
        <w:rPr>
          <w:sz w:val="28"/>
          <w:szCs w:val="28"/>
        </w:rPr>
        <w:t xml:space="preserve">. N 14-ФЗ "Об обществах с ограниченной ответственностью" (с изменениями от 11 июля, 31 декабря </w:t>
      </w:r>
      <w:smartTag w:uri="urn:schemas-microsoft-com:office:smarttags" w:element="metricconverter">
        <w:smartTagPr>
          <w:attr w:name="ProductID" w:val="1998 г"/>
        </w:smartTagPr>
        <w:r w:rsidR="00E628FD" w:rsidRPr="00F61B60">
          <w:rPr>
            <w:sz w:val="28"/>
            <w:szCs w:val="28"/>
          </w:rPr>
          <w:t>1998 г</w:t>
        </w:r>
      </w:smartTag>
      <w:r w:rsidR="00E628FD" w:rsidRPr="00F61B60">
        <w:rPr>
          <w:sz w:val="28"/>
          <w:szCs w:val="28"/>
        </w:rPr>
        <w:t xml:space="preserve">., 21 марта </w:t>
      </w:r>
      <w:smartTag w:uri="urn:schemas-microsoft-com:office:smarttags" w:element="metricconverter">
        <w:smartTagPr>
          <w:attr w:name="ProductID" w:val="2002 г"/>
        </w:smartTagPr>
        <w:r w:rsidR="00E628FD" w:rsidRPr="00F61B60">
          <w:rPr>
            <w:sz w:val="28"/>
            <w:szCs w:val="28"/>
          </w:rPr>
          <w:t>2002 г</w:t>
        </w:r>
      </w:smartTag>
      <w:r w:rsidR="00E628FD" w:rsidRPr="00F61B60">
        <w:rPr>
          <w:sz w:val="28"/>
          <w:szCs w:val="28"/>
        </w:rPr>
        <w:t xml:space="preserve">., 29 декабря </w:t>
      </w:r>
      <w:smartTag w:uri="urn:schemas-microsoft-com:office:smarttags" w:element="metricconverter">
        <w:smartTagPr>
          <w:attr w:name="ProductID" w:val="2004 г"/>
        </w:smartTagPr>
        <w:r w:rsidR="00E628FD" w:rsidRPr="00F61B60">
          <w:rPr>
            <w:sz w:val="28"/>
            <w:szCs w:val="28"/>
          </w:rPr>
          <w:t>2004 г</w:t>
        </w:r>
      </w:smartTag>
      <w:r w:rsidR="00E628FD" w:rsidRPr="00F61B60">
        <w:rPr>
          <w:sz w:val="28"/>
          <w:szCs w:val="28"/>
        </w:rPr>
        <w:t xml:space="preserve">., 27 июля, 18 декабря </w:t>
      </w:r>
      <w:smartTag w:uri="urn:schemas-microsoft-com:office:smarttags" w:element="metricconverter">
        <w:smartTagPr>
          <w:attr w:name="ProductID" w:val="2006 г"/>
        </w:smartTagPr>
        <w:r w:rsidR="00E628FD" w:rsidRPr="00F61B60">
          <w:rPr>
            <w:sz w:val="28"/>
            <w:szCs w:val="28"/>
          </w:rPr>
          <w:t>2006 г</w:t>
        </w:r>
      </w:smartTag>
      <w:r w:rsidR="00E628FD" w:rsidRPr="00F61B60">
        <w:rPr>
          <w:sz w:val="28"/>
          <w:szCs w:val="28"/>
        </w:rPr>
        <w:t xml:space="preserve">., 29 апреля, 22, 30 декабря </w:t>
      </w:r>
      <w:smartTag w:uri="urn:schemas-microsoft-com:office:smarttags" w:element="metricconverter">
        <w:smartTagPr>
          <w:attr w:name="ProductID" w:val="2008 г"/>
        </w:smartTagPr>
        <w:r w:rsidR="00E628FD" w:rsidRPr="00F61B60">
          <w:rPr>
            <w:sz w:val="28"/>
            <w:szCs w:val="28"/>
          </w:rPr>
          <w:t>2008 г</w:t>
        </w:r>
      </w:smartTag>
      <w:r w:rsidR="00E628FD" w:rsidRPr="00F61B60">
        <w:rPr>
          <w:sz w:val="28"/>
          <w:szCs w:val="28"/>
        </w:rPr>
        <w:t xml:space="preserve">., 19 июля, 2 августа, 27 декабря </w:t>
      </w:r>
      <w:smartTag w:uri="urn:schemas-microsoft-com:office:smarttags" w:element="metricconverter">
        <w:smartTagPr>
          <w:attr w:name="ProductID" w:val="2009 г"/>
        </w:smartTagPr>
        <w:r w:rsidR="00E628FD" w:rsidRPr="00F61B60">
          <w:rPr>
            <w:sz w:val="28"/>
            <w:szCs w:val="28"/>
          </w:rPr>
          <w:t>2009 г</w:t>
        </w:r>
      </w:smartTag>
      <w:r w:rsidR="00E628FD" w:rsidRPr="00F61B60">
        <w:rPr>
          <w:sz w:val="28"/>
          <w:szCs w:val="28"/>
        </w:rPr>
        <w:t xml:space="preserve">., 27 июля, 28 декабря </w:t>
      </w:r>
      <w:smartTag w:uri="urn:schemas-microsoft-com:office:smarttags" w:element="metricconverter">
        <w:smartTagPr>
          <w:attr w:name="ProductID" w:val="2010 г"/>
        </w:smartTagPr>
        <w:r w:rsidR="00E628FD" w:rsidRPr="00F61B60">
          <w:rPr>
            <w:sz w:val="28"/>
            <w:szCs w:val="28"/>
          </w:rPr>
          <w:t>2010 г</w:t>
        </w:r>
      </w:smartTag>
      <w:r w:rsidR="00E628FD" w:rsidRPr="00F61B60">
        <w:rPr>
          <w:sz w:val="28"/>
          <w:szCs w:val="28"/>
        </w:rPr>
        <w:t>.).</w:t>
      </w:r>
    </w:p>
    <w:p w:rsidR="00E628FD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6) </w:t>
      </w:r>
      <w:r w:rsidR="00E628FD" w:rsidRPr="00F61B60">
        <w:rPr>
          <w:sz w:val="28"/>
          <w:szCs w:val="28"/>
        </w:rPr>
        <w:t xml:space="preserve">Федеральный закон от 26 декабря </w:t>
      </w:r>
      <w:smartTag w:uri="urn:schemas-microsoft-com:office:smarttags" w:element="metricconverter">
        <w:smartTagPr>
          <w:attr w:name="ProductID" w:val="1995 г"/>
        </w:smartTagPr>
        <w:r w:rsidR="00E628FD" w:rsidRPr="00F61B60">
          <w:rPr>
            <w:sz w:val="28"/>
            <w:szCs w:val="28"/>
          </w:rPr>
          <w:t>1995 г</w:t>
        </w:r>
      </w:smartTag>
      <w:r w:rsidR="00E628FD" w:rsidRPr="00F61B60">
        <w:rPr>
          <w:sz w:val="28"/>
          <w:szCs w:val="28"/>
        </w:rPr>
        <w:t xml:space="preserve">. </w:t>
      </w:r>
      <w:r w:rsidRPr="00F61B60">
        <w:rPr>
          <w:sz w:val="28"/>
          <w:szCs w:val="28"/>
        </w:rPr>
        <w:t>№</w:t>
      </w:r>
      <w:r w:rsidR="00E628FD" w:rsidRPr="00F61B60">
        <w:rPr>
          <w:sz w:val="28"/>
          <w:szCs w:val="28"/>
        </w:rPr>
        <w:t>208-ФЗ "Об акционерных обществах"</w:t>
      </w:r>
      <w:r w:rsidRPr="00F61B60">
        <w:rPr>
          <w:sz w:val="28"/>
          <w:szCs w:val="28"/>
        </w:rPr>
        <w:t>.</w:t>
      </w:r>
    </w:p>
    <w:p w:rsidR="002B126C" w:rsidRPr="00F61B60" w:rsidRDefault="001A60D4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>Список литературы:</w:t>
      </w:r>
    </w:p>
    <w:p w:rsidR="008A1636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7) </w:t>
      </w:r>
      <w:r w:rsidR="008A1636" w:rsidRPr="00F61B60">
        <w:rPr>
          <w:sz w:val="28"/>
          <w:szCs w:val="28"/>
        </w:rPr>
        <w:t>Комментарий к Трудовому кодексу Российской Федерации (отв. ред. В.Л.</w:t>
      </w:r>
      <w:r w:rsidR="00F61B60" w:rsidRPr="00F61B60">
        <w:rPr>
          <w:sz w:val="28"/>
          <w:szCs w:val="28"/>
        </w:rPr>
        <w:t xml:space="preserve"> </w:t>
      </w:r>
      <w:r w:rsidR="008A1636" w:rsidRPr="00F61B60">
        <w:rPr>
          <w:sz w:val="28"/>
          <w:szCs w:val="28"/>
        </w:rPr>
        <w:t>Гейхман, Е.Н.</w:t>
      </w:r>
      <w:r w:rsidR="00F61B60" w:rsidRPr="00F61B60">
        <w:rPr>
          <w:sz w:val="28"/>
          <w:szCs w:val="28"/>
        </w:rPr>
        <w:t xml:space="preserve"> </w:t>
      </w:r>
      <w:r w:rsidR="008A1636" w:rsidRPr="00F61B60">
        <w:rPr>
          <w:sz w:val="28"/>
          <w:szCs w:val="28"/>
        </w:rPr>
        <w:t xml:space="preserve">Сидоренко). - 6-е изд., испр. и доп. - "Юрайт", </w:t>
      </w:r>
      <w:smartTag w:uri="urn:schemas-microsoft-com:office:smarttags" w:element="metricconverter">
        <w:smartTagPr>
          <w:attr w:name="ProductID" w:val="2010 г"/>
        </w:smartTagPr>
        <w:r w:rsidR="008A1636" w:rsidRPr="00F61B60">
          <w:rPr>
            <w:sz w:val="28"/>
            <w:szCs w:val="28"/>
          </w:rPr>
          <w:t>2010 г</w:t>
        </w:r>
      </w:smartTag>
      <w:r w:rsidR="008A1636" w:rsidRPr="00F61B60">
        <w:rPr>
          <w:sz w:val="28"/>
          <w:szCs w:val="28"/>
        </w:rPr>
        <w:t>.</w:t>
      </w:r>
    </w:p>
    <w:p w:rsidR="008A1636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8) </w:t>
      </w:r>
      <w:r w:rsidR="008A1636" w:rsidRPr="00F61B60">
        <w:rPr>
          <w:sz w:val="28"/>
          <w:szCs w:val="28"/>
        </w:rPr>
        <w:t xml:space="preserve">Буянова М.О., Гусов К.Н., Захаров М.Л. и др. Комментарий к Трудовому кодексу Российской Федерации. - "Проспект", </w:t>
      </w:r>
      <w:smartTag w:uri="urn:schemas-microsoft-com:office:smarttags" w:element="metricconverter">
        <w:smartTagPr>
          <w:attr w:name="ProductID" w:val="2009 г"/>
        </w:smartTagPr>
        <w:r w:rsidR="008A1636" w:rsidRPr="00F61B60">
          <w:rPr>
            <w:sz w:val="28"/>
            <w:szCs w:val="28"/>
          </w:rPr>
          <w:t>2009 г</w:t>
        </w:r>
      </w:smartTag>
      <w:r w:rsidR="008A1636" w:rsidRPr="00F61B60">
        <w:rPr>
          <w:sz w:val="28"/>
          <w:szCs w:val="28"/>
        </w:rPr>
        <w:t>.</w:t>
      </w:r>
    </w:p>
    <w:p w:rsidR="008A1636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9) </w:t>
      </w:r>
      <w:r w:rsidR="008A1636" w:rsidRPr="00F61B60">
        <w:rPr>
          <w:sz w:val="28"/>
          <w:szCs w:val="28"/>
        </w:rPr>
        <w:t xml:space="preserve">Абрамова Е.Н., Аверченко Н.Н., Байгушева Ю.В. [и др.] Комментарий к Гражданскому кодексу Российской Федерации. Часть первая: учеб.-практич. комментарий (под ред. Сергеева А.П.). - "Проспект", </w:t>
      </w:r>
      <w:smartTag w:uri="urn:schemas-microsoft-com:office:smarttags" w:element="metricconverter">
        <w:smartTagPr>
          <w:attr w:name="ProductID" w:val="2010 г"/>
        </w:smartTagPr>
        <w:r w:rsidR="008A1636" w:rsidRPr="00F61B60">
          <w:rPr>
            <w:sz w:val="28"/>
            <w:szCs w:val="28"/>
          </w:rPr>
          <w:t>2010 г</w:t>
        </w:r>
      </w:smartTag>
      <w:r w:rsidR="008A1636" w:rsidRPr="00F61B60">
        <w:rPr>
          <w:sz w:val="28"/>
          <w:szCs w:val="28"/>
        </w:rPr>
        <w:t>.</w:t>
      </w:r>
    </w:p>
    <w:p w:rsidR="008A1636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10) </w:t>
      </w:r>
      <w:r w:rsidR="008A1636" w:rsidRPr="00F61B60">
        <w:rPr>
          <w:sz w:val="28"/>
          <w:szCs w:val="28"/>
        </w:rPr>
        <w:t xml:space="preserve">Абрамова Е.Н., Аверченко Н.Н., Арсланов К. М. [и др.] Комментарии к Гражданскому Кодексу Российской Федерации. Часть вторая: учебно-практический комментарий (под ред. Сергеева А.П.). - "Проспект", </w:t>
      </w:r>
      <w:smartTag w:uri="urn:schemas-microsoft-com:office:smarttags" w:element="metricconverter">
        <w:smartTagPr>
          <w:attr w:name="ProductID" w:val="2010 г"/>
        </w:smartTagPr>
        <w:r w:rsidR="008A1636" w:rsidRPr="00F61B60">
          <w:rPr>
            <w:sz w:val="28"/>
            <w:szCs w:val="28"/>
          </w:rPr>
          <w:t>2010 г</w:t>
        </w:r>
      </w:smartTag>
      <w:r w:rsidR="008A1636" w:rsidRPr="00F61B60">
        <w:rPr>
          <w:sz w:val="28"/>
          <w:szCs w:val="28"/>
        </w:rPr>
        <w:t>.</w:t>
      </w:r>
    </w:p>
    <w:p w:rsidR="008A1636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11) </w:t>
      </w:r>
      <w:r w:rsidR="008A1636" w:rsidRPr="00F61B60">
        <w:rPr>
          <w:sz w:val="28"/>
          <w:szCs w:val="28"/>
        </w:rPr>
        <w:t xml:space="preserve">Алексеев С.С., Васильев А.С., Голофаев В.В., Гонгало Б.М. Комментарий к Гражданскому кодексу Российской Федерации (учебно-практический). Части первая, вторая, третья, четвертая (под ред. Степанова С.А.). - 2-е изд., перераб. и доп. - "Проспект; Екатеринбург: Институт частного права", </w:t>
      </w:r>
      <w:smartTag w:uri="urn:schemas-microsoft-com:office:smarttags" w:element="metricconverter">
        <w:smartTagPr>
          <w:attr w:name="ProductID" w:val="2010 г"/>
        </w:smartTagPr>
        <w:r w:rsidR="008A1636" w:rsidRPr="00F61B60">
          <w:rPr>
            <w:sz w:val="28"/>
            <w:szCs w:val="28"/>
          </w:rPr>
          <w:t>2010 г</w:t>
        </w:r>
      </w:smartTag>
      <w:r w:rsidR="008A1636" w:rsidRPr="00F61B60">
        <w:rPr>
          <w:sz w:val="28"/>
          <w:szCs w:val="28"/>
        </w:rPr>
        <w:t>.</w:t>
      </w:r>
    </w:p>
    <w:p w:rsidR="00570AC2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12) </w:t>
      </w:r>
      <w:r w:rsidR="006B2E63" w:rsidRPr="00F61B60">
        <w:rPr>
          <w:sz w:val="28"/>
          <w:szCs w:val="28"/>
        </w:rPr>
        <w:t>Правоведение: Учебник для вузов / Под редакцией М.И. Абдуллаева – М.: Финансовый контроль, 2004. – 561с. – (Серия учебники для вузов)</w:t>
      </w:r>
      <w:r w:rsidRPr="00F61B60">
        <w:rPr>
          <w:sz w:val="28"/>
          <w:szCs w:val="28"/>
        </w:rPr>
        <w:t>.</w:t>
      </w:r>
    </w:p>
    <w:p w:rsidR="00570AC2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13) </w:t>
      </w:r>
      <w:r w:rsidR="00C04195" w:rsidRPr="00F61B60">
        <w:rPr>
          <w:sz w:val="28"/>
          <w:szCs w:val="28"/>
        </w:rPr>
        <w:t>Шпаргалка по правоведению: учеб. пособие / М.А. Шалагина. – М: Издательство «Эксмо», 2009.</w:t>
      </w:r>
    </w:p>
    <w:p w:rsidR="009106C1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14) </w:t>
      </w:r>
      <w:r w:rsidR="001E0501" w:rsidRPr="00F61B60">
        <w:rPr>
          <w:sz w:val="28"/>
          <w:szCs w:val="28"/>
        </w:rPr>
        <w:t>Правоведение: Учебник для вузов / Под редакцией А.В.</w:t>
      </w:r>
      <w:r w:rsidR="00F61B60" w:rsidRPr="00F61B60">
        <w:rPr>
          <w:sz w:val="28"/>
          <w:szCs w:val="28"/>
        </w:rPr>
        <w:t xml:space="preserve"> </w:t>
      </w:r>
      <w:r w:rsidR="001E0501" w:rsidRPr="00F61B60">
        <w:rPr>
          <w:sz w:val="28"/>
          <w:szCs w:val="28"/>
        </w:rPr>
        <w:t>Малько - М.: КноРус, 2007. - 400 с.</w:t>
      </w:r>
    </w:p>
    <w:p w:rsidR="008A1636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15) </w:t>
      </w:r>
      <w:r w:rsidR="008A1636" w:rsidRPr="00F61B60">
        <w:rPr>
          <w:sz w:val="28"/>
          <w:szCs w:val="28"/>
        </w:rPr>
        <w:t>Комментарий к ГК РФ.</w:t>
      </w:r>
    </w:p>
    <w:p w:rsidR="008A1636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16) </w:t>
      </w:r>
      <w:r w:rsidR="008A1636" w:rsidRPr="00F61B60">
        <w:rPr>
          <w:sz w:val="28"/>
          <w:szCs w:val="28"/>
        </w:rPr>
        <w:t>Комментарий к ТК РФ.</w:t>
      </w:r>
    </w:p>
    <w:p w:rsidR="00570AC2" w:rsidRPr="00F61B60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17) </w:t>
      </w:r>
      <w:r w:rsidR="008302B2" w:rsidRPr="00F61B60">
        <w:rPr>
          <w:sz w:val="28"/>
          <w:szCs w:val="28"/>
        </w:rPr>
        <w:t>http://www.consultant.ru/popular/tkrf/</w:t>
      </w:r>
    </w:p>
    <w:p w:rsidR="001A60D4" w:rsidRDefault="00AE5F65" w:rsidP="0008177B">
      <w:pPr>
        <w:spacing w:line="360" w:lineRule="auto"/>
        <w:jc w:val="both"/>
        <w:rPr>
          <w:sz w:val="28"/>
          <w:szCs w:val="28"/>
        </w:rPr>
      </w:pPr>
      <w:r w:rsidRPr="00F61B60">
        <w:rPr>
          <w:sz w:val="28"/>
          <w:szCs w:val="28"/>
        </w:rPr>
        <w:t xml:space="preserve">18) </w:t>
      </w:r>
      <w:r w:rsidR="00DB5222" w:rsidRPr="002602A1">
        <w:rPr>
          <w:sz w:val="28"/>
          <w:szCs w:val="28"/>
        </w:rPr>
        <w:t>http://www.trudkodeks.ru/</w:t>
      </w:r>
    </w:p>
    <w:p w:rsidR="00DB5222" w:rsidRPr="00DB5222" w:rsidRDefault="00DB5222" w:rsidP="00DB5222">
      <w:pPr>
        <w:spacing w:line="360" w:lineRule="auto"/>
        <w:jc w:val="center"/>
        <w:rPr>
          <w:color w:val="FFFFFF"/>
          <w:sz w:val="28"/>
          <w:szCs w:val="28"/>
        </w:rPr>
      </w:pPr>
    </w:p>
    <w:p w:rsidR="00DB5222" w:rsidRPr="00F61B60" w:rsidRDefault="00DB5222" w:rsidP="0008177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B5222" w:rsidRPr="00F61B60" w:rsidSect="00A325A5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851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80" w:rsidRDefault="00362480">
      <w:r>
        <w:separator/>
      </w:r>
    </w:p>
  </w:endnote>
  <w:endnote w:type="continuationSeparator" w:id="0">
    <w:p w:rsidR="00362480" w:rsidRDefault="0036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80" w:rsidRDefault="00335D80" w:rsidP="00065F27">
    <w:pPr>
      <w:pStyle w:val="a8"/>
      <w:framePr w:wrap="around" w:vAnchor="text" w:hAnchor="margin" w:xAlign="right" w:y="1"/>
      <w:rPr>
        <w:rStyle w:val="aa"/>
      </w:rPr>
    </w:pPr>
  </w:p>
  <w:p w:rsidR="00335D80" w:rsidRDefault="00335D80" w:rsidP="005338F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80" w:rsidRDefault="002602A1" w:rsidP="00065F27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335D80" w:rsidRDefault="00335D80" w:rsidP="005338F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80" w:rsidRDefault="00362480">
      <w:r>
        <w:separator/>
      </w:r>
    </w:p>
  </w:footnote>
  <w:footnote w:type="continuationSeparator" w:id="0">
    <w:p w:rsidR="00362480" w:rsidRDefault="00362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80" w:rsidRPr="00D33711" w:rsidRDefault="00335D80" w:rsidP="00F61B60">
    <w:pPr>
      <w:tabs>
        <w:tab w:val="left" w:pos="840"/>
      </w:tabs>
      <w:jc w:val="center"/>
      <w:rPr>
        <w:sz w:val="28"/>
        <w:szCs w:val="28"/>
      </w:rPr>
    </w:pPr>
  </w:p>
  <w:p w:rsidR="00335D80" w:rsidRDefault="00335D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80" w:rsidRPr="00D33711" w:rsidRDefault="00335D80" w:rsidP="00F61B60">
    <w:pPr>
      <w:tabs>
        <w:tab w:val="left" w:pos="840"/>
      </w:tabs>
      <w:jc w:val="center"/>
      <w:rPr>
        <w:sz w:val="28"/>
        <w:szCs w:val="28"/>
      </w:rPr>
    </w:pPr>
  </w:p>
  <w:p w:rsidR="00335D80" w:rsidRDefault="00335D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F516F"/>
    <w:multiLevelType w:val="hybridMultilevel"/>
    <w:tmpl w:val="683661AE"/>
    <w:lvl w:ilvl="0" w:tplc="33C8D8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6B815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A9372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83E5ECB"/>
    <w:multiLevelType w:val="hybridMultilevel"/>
    <w:tmpl w:val="A7B8D4A6"/>
    <w:lvl w:ilvl="0" w:tplc="74FEA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26C"/>
    <w:rsid w:val="00004079"/>
    <w:rsid w:val="000218F8"/>
    <w:rsid w:val="000222A2"/>
    <w:rsid w:val="00034A7D"/>
    <w:rsid w:val="0004309D"/>
    <w:rsid w:val="00065F27"/>
    <w:rsid w:val="0008177B"/>
    <w:rsid w:val="00094EDE"/>
    <w:rsid w:val="000B5F33"/>
    <w:rsid w:val="000C1FD9"/>
    <w:rsid w:val="000C75A2"/>
    <w:rsid w:val="000E6865"/>
    <w:rsid w:val="001A60D4"/>
    <w:rsid w:val="001B4386"/>
    <w:rsid w:val="001D1C34"/>
    <w:rsid w:val="001E0501"/>
    <w:rsid w:val="001E60BA"/>
    <w:rsid w:val="00214EBB"/>
    <w:rsid w:val="002232BC"/>
    <w:rsid w:val="00237E43"/>
    <w:rsid w:val="002437D9"/>
    <w:rsid w:val="00247708"/>
    <w:rsid w:val="002602A1"/>
    <w:rsid w:val="0026209E"/>
    <w:rsid w:val="002B126C"/>
    <w:rsid w:val="002B39B9"/>
    <w:rsid w:val="002B5510"/>
    <w:rsid w:val="002D28C0"/>
    <w:rsid w:val="002E562D"/>
    <w:rsid w:val="00335D80"/>
    <w:rsid w:val="00362480"/>
    <w:rsid w:val="00390CB1"/>
    <w:rsid w:val="003A29C2"/>
    <w:rsid w:val="003D6495"/>
    <w:rsid w:val="003E22A5"/>
    <w:rsid w:val="003F4E9C"/>
    <w:rsid w:val="004075E0"/>
    <w:rsid w:val="00433EE8"/>
    <w:rsid w:val="00452BE7"/>
    <w:rsid w:val="00462402"/>
    <w:rsid w:val="004944C7"/>
    <w:rsid w:val="004A4962"/>
    <w:rsid w:val="004E0F00"/>
    <w:rsid w:val="004F5D3D"/>
    <w:rsid w:val="00510720"/>
    <w:rsid w:val="005338F6"/>
    <w:rsid w:val="00570AC2"/>
    <w:rsid w:val="00580A1F"/>
    <w:rsid w:val="005B2B29"/>
    <w:rsid w:val="005D2040"/>
    <w:rsid w:val="00602EA8"/>
    <w:rsid w:val="00651E38"/>
    <w:rsid w:val="00657A7B"/>
    <w:rsid w:val="00674EDA"/>
    <w:rsid w:val="00692EBC"/>
    <w:rsid w:val="006A5C86"/>
    <w:rsid w:val="006A73A4"/>
    <w:rsid w:val="006B05EB"/>
    <w:rsid w:val="006B2E63"/>
    <w:rsid w:val="00713856"/>
    <w:rsid w:val="00726F44"/>
    <w:rsid w:val="00741CBA"/>
    <w:rsid w:val="00780866"/>
    <w:rsid w:val="007C56CB"/>
    <w:rsid w:val="007D3776"/>
    <w:rsid w:val="008110FE"/>
    <w:rsid w:val="008302B2"/>
    <w:rsid w:val="00830938"/>
    <w:rsid w:val="008309FA"/>
    <w:rsid w:val="00830BBC"/>
    <w:rsid w:val="00870610"/>
    <w:rsid w:val="0088416C"/>
    <w:rsid w:val="00895603"/>
    <w:rsid w:val="008A1636"/>
    <w:rsid w:val="008D3EDA"/>
    <w:rsid w:val="008F7229"/>
    <w:rsid w:val="009079B4"/>
    <w:rsid w:val="009106C1"/>
    <w:rsid w:val="00916EDA"/>
    <w:rsid w:val="009530A9"/>
    <w:rsid w:val="00973F59"/>
    <w:rsid w:val="0098640A"/>
    <w:rsid w:val="009B119C"/>
    <w:rsid w:val="009C57F6"/>
    <w:rsid w:val="009E759C"/>
    <w:rsid w:val="00A04395"/>
    <w:rsid w:val="00A325A5"/>
    <w:rsid w:val="00A34D6C"/>
    <w:rsid w:val="00A41CC5"/>
    <w:rsid w:val="00A462D3"/>
    <w:rsid w:val="00A4799A"/>
    <w:rsid w:val="00A54B29"/>
    <w:rsid w:val="00A743C7"/>
    <w:rsid w:val="00A81143"/>
    <w:rsid w:val="00A95459"/>
    <w:rsid w:val="00AA0490"/>
    <w:rsid w:val="00AA2BD4"/>
    <w:rsid w:val="00AC40BE"/>
    <w:rsid w:val="00AE5CBF"/>
    <w:rsid w:val="00AE5F65"/>
    <w:rsid w:val="00AE7491"/>
    <w:rsid w:val="00B03922"/>
    <w:rsid w:val="00B46094"/>
    <w:rsid w:val="00B47326"/>
    <w:rsid w:val="00B57AC4"/>
    <w:rsid w:val="00B712C2"/>
    <w:rsid w:val="00B8012E"/>
    <w:rsid w:val="00BF4C38"/>
    <w:rsid w:val="00C04195"/>
    <w:rsid w:val="00C16BE0"/>
    <w:rsid w:val="00C4212B"/>
    <w:rsid w:val="00C56C67"/>
    <w:rsid w:val="00C6536E"/>
    <w:rsid w:val="00C86627"/>
    <w:rsid w:val="00C94EBA"/>
    <w:rsid w:val="00CA7BB6"/>
    <w:rsid w:val="00CE6191"/>
    <w:rsid w:val="00D13604"/>
    <w:rsid w:val="00D33711"/>
    <w:rsid w:val="00D35D4D"/>
    <w:rsid w:val="00D5629B"/>
    <w:rsid w:val="00D817A1"/>
    <w:rsid w:val="00D9792D"/>
    <w:rsid w:val="00DB4224"/>
    <w:rsid w:val="00DB5222"/>
    <w:rsid w:val="00DC21C4"/>
    <w:rsid w:val="00E12945"/>
    <w:rsid w:val="00E45CCB"/>
    <w:rsid w:val="00E608B4"/>
    <w:rsid w:val="00E628FD"/>
    <w:rsid w:val="00E8597F"/>
    <w:rsid w:val="00E8719E"/>
    <w:rsid w:val="00EB5A2B"/>
    <w:rsid w:val="00F058E1"/>
    <w:rsid w:val="00F17FB8"/>
    <w:rsid w:val="00F42BAB"/>
    <w:rsid w:val="00F464C7"/>
    <w:rsid w:val="00F547E5"/>
    <w:rsid w:val="00F57FB1"/>
    <w:rsid w:val="00F61B60"/>
    <w:rsid w:val="00F63C39"/>
    <w:rsid w:val="00F71A36"/>
    <w:rsid w:val="00FA02CB"/>
    <w:rsid w:val="00FA2BD2"/>
    <w:rsid w:val="00FC6724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9DBD8D-3B78-457E-943B-87E5854F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28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2BAB"/>
    <w:pPr>
      <w:keepNext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2BAB"/>
    <w:pPr>
      <w:keepNext/>
      <w:jc w:val="center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B6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List"/>
    <w:basedOn w:val="a"/>
    <w:uiPriority w:val="99"/>
    <w:rsid w:val="002B126C"/>
    <w:pPr>
      <w:ind w:left="283" w:hanging="283"/>
    </w:pPr>
  </w:style>
  <w:style w:type="paragraph" w:styleId="a6">
    <w:name w:val="Body Text"/>
    <w:basedOn w:val="a"/>
    <w:link w:val="a7"/>
    <w:uiPriority w:val="99"/>
    <w:rsid w:val="005338F6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5338F6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uiPriority w:val="99"/>
    <w:locked/>
    <w:rsid w:val="005338F6"/>
    <w:rPr>
      <w:rFonts w:cs="Times New Roman"/>
      <w:sz w:val="28"/>
      <w:lang w:val="ru-RU" w:eastAsia="ru-RU" w:bidi="ar-SA"/>
    </w:r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338F6"/>
    <w:rPr>
      <w:rFonts w:cs="Times New Roman"/>
    </w:rPr>
  </w:style>
  <w:style w:type="character" w:styleId="ab">
    <w:name w:val="Hyperlink"/>
    <w:uiPriority w:val="99"/>
    <w:rsid w:val="001A60D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30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auiue">
    <w:name w:val="Iau.iue"/>
    <w:basedOn w:val="Default"/>
    <w:next w:val="Default"/>
    <w:uiPriority w:val="99"/>
    <w:rsid w:val="00C16BE0"/>
    <w:rPr>
      <w:color w:val="auto"/>
    </w:rPr>
  </w:style>
  <w:style w:type="paragraph" w:customStyle="1" w:styleId="Default">
    <w:name w:val="Default"/>
    <w:uiPriority w:val="99"/>
    <w:rsid w:val="00C16B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F42BAB"/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F42BAB"/>
    <w:rPr>
      <w:rFonts w:cs="Times New Roman"/>
      <w:vertAlign w:val="superscript"/>
    </w:rPr>
  </w:style>
  <w:style w:type="paragraph" w:styleId="31">
    <w:name w:val="toc 3"/>
    <w:basedOn w:val="a"/>
    <w:next w:val="a"/>
    <w:autoRedefine/>
    <w:uiPriority w:val="99"/>
    <w:semiHidden/>
    <w:rsid w:val="00F42BAB"/>
    <w:pPr>
      <w:ind w:left="520"/>
    </w:pPr>
    <w:rPr>
      <w:i/>
      <w:iC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A4799A"/>
    <w:pPr>
      <w:ind w:left="240"/>
    </w:pPr>
  </w:style>
  <w:style w:type="table" w:styleId="af">
    <w:name w:val="Table Grid"/>
    <w:basedOn w:val="a1"/>
    <w:uiPriority w:val="99"/>
    <w:rsid w:val="00C65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99"/>
    <w:semiHidden/>
    <w:rsid w:val="00602EA8"/>
    <w:pPr>
      <w:ind w:left="720"/>
    </w:pPr>
  </w:style>
  <w:style w:type="paragraph" w:styleId="11">
    <w:name w:val="toc 1"/>
    <w:basedOn w:val="a"/>
    <w:next w:val="a"/>
    <w:autoRedefine/>
    <w:uiPriority w:val="99"/>
    <w:semiHidden/>
    <w:rsid w:val="00602EA8"/>
  </w:style>
  <w:style w:type="paragraph" w:styleId="22">
    <w:name w:val="Body Text 2"/>
    <w:basedOn w:val="a"/>
    <w:link w:val="23"/>
    <w:uiPriority w:val="99"/>
    <w:rsid w:val="00E8719E"/>
    <w:pPr>
      <w:spacing w:after="120" w:line="480" w:lineRule="auto"/>
    </w:pPr>
  </w:style>
  <w:style w:type="paragraph" w:styleId="24">
    <w:name w:val="Body Text Indent 2"/>
    <w:basedOn w:val="a"/>
    <w:link w:val="25"/>
    <w:uiPriority w:val="99"/>
    <w:rsid w:val="00E8719E"/>
    <w:pPr>
      <w:spacing w:after="120" w:line="480" w:lineRule="auto"/>
      <w:ind w:left="283"/>
    </w:pPr>
  </w:style>
  <w:style w:type="character" w:customStyle="1" w:styleId="23">
    <w:name w:val="Основной текст 2 Знак"/>
    <w:link w:val="22"/>
    <w:uiPriority w:val="99"/>
    <w:locked/>
    <w:rsid w:val="00E8719E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rsid w:val="00510720"/>
    <w:pPr>
      <w:spacing w:before="100" w:beforeAutospacing="1" w:after="100" w:afterAutospacing="1"/>
    </w:pPr>
  </w:style>
  <w:style w:type="character" w:customStyle="1" w:styleId="25">
    <w:name w:val="Основной текст с отступом 2 Знак"/>
    <w:link w:val="24"/>
    <w:uiPriority w:val="99"/>
    <w:locked/>
    <w:rsid w:val="00E8719E"/>
    <w:rPr>
      <w:rFonts w:cs="Times New Roman"/>
      <w:sz w:val="24"/>
      <w:szCs w:val="24"/>
    </w:rPr>
  </w:style>
  <w:style w:type="character" w:styleId="af1">
    <w:name w:val="Strong"/>
    <w:uiPriority w:val="99"/>
    <w:qFormat/>
    <w:rsid w:val="00510720"/>
    <w:rPr>
      <w:rFonts w:cs="Times New Roman"/>
      <w:b/>
      <w:bCs/>
    </w:rPr>
  </w:style>
  <w:style w:type="character" w:customStyle="1" w:styleId="10">
    <w:name w:val="Заголовок 1 Знак"/>
    <w:link w:val="1"/>
    <w:uiPriority w:val="99"/>
    <w:locked/>
    <w:rsid w:val="00E628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RUSSIA</Company>
  <LinksUpToDate>false</LinksUpToDate>
  <CharactersWithSpaces>20595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XP GAME 2007</dc:creator>
  <cp:keywords/>
  <dc:description/>
  <cp:lastModifiedBy>admin</cp:lastModifiedBy>
  <cp:revision>2</cp:revision>
  <dcterms:created xsi:type="dcterms:W3CDTF">2014-03-22T21:25:00Z</dcterms:created>
  <dcterms:modified xsi:type="dcterms:W3CDTF">2014-03-22T21:25:00Z</dcterms:modified>
</cp:coreProperties>
</file>