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35" w:rsidRPr="00C569AF" w:rsidRDefault="00DB2B35" w:rsidP="00C569AF">
      <w:pPr>
        <w:spacing w:line="360" w:lineRule="auto"/>
        <w:ind w:firstLine="709"/>
        <w:jc w:val="center"/>
        <w:rPr>
          <w:rFonts w:ascii="Times New Roman" w:hAnsi="Times New Roman"/>
          <w:i w:val="0"/>
          <w:sz w:val="28"/>
        </w:rPr>
      </w:pPr>
      <w:r w:rsidRPr="00C569AF">
        <w:rPr>
          <w:rFonts w:ascii="Times New Roman" w:hAnsi="Times New Roman"/>
          <w:i w:val="0"/>
          <w:sz w:val="28"/>
        </w:rPr>
        <w:t>Министерство образования и науки Российской Федерации</w:t>
      </w:r>
    </w:p>
    <w:p w:rsidR="00DB2B35" w:rsidRPr="00C569AF" w:rsidRDefault="00DB2B35" w:rsidP="00C569AF">
      <w:pPr>
        <w:spacing w:line="360" w:lineRule="auto"/>
        <w:ind w:firstLine="709"/>
        <w:jc w:val="center"/>
        <w:rPr>
          <w:rFonts w:ascii="Times New Roman" w:hAnsi="Times New Roman"/>
          <w:i w:val="0"/>
          <w:sz w:val="28"/>
        </w:rPr>
      </w:pPr>
      <w:r w:rsidRPr="00C569AF">
        <w:rPr>
          <w:rFonts w:ascii="Times New Roman" w:hAnsi="Times New Roman"/>
          <w:i w:val="0"/>
          <w:sz w:val="28"/>
        </w:rPr>
        <w:t>ГОУ ВПО «</w:t>
      </w:r>
      <w:r w:rsidR="003E2317" w:rsidRPr="00C569AF">
        <w:rPr>
          <w:rFonts w:ascii="Times New Roman" w:hAnsi="Times New Roman"/>
          <w:i w:val="0"/>
          <w:sz w:val="28"/>
        </w:rPr>
        <w:t>……</w:t>
      </w:r>
      <w:r w:rsidRPr="00C569AF">
        <w:rPr>
          <w:rFonts w:ascii="Times New Roman" w:hAnsi="Times New Roman"/>
          <w:i w:val="0"/>
          <w:sz w:val="28"/>
        </w:rPr>
        <w:t>»</w:t>
      </w:r>
    </w:p>
    <w:p w:rsidR="00DB2B35" w:rsidRPr="00C569AF" w:rsidRDefault="00DB2B35" w:rsidP="00C569AF">
      <w:pPr>
        <w:spacing w:line="360" w:lineRule="auto"/>
        <w:ind w:firstLine="709"/>
        <w:jc w:val="center"/>
        <w:rPr>
          <w:rFonts w:ascii="Times New Roman" w:hAnsi="Times New Roman"/>
          <w:i w:val="0"/>
          <w:sz w:val="28"/>
        </w:rPr>
      </w:pPr>
      <w:r w:rsidRPr="00C569AF">
        <w:rPr>
          <w:rFonts w:ascii="Times New Roman" w:hAnsi="Times New Roman"/>
          <w:i w:val="0"/>
          <w:sz w:val="28"/>
        </w:rPr>
        <w:t>Юридический факультет</w:t>
      </w:r>
    </w:p>
    <w:p w:rsidR="00DB2B35" w:rsidRPr="00C569AF" w:rsidRDefault="00DB2B35" w:rsidP="00C569AF">
      <w:pPr>
        <w:spacing w:line="360" w:lineRule="auto"/>
        <w:ind w:firstLine="709"/>
        <w:jc w:val="center"/>
        <w:rPr>
          <w:rFonts w:ascii="Times New Roman" w:hAnsi="Times New Roman"/>
          <w:i w:val="0"/>
          <w:sz w:val="28"/>
        </w:rPr>
      </w:pPr>
      <w:r w:rsidRPr="00C569AF">
        <w:rPr>
          <w:rFonts w:ascii="Times New Roman" w:hAnsi="Times New Roman"/>
          <w:i w:val="0"/>
          <w:sz w:val="28"/>
        </w:rPr>
        <w:t>Кафедра конституционного и гражданского права</w:t>
      </w: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center"/>
        <w:rPr>
          <w:rFonts w:ascii="Times New Roman" w:hAnsi="Times New Roman"/>
          <w:b/>
          <w:i w:val="0"/>
          <w:sz w:val="28"/>
        </w:rPr>
      </w:pPr>
      <w:r w:rsidRPr="00C569AF">
        <w:rPr>
          <w:rFonts w:ascii="Times New Roman" w:hAnsi="Times New Roman"/>
          <w:b/>
          <w:i w:val="0"/>
          <w:sz w:val="28"/>
        </w:rPr>
        <w:t>Контрольная работа по предмету</w:t>
      </w:r>
    </w:p>
    <w:p w:rsidR="00DB2B35" w:rsidRPr="00C569AF" w:rsidRDefault="00DB2B35" w:rsidP="00C569AF">
      <w:pPr>
        <w:spacing w:line="360" w:lineRule="auto"/>
        <w:ind w:firstLine="709"/>
        <w:jc w:val="center"/>
        <w:rPr>
          <w:rFonts w:ascii="Times New Roman" w:hAnsi="Times New Roman"/>
          <w:b/>
          <w:i w:val="0"/>
          <w:sz w:val="28"/>
        </w:rPr>
      </w:pPr>
      <w:r w:rsidRPr="00C569AF">
        <w:rPr>
          <w:rFonts w:ascii="Times New Roman" w:hAnsi="Times New Roman"/>
          <w:b/>
          <w:i w:val="0"/>
          <w:sz w:val="28"/>
        </w:rPr>
        <w:t>«Финансовое</w:t>
      </w:r>
      <w:r w:rsidR="00C569AF" w:rsidRPr="00C569AF">
        <w:rPr>
          <w:rFonts w:ascii="Times New Roman" w:hAnsi="Times New Roman"/>
          <w:b/>
          <w:i w:val="0"/>
          <w:sz w:val="28"/>
        </w:rPr>
        <w:t xml:space="preserve"> </w:t>
      </w:r>
      <w:r w:rsidRPr="00C569AF">
        <w:rPr>
          <w:rFonts w:ascii="Times New Roman" w:hAnsi="Times New Roman"/>
          <w:b/>
          <w:i w:val="0"/>
          <w:sz w:val="28"/>
        </w:rPr>
        <w:t>право»</w:t>
      </w: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right"/>
        <w:rPr>
          <w:rFonts w:ascii="Times New Roman" w:hAnsi="Times New Roman"/>
          <w:i w:val="0"/>
          <w:sz w:val="28"/>
        </w:rPr>
      </w:pPr>
      <w:r w:rsidRPr="00C569AF">
        <w:rPr>
          <w:rFonts w:ascii="Times New Roman" w:hAnsi="Times New Roman"/>
          <w:i w:val="0"/>
          <w:sz w:val="28"/>
        </w:rPr>
        <w:t>Выполнила: студентка 4 курса</w:t>
      </w:r>
    </w:p>
    <w:p w:rsidR="00DB2B35" w:rsidRPr="00C569AF" w:rsidRDefault="00DB2B35" w:rsidP="00C569AF">
      <w:pPr>
        <w:spacing w:line="360" w:lineRule="auto"/>
        <w:ind w:firstLine="709"/>
        <w:jc w:val="right"/>
        <w:rPr>
          <w:rFonts w:ascii="Times New Roman" w:hAnsi="Times New Roman"/>
          <w:i w:val="0"/>
          <w:sz w:val="28"/>
        </w:rPr>
      </w:pPr>
      <w:r w:rsidRPr="00C569AF">
        <w:rPr>
          <w:rFonts w:ascii="Times New Roman" w:hAnsi="Times New Roman"/>
          <w:i w:val="0"/>
          <w:sz w:val="28"/>
        </w:rPr>
        <w:t>заочного отделения</w:t>
      </w:r>
      <w:r w:rsidR="00C569AF">
        <w:rPr>
          <w:rFonts w:ascii="Times New Roman" w:hAnsi="Times New Roman"/>
          <w:i w:val="0"/>
          <w:sz w:val="28"/>
        </w:rPr>
        <w:t xml:space="preserve"> </w:t>
      </w:r>
      <w:r w:rsidRPr="00C569AF">
        <w:rPr>
          <w:rFonts w:ascii="Times New Roman" w:hAnsi="Times New Roman"/>
          <w:i w:val="0"/>
          <w:sz w:val="28"/>
        </w:rPr>
        <w:t>гр. 41</w:t>
      </w:r>
    </w:p>
    <w:p w:rsidR="00DB2B35" w:rsidRPr="00C569AF" w:rsidRDefault="00DB2B35" w:rsidP="00C569AF">
      <w:pPr>
        <w:spacing w:line="360" w:lineRule="auto"/>
        <w:ind w:firstLine="709"/>
        <w:jc w:val="right"/>
        <w:rPr>
          <w:rFonts w:ascii="Times New Roman" w:hAnsi="Times New Roman"/>
          <w:i w:val="0"/>
          <w:sz w:val="28"/>
        </w:rPr>
      </w:pPr>
      <w:r w:rsidRPr="00C569AF">
        <w:rPr>
          <w:rFonts w:ascii="Times New Roman" w:hAnsi="Times New Roman"/>
          <w:i w:val="0"/>
          <w:sz w:val="28"/>
        </w:rPr>
        <w:t>юридического факультета</w:t>
      </w:r>
    </w:p>
    <w:p w:rsidR="00DB2B35" w:rsidRPr="00C569AF" w:rsidRDefault="00DB2B35" w:rsidP="00C569AF">
      <w:pPr>
        <w:spacing w:line="360" w:lineRule="auto"/>
        <w:ind w:firstLine="709"/>
        <w:jc w:val="right"/>
        <w:rPr>
          <w:rFonts w:ascii="Times New Roman" w:hAnsi="Times New Roman"/>
          <w:i w:val="0"/>
          <w:sz w:val="28"/>
        </w:rPr>
      </w:pPr>
    </w:p>
    <w:p w:rsidR="00DB2B35" w:rsidRPr="00C569AF" w:rsidRDefault="00DB2B35" w:rsidP="00C569AF">
      <w:pPr>
        <w:spacing w:line="360" w:lineRule="auto"/>
        <w:ind w:firstLine="709"/>
        <w:jc w:val="right"/>
        <w:rPr>
          <w:rFonts w:ascii="Times New Roman" w:hAnsi="Times New Roman"/>
          <w:i w:val="0"/>
          <w:sz w:val="28"/>
          <w:szCs w:val="18"/>
        </w:rPr>
      </w:pPr>
    </w:p>
    <w:p w:rsidR="00DB2B35" w:rsidRPr="00C569AF" w:rsidRDefault="00DB2B35" w:rsidP="00C569AF">
      <w:pPr>
        <w:spacing w:line="360" w:lineRule="auto"/>
        <w:ind w:firstLine="709"/>
        <w:jc w:val="right"/>
        <w:rPr>
          <w:rFonts w:ascii="Times New Roman" w:hAnsi="Times New Roman"/>
          <w:i w:val="0"/>
          <w:sz w:val="28"/>
        </w:rPr>
      </w:pPr>
      <w:r w:rsidRPr="00C569AF">
        <w:rPr>
          <w:rFonts w:ascii="Times New Roman" w:hAnsi="Times New Roman"/>
          <w:i w:val="0"/>
          <w:sz w:val="28"/>
        </w:rPr>
        <w:t>Проверила:</w:t>
      </w:r>
    </w:p>
    <w:p w:rsidR="00DB2B35" w:rsidRPr="00C569AF" w:rsidRDefault="00DB2B35" w:rsidP="00C569AF">
      <w:pPr>
        <w:spacing w:line="360" w:lineRule="auto"/>
        <w:ind w:firstLine="709"/>
        <w:jc w:val="right"/>
        <w:rPr>
          <w:rFonts w:ascii="Times New Roman" w:hAnsi="Times New Roman"/>
          <w:i w:val="0"/>
          <w:sz w:val="28"/>
        </w:rPr>
      </w:pPr>
      <w:r w:rsidRPr="00C569AF">
        <w:rPr>
          <w:rFonts w:ascii="Times New Roman" w:hAnsi="Times New Roman"/>
          <w:i w:val="0"/>
          <w:sz w:val="28"/>
        </w:rPr>
        <w:t>старший преподаватель</w:t>
      </w: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both"/>
        <w:rPr>
          <w:rFonts w:ascii="Times New Roman" w:hAnsi="Times New Roman"/>
          <w:i w:val="0"/>
          <w:sz w:val="28"/>
        </w:rPr>
      </w:pPr>
    </w:p>
    <w:p w:rsidR="00C569AF" w:rsidRDefault="00C569AF" w:rsidP="00C569AF">
      <w:pPr>
        <w:spacing w:line="360" w:lineRule="auto"/>
        <w:ind w:firstLine="709"/>
        <w:jc w:val="both"/>
        <w:rPr>
          <w:rFonts w:ascii="Times New Roman" w:hAnsi="Times New Roman"/>
          <w:i w:val="0"/>
          <w:sz w:val="28"/>
        </w:rPr>
      </w:pPr>
    </w:p>
    <w:p w:rsidR="00C569AF" w:rsidRDefault="00C569AF" w:rsidP="00C569AF">
      <w:pPr>
        <w:spacing w:line="360" w:lineRule="auto"/>
        <w:ind w:firstLine="709"/>
        <w:jc w:val="both"/>
        <w:rPr>
          <w:rFonts w:ascii="Times New Roman" w:hAnsi="Times New Roman"/>
          <w:i w:val="0"/>
          <w:sz w:val="28"/>
        </w:rPr>
      </w:pPr>
    </w:p>
    <w:p w:rsidR="00C569AF" w:rsidRDefault="00C569AF" w:rsidP="00C569AF">
      <w:pPr>
        <w:spacing w:line="360" w:lineRule="auto"/>
        <w:ind w:firstLine="709"/>
        <w:jc w:val="both"/>
        <w:rPr>
          <w:rFonts w:ascii="Times New Roman" w:hAnsi="Times New Roman"/>
          <w:i w:val="0"/>
          <w:sz w:val="28"/>
        </w:rPr>
      </w:pPr>
    </w:p>
    <w:p w:rsidR="00C569AF" w:rsidRDefault="00C569AF" w:rsidP="00C569AF">
      <w:pPr>
        <w:spacing w:line="360" w:lineRule="auto"/>
        <w:ind w:firstLine="709"/>
        <w:jc w:val="both"/>
        <w:rPr>
          <w:rFonts w:ascii="Times New Roman" w:hAnsi="Times New Roman"/>
          <w:i w:val="0"/>
          <w:sz w:val="28"/>
        </w:rPr>
      </w:pPr>
    </w:p>
    <w:p w:rsidR="00DB2B35" w:rsidRPr="00C569AF" w:rsidRDefault="00DB2B35" w:rsidP="00C569AF">
      <w:pPr>
        <w:spacing w:line="360" w:lineRule="auto"/>
        <w:ind w:firstLine="709"/>
        <w:jc w:val="center"/>
        <w:rPr>
          <w:rFonts w:ascii="Times New Roman" w:hAnsi="Times New Roman"/>
          <w:i w:val="0"/>
          <w:sz w:val="28"/>
        </w:rPr>
      </w:pPr>
      <w:r w:rsidRPr="00C569AF">
        <w:rPr>
          <w:rFonts w:ascii="Times New Roman" w:hAnsi="Times New Roman"/>
          <w:i w:val="0"/>
          <w:sz w:val="28"/>
        </w:rPr>
        <w:t>2007</w:t>
      </w:r>
    </w:p>
    <w:p w:rsidR="00430103" w:rsidRPr="00C569AF" w:rsidRDefault="00C569AF" w:rsidP="00C569AF">
      <w:pPr>
        <w:spacing w:line="360" w:lineRule="auto"/>
        <w:ind w:firstLine="709"/>
        <w:jc w:val="center"/>
        <w:rPr>
          <w:rFonts w:ascii="Times New Roman" w:hAnsi="Times New Roman"/>
          <w:b/>
          <w:i w:val="0"/>
          <w:sz w:val="28"/>
          <w:szCs w:val="32"/>
        </w:rPr>
      </w:pPr>
      <w:r>
        <w:rPr>
          <w:rFonts w:ascii="Times New Roman" w:hAnsi="Times New Roman"/>
          <w:i w:val="0"/>
          <w:sz w:val="28"/>
        </w:rPr>
        <w:br w:type="page"/>
      </w:r>
      <w:r>
        <w:rPr>
          <w:rFonts w:ascii="Times New Roman" w:hAnsi="Times New Roman"/>
          <w:b/>
          <w:i w:val="0"/>
          <w:sz w:val="28"/>
          <w:szCs w:val="32"/>
        </w:rPr>
        <w:t>Содержание</w:t>
      </w:r>
    </w:p>
    <w:p w:rsidR="00430103" w:rsidRPr="00C569AF" w:rsidRDefault="00430103" w:rsidP="00C569AF">
      <w:pPr>
        <w:spacing w:line="360" w:lineRule="auto"/>
        <w:ind w:firstLine="709"/>
        <w:jc w:val="both"/>
        <w:rPr>
          <w:rFonts w:ascii="Times New Roman" w:hAnsi="Times New Roman"/>
          <w:i w:val="0"/>
          <w:sz w:val="28"/>
          <w:szCs w:val="28"/>
        </w:rPr>
      </w:pP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Введение</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1. Понятие, принципы банковского кредитования. Повышение роли банковского кредита</w:t>
      </w:r>
      <w:r>
        <w:rPr>
          <w:rFonts w:ascii="Times New Roman" w:hAnsi="Times New Roman"/>
          <w:i w:val="0"/>
          <w:sz w:val="28"/>
          <w:szCs w:val="28"/>
        </w:rPr>
        <w:t xml:space="preserve"> в условиях рыночных отношений</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1.1</w:t>
      </w:r>
      <w:r w:rsidRPr="00C569AF">
        <w:rPr>
          <w:rFonts w:ascii="Times New Roman" w:hAnsi="Times New Roman"/>
          <w:i w:val="0"/>
          <w:sz w:val="28"/>
          <w:szCs w:val="28"/>
        </w:rPr>
        <w:tab/>
        <w:t>Принципы банковского кредитования</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1.2 Кредитные организации</w:t>
      </w:r>
    </w:p>
    <w:p w:rsidR="00C569AF" w:rsidRPr="00C569AF" w:rsidRDefault="00C569AF" w:rsidP="00C569AF">
      <w:pPr>
        <w:spacing w:line="360" w:lineRule="auto"/>
        <w:rPr>
          <w:rFonts w:ascii="Times New Roman" w:hAnsi="Times New Roman"/>
          <w:i w:val="0"/>
          <w:sz w:val="28"/>
          <w:szCs w:val="28"/>
        </w:rPr>
      </w:pPr>
      <w:r>
        <w:rPr>
          <w:rFonts w:ascii="Times New Roman" w:hAnsi="Times New Roman"/>
          <w:i w:val="0"/>
          <w:sz w:val="28"/>
          <w:szCs w:val="28"/>
        </w:rPr>
        <w:t>1.3 Роль банковского кредита</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2. Правовая природа ответственности</w:t>
      </w:r>
      <w:r>
        <w:rPr>
          <w:rFonts w:ascii="Times New Roman" w:hAnsi="Times New Roman"/>
          <w:i w:val="0"/>
          <w:sz w:val="28"/>
          <w:szCs w:val="28"/>
        </w:rPr>
        <w:t xml:space="preserve"> </w:t>
      </w:r>
      <w:r w:rsidRPr="00C569AF">
        <w:rPr>
          <w:rFonts w:ascii="Times New Roman" w:hAnsi="Times New Roman"/>
          <w:i w:val="0"/>
          <w:sz w:val="28"/>
          <w:szCs w:val="28"/>
        </w:rPr>
        <w:t>за совершение налоговых правонарушений. Понятие налогового правонарушения</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2.1 Налоговое правонарушение</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2.2 Признаки и состав налогового правонарушения</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2.3 Налоговая ответственность</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3. Расчеты по инкассо</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Задача № 1</w:t>
      </w:r>
    </w:p>
    <w:p w:rsidR="00C569AF"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Задача № 2</w:t>
      </w:r>
    </w:p>
    <w:p w:rsidR="00430103" w:rsidRPr="00C569AF" w:rsidRDefault="00C569AF" w:rsidP="00C569AF">
      <w:pPr>
        <w:spacing w:line="360" w:lineRule="auto"/>
        <w:rPr>
          <w:rFonts w:ascii="Times New Roman" w:hAnsi="Times New Roman"/>
          <w:i w:val="0"/>
          <w:sz w:val="28"/>
          <w:szCs w:val="28"/>
        </w:rPr>
      </w:pPr>
      <w:r w:rsidRPr="00C569AF">
        <w:rPr>
          <w:rFonts w:ascii="Times New Roman" w:hAnsi="Times New Roman"/>
          <w:i w:val="0"/>
          <w:sz w:val="28"/>
          <w:szCs w:val="28"/>
        </w:rPr>
        <w:t>Список использованных источников</w:t>
      </w:r>
    </w:p>
    <w:p w:rsidR="00430103" w:rsidRPr="00C569AF" w:rsidRDefault="00C569AF" w:rsidP="00C569AF">
      <w:pPr>
        <w:spacing w:line="360" w:lineRule="auto"/>
        <w:ind w:firstLine="709"/>
        <w:jc w:val="center"/>
        <w:rPr>
          <w:rFonts w:ascii="Times New Roman" w:hAnsi="Times New Roman"/>
          <w:b/>
          <w:i w:val="0"/>
          <w:sz w:val="28"/>
        </w:rPr>
      </w:pPr>
      <w:r>
        <w:rPr>
          <w:rFonts w:ascii="Times New Roman" w:hAnsi="Times New Roman"/>
          <w:i w:val="0"/>
          <w:sz w:val="28"/>
          <w:szCs w:val="28"/>
        </w:rPr>
        <w:br w:type="page"/>
      </w:r>
      <w:bookmarkStart w:id="0" w:name="_Toc185120202"/>
      <w:r w:rsidR="00430103" w:rsidRPr="00C569AF">
        <w:rPr>
          <w:rFonts w:ascii="Times New Roman" w:hAnsi="Times New Roman"/>
          <w:b/>
          <w:i w:val="0"/>
          <w:sz w:val="28"/>
        </w:rPr>
        <w:t>Введение</w:t>
      </w:r>
      <w:bookmarkEnd w:id="0"/>
    </w:p>
    <w:p w:rsidR="00913A9F" w:rsidRPr="00C569AF" w:rsidRDefault="00913A9F" w:rsidP="00C569AF">
      <w:pPr>
        <w:spacing w:line="360" w:lineRule="auto"/>
        <w:ind w:firstLine="709"/>
        <w:jc w:val="both"/>
        <w:rPr>
          <w:rFonts w:ascii="Times New Roman" w:hAnsi="Times New Roman"/>
          <w:i w:val="0"/>
          <w:sz w:val="28"/>
        </w:rPr>
      </w:pPr>
    </w:p>
    <w:p w:rsidR="00913A9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В систему российского права в качестве одной из ее отраслей входит финансовое право. </w:t>
      </w:r>
      <w:r w:rsidR="00B33D64" w:rsidRPr="00C569AF">
        <w:rPr>
          <w:rFonts w:ascii="Times New Roman" w:hAnsi="Times New Roman" w:cs="TimesNewRomanPSMT"/>
          <w:i w:val="0"/>
          <w:sz w:val="28"/>
          <w:szCs w:val="28"/>
        </w:rPr>
        <w:t>Финансы объективно необходимы, так как обусловлены потребностями общественного развития, а г</w:t>
      </w:r>
      <w:r w:rsidRPr="00C569AF">
        <w:rPr>
          <w:rFonts w:ascii="Times New Roman" w:hAnsi="Times New Roman" w:cs="TimesNewRomanPSMT"/>
          <w:i w:val="0"/>
          <w:sz w:val="28"/>
          <w:szCs w:val="28"/>
        </w:rPr>
        <w:t>осударству необходимы денежные средства для выполнения им своих целей и задач, поставленных обществом.</w:t>
      </w:r>
      <w:r w:rsidR="00913A9F" w:rsidRPr="00C569AF">
        <w:rPr>
          <w:rFonts w:ascii="Times New Roman" w:hAnsi="Times New Roman" w:cs="TimesNewRomanPSMT"/>
          <w:i w:val="0"/>
          <w:sz w:val="28"/>
          <w:szCs w:val="28"/>
        </w:rPr>
        <w:t xml:space="preserve"> Перераспределение национального дохода происходит между производственной и непроизводственной сферами, отраслями материального производства, отдельными регионами страны, формами собственности, классами и социальными группами населения. </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Как в юридической, так и в экономической литературе высказываются различные мнения о содержании финансовой системы. Наиболее распространенным является подход, при котором в финансовую систему Российской Федерации включаются: </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 бюджетная система, включающая федеральный, региональные и местные бюджеты, а также государственные (федеральные, региональные) и муниципальные (местные) внебюджетные фонды; </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фонды имущественного и личного страхования;</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кредит (государственный, муниципальный и банковский);</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финансы организаций различных форм собственности, отраслей народного хозяйства.</w:t>
      </w:r>
    </w:p>
    <w:p w:rsidR="00913A9F" w:rsidRPr="00C569AF" w:rsidRDefault="00913A9F" w:rsidP="00C569AF">
      <w:pPr>
        <w:autoSpaceDE w:val="0"/>
        <w:autoSpaceDN w:val="0"/>
        <w:adjustRightInd w:val="0"/>
        <w:spacing w:line="360" w:lineRule="auto"/>
        <w:ind w:firstLine="709"/>
        <w:jc w:val="both"/>
        <w:rPr>
          <w:rFonts w:ascii="Times New Roman" w:hAnsi="Times New Roman"/>
          <w:i w:val="0"/>
          <w:sz w:val="28"/>
        </w:rPr>
      </w:pPr>
      <w:r w:rsidRPr="00C569AF">
        <w:rPr>
          <w:rFonts w:ascii="Times New Roman" w:hAnsi="Times New Roman"/>
          <w:i w:val="0"/>
          <w:sz w:val="28"/>
          <w:szCs w:val="28"/>
        </w:rPr>
        <w:t>Финансовая деятельность государства рассматривается как особый вид государственной деятельности, включающий в себя и законодательную деятельность представительных органов государства в области финансов (принятие законов по финансовым вопросам, установление и введение, например, налогов и сборов, утверждение бюджетов), и управленческую деятельность органов исполнительной власти, посредством которой реализуются на практике нормативные правовые акты в сфере финансовых отношений.</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Особенностью финансового права является отсутствие</w:t>
      </w:r>
      <w:r w:rsidR="00C569AF">
        <w:rPr>
          <w:rFonts w:ascii="Times New Roman" w:hAnsi="Times New Roman" w:cs="TimesNewRomanPSMT"/>
          <w:i w:val="0"/>
          <w:sz w:val="28"/>
          <w:szCs w:val="28"/>
        </w:rPr>
        <w:t xml:space="preserve"> </w:t>
      </w:r>
      <w:r w:rsidRPr="00C569AF">
        <w:rPr>
          <w:rFonts w:ascii="Times New Roman" w:hAnsi="Times New Roman" w:cs="TimesNewRomanPSMT"/>
          <w:i w:val="0"/>
          <w:sz w:val="28"/>
          <w:szCs w:val="28"/>
        </w:rPr>
        <w:t xml:space="preserve">единого источника по этой отрасли права в целом, например, кодекса. Главным источником финансового права, как и большинства иных отраслей права, </w:t>
      </w:r>
      <w:r w:rsidRPr="00C569AF">
        <w:rPr>
          <w:rFonts w:ascii="Times New Roman" w:hAnsi="Times New Roman"/>
          <w:i w:val="0"/>
          <w:sz w:val="28"/>
          <w:szCs w:val="28"/>
        </w:rPr>
        <w:t xml:space="preserve">является </w:t>
      </w:r>
      <w:r w:rsidRPr="00C569AF">
        <w:rPr>
          <w:rFonts w:ascii="Times New Roman" w:hAnsi="Times New Roman"/>
          <w:i w:val="0"/>
          <w:iCs/>
          <w:sz w:val="28"/>
          <w:szCs w:val="28"/>
        </w:rPr>
        <w:t>Конституция РФ</w:t>
      </w:r>
      <w:r w:rsidRPr="00C569AF">
        <w:rPr>
          <w:rFonts w:ascii="Times New Roman" w:hAnsi="Times New Roman"/>
          <w:i w:val="0"/>
          <w:sz w:val="28"/>
          <w:szCs w:val="28"/>
        </w:rPr>
        <w:t xml:space="preserve">, а также </w:t>
      </w:r>
      <w:r w:rsidRPr="00C569AF">
        <w:rPr>
          <w:rFonts w:ascii="Times New Roman" w:hAnsi="Times New Roman"/>
          <w:i w:val="0"/>
          <w:iCs/>
          <w:sz w:val="28"/>
          <w:szCs w:val="28"/>
        </w:rPr>
        <w:t xml:space="preserve">конституции и уставы </w:t>
      </w:r>
      <w:r w:rsidRPr="00C569AF">
        <w:rPr>
          <w:rFonts w:ascii="Times New Roman" w:hAnsi="Times New Roman"/>
          <w:i w:val="0"/>
          <w:sz w:val="28"/>
          <w:szCs w:val="28"/>
        </w:rPr>
        <w:t>субъектов</w:t>
      </w:r>
      <w:r w:rsidRPr="00C569AF">
        <w:rPr>
          <w:rFonts w:ascii="Times New Roman" w:hAnsi="Times New Roman" w:cs="TimesNewRomanPSMT"/>
          <w:i w:val="0"/>
          <w:sz w:val="28"/>
          <w:szCs w:val="28"/>
        </w:rPr>
        <w:t xml:space="preserve"> Российской Фед</w:t>
      </w:r>
      <w:r w:rsidR="000F3E6F" w:rsidRPr="00C569AF">
        <w:rPr>
          <w:rFonts w:ascii="Times New Roman" w:hAnsi="Times New Roman" w:cs="TimesNewRomanPSMT"/>
          <w:i w:val="0"/>
          <w:sz w:val="28"/>
          <w:szCs w:val="28"/>
        </w:rPr>
        <w:t>ерации.</w:t>
      </w:r>
      <w:r w:rsidRPr="00C569AF">
        <w:rPr>
          <w:rFonts w:ascii="Times New Roman" w:hAnsi="Times New Roman" w:cs="TimesNewRomanPSMT"/>
          <w:i w:val="0"/>
          <w:sz w:val="28"/>
          <w:szCs w:val="28"/>
        </w:rPr>
        <w:t xml:space="preserve"> Данные источники устанавливают основы правовой организации финансовой деятельности Российской Федерации (ее субъектов) как в целом, так и по ее отдельным направлениям, то есть имеют прямую финансово-правовую направленность. </w:t>
      </w:r>
    </w:p>
    <w:p w:rsidR="00913A9F" w:rsidRPr="00C569AF" w:rsidRDefault="00913A9F"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szCs w:val="28"/>
        </w:rPr>
        <w:t xml:space="preserve">Так, например, в статье 57 Конституции РФ закрепляется обязанность каждого платить законно установленные налоги и сборы. В ней также говорится, что законы, устанавливающие новые налоги или ухудшающие положение налогоплательщиков, обратной силы не имеют. Статья 71 Конституции РФ относит к ведению Российской Федерации установление правовых основ единого рынка, финансовое, валютное, кредитное, таможенное регулирование, денежную эмиссию; в ведении Российской Федерации находятся федеральные банки, федеральный бюджет, федеральные налоги и сборы. К совместному ведению федерации и ее субъектов согласно статьи 72 Конституции РФ относится установление общих принципов налогообложения и сборов в Российской Федерации. </w:t>
      </w:r>
      <w:r w:rsidRPr="00C569AF">
        <w:rPr>
          <w:rStyle w:val="a5"/>
          <w:rFonts w:ascii="Times New Roman" w:hAnsi="Times New Roman" w:cs="TimesNewRomanPSMT"/>
          <w:i w:val="0"/>
          <w:sz w:val="28"/>
          <w:szCs w:val="28"/>
        </w:rPr>
        <w:footnoteReference w:id="1"/>
      </w:r>
    </w:p>
    <w:p w:rsidR="00DB2B35" w:rsidRPr="00C569AF" w:rsidRDefault="00C569AF" w:rsidP="00C569AF">
      <w:pPr>
        <w:pStyle w:val="1"/>
        <w:spacing w:before="0" w:after="0" w:line="360" w:lineRule="auto"/>
        <w:ind w:firstLine="709"/>
        <w:jc w:val="center"/>
        <w:rPr>
          <w:rFonts w:ascii="Times New Roman" w:hAnsi="Times New Roman"/>
          <w:i w:val="0"/>
          <w:sz w:val="28"/>
        </w:rPr>
      </w:pPr>
      <w:bookmarkStart w:id="1" w:name="_Toc185120203"/>
      <w:r>
        <w:rPr>
          <w:rFonts w:ascii="Times New Roman" w:hAnsi="Times New Roman"/>
          <w:b w:val="0"/>
          <w:i w:val="0"/>
          <w:sz w:val="28"/>
        </w:rPr>
        <w:br w:type="page"/>
      </w:r>
      <w:r w:rsidR="00B33D64" w:rsidRPr="00C569AF">
        <w:rPr>
          <w:rFonts w:ascii="Times New Roman" w:hAnsi="Times New Roman"/>
          <w:i w:val="0"/>
          <w:sz w:val="28"/>
        </w:rPr>
        <w:t xml:space="preserve">1. </w:t>
      </w:r>
      <w:r w:rsidR="00DB2B35" w:rsidRPr="00C569AF">
        <w:rPr>
          <w:rFonts w:ascii="Times New Roman" w:hAnsi="Times New Roman"/>
          <w:i w:val="0"/>
          <w:sz w:val="28"/>
        </w:rPr>
        <w:t>Понятие, принципы банковского кредитования.</w:t>
      </w:r>
      <w:bookmarkEnd w:id="1"/>
      <w:r w:rsidRPr="00C569AF">
        <w:rPr>
          <w:rFonts w:ascii="Times New Roman" w:hAnsi="Times New Roman"/>
          <w:i w:val="0"/>
          <w:sz w:val="28"/>
        </w:rPr>
        <w:t xml:space="preserve"> </w:t>
      </w:r>
      <w:bookmarkStart w:id="2" w:name="_Toc185120204"/>
      <w:r w:rsidR="00DB2B35" w:rsidRPr="00C569AF">
        <w:rPr>
          <w:rFonts w:ascii="Times New Roman" w:hAnsi="Times New Roman"/>
          <w:i w:val="0"/>
          <w:sz w:val="28"/>
        </w:rPr>
        <w:t>Повышение роли банковского кредита</w:t>
      </w:r>
      <w:bookmarkEnd w:id="2"/>
      <w:r w:rsidR="00DB2B35" w:rsidRPr="00C569AF">
        <w:rPr>
          <w:rFonts w:ascii="Times New Roman" w:hAnsi="Times New Roman"/>
          <w:i w:val="0"/>
          <w:sz w:val="28"/>
        </w:rPr>
        <w:t xml:space="preserve"> </w:t>
      </w:r>
      <w:bookmarkStart w:id="3" w:name="_Toc185120205"/>
      <w:r w:rsidR="00DB2B35" w:rsidRPr="00C569AF">
        <w:rPr>
          <w:rFonts w:ascii="Times New Roman" w:hAnsi="Times New Roman"/>
          <w:i w:val="0"/>
          <w:sz w:val="28"/>
        </w:rPr>
        <w:t>в условиях рыночных отношений</w:t>
      </w:r>
      <w:bookmarkEnd w:id="3"/>
    </w:p>
    <w:p w:rsidR="00B33D64" w:rsidRPr="00C569AF" w:rsidRDefault="00B33D64" w:rsidP="00C569AF">
      <w:pPr>
        <w:autoSpaceDE w:val="0"/>
        <w:autoSpaceDN w:val="0"/>
        <w:adjustRightInd w:val="0"/>
        <w:spacing w:line="360" w:lineRule="auto"/>
        <w:ind w:firstLine="709"/>
        <w:jc w:val="center"/>
        <w:rPr>
          <w:rFonts w:ascii="Times New Roman" w:hAnsi="Times New Roman"/>
          <w:b/>
          <w:i w:val="0"/>
          <w:sz w:val="28"/>
          <w:szCs w:val="32"/>
        </w:rPr>
      </w:pPr>
    </w:p>
    <w:p w:rsidR="00694CBF" w:rsidRPr="00C569AF" w:rsidRDefault="00694CBF" w:rsidP="00C569AF">
      <w:pPr>
        <w:pStyle w:val="2"/>
        <w:numPr>
          <w:ilvl w:val="1"/>
          <w:numId w:val="4"/>
        </w:numPr>
        <w:spacing w:before="0" w:after="0" w:line="360" w:lineRule="auto"/>
        <w:ind w:left="0" w:firstLine="709"/>
        <w:jc w:val="center"/>
        <w:rPr>
          <w:rFonts w:ascii="Times New Roman" w:hAnsi="Times New Roman" w:cs="Times New Roman"/>
        </w:rPr>
      </w:pPr>
      <w:bookmarkStart w:id="4" w:name="_Toc185120206"/>
      <w:r w:rsidRPr="00C569AF">
        <w:rPr>
          <w:rFonts w:ascii="Times New Roman" w:hAnsi="Times New Roman" w:cs="Times New Roman"/>
        </w:rPr>
        <w:t>Принципы</w:t>
      </w:r>
      <w:r w:rsidR="00C569AF" w:rsidRPr="00C569AF">
        <w:rPr>
          <w:rFonts w:ascii="Times New Roman" w:hAnsi="Times New Roman" w:cs="Times New Roman"/>
        </w:rPr>
        <w:t xml:space="preserve"> </w:t>
      </w:r>
      <w:r w:rsidRPr="00C569AF">
        <w:rPr>
          <w:rFonts w:ascii="Times New Roman" w:hAnsi="Times New Roman" w:cs="Times New Roman"/>
        </w:rPr>
        <w:t>банковского кредитования</w:t>
      </w:r>
      <w:bookmarkEnd w:id="4"/>
    </w:p>
    <w:p w:rsidR="00694CBF" w:rsidRPr="00C569AF" w:rsidRDefault="00694CBF" w:rsidP="00C569AF">
      <w:pPr>
        <w:spacing w:line="360" w:lineRule="auto"/>
        <w:ind w:firstLine="709"/>
        <w:jc w:val="center"/>
        <w:rPr>
          <w:rFonts w:ascii="Times New Roman" w:hAnsi="Times New Roman"/>
          <w:b/>
          <w:i w:val="0"/>
          <w:sz w:val="28"/>
        </w:rPr>
      </w:pPr>
    </w:p>
    <w:p w:rsidR="0029778E" w:rsidRPr="00C569AF" w:rsidRDefault="006420DF" w:rsidP="00C569AF">
      <w:pPr>
        <w:spacing w:line="360" w:lineRule="auto"/>
        <w:ind w:firstLine="709"/>
        <w:jc w:val="both"/>
        <w:rPr>
          <w:rFonts w:ascii="Times New Roman" w:hAnsi="Times New Roman"/>
          <w:i w:val="0"/>
          <w:sz w:val="28"/>
        </w:rPr>
      </w:pPr>
      <w:r w:rsidRPr="00C569AF">
        <w:rPr>
          <w:rFonts w:ascii="Times New Roman" w:hAnsi="Times New Roman"/>
          <w:i w:val="0"/>
          <w:sz w:val="28"/>
        </w:rPr>
        <w:t xml:space="preserve">Банковское кредитование – неотъемлемая часть </w:t>
      </w:r>
      <w:r w:rsidR="005C6FFE" w:rsidRPr="00C569AF">
        <w:rPr>
          <w:rFonts w:ascii="Times New Roman" w:hAnsi="Times New Roman"/>
          <w:i w:val="0"/>
          <w:sz w:val="28"/>
        </w:rPr>
        <w:t>процесса общественного воспроизводства, поэтому фонды, создаваемые кредитными организациями, входят в структуру финансовой системы общества.</w:t>
      </w:r>
    </w:p>
    <w:p w:rsidR="005C6FFE" w:rsidRPr="00C569AF" w:rsidRDefault="005C6FFE" w:rsidP="00C569AF">
      <w:pPr>
        <w:spacing w:line="360" w:lineRule="auto"/>
        <w:ind w:firstLine="709"/>
        <w:jc w:val="both"/>
        <w:rPr>
          <w:rFonts w:ascii="Times New Roman" w:hAnsi="Times New Roman"/>
          <w:i w:val="0"/>
          <w:sz w:val="28"/>
        </w:rPr>
      </w:pPr>
      <w:r w:rsidRPr="00C569AF">
        <w:rPr>
          <w:rFonts w:ascii="Times New Roman" w:hAnsi="Times New Roman"/>
          <w:i w:val="0"/>
          <w:sz w:val="28"/>
        </w:rPr>
        <w:t xml:space="preserve">Банковское кредитование обеспечивает движение ссудного капитала и </w:t>
      </w:r>
      <w:r w:rsidR="0029778E" w:rsidRPr="00C569AF">
        <w:rPr>
          <w:rFonts w:ascii="Times New Roman" w:hAnsi="Times New Roman"/>
          <w:i w:val="0"/>
          <w:sz w:val="28"/>
        </w:rPr>
        <w:t>развитие</w:t>
      </w:r>
      <w:r w:rsidRPr="00C569AF">
        <w:rPr>
          <w:rFonts w:ascii="Times New Roman" w:hAnsi="Times New Roman"/>
          <w:i w:val="0"/>
          <w:sz w:val="28"/>
        </w:rPr>
        <w:t xml:space="preserve"> экономических отношений, в процессе которых </w:t>
      </w:r>
      <w:r w:rsidR="0029778E" w:rsidRPr="00C569AF">
        <w:rPr>
          <w:rFonts w:ascii="Times New Roman" w:hAnsi="Times New Roman"/>
          <w:i w:val="0"/>
          <w:sz w:val="28"/>
        </w:rPr>
        <w:t>денежные средства различных субъектов финансовых правоотношений аккумулируются кредитными организациями и из созданных ими фондов кредитования</w:t>
      </w:r>
      <w:r w:rsidR="005C0708" w:rsidRPr="00C569AF">
        <w:rPr>
          <w:rFonts w:ascii="Times New Roman" w:hAnsi="Times New Roman"/>
          <w:i w:val="0"/>
          <w:sz w:val="28"/>
        </w:rPr>
        <w:t xml:space="preserve"> возвратно и возмездно</w:t>
      </w:r>
      <w:r w:rsidR="0029778E" w:rsidRPr="00C569AF">
        <w:rPr>
          <w:rFonts w:ascii="Times New Roman" w:hAnsi="Times New Roman"/>
          <w:i w:val="0"/>
          <w:sz w:val="28"/>
        </w:rPr>
        <w:t xml:space="preserve"> предоставляются юридическим и физическим лицам, испытывающим потребность в дополнительных финансовых ресурсах для различных целей производственного и непроизводственного характера.</w:t>
      </w:r>
    </w:p>
    <w:p w:rsidR="005C6FFE" w:rsidRPr="00C569AF" w:rsidRDefault="005C6FFE" w:rsidP="00C569AF">
      <w:pPr>
        <w:spacing w:line="360" w:lineRule="auto"/>
        <w:ind w:firstLine="709"/>
        <w:jc w:val="both"/>
        <w:rPr>
          <w:rFonts w:ascii="Times New Roman" w:hAnsi="Times New Roman"/>
          <w:i w:val="0"/>
          <w:sz w:val="28"/>
        </w:rPr>
      </w:pPr>
      <w:r w:rsidRPr="00C569AF">
        <w:rPr>
          <w:rFonts w:ascii="Times New Roman" w:hAnsi="Times New Roman"/>
          <w:i w:val="0"/>
          <w:sz w:val="28"/>
        </w:rPr>
        <w:t xml:space="preserve">Отношения по банковскому кредитованию регламентируются нормами права. </w:t>
      </w:r>
      <w:r w:rsidR="005C0708" w:rsidRPr="00C569AF">
        <w:rPr>
          <w:rFonts w:ascii="Times New Roman" w:hAnsi="Times New Roman"/>
          <w:i w:val="0"/>
          <w:sz w:val="28"/>
        </w:rPr>
        <w:t xml:space="preserve">Ст.71 п.«ж» Конституции РФ относит кредитное регулирование к ведению Российской Федерации. </w:t>
      </w:r>
      <w:r w:rsidR="005C0708" w:rsidRPr="00C569AF">
        <w:rPr>
          <w:rStyle w:val="a5"/>
          <w:rFonts w:ascii="Times New Roman" w:hAnsi="Times New Roman" w:cs="TimesNewRomanPSMT"/>
          <w:i w:val="0"/>
          <w:sz w:val="28"/>
          <w:szCs w:val="28"/>
        </w:rPr>
        <w:footnoteReference w:id="2"/>
      </w:r>
      <w:r w:rsidR="005C0708" w:rsidRPr="00C569AF">
        <w:rPr>
          <w:rFonts w:ascii="Times New Roman" w:hAnsi="Times New Roman"/>
          <w:i w:val="0"/>
          <w:sz w:val="28"/>
        </w:rPr>
        <w:t xml:space="preserve"> И непосредственно регулирующими банковское кредитование, являются </w:t>
      </w:r>
      <w:r w:rsidR="005C0708" w:rsidRPr="00C569AF">
        <w:rPr>
          <w:rFonts w:ascii="Times New Roman" w:hAnsi="Times New Roman" w:cs="TimesNewRomanPSMT"/>
          <w:i w:val="0"/>
          <w:sz w:val="28"/>
          <w:szCs w:val="28"/>
        </w:rPr>
        <w:t>Федеральные законы: «О Центральном банке Российской Федерации»</w:t>
      </w:r>
      <w:r w:rsidR="005C0708" w:rsidRPr="00C569AF">
        <w:rPr>
          <w:rStyle w:val="a5"/>
          <w:rFonts w:ascii="Times New Roman" w:hAnsi="Times New Roman" w:cs="TimesNewRomanPSMT"/>
          <w:i w:val="0"/>
          <w:sz w:val="28"/>
          <w:szCs w:val="28"/>
        </w:rPr>
        <w:footnoteReference w:id="3"/>
      </w:r>
      <w:r w:rsidR="005C0708" w:rsidRPr="00C569AF">
        <w:rPr>
          <w:rFonts w:ascii="Times New Roman" w:hAnsi="Times New Roman" w:cs="TimesNewRomanPSMT"/>
          <w:i w:val="0"/>
          <w:sz w:val="28"/>
          <w:szCs w:val="28"/>
        </w:rPr>
        <w:t xml:space="preserve"> и</w:t>
      </w:r>
      <w:r w:rsidR="00C569AF">
        <w:rPr>
          <w:rFonts w:ascii="Times New Roman" w:hAnsi="Times New Roman" w:cs="TimesNewRomanPSMT"/>
          <w:i w:val="0"/>
          <w:sz w:val="28"/>
          <w:szCs w:val="28"/>
        </w:rPr>
        <w:t xml:space="preserve"> </w:t>
      </w:r>
      <w:r w:rsidR="005C0708" w:rsidRPr="00C569AF">
        <w:rPr>
          <w:rFonts w:ascii="Times New Roman" w:hAnsi="Times New Roman" w:cs="TimesNewRomanPSMT"/>
          <w:i w:val="0"/>
          <w:sz w:val="28"/>
          <w:szCs w:val="28"/>
        </w:rPr>
        <w:t>«О банках и банковской деятельности»</w:t>
      </w:r>
      <w:r w:rsidR="004C12C4" w:rsidRPr="00C569AF">
        <w:rPr>
          <w:rFonts w:ascii="Times New Roman" w:hAnsi="Times New Roman" w:cs="TimesNewRomanPSMT"/>
          <w:i w:val="0"/>
          <w:sz w:val="28"/>
          <w:szCs w:val="28"/>
        </w:rPr>
        <w:t>.</w:t>
      </w:r>
      <w:r w:rsidR="005C0708" w:rsidRPr="00C569AF">
        <w:rPr>
          <w:rStyle w:val="a5"/>
          <w:rFonts w:ascii="Times New Roman" w:hAnsi="Times New Roman" w:cs="TimesNewRomanPSMT"/>
          <w:i w:val="0"/>
          <w:sz w:val="28"/>
          <w:szCs w:val="28"/>
        </w:rPr>
        <w:footnoteReference w:id="4"/>
      </w:r>
    </w:p>
    <w:p w:rsidR="005C0708" w:rsidRPr="00C569AF" w:rsidRDefault="00A96BF0" w:rsidP="00C569AF">
      <w:pPr>
        <w:spacing w:line="360" w:lineRule="auto"/>
        <w:ind w:firstLine="709"/>
        <w:jc w:val="both"/>
        <w:rPr>
          <w:rFonts w:ascii="Times New Roman" w:hAnsi="Times New Roman"/>
          <w:i w:val="0"/>
          <w:sz w:val="28"/>
        </w:rPr>
      </w:pPr>
      <w:r w:rsidRPr="00C569AF">
        <w:rPr>
          <w:rFonts w:ascii="Times New Roman" w:hAnsi="Times New Roman"/>
          <w:i w:val="0"/>
          <w:sz w:val="28"/>
        </w:rPr>
        <w:t xml:space="preserve"> </w:t>
      </w:r>
      <w:r w:rsidR="005C0708" w:rsidRPr="00C569AF">
        <w:rPr>
          <w:rFonts w:ascii="Times New Roman" w:hAnsi="Times New Roman"/>
          <w:i w:val="0"/>
          <w:sz w:val="28"/>
        </w:rPr>
        <w:t>Банковское кредитование осуществляется в соответствии с определенными принципами – основными положениями, закрепленными нормами права и отражающими его экономическую сущность.</w:t>
      </w:r>
      <w:r w:rsidR="001057BD" w:rsidRPr="00C569AF">
        <w:rPr>
          <w:rStyle w:val="a5"/>
          <w:rFonts w:ascii="Times New Roman" w:hAnsi="Times New Roman"/>
          <w:i w:val="0"/>
          <w:sz w:val="28"/>
        </w:rPr>
        <w:footnoteReference w:id="5"/>
      </w:r>
    </w:p>
    <w:p w:rsidR="00694CBF" w:rsidRPr="00C569AF" w:rsidRDefault="001057BD" w:rsidP="00C569AF">
      <w:pPr>
        <w:spacing w:line="360" w:lineRule="auto"/>
        <w:ind w:firstLine="709"/>
        <w:jc w:val="both"/>
        <w:rPr>
          <w:rFonts w:ascii="Times New Roman" w:hAnsi="Times New Roman"/>
          <w:i w:val="0"/>
          <w:sz w:val="28"/>
        </w:rPr>
      </w:pPr>
      <w:r w:rsidRPr="00C569AF">
        <w:rPr>
          <w:rFonts w:ascii="Times New Roman" w:hAnsi="Times New Roman"/>
          <w:i w:val="0"/>
          <w:sz w:val="28"/>
        </w:rPr>
        <w:t>Такими принципами являются</w:t>
      </w:r>
      <w:r w:rsidR="005C0708" w:rsidRPr="00C569AF">
        <w:rPr>
          <w:rFonts w:ascii="Times New Roman" w:hAnsi="Times New Roman"/>
          <w:i w:val="0"/>
          <w:sz w:val="28"/>
        </w:rPr>
        <w:t xml:space="preserve">: </w:t>
      </w:r>
    </w:p>
    <w:p w:rsidR="005C0708" w:rsidRPr="00C569AF" w:rsidRDefault="005B1749" w:rsidP="00C569AF">
      <w:pPr>
        <w:numPr>
          <w:ilvl w:val="0"/>
          <w:numId w:val="5"/>
        </w:numPr>
        <w:spacing w:line="360" w:lineRule="auto"/>
        <w:ind w:left="0" w:firstLine="709"/>
        <w:jc w:val="both"/>
        <w:rPr>
          <w:rFonts w:ascii="Times New Roman" w:hAnsi="Times New Roman"/>
          <w:i w:val="0"/>
          <w:sz w:val="28"/>
        </w:rPr>
      </w:pPr>
      <w:r w:rsidRPr="00C569AF">
        <w:rPr>
          <w:rFonts w:ascii="Times New Roman" w:hAnsi="Times New Roman"/>
          <w:i w:val="0"/>
          <w:sz w:val="28"/>
        </w:rPr>
        <w:t>Принцип</w:t>
      </w:r>
      <w:r w:rsidR="00C569AF">
        <w:rPr>
          <w:rFonts w:ascii="Times New Roman" w:hAnsi="Times New Roman"/>
          <w:i w:val="0"/>
          <w:sz w:val="28"/>
        </w:rPr>
        <w:t xml:space="preserve"> </w:t>
      </w:r>
      <w:r w:rsidRPr="00C569AF">
        <w:rPr>
          <w:rFonts w:ascii="Times New Roman" w:hAnsi="Times New Roman"/>
          <w:i w:val="0"/>
          <w:sz w:val="28"/>
        </w:rPr>
        <w:t>возвратности</w:t>
      </w:r>
      <w:r w:rsidR="005C0708" w:rsidRPr="00C569AF">
        <w:rPr>
          <w:rFonts w:ascii="Times New Roman" w:hAnsi="Times New Roman"/>
          <w:i w:val="0"/>
          <w:sz w:val="28"/>
        </w:rPr>
        <w:t>;</w:t>
      </w:r>
    </w:p>
    <w:p w:rsidR="005C0708" w:rsidRPr="00C569AF" w:rsidRDefault="005B1749" w:rsidP="00C569AF">
      <w:pPr>
        <w:numPr>
          <w:ilvl w:val="0"/>
          <w:numId w:val="5"/>
        </w:numPr>
        <w:spacing w:line="360" w:lineRule="auto"/>
        <w:ind w:left="0" w:firstLine="709"/>
        <w:jc w:val="both"/>
        <w:rPr>
          <w:rFonts w:ascii="Times New Roman" w:hAnsi="Times New Roman"/>
          <w:i w:val="0"/>
          <w:sz w:val="28"/>
        </w:rPr>
      </w:pPr>
      <w:r w:rsidRPr="00C569AF">
        <w:rPr>
          <w:rFonts w:ascii="Times New Roman" w:hAnsi="Times New Roman"/>
          <w:i w:val="0"/>
          <w:sz w:val="28"/>
        </w:rPr>
        <w:t>Принцип срочности</w:t>
      </w:r>
      <w:r w:rsidR="001057BD" w:rsidRPr="00C569AF">
        <w:rPr>
          <w:rFonts w:ascii="Times New Roman" w:hAnsi="Times New Roman"/>
          <w:i w:val="0"/>
          <w:sz w:val="28"/>
        </w:rPr>
        <w:t>;</w:t>
      </w:r>
    </w:p>
    <w:p w:rsidR="001057BD" w:rsidRPr="00C569AF" w:rsidRDefault="005B1749" w:rsidP="00C569AF">
      <w:pPr>
        <w:numPr>
          <w:ilvl w:val="0"/>
          <w:numId w:val="5"/>
        </w:numPr>
        <w:spacing w:line="360" w:lineRule="auto"/>
        <w:ind w:left="0" w:firstLine="709"/>
        <w:jc w:val="both"/>
        <w:rPr>
          <w:rFonts w:ascii="Times New Roman" w:hAnsi="Times New Roman"/>
          <w:i w:val="0"/>
          <w:sz w:val="28"/>
        </w:rPr>
      </w:pPr>
      <w:r w:rsidRPr="00C569AF">
        <w:rPr>
          <w:rFonts w:ascii="Times New Roman" w:hAnsi="Times New Roman"/>
          <w:i w:val="0"/>
          <w:sz w:val="28"/>
        </w:rPr>
        <w:t>Принцип платности</w:t>
      </w:r>
      <w:r w:rsidR="001057BD" w:rsidRPr="00C569AF">
        <w:rPr>
          <w:rFonts w:ascii="Times New Roman" w:hAnsi="Times New Roman"/>
          <w:i w:val="0"/>
          <w:sz w:val="28"/>
        </w:rPr>
        <w:t>;</w:t>
      </w:r>
    </w:p>
    <w:p w:rsidR="001057BD" w:rsidRPr="00C569AF" w:rsidRDefault="005B1749" w:rsidP="00C569AF">
      <w:pPr>
        <w:numPr>
          <w:ilvl w:val="0"/>
          <w:numId w:val="5"/>
        </w:numPr>
        <w:spacing w:line="360" w:lineRule="auto"/>
        <w:ind w:left="0" w:firstLine="709"/>
        <w:jc w:val="both"/>
        <w:rPr>
          <w:rFonts w:ascii="Times New Roman" w:hAnsi="Times New Roman"/>
          <w:i w:val="0"/>
          <w:sz w:val="28"/>
        </w:rPr>
      </w:pPr>
      <w:r w:rsidRPr="00C569AF">
        <w:rPr>
          <w:rFonts w:ascii="Times New Roman" w:hAnsi="Times New Roman"/>
          <w:i w:val="0"/>
          <w:sz w:val="28"/>
        </w:rPr>
        <w:t>Принцип обеспеченности</w:t>
      </w:r>
      <w:r w:rsidR="00C12AD0" w:rsidRPr="00C569AF">
        <w:rPr>
          <w:rFonts w:ascii="Times New Roman" w:hAnsi="Times New Roman"/>
          <w:i w:val="0"/>
          <w:sz w:val="28"/>
        </w:rPr>
        <w:t xml:space="preserve"> кредита</w:t>
      </w:r>
      <w:r w:rsidR="001057BD" w:rsidRPr="00C569AF">
        <w:rPr>
          <w:rFonts w:ascii="Times New Roman" w:hAnsi="Times New Roman"/>
          <w:i w:val="0"/>
          <w:sz w:val="28"/>
        </w:rPr>
        <w:t>;</w:t>
      </w:r>
    </w:p>
    <w:p w:rsidR="001057BD" w:rsidRPr="00C569AF" w:rsidRDefault="005B1749" w:rsidP="00C569AF">
      <w:pPr>
        <w:numPr>
          <w:ilvl w:val="0"/>
          <w:numId w:val="5"/>
        </w:numPr>
        <w:spacing w:line="360" w:lineRule="auto"/>
        <w:ind w:left="0" w:firstLine="709"/>
        <w:jc w:val="both"/>
        <w:rPr>
          <w:rFonts w:ascii="Times New Roman" w:hAnsi="Times New Roman"/>
          <w:i w:val="0"/>
          <w:sz w:val="28"/>
        </w:rPr>
      </w:pPr>
      <w:r w:rsidRPr="00C569AF">
        <w:rPr>
          <w:rFonts w:ascii="Times New Roman" w:hAnsi="Times New Roman"/>
          <w:i w:val="0"/>
          <w:sz w:val="28"/>
        </w:rPr>
        <w:t>Принцип целенаправленности</w:t>
      </w:r>
      <w:r w:rsidR="00C12AD0" w:rsidRPr="00C569AF">
        <w:rPr>
          <w:rFonts w:ascii="Times New Roman" w:hAnsi="Times New Roman"/>
          <w:i w:val="0"/>
          <w:sz w:val="28"/>
        </w:rPr>
        <w:t xml:space="preserve"> кредита</w:t>
      </w:r>
      <w:r w:rsidR="001057BD" w:rsidRPr="00C569AF">
        <w:rPr>
          <w:rFonts w:ascii="Times New Roman" w:hAnsi="Times New Roman"/>
          <w:i w:val="0"/>
          <w:sz w:val="28"/>
        </w:rPr>
        <w:t>.</w:t>
      </w:r>
    </w:p>
    <w:p w:rsidR="00835A54" w:rsidRPr="00C569AF" w:rsidRDefault="00835A54" w:rsidP="00C569AF">
      <w:pPr>
        <w:spacing w:line="360" w:lineRule="auto"/>
        <w:ind w:firstLine="709"/>
        <w:jc w:val="both"/>
        <w:rPr>
          <w:rFonts w:ascii="Times New Roman" w:hAnsi="Times New Roman"/>
          <w:i w:val="0"/>
          <w:sz w:val="28"/>
        </w:rPr>
      </w:pPr>
      <w:r w:rsidRPr="00C569AF">
        <w:rPr>
          <w:rFonts w:ascii="Times New Roman" w:hAnsi="Times New Roman"/>
          <w:i w:val="0"/>
          <w:sz w:val="28"/>
        </w:rPr>
        <w:t xml:space="preserve">Принцип возвратности заключается в том, что денежные средства, полученные заемщиком в виде кредита, служат ему временным источником финансовых ресурсов и должны быть возвращены банку или небанковской кредитной организации. </w:t>
      </w:r>
    </w:p>
    <w:p w:rsidR="001057BD" w:rsidRPr="00C569AF" w:rsidRDefault="00835A54"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Отсюда вытекает принцип срочности, так как за невозвращение кредита в установленные сроки предусматривается применение мер ответственности заемщика.</w:t>
      </w:r>
      <w:r w:rsidR="004C12C4" w:rsidRPr="00C569AF">
        <w:rPr>
          <w:rFonts w:ascii="Times New Roman" w:hAnsi="Times New Roman"/>
          <w:i w:val="0"/>
          <w:sz w:val="28"/>
          <w:szCs w:val="28"/>
        </w:rPr>
        <w:t xml:space="preserve"> </w:t>
      </w:r>
      <w:r w:rsidR="00C12AD0" w:rsidRPr="00C569AF">
        <w:rPr>
          <w:rFonts w:ascii="Times New Roman" w:hAnsi="Times New Roman"/>
          <w:i w:val="0"/>
          <w:sz w:val="28"/>
          <w:szCs w:val="28"/>
        </w:rPr>
        <w:t>Это могут быть штрафы, или например, у заемщика, не возвратившего кредит может быть взыскано движимое или недвижимое</w:t>
      </w:r>
      <w:r w:rsidR="00C569AF">
        <w:rPr>
          <w:rFonts w:ascii="Times New Roman" w:hAnsi="Times New Roman"/>
          <w:i w:val="0"/>
          <w:sz w:val="28"/>
          <w:szCs w:val="28"/>
        </w:rPr>
        <w:t xml:space="preserve"> </w:t>
      </w:r>
      <w:r w:rsidR="00C12AD0" w:rsidRPr="00C569AF">
        <w:rPr>
          <w:rFonts w:ascii="Times New Roman" w:hAnsi="Times New Roman"/>
          <w:i w:val="0"/>
          <w:sz w:val="28"/>
          <w:szCs w:val="28"/>
        </w:rPr>
        <w:t>имущество, которым обеспечивался кредит.</w:t>
      </w:r>
      <w:r w:rsidR="00C569AF">
        <w:rPr>
          <w:rFonts w:ascii="Times New Roman" w:hAnsi="Times New Roman"/>
          <w:i w:val="0"/>
          <w:sz w:val="28"/>
          <w:szCs w:val="28"/>
        </w:rPr>
        <w:t xml:space="preserve"> </w:t>
      </w:r>
    </w:p>
    <w:p w:rsidR="002C7986" w:rsidRPr="00C569AF" w:rsidRDefault="00C12AD0"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Принцип обеспеченности</w:t>
      </w:r>
      <w:r w:rsidR="00C569AF">
        <w:rPr>
          <w:rFonts w:ascii="Times New Roman" w:hAnsi="Times New Roman" w:cs="Times New Roman"/>
          <w:sz w:val="28"/>
          <w:szCs w:val="28"/>
        </w:rPr>
        <w:t xml:space="preserve"> </w:t>
      </w:r>
      <w:r w:rsidRPr="00C569AF">
        <w:rPr>
          <w:rFonts w:ascii="Times New Roman" w:hAnsi="Times New Roman" w:cs="Times New Roman"/>
          <w:sz w:val="28"/>
          <w:szCs w:val="28"/>
        </w:rPr>
        <w:t>кредита закреплен в ст. 33 ФЗ «О банках и банковской деятельности» предусматривает, что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r w:rsidR="00851513" w:rsidRPr="00C569AF">
        <w:rPr>
          <w:rStyle w:val="a5"/>
          <w:rFonts w:ascii="Times New Roman" w:hAnsi="Times New Roman" w:cs="TimesNewRomanPSMT"/>
          <w:sz w:val="28"/>
          <w:szCs w:val="28"/>
        </w:rPr>
        <w:t xml:space="preserve"> </w:t>
      </w:r>
      <w:r w:rsidR="00851513" w:rsidRPr="00C569AF">
        <w:rPr>
          <w:rStyle w:val="a5"/>
          <w:rFonts w:ascii="Times New Roman" w:hAnsi="Times New Roman" w:cs="TimesNewRomanPSMT"/>
          <w:sz w:val="28"/>
          <w:szCs w:val="28"/>
        </w:rPr>
        <w:footnoteReference w:id="6"/>
      </w:r>
      <w:r w:rsidRPr="00C569AF">
        <w:rPr>
          <w:rFonts w:ascii="Times New Roman" w:hAnsi="Times New Roman" w:cs="Times New Roman"/>
          <w:sz w:val="28"/>
          <w:szCs w:val="28"/>
        </w:rPr>
        <w:t xml:space="preserve">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w:t>
      </w:r>
      <w:r w:rsidR="002C7986" w:rsidRPr="00C569AF">
        <w:rPr>
          <w:rFonts w:ascii="Times New Roman" w:hAnsi="Times New Roman" w:cs="Times New Roman"/>
          <w:sz w:val="28"/>
          <w:szCs w:val="28"/>
        </w:rPr>
        <w:t xml:space="preserve"> </w:t>
      </w:r>
    </w:p>
    <w:p w:rsidR="00C12AD0" w:rsidRPr="00C569AF" w:rsidRDefault="00C12AD0"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Наряду с обеспеченным кредитованием законодательством предусмотрена возможность предоставления кредита без соответствующего обеспечения (бланковый кредит). Такие кредиты получают клиенты, </w:t>
      </w:r>
      <w:r w:rsidR="002C7986" w:rsidRPr="00C569AF">
        <w:rPr>
          <w:rFonts w:ascii="Times New Roman" w:hAnsi="Times New Roman" w:cs="Times New Roman"/>
          <w:sz w:val="28"/>
          <w:szCs w:val="28"/>
        </w:rPr>
        <w:t xml:space="preserve">тесно сотрудничающие с кредитной организацией, но только строго на определенные цели. Таким </w:t>
      </w:r>
      <w:r w:rsidR="00C569AF" w:rsidRPr="00C569AF">
        <w:rPr>
          <w:rFonts w:ascii="Times New Roman" w:hAnsi="Times New Roman" w:cs="Times New Roman"/>
          <w:sz w:val="28"/>
          <w:szCs w:val="28"/>
        </w:rPr>
        <w:t>образом,</w:t>
      </w:r>
      <w:r w:rsidR="002C7986" w:rsidRPr="00C569AF">
        <w:rPr>
          <w:rFonts w:ascii="Times New Roman" w:hAnsi="Times New Roman" w:cs="Times New Roman"/>
          <w:sz w:val="28"/>
          <w:szCs w:val="28"/>
        </w:rPr>
        <w:t xml:space="preserve"> в этом случае реализуется принцип целенаправленности банковского кредита, так как его использование не по целевому назначению нарушает данный принцип и влечет за собой применение соответствующих санкций.</w:t>
      </w:r>
    </w:p>
    <w:p w:rsidR="00472956" w:rsidRPr="00C569AF" w:rsidRDefault="00835A54" w:rsidP="00C569AF">
      <w:pPr>
        <w:spacing w:line="360" w:lineRule="auto"/>
        <w:ind w:firstLine="709"/>
        <w:jc w:val="both"/>
        <w:rPr>
          <w:rFonts w:ascii="Times New Roman" w:hAnsi="Times New Roman"/>
          <w:i w:val="0"/>
          <w:sz w:val="28"/>
        </w:rPr>
      </w:pPr>
      <w:r w:rsidRPr="00C569AF">
        <w:rPr>
          <w:rFonts w:ascii="Times New Roman" w:hAnsi="Times New Roman"/>
          <w:i w:val="0"/>
          <w:sz w:val="28"/>
        </w:rPr>
        <w:t>Принцип платности предполагает возмездный характер предоставления кредита. Э</w:t>
      </w:r>
      <w:r w:rsidR="00C037F7" w:rsidRPr="00C569AF">
        <w:rPr>
          <w:rFonts w:ascii="Times New Roman" w:hAnsi="Times New Roman"/>
          <w:i w:val="0"/>
          <w:sz w:val="28"/>
        </w:rPr>
        <w:t>то определенная плата в виде процента за предоставленный кредит, которая служит источником образования собственных доходов кредитной организации. Размер процентной ставки определяется сторонами по кредитному договору самостоятельно. В Налоговом кодексе предусмотрена норма, влияющая на размер устанавливаемых процентов за пользование банковскими кредитами</w:t>
      </w:r>
      <w:r w:rsidR="00472956" w:rsidRPr="00C569AF">
        <w:rPr>
          <w:rFonts w:ascii="Times New Roman" w:hAnsi="Times New Roman"/>
          <w:i w:val="0"/>
          <w:sz w:val="28"/>
        </w:rPr>
        <w:t xml:space="preserve"> (ст.269 НК РФ)</w:t>
      </w:r>
      <w:r w:rsidR="00C037F7" w:rsidRPr="00C569AF">
        <w:rPr>
          <w:rFonts w:ascii="Times New Roman" w:hAnsi="Times New Roman"/>
          <w:i w:val="0"/>
          <w:sz w:val="28"/>
        </w:rPr>
        <w:t>.</w:t>
      </w:r>
      <w:r w:rsidR="005B1749" w:rsidRPr="00C569AF">
        <w:rPr>
          <w:rStyle w:val="a5"/>
          <w:rFonts w:ascii="Times New Roman" w:hAnsi="Times New Roman"/>
          <w:i w:val="0"/>
          <w:sz w:val="28"/>
          <w:szCs w:val="28"/>
        </w:rPr>
        <w:t xml:space="preserve"> </w:t>
      </w:r>
      <w:r w:rsidR="005B1749" w:rsidRPr="00C569AF">
        <w:rPr>
          <w:rStyle w:val="a5"/>
          <w:rFonts w:ascii="Times New Roman" w:hAnsi="Times New Roman"/>
          <w:i w:val="0"/>
          <w:sz w:val="28"/>
          <w:szCs w:val="28"/>
        </w:rPr>
        <w:footnoteReference w:id="7"/>
      </w:r>
      <w:r w:rsidR="00C037F7" w:rsidRPr="00C569AF">
        <w:rPr>
          <w:rFonts w:ascii="Times New Roman" w:hAnsi="Times New Roman"/>
          <w:i w:val="0"/>
          <w:sz w:val="28"/>
        </w:rPr>
        <w:t xml:space="preserve"> </w:t>
      </w:r>
      <w:r w:rsidR="00472956" w:rsidRPr="00C569AF">
        <w:rPr>
          <w:rFonts w:ascii="Times New Roman" w:hAnsi="Times New Roman"/>
          <w:i w:val="0"/>
          <w:sz w:val="28"/>
        </w:rPr>
        <w:t xml:space="preserve">К расходам </w:t>
      </w:r>
      <w:r w:rsidR="004C12C4" w:rsidRPr="00C569AF">
        <w:rPr>
          <w:rFonts w:ascii="Times New Roman" w:hAnsi="Times New Roman"/>
          <w:i w:val="0"/>
          <w:sz w:val="28"/>
        </w:rPr>
        <w:t>кредитной организации</w:t>
      </w:r>
      <w:r w:rsidR="00C569AF">
        <w:rPr>
          <w:rFonts w:ascii="Times New Roman" w:hAnsi="Times New Roman"/>
          <w:i w:val="0"/>
          <w:sz w:val="28"/>
        </w:rPr>
        <w:t xml:space="preserve"> </w:t>
      </w:r>
      <w:r w:rsidR="004C12C4" w:rsidRPr="00C569AF">
        <w:rPr>
          <w:rFonts w:ascii="Times New Roman" w:hAnsi="Times New Roman"/>
          <w:i w:val="0"/>
          <w:sz w:val="28"/>
        </w:rPr>
        <w:t xml:space="preserve">относится </w:t>
      </w:r>
      <w:r w:rsidR="00472956" w:rsidRPr="00C569AF">
        <w:rPr>
          <w:rFonts w:ascii="Times New Roman" w:hAnsi="Times New Roman"/>
          <w:i w:val="0"/>
          <w:sz w:val="28"/>
        </w:rPr>
        <w:t xml:space="preserve">сумма от тех процентов, которые существенно не отклоняются от среднего уровня процентов, взимаемых </w:t>
      </w:r>
      <w:r w:rsidR="004C12C4" w:rsidRPr="00C569AF">
        <w:rPr>
          <w:rFonts w:ascii="Times New Roman" w:hAnsi="Times New Roman"/>
          <w:i w:val="0"/>
          <w:sz w:val="28"/>
        </w:rPr>
        <w:t>по долговым обязательствам, выданным в том же отчетном периоде на сопоставимых условиях. При невозможности установления среднего уровня процентов за предельную величину процентов, включаемых в расходы кредитной организации, принимается ставка рефинансирования ЦБ РФ, увеличенная в 1,1 раза (при оформлении кредита в рублях).</w:t>
      </w:r>
    </w:p>
    <w:p w:rsidR="00C569AF" w:rsidRDefault="00C569AF" w:rsidP="00C569AF">
      <w:pPr>
        <w:pStyle w:val="2"/>
        <w:spacing w:before="0" w:after="0" w:line="360" w:lineRule="auto"/>
        <w:ind w:firstLine="709"/>
        <w:jc w:val="both"/>
        <w:rPr>
          <w:rFonts w:ascii="Times New Roman" w:hAnsi="Times New Roman" w:cs="Times New Roman"/>
          <w:b w:val="0"/>
        </w:rPr>
      </w:pPr>
      <w:bookmarkStart w:id="5" w:name="_Toc185120207"/>
    </w:p>
    <w:p w:rsidR="00B33D64" w:rsidRPr="00C569AF" w:rsidRDefault="006420DF" w:rsidP="00C569AF">
      <w:pPr>
        <w:pStyle w:val="2"/>
        <w:spacing w:before="0" w:after="0" w:line="360" w:lineRule="auto"/>
        <w:ind w:firstLine="709"/>
        <w:jc w:val="center"/>
        <w:rPr>
          <w:rFonts w:ascii="Times New Roman" w:hAnsi="Times New Roman" w:cs="Times New Roman"/>
        </w:rPr>
      </w:pPr>
      <w:r w:rsidRPr="00C569AF">
        <w:rPr>
          <w:rFonts w:ascii="Times New Roman" w:hAnsi="Times New Roman" w:cs="Times New Roman"/>
        </w:rPr>
        <w:t xml:space="preserve">1.2 </w:t>
      </w:r>
      <w:r w:rsidR="00A96BF0" w:rsidRPr="00C569AF">
        <w:rPr>
          <w:rFonts w:ascii="Times New Roman" w:hAnsi="Times New Roman" w:cs="Times New Roman"/>
        </w:rPr>
        <w:t>Кредитные организации</w:t>
      </w:r>
      <w:bookmarkEnd w:id="5"/>
    </w:p>
    <w:p w:rsidR="00A96BF0" w:rsidRPr="00C569AF" w:rsidRDefault="00A96BF0" w:rsidP="00C569AF">
      <w:pPr>
        <w:autoSpaceDE w:val="0"/>
        <w:autoSpaceDN w:val="0"/>
        <w:adjustRightInd w:val="0"/>
        <w:spacing w:line="360" w:lineRule="auto"/>
        <w:ind w:firstLine="709"/>
        <w:jc w:val="both"/>
        <w:rPr>
          <w:rFonts w:ascii="Times New Roman" w:hAnsi="Times New Roman" w:cs="TimesNewRomanPS-BoldMT"/>
          <w:bCs/>
          <w:i w:val="0"/>
          <w:sz w:val="28"/>
          <w:szCs w:val="28"/>
        </w:rPr>
      </w:pPr>
    </w:p>
    <w:p w:rsidR="00DA50F8"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Правовое регулирование банковской деятельности в Российской Федерации осуществляется федеральным з</w:t>
      </w:r>
      <w:r w:rsidR="00DA50F8" w:rsidRPr="00C569AF">
        <w:rPr>
          <w:rFonts w:ascii="Times New Roman" w:hAnsi="Times New Roman" w:cs="TimesNewRomanPSMT"/>
          <w:i w:val="0"/>
          <w:sz w:val="28"/>
          <w:szCs w:val="28"/>
        </w:rPr>
        <w:t>аконом «О Центральном банке Российской Федерации</w:t>
      </w:r>
      <w:r w:rsidRPr="00C569AF">
        <w:rPr>
          <w:rFonts w:ascii="Times New Roman" w:hAnsi="Times New Roman" w:cs="TimesNewRomanPSMT"/>
          <w:i w:val="0"/>
          <w:sz w:val="28"/>
          <w:szCs w:val="28"/>
        </w:rPr>
        <w:t>»</w:t>
      </w:r>
      <w:r w:rsidR="00B33D64" w:rsidRPr="00C569AF">
        <w:rPr>
          <w:rStyle w:val="a5"/>
          <w:rFonts w:ascii="Times New Roman" w:hAnsi="Times New Roman" w:cs="TimesNewRomanPSMT"/>
          <w:i w:val="0"/>
          <w:sz w:val="28"/>
          <w:szCs w:val="28"/>
        </w:rPr>
        <w:footnoteReference w:id="8"/>
      </w:r>
      <w:r w:rsidRPr="00C569AF">
        <w:rPr>
          <w:rFonts w:ascii="Times New Roman" w:hAnsi="Times New Roman" w:cs="TimesNewRomanPSMT"/>
          <w:i w:val="0"/>
          <w:sz w:val="28"/>
          <w:szCs w:val="28"/>
        </w:rPr>
        <w:t>, федеральным законом «О банках и банковской деятельности»</w:t>
      </w:r>
      <w:r w:rsidR="00DA50F8" w:rsidRPr="00C569AF">
        <w:rPr>
          <w:rStyle w:val="a5"/>
          <w:rFonts w:ascii="Times New Roman" w:hAnsi="Times New Roman" w:cs="TimesNewRomanPSMT"/>
          <w:i w:val="0"/>
          <w:sz w:val="28"/>
          <w:szCs w:val="28"/>
        </w:rPr>
        <w:footnoteReference w:id="9"/>
      </w:r>
      <w:r w:rsidRPr="00C569AF">
        <w:rPr>
          <w:rFonts w:ascii="Times New Roman" w:hAnsi="Times New Roman" w:cs="TimesNewRomanPSMT"/>
          <w:i w:val="0"/>
          <w:sz w:val="28"/>
          <w:szCs w:val="28"/>
        </w:rPr>
        <w:t xml:space="preserve">, другими федеральными законами, нормативными правовыми актами Банка России. </w:t>
      </w:r>
    </w:p>
    <w:p w:rsidR="00B33D64"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Финансовым правом регулируются некоторые отношения кредитных организаций и обслуживаемых юридических и физических лиц, если кредитные организации в данных отношениях наделены государством властными полномочиями. Среди названных выше отношений, регулируемых нормами финансового права, наиболее значимыми являются отношения между Банком России, представляющем интересы государства и общества при осуществлении денежно-кредитной политики, и остальными институтами банковской системы.</w:t>
      </w:r>
      <w:r w:rsidR="000F3E6F" w:rsidRPr="00C569AF">
        <w:rPr>
          <w:rStyle w:val="a5"/>
          <w:rFonts w:ascii="Times New Roman" w:hAnsi="Times New Roman" w:cs="TimesNewRomanPSMT"/>
          <w:i w:val="0"/>
          <w:sz w:val="28"/>
          <w:szCs w:val="28"/>
        </w:rPr>
        <w:footnoteReference w:id="10"/>
      </w:r>
    </w:p>
    <w:p w:rsidR="000F3E6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ItalicMT"/>
          <w:i w:val="0"/>
          <w:iCs/>
          <w:sz w:val="28"/>
          <w:szCs w:val="28"/>
        </w:rPr>
        <w:t xml:space="preserve">Банковская система </w:t>
      </w:r>
      <w:r w:rsidR="000F3E6F" w:rsidRPr="00C569AF">
        <w:rPr>
          <w:rFonts w:ascii="Times New Roman" w:hAnsi="Times New Roman" w:cs="TimesNewRomanPSMT"/>
          <w:i w:val="0"/>
          <w:sz w:val="28"/>
          <w:szCs w:val="28"/>
        </w:rPr>
        <w:t>как</w:t>
      </w:r>
      <w:r w:rsidRPr="00C569AF">
        <w:rPr>
          <w:rFonts w:ascii="Times New Roman" w:hAnsi="Times New Roman" w:cs="TimesNewRomanPSMT"/>
          <w:i w:val="0"/>
          <w:sz w:val="28"/>
          <w:szCs w:val="28"/>
        </w:rPr>
        <w:t xml:space="preserve"> совокупность разных взаимосвязанных банков и других кредитных учреждений, действующих в рамках единого финансов</w:t>
      </w:r>
      <w:r w:rsidR="000F3E6F" w:rsidRPr="00C569AF">
        <w:rPr>
          <w:rFonts w:ascii="Times New Roman" w:hAnsi="Times New Roman" w:cs="TimesNewRomanPSMT"/>
          <w:i w:val="0"/>
          <w:sz w:val="28"/>
          <w:szCs w:val="28"/>
        </w:rPr>
        <w:t>о-кредитного механизма, в</w:t>
      </w:r>
      <w:r w:rsidRPr="00C569AF">
        <w:rPr>
          <w:rFonts w:ascii="Times New Roman" w:hAnsi="Times New Roman" w:cs="TimesNewRomanPSMT"/>
          <w:i w:val="0"/>
          <w:sz w:val="28"/>
          <w:szCs w:val="28"/>
        </w:rPr>
        <w:t xml:space="preserve"> соответствии с </w:t>
      </w:r>
      <w:r w:rsidR="000F3E6F" w:rsidRPr="00C569AF">
        <w:rPr>
          <w:rFonts w:ascii="Times New Roman" w:hAnsi="Times New Roman" w:cs="TimesNewRomanPSMT"/>
          <w:i w:val="0"/>
          <w:sz w:val="28"/>
          <w:szCs w:val="28"/>
        </w:rPr>
        <w:t>ФЗ</w:t>
      </w:r>
      <w:r w:rsidRPr="00C569AF">
        <w:rPr>
          <w:rFonts w:ascii="Times New Roman" w:hAnsi="Times New Roman" w:cs="TimesNewRomanPSMT"/>
          <w:i w:val="0"/>
          <w:sz w:val="28"/>
          <w:szCs w:val="28"/>
        </w:rPr>
        <w:t xml:space="preserve"> «О банках и банковской деятельности» включает в себя: Банк России, кредитные организации, а также филиалы и представительства иностранных банков. </w:t>
      </w:r>
    </w:p>
    <w:p w:rsidR="000F3E6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Банковская система как совокупность банков и других кредитных организаций, оказывающих банковские услуги в виде кредитно-денежного и расчетно-платежного обслуживания, в странах с рыночной экономикой представлена двухуровневой системой:</w:t>
      </w:r>
    </w:p>
    <w:p w:rsidR="000F3E6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 центральный банк (эмиссионный или банк правительства); </w:t>
      </w:r>
    </w:p>
    <w:p w:rsidR="000F3E6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 коммерческие банки. </w:t>
      </w:r>
    </w:p>
    <w:p w:rsidR="000F3E6F"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В Российской Федерации </w:t>
      </w:r>
      <w:r w:rsidRPr="00C569AF">
        <w:rPr>
          <w:rFonts w:ascii="Times New Roman" w:hAnsi="Times New Roman" w:cs="TimesNewRomanPS-ItalicMT"/>
          <w:i w:val="0"/>
          <w:iCs/>
          <w:sz w:val="28"/>
          <w:szCs w:val="28"/>
        </w:rPr>
        <w:t xml:space="preserve">первый уровень </w:t>
      </w:r>
      <w:r w:rsidRPr="00C569AF">
        <w:rPr>
          <w:rFonts w:ascii="Times New Roman" w:hAnsi="Times New Roman" w:cs="TimesNewRomanPSMT"/>
          <w:i w:val="0"/>
          <w:sz w:val="28"/>
          <w:szCs w:val="28"/>
        </w:rPr>
        <w:t xml:space="preserve">представляет Банк России, который является главным банком </w:t>
      </w:r>
      <w:r w:rsidR="005E033D" w:rsidRPr="00C569AF">
        <w:rPr>
          <w:rFonts w:ascii="Times New Roman" w:hAnsi="Times New Roman" w:cs="TimesNewRomanPSMT"/>
          <w:i w:val="0"/>
          <w:sz w:val="28"/>
          <w:szCs w:val="28"/>
        </w:rPr>
        <w:t>России</w:t>
      </w:r>
      <w:r w:rsidRPr="00C569AF">
        <w:rPr>
          <w:rFonts w:ascii="Times New Roman" w:hAnsi="Times New Roman" w:cs="TimesNewRomanPSMT"/>
          <w:i w:val="0"/>
          <w:sz w:val="28"/>
          <w:szCs w:val="28"/>
        </w:rPr>
        <w:t xml:space="preserve"> и действует на основании федерального закона «О Центральном банке Российской Федерации (Банке России)»</w:t>
      </w:r>
      <w:r w:rsidR="005E033D" w:rsidRPr="00C569AF">
        <w:rPr>
          <w:rFonts w:ascii="Times New Roman" w:hAnsi="Times New Roman" w:cs="TimesNewRomanPSMT"/>
          <w:i w:val="0"/>
          <w:sz w:val="28"/>
          <w:szCs w:val="28"/>
        </w:rPr>
        <w:t xml:space="preserve">, </w:t>
      </w:r>
      <w:r w:rsidRPr="00C569AF">
        <w:rPr>
          <w:rFonts w:ascii="Times New Roman" w:hAnsi="Times New Roman" w:cs="TimesNewRomanPSMT"/>
          <w:i w:val="0"/>
          <w:sz w:val="28"/>
          <w:szCs w:val="28"/>
        </w:rPr>
        <w:t>обладает особым статусом, который отличает его от иных государственных органов</w:t>
      </w:r>
      <w:r w:rsidR="000F3E6F" w:rsidRPr="00C569AF">
        <w:rPr>
          <w:rFonts w:ascii="Times New Roman" w:hAnsi="Times New Roman" w:cs="TimesNewRomanPSMT"/>
          <w:i w:val="0"/>
          <w:sz w:val="28"/>
          <w:szCs w:val="28"/>
        </w:rPr>
        <w:t xml:space="preserve">. </w:t>
      </w:r>
    </w:p>
    <w:p w:rsidR="00F6094E" w:rsidRPr="00C569AF" w:rsidRDefault="003C1B49"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С</w:t>
      </w:r>
      <w:r w:rsidR="005E033D" w:rsidRPr="00C569AF">
        <w:rPr>
          <w:rFonts w:ascii="Times New Roman" w:hAnsi="Times New Roman" w:cs="TimesNewRomanPSMT"/>
          <w:i w:val="0"/>
          <w:sz w:val="28"/>
          <w:szCs w:val="28"/>
        </w:rPr>
        <w:t>т. 4 ФЗ «О Центральном банке Российской Федерации (Банке России)» закрепляет</w:t>
      </w:r>
      <w:r w:rsidR="00430103" w:rsidRPr="00C569AF">
        <w:rPr>
          <w:rFonts w:ascii="Times New Roman" w:hAnsi="Times New Roman" w:cs="TimesNewRomanPSMT"/>
          <w:i w:val="0"/>
          <w:sz w:val="28"/>
          <w:szCs w:val="28"/>
        </w:rPr>
        <w:t xml:space="preserve"> </w:t>
      </w:r>
      <w:r w:rsidR="00430103" w:rsidRPr="00C569AF">
        <w:rPr>
          <w:rFonts w:ascii="Times New Roman" w:hAnsi="Times New Roman" w:cs="TimesNewRomanPS-ItalicMT"/>
          <w:i w:val="0"/>
          <w:iCs/>
          <w:sz w:val="28"/>
          <w:szCs w:val="28"/>
        </w:rPr>
        <w:t xml:space="preserve">открытый </w:t>
      </w:r>
      <w:r w:rsidR="00430103" w:rsidRPr="00C569AF">
        <w:rPr>
          <w:rFonts w:ascii="Times New Roman" w:hAnsi="Times New Roman" w:cs="TimesNewRomanPSMT"/>
          <w:i w:val="0"/>
          <w:sz w:val="28"/>
          <w:szCs w:val="28"/>
        </w:rPr>
        <w:t>перечень функций Банка России.</w:t>
      </w:r>
      <w:r w:rsidR="00811B93" w:rsidRPr="00C569AF">
        <w:rPr>
          <w:rStyle w:val="a5"/>
          <w:rFonts w:ascii="Times New Roman" w:hAnsi="Times New Roman" w:cs="TimesNewRomanPSMT"/>
          <w:i w:val="0"/>
          <w:sz w:val="28"/>
          <w:szCs w:val="28"/>
        </w:rPr>
        <w:footnoteReference w:id="11"/>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В частности, Банк России: </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разрабатывает и проводит во взаимодействии с Правительством РФ единую государственную денежно-кредитную политику;</w:t>
      </w:r>
    </w:p>
    <w:p w:rsidR="00430103"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монопольно осуществляет эмиссии наличных денег и организует наличное денежное обращение;</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xml:space="preserve">• является кредитором последней инстанции на межбанковском кредитном рынке и организует систему рефинансирования кредитных организаций; </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xml:space="preserve">• устанавливает правила осуществления расчетов в Российской Федерации, а также правила осуществления банковских операций; • обслуживает счета бюджетов всех уровней бюджетной системы Российской Федерации; </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осуществляет эффективное управление своими золотовалютными резервами;</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регистрирует и выдает лицензии на осуществление банковских операций кредитным организациям;</w:t>
      </w:r>
    </w:p>
    <w:p w:rsidR="005E033D"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rPr>
      </w:pPr>
      <w:r w:rsidRPr="00C569AF">
        <w:rPr>
          <w:rFonts w:ascii="Times New Roman" w:hAnsi="Times New Roman" w:cs="TimesNewRomanPSMT"/>
          <w:i w:val="0"/>
          <w:sz w:val="28"/>
        </w:rPr>
        <w:t xml:space="preserve">• осуществляет надзор за деятельностью кредитных организаций и банковских групп и другие функции. </w:t>
      </w:r>
    </w:p>
    <w:p w:rsidR="00811B93"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ItalicMT"/>
          <w:i w:val="0"/>
          <w:iCs/>
          <w:sz w:val="28"/>
          <w:szCs w:val="28"/>
        </w:rPr>
        <w:t xml:space="preserve">Второй уровень </w:t>
      </w:r>
      <w:r w:rsidRPr="00C569AF">
        <w:rPr>
          <w:rFonts w:ascii="Times New Roman" w:hAnsi="Times New Roman" w:cs="TimesNewRomanPSMT"/>
          <w:i w:val="0"/>
          <w:sz w:val="28"/>
          <w:szCs w:val="28"/>
        </w:rPr>
        <w:t xml:space="preserve">банковской системы Российской Федерации образуют </w:t>
      </w:r>
      <w:r w:rsidRPr="00C569AF">
        <w:rPr>
          <w:rFonts w:ascii="Times New Roman" w:hAnsi="Times New Roman" w:cs="TimesNewRomanPS-ItalicMT"/>
          <w:i w:val="0"/>
          <w:iCs/>
          <w:sz w:val="28"/>
          <w:szCs w:val="28"/>
        </w:rPr>
        <w:t>кредитные организации</w:t>
      </w:r>
      <w:r w:rsidRPr="00C569AF">
        <w:rPr>
          <w:rFonts w:ascii="Times New Roman" w:hAnsi="Times New Roman" w:cs="TimesNewRomanPSMT"/>
          <w:i w:val="0"/>
          <w:sz w:val="28"/>
          <w:szCs w:val="28"/>
        </w:rPr>
        <w:t xml:space="preserve">. </w:t>
      </w:r>
      <w:r w:rsidR="00A44B48" w:rsidRPr="00C569AF">
        <w:rPr>
          <w:rFonts w:ascii="Times New Roman" w:hAnsi="Times New Roman" w:cs="TimesNewRomanPSMT"/>
          <w:i w:val="0"/>
          <w:sz w:val="28"/>
          <w:szCs w:val="28"/>
        </w:rPr>
        <w:t>Согласно ст.1 ФЗ «О банках и банковской деятельности»</w:t>
      </w:r>
      <w:r w:rsidR="00A44B48" w:rsidRPr="00C569AF">
        <w:rPr>
          <w:rFonts w:ascii="Times New Roman" w:hAnsi="Times New Roman" w:cs="TimesNewRomanPS-ItalicMT"/>
          <w:i w:val="0"/>
          <w:iCs/>
          <w:sz w:val="28"/>
          <w:szCs w:val="28"/>
        </w:rPr>
        <w:t>, к</w:t>
      </w:r>
      <w:r w:rsidRPr="00C569AF">
        <w:rPr>
          <w:rFonts w:ascii="Times New Roman" w:hAnsi="Times New Roman" w:cs="TimesNewRomanPS-ItalicMT"/>
          <w:i w:val="0"/>
          <w:iCs/>
          <w:sz w:val="28"/>
          <w:szCs w:val="28"/>
        </w:rPr>
        <w:t xml:space="preserve">редитная организация </w:t>
      </w:r>
      <w:r w:rsidRPr="00C569AF">
        <w:rPr>
          <w:rFonts w:ascii="Times New Roman" w:hAnsi="Times New Roman" w:cs="TimesNewRomanPSMT"/>
          <w:i w:val="0"/>
          <w:sz w:val="28"/>
          <w:szCs w:val="28"/>
        </w:rPr>
        <w:t>– это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Кредитная организация образуется на основе любой формы собственности как хозяйственное общество</w:t>
      </w:r>
      <w:r w:rsidR="00A44B48" w:rsidRPr="00C569AF">
        <w:rPr>
          <w:rFonts w:ascii="Times New Roman" w:hAnsi="Times New Roman" w:cs="TimesNewRomanPSMT"/>
          <w:i w:val="0"/>
          <w:sz w:val="28"/>
          <w:szCs w:val="28"/>
        </w:rPr>
        <w:t>.</w:t>
      </w:r>
      <w:r w:rsidRPr="00C569AF">
        <w:rPr>
          <w:rFonts w:ascii="Times New Roman" w:hAnsi="Times New Roman" w:cs="TimesNewRomanPSMT"/>
          <w:i w:val="0"/>
          <w:sz w:val="28"/>
          <w:szCs w:val="28"/>
        </w:rPr>
        <w:t xml:space="preserve"> </w:t>
      </w:r>
      <w:r w:rsidR="00811B93" w:rsidRPr="00C569AF">
        <w:rPr>
          <w:rStyle w:val="a5"/>
          <w:rFonts w:ascii="Times New Roman" w:hAnsi="Times New Roman" w:cs="TimesNewRomanPSMT"/>
          <w:i w:val="0"/>
          <w:sz w:val="28"/>
          <w:szCs w:val="28"/>
        </w:rPr>
        <w:footnoteReference w:id="12"/>
      </w:r>
    </w:p>
    <w:p w:rsidR="00F6094E"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 xml:space="preserve">Кредитные организации подразделяются на банки и небанковские кредитные организации, различия между ними определяются объемом и характером выполняемых ими банковских операций. </w:t>
      </w:r>
    </w:p>
    <w:p w:rsidR="00811B93"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ItalicMT"/>
          <w:i w:val="0"/>
          <w:iCs/>
          <w:sz w:val="28"/>
          <w:szCs w:val="28"/>
        </w:rPr>
        <w:t xml:space="preserve">Банки </w:t>
      </w:r>
      <w:r w:rsidRPr="00C569AF">
        <w:rPr>
          <w:rFonts w:ascii="Times New Roman" w:hAnsi="Times New Roman" w:cs="TimesNewRomanPSMT"/>
          <w:i w:val="0"/>
          <w:sz w:val="28"/>
          <w:szCs w:val="28"/>
        </w:rPr>
        <w:t>– это такие кредитные организации, которые имеют исключительное право в совокупности осуществлять следующие банковские операции: • привлечение во вклады денежных средств физических и юридических лиц; • размещение указанных средств от своего имени и за свой счет на условиях возвратности, платности, срочности (кредитование); • открытие и ведение банковских счетов физических и юридических лиц.</w:t>
      </w:r>
    </w:p>
    <w:p w:rsidR="00811B93"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ItalicMT"/>
          <w:i w:val="0"/>
          <w:iCs/>
          <w:sz w:val="28"/>
          <w:szCs w:val="28"/>
        </w:rPr>
        <w:t xml:space="preserve">Небанковские кредитные организации </w:t>
      </w:r>
      <w:r w:rsidRPr="00C569AF">
        <w:rPr>
          <w:rFonts w:ascii="Times New Roman" w:hAnsi="Times New Roman" w:cs="TimesNewRomanPSMT"/>
          <w:i w:val="0"/>
          <w:sz w:val="28"/>
          <w:szCs w:val="28"/>
        </w:rPr>
        <w:t>– это такие кредитные организации, которые имеют право осуществлять отдельные банковские операции, предусмотренные в законодательстве.</w:t>
      </w:r>
      <w:r w:rsidR="00811B93" w:rsidRPr="00C569AF">
        <w:rPr>
          <w:rStyle w:val="a5"/>
          <w:rFonts w:ascii="Times New Roman" w:hAnsi="Times New Roman" w:cs="TimesNewRomanPSMT"/>
          <w:i w:val="0"/>
          <w:sz w:val="28"/>
          <w:szCs w:val="28"/>
        </w:rPr>
        <w:footnoteReference w:id="13"/>
      </w:r>
      <w:r w:rsidRPr="00C569AF">
        <w:rPr>
          <w:rFonts w:ascii="Times New Roman" w:hAnsi="Times New Roman" w:cs="TimesNewRomanPSMT"/>
          <w:i w:val="0"/>
          <w:sz w:val="28"/>
          <w:szCs w:val="28"/>
        </w:rPr>
        <w:t xml:space="preserve"> </w:t>
      </w:r>
    </w:p>
    <w:p w:rsidR="00430103" w:rsidRPr="00C569AF" w:rsidRDefault="00430103" w:rsidP="00C569AF">
      <w:pPr>
        <w:autoSpaceDE w:val="0"/>
        <w:autoSpaceDN w:val="0"/>
        <w:adjustRightInd w:val="0"/>
        <w:spacing w:line="360" w:lineRule="auto"/>
        <w:ind w:firstLine="709"/>
        <w:jc w:val="both"/>
        <w:rPr>
          <w:rFonts w:ascii="Times New Roman" w:hAnsi="Times New Roman" w:cs="TimesNewRomanPSMT"/>
          <w:i w:val="0"/>
          <w:sz w:val="28"/>
          <w:szCs w:val="28"/>
        </w:rPr>
      </w:pPr>
      <w:r w:rsidRPr="00C569AF">
        <w:rPr>
          <w:rFonts w:ascii="Times New Roman" w:hAnsi="Times New Roman" w:cs="TimesNewRomanPSMT"/>
          <w:i w:val="0"/>
          <w:sz w:val="28"/>
          <w:szCs w:val="28"/>
        </w:rPr>
        <w:t>Сочетание указанных операций устанавливает Банк России.</w:t>
      </w:r>
      <w:r w:rsidR="001C684A" w:rsidRPr="00C569AF">
        <w:rPr>
          <w:rFonts w:ascii="Times New Roman" w:hAnsi="Times New Roman" w:cs="TimesNewRomanPSMT"/>
          <w:i w:val="0"/>
          <w:sz w:val="28"/>
          <w:szCs w:val="28"/>
        </w:rPr>
        <w:t xml:space="preserve"> </w:t>
      </w:r>
      <w:r w:rsidRPr="00C569AF">
        <w:rPr>
          <w:rFonts w:ascii="Times New Roman" w:hAnsi="Times New Roman" w:cs="TimesNewRomanPSMT"/>
          <w:i w:val="0"/>
          <w:sz w:val="28"/>
          <w:szCs w:val="28"/>
        </w:rPr>
        <w:t xml:space="preserve">Кредитные организации отличаются друг от друга по кругу совершаемых банковских операций и сделок, по территории своей деятельности, по организационно-правовой форме, по источникам формирования уставного фонда и иным критериям. </w:t>
      </w:r>
    </w:p>
    <w:p w:rsidR="00C569AF" w:rsidRDefault="00C569AF" w:rsidP="00C569AF">
      <w:pPr>
        <w:pStyle w:val="2"/>
        <w:spacing w:before="0" w:after="0" w:line="360" w:lineRule="auto"/>
        <w:ind w:firstLine="709"/>
        <w:jc w:val="both"/>
        <w:rPr>
          <w:rFonts w:ascii="Times New Roman" w:hAnsi="Times New Roman" w:cs="Times New Roman"/>
          <w:b w:val="0"/>
        </w:rPr>
      </w:pPr>
      <w:bookmarkStart w:id="6" w:name="_Toc185120208"/>
    </w:p>
    <w:p w:rsidR="00A96BF0" w:rsidRPr="00C569AF" w:rsidRDefault="00851513" w:rsidP="00C569AF">
      <w:pPr>
        <w:pStyle w:val="2"/>
        <w:spacing w:before="0" w:after="0" w:line="360" w:lineRule="auto"/>
        <w:ind w:firstLine="709"/>
        <w:jc w:val="center"/>
        <w:rPr>
          <w:rFonts w:ascii="Times New Roman" w:hAnsi="Times New Roman" w:cs="Times New Roman"/>
        </w:rPr>
      </w:pPr>
      <w:r w:rsidRPr="00C569AF">
        <w:rPr>
          <w:rFonts w:ascii="Times New Roman" w:hAnsi="Times New Roman" w:cs="Times New Roman"/>
        </w:rPr>
        <w:t>1.3 Роль банковского кредита</w:t>
      </w:r>
      <w:bookmarkEnd w:id="6"/>
    </w:p>
    <w:p w:rsidR="00F6094E" w:rsidRPr="00C569AF" w:rsidRDefault="00F6094E" w:rsidP="00C569AF">
      <w:pPr>
        <w:spacing w:line="360" w:lineRule="auto"/>
        <w:ind w:firstLine="709"/>
        <w:jc w:val="both"/>
        <w:rPr>
          <w:rFonts w:ascii="Times New Roman" w:hAnsi="Times New Roman"/>
          <w:i w:val="0"/>
          <w:sz w:val="28"/>
        </w:rPr>
      </w:pPr>
    </w:p>
    <w:p w:rsidR="009178D7" w:rsidRPr="00C569AF" w:rsidRDefault="003C1B4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Гражданским кодексом РФ ст.822, 823 определяется два вида кредита: товарный и коммерческий. </w:t>
      </w:r>
      <w:r w:rsidRPr="00C569AF">
        <w:rPr>
          <w:rStyle w:val="a5"/>
          <w:rFonts w:ascii="Times New Roman" w:hAnsi="Times New Roman"/>
          <w:i w:val="0"/>
          <w:sz w:val="28"/>
          <w:szCs w:val="28"/>
        </w:rPr>
        <w:footnoteReference w:id="14"/>
      </w:r>
      <w:r w:rsidR="009178D7" w:rsidRPr="00C569AF">
        <w:rPr>
          <w:rFonts w:ascii="Times New Roman" w:hAnsi="Times New Roman"/>
          <w:i w:val="0"/>
          <w:sz w:val="28"/>
          <w:szCs w:val="28"/>
        </w:rPr>
        <w:t xml:space="preserve"> </w:t>
      </w:r>
      <w:r w:rsidR="00792235" w:rsidRPr="00C569AF">
        <w:rPr>
          <w:rFonts w:ascii="Times New Roman" w:hAnsi="Times New Roman"/>
          <w:i w:val="0"/>
          <w:sz w:val="28"/>
          <w:szCs w:val="28"/>
        </w:rPr>
        <w:t xml:space="preserve">Кредитование производится в соответствии с установленными правилами. </w:t>
      </w:r>
      <w:r w:rsidR="009178D7" w:rsidRPr="00C569AF">
        <w:rPr>
          <w:rFonts w:ascii="Times New Roman" w:hAnsi="Times New Roman"/>
          <w:i w:val="0"/>
          <w:sz w:val="28"/>
          <w:szCs w:val="28"/>
        </w:rPr>
        <w:t xml:space="preserve">Правлением Сбербанка России 10 июля 1997 года утверждены Правила кредитования физических лиц учреждениями Сбербанка России, в соответствии с которыми Сбербанк </w:t>
      </w:r>
      <w:r w:rsidR="00792235" w:rsidRPr="00C569AF">
        <w:rPr>
          <w:rFonts w:ascii="Times New Roman" w:hAnsi="Times New Roman"/>
          <w:i w:val="0"/>
          <w:sz w:val="28"/>
          <w:szCs w:val="28"/>
        </w:rPr>
        <w:t xml:space="preserve">и </w:t>
      </w:r>
      <w:r w:rsidR="009178D7" w:rsidRPr="00C569AF">
        <w:rPr>
          <w:rFonts w:ascii="Times New Roman" w:hAnsi="Times New Roman"/>
          <w:i w:val="0"/>
          <w:sz w:val="28"/>
          <w:szCs w:val="28"/>
        </w:rPr>
        <w:t>производит кредитование физических лиц.</w:t>
      </w:r>
      <w:r w:rsidR="009178D7" w:rsidRPr="00C569AF">
        <w:rPr>
          <w:rStyle w:val="a5"/>
          <w:rFonts w:ascii="Times New Roman" w:hAnsi="Times New Roman"/>
          <w:i w:val="0"/>
          <w:sz w:val="28"/>
          <w:szCs w:val="28"/>
        </w:rPr>
        <w:footnoteReference w:id="15"/>
      </w:r>
    </w:p>
    <w:p w:rsidR="00A96BF0" w:rsidRPr="00C569AF" w:rsidRDefault="00792235"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По мнению Лугового А.В., в</w:t>
      </w:r>
      <w:r w:rsidR="00A96BF0" w:rsidRPr="00C569AF">
        <w:rPr>
          <w:rFonts w:ascii="Times New Roman" w:hAnsi="Times New Roman" w:cs="Times New Roman"/>
          <w:sz w:val="28"/>
          <w:szCs w:val="28"/>
        </w:rPr>
        <w:t xml:space="preserve"> последнее время кредитование коммерческими банками физических лиц стремительно набирает темпы. Круг целей, на которые можно оформить кредит, огромен. Это могут быть и оплата обучения, медицинских услуг, отдыха, и покупка транспортных средств, дорогостоящих предметов домашнего обихода, и приобретение, строительство, реконструкция объектов недвижимости. Кроме того, многие банки предлагают льготные условия кредитования населения, что неизменно повышает интерес к подобным услугам и увеличивает спрос на них. Вместе с</w:t>
      </w:r>
      <w:r w:rsidR="00181FFD" w:rsidRPr="00C569AF">
        <w:rPr>
          <w:rFonts w:ascii="Times New Roman" w:hAnsi="Times New Roman" w:cs="Times New Roman"/>
          <w:sz w:val="28"/>
          <w:szCs w:val="28"/>
        </w:rPr>
        <w:t xml:space="preserve"> </w:t>
      </w:r>
      <w:r w:rsidR="00A96BF0" w:rsidRPr="00C569AF">
        <w:rPr>
          <w:rFonts w:ascii="Times New Roman" w:hAnsi="Times New Roman" w:cs="Times New Roman"/>
          <w:sz w:val="28"/>
          <w:szCs w:val="28"/>
        </w:rPr>
        <w:t>тем</w:t>
      </w:r>
      <w:r w:rsidRPr="00C569AF">
        <w:rPr>
          <w:rFonts w:ascii="Times New Roman" w:hAnsi="Times New Roman" w:cs="Times New Roman"/>
          <w:sz w:val="28"/>
          <w:szCs w:val="28"/>
        </w:rPr>
        <w:t>, считает автор,</w:t>
      </w:r>
      <w:r w:rsidR="00A96BF0" w:rsidRPr="00C569AF">
        <w:rPr>
          <w:rFonts w:ascii="Times New Roman" w:hAnsi="Times New Roman" w:cs="Times New Roman"/>
          <w:sz w:val="28"/>
          <w:szCs w:val="28"/>
        </w:rPr>
        <w:t xml:space="preserve"> процедура получения кредита в коммерческом банке далеко не так проста, как представляется.</w:t>
      </w:r>
      <w:r w:rsidRPr="00C569AF">
        <w:rPr>
          <w:rStyle w:val="a5"/>
          <w:rFonts w:ascii="Times New Roman" w:hAnsi="Times New Roman"/>
          <w:sz w:val="28"/>
          <w:szCs w:val="28"/>
        </w:rPr>
        <w:footnoteReference w:id="16"/>
      </w:r>
    </w:p>
    <w:p w:rsidR="00A96BF0" w:rsidRPr="00C569AF" w:rsidRDefault="00A96BF0"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Во-первых, для получения кредита заемщику необходимы поручители (физические или юридические лица), которые обязуются отвечать за исполнение заемщиком его обязательств полностью или частично перед кредитной организацией. Во-вторых, кредитному учреждению необходимо удостовериться в платежеспособности заемщика и его поручителей, поскольку от этого напрямую зависит целесообразность выдачи кредита и его размер. Для этого в кредитную организацию следует представить справку с места работы заемщика и его поручителей о среднемесячных доходах, как правило, за шесть месяцев и о размере среднемесячных удержаний за последние шесть месяцев с расшифровкой по видам. Если же поручителем выступает юридическое лицо, должны быть представлены бухгалтерский баланс за последний отчетный период и отчет о прибылях и убытках за этот же промежуток времени, а в некоторых случаях и иная отчетность по усмотрению кредитной организации. В-третьих, заемщику необходимо оформить обеспечение кредита, объем которого должен покрывать обязательства по кредиту и начисленные проценты, причем нередко в 1,5 - 2-кратном размере. В качестве обеспечения кредита могут выступать: поручительства граждан России; ценные бумаги; объекты недвижимости, передаваемые в з</w:t>
      </w:r>
      <w:r w:rsidR="00F51084" w:rsidRPr="00C569AF">
        <w:rPr>
          <w:rFonts w:ascii="Times New Roman" w:hAnsi="Times New Roman" w:cs="Times New Roman"/>
          <w:sz w:val="28"/>
          <w:szCs w:val="28"/>
        </w:rPr>
        <w:t>алог; транспортные средства и т.д</w:t>
      </w:r>
      <w:r w:rsidRPr="00C569AF">
        <w:rPr>
          <w:rFonts w:ascii="Times New Roman" w:hAnsi="Times New Roman" w:cs="Times New Roman"/>
          <w:sz w:val="28"/>
          <w:szCs w:val="28"/>
        </w:rPr>
        <w:t>.</w:t>
      </w:r>
    </w:p>
    <w:p w:rsidR="00DB2B35" w:rsidRPr="00C569AF" w:rsidRDefault="00A96BF0" w:rsidP="00C569AF">
      <w:pPr>
        <w:spacing w:line="360" w:lineRule="auto"/>
        <w:ind w:firstLine="709"/>
        <w:jc w:val="both"/>
        <w:rPr>
          <w:rFonts w:ascii="Times New Roman" w:hAnsi="Times New Roman"/>
          <w:i w:val="0"/>
          <w:sz w:val="28"/>
          <w:szCs w:val="32"/>
        </w:rPr>
      </w:pPr>
      <w:r w:rsidRPr="00C569AF">
        <w:rPr>
          <w:rFonts w:ascii="Times New Roman" w:hAnsi="Times New Roman"/>
          <w:i w:val="0"/>
          <w:sz w:val="28"/>
          <w:szCs w:val="28"/>
        </w:rPr>
        <w:t xml:space="preserve">Таким образом, получение кредита - процесс непростой и долгий во времени. </w:t>
      </w:r>
      <w:r w:rsidR="00792235" w:rsidRPr="00C569AF">
        <w:rPr>
          <w:rFonts w:ascii="Times New Roman" w:hAnsi="Times New Roman"/>
          <w:i w:val="0"/>
          <w:sz w:val="28"/>
          <w:szCs w:val="28"/>
        </w:rPr>
        <w:t>По мнению Лугового,</w:t>
      </w:r>
      <w:r w:rsidRPr="00C569AF">
        <w:rPr>
          <w:rFonts w:ascii="Times New Roman" w:hAnsi="Times New Roman"/>
          <w:i w:val="0"/>
          <w:sz w:val="28"/>
          <w:szCs w:val="28"/>
        </w:rPr>
        <w:t xml:space="preserve"> представляется, что благоразумнее постараться заключить договор займа с организацией, в которой соискатель кредита ведет свою трудовую деятельность. </w:t>
      </w:r>
    </w:p>
    <w:p w:rsidR="00DB2B35" w:rsidRPr="00C569AF" w:rsidRDefault="00C569AF" w:rsidP="00C569AF">
      <w:pPr>
        <w:spacing w:line="360" w:lineRule="auto"/>
        <w:ind w:firstLine="709"/>
        <w:jc w:val="center"/>
        <w:rPr>
          <w:rFonts w:ascii="Times New Roman" w:hAnsi="Times New Roman"/>
          <w:b/>
          <w:i w:val="0"/>
          <w:sz w:val="28"/>
        </w:rPr>
      </w:pPr>
      <w:r>
        <w:rPr>
          <w:rFonts w:ascii="Times New Roman" w:hAnsi="Times New Roman"/>
          <w:i w:val="0"/>
          <w:sz w:val="28"/>
          <w:szCs w:val="32"/>
        </w:rPr>
        <w:br w:type="page"/>
      </w:r>
      <w:bookmarkStart w:id="7" w:name="_Toc185120209"/>
      <w:r w:rsidR="00B33D64" w:rsidRPr="00C569AF">
        <w:rPr>
          <w:rFonts w:ascii="Times New Roman" w:hAnsi="Times New Roman"/>
          <w:b/>
          <w:i w:val="0"/>
          <w:sz w:val="28"/>
        </w:rPr>
        <w:t xml:space="preserve">2. </w:t>
      </w:r>
      <w:r w:rsidR="00DB2B35" w:rsidRPr="00C569AF">
        <w:rPr>
          <w:rFonts w:ascii="Times New Roman" w:hAnsi="Times New Roman"/>
          <w:b/>
          <w:i w:val="0"/>
          <w:sz w:val="28"/>
        </w:rPr>
        <w:t>Правовая природа ответственности</w:t>
      </w:r>
      <w:bookmarkEnd w:id="7"/>
      <w:r w:rsidR="00DB2B35" w:rsidRPr="00C569AF">
        <w:rPr>
          <w:rFonts w:ascii="Times New Roman" w:hAnsi="Times New Roman"/>
          <w:b/>
          <w:i w:val="0"/>
          <w:sz w:val="28"/>
        </w:rPr>
        <w:t xml:space="preserve"> </w:t>
      </w:r>
      <w:bookmarkStart w:id="8" w:name="_Toc185120210"/>
      <w:r w:rsidR="00DB2B35" w:rsidRPr="00C569AF">
        <w:rPr>
          <w:rFonts w:ascii="Times New Roman" w:hAnsi="Times New Roman"/>
          <w:b/>
          <w:i w:val="0"/>
          <w:sz w:val="28"/>
        </w:rPr>
        <w:t>за совершение налоговых правонарушений.</w:t>
      </w:r>
      <w:bookmarkEnd w:id="8"/>
      <w:r w:rsidRPr="00C569AF">
        <w:rPr>
          <w:rFonts w:ascii="Times New Roman" w:hAnsi="Times New Roman"/>
          <w:b/>
          <w:i w:val="0"/>
          <w:sz w:val="28"/>
        </w:rPr>
        <w:t xml:space="preserve"> </w:t>
      </w:r>
      <w:bookmarkStart w:id="9" w:name="_Toc185120211"/>
      <w:r w:rsidR="00DB2B35" w:rsidRPr="00C569AF">
        <w:rPr>
          <w:rFonts w:ascii="Times New Roman" w:hAnsi="Times New Roman"/>
          <w:b/>
          <w:i w:val="0"/>
          <w:sz w:val="28"/>
        </w:rPr>
        <w:t>Понятие налогового правонарушения</w:t>
      </w:r>
      <w:bookmarkEnd w:id="9"/>
    </w:p>
    <w:p w:rsidR="009C312E" w:rsidRPr="00C569AF" w:rsidRDefault="009C312E" w:rsidP="00C569AF">
      <w:pPr>
        <w:spacing w:line="360" w:lineRule="auto"/>
        <w:ind w:firstLine="709"/>
        <w:jc w:val="center"/>
        <w:rPr>
          <w:rFonts w:ascii="Times New Roman" w:hAnsi="Times New Roman"/>
          <w:b/>
          <w:i w:val="0"/>
          <w:sz w:val="28"/>
        </w:rPr>
      </w:pPr>
    </w:p>
    <w:p w:rsidR="00DB2B35" w:rsidRPr="00C569AF" w:rsidRDefault="009C312E" w:rsidP="00C569AF">
      <w:pPr>
        <w:pStyle w:val="2"/>
        <w:spacing w:before="0" w:after="0" w:line="360" w:lineRule="auto"/>
        <w:ind w:firstLine="709"/>
        <w:jc w:val="center"/>
        <w:rPr>
          <w:rFonts w:ascii="Times New Roman" w:hAnsi="Times New Roman"/>
          <w:iCs w:val="0"/>
        </w:rPr>
      </w:pPr>
      <w:bookmarkStart w:id="10" w:name="_Toc185120212"/>
      <w:r w:rsidRPr="00C569AF">
        <w:rPr>
          <w:rFonts w:ascii="Times New Roman" w:hAnsi="Times New Roman"/>
          <w:iCs w:val="0"/>
        </w:rPr>
        <w:t>2.1 Налоговое правонарушение</w:t>
      </w:r>
      <w:bookmarkEnd w:id="10"/>
    </w:p>
    <w:p w:rsidR="004D5F55" w:rsidRPr="00C569AF" w:rsidRDefault="004D5F55" w:rsidP="00C569AF">
      <w:pPr>
        <w:pStyle w:val="ConsPlusNormal"/>
        <w:widowControl/>
        <w:spacing w:line="360" w:lineRule="auto"/>
        <w:ind w:firstLine="709"/>
        <w:jc w:val="both"/>
        <w:rPr>
          <w:rFonts w:ascii="Times New Roman" w:hAnsi="Times New Roman"/>
          <w:sz w:val="28"/>
        </w:rPr>
      </w:pPr>
    </w:p>
    <w:p w:rsidR="003B1FB8" w:rsidRPr="00C569AF" w:rsidRDefault="003B1FB8" w:rsidP="00C569AF">
      <w:pPr>
        <w:pStyle w:val="ConsPlusNormal"/>
        <w:widowControl/>
        <w:spacing w:line="360" w:lineRule="auto"/>
        <w:ind w:firstLine="709"/>
        <w:jc w:val="both"/>
        <w:rPr>
          <w:rFonts w:ascii="Times New Roman" w:hAnsi="Times New Roman"/>
          <w:sz w:val="28"/>
        </w:rPr>
      </w:pPr>
      <w:r w:rsidRPr="00C569AF">
        <w:rPr>
          <w:rFonts w:ascii="Times New Roman" w:hAnsi="Times New Roman" w:cs="Times New Roman"/>
          <w:sz w:val="28"/>
          <w:szCs w:val="28"/>
        </w:rPr>
        <w:t xml:space="preserve">Существование современного государства неразрывно связано с налогами, ведь, по сути, налоги являются основным источником доходов государственного бюджета. </w:t>
      </w:r>
      <w:r w:rsidR="003C2193" w:rsidRPr="00C569AF">
        <w:rPr>
          <w:rFonts w:ascii="Times New Roman" w:hAnsi="Times New Roman"/>
          <w:sz w:val="28"/>
        </w:rPr>
        <w:t xml:space="preserve">Поэтому во всех государствах предусматривается обязанность граждан уплачивать налоги. </w:t>
      </w:r>
      <w:r w:rsidRPr="00C569AF">
        <w:rPr>
          <w:rFonts w:ascii="Times New Roman" w:hAnsi="Times New Roman" w:cs="Times New Roman"/>
          <w:sz w:val="28"/>
          <w:szCs w:val="28"/>
        </w:rPr>
        <w:t>За счет налогов формируется до 95 % федерального бюджета Российской Федерации</w:t>
      </w:r>
      <w:r w:rsidRPr="00C569AF">
        <w:rPr>
          <w:rFonts w:ascii="Times New Roman" w:hAnsi="Times New Roman"/>
          <w:sz w:val="28"/>
        </w:rPr>
        <w:t xml:space="preserve">. </w:t>
      </w:r>
    </w:p>
    <w:p w:rsidR="003C2193" w:rsidRPr="00C569AF" w:rsidRDefault="003B1FB8" w:rsidP="00C569AF">
      <w:pPr>
        <w:pStyle w:val="ConsPlusNormal"/>
        <w:widowControl/>
        <w:spacing w:line="360" w:lineRule="auto"/>
        <w:ind w:firstLine="709"/>
        <w:jc w:val="both"/>
        <w:rPr>
          <w:rFonts w:ascii="Times New Roman" w:hAnsi="Times New Roman"/>
          <w:sz w:val="28"/>
        </w:rPr>
      </w:pPr>
      <w:r w:rsidRPr="00C569AF">
        <w:rPr>
          <w:rFonts w:ascii="Times New Roman" w:hAnsi="Times New Roman"/>
          <w:sz w:val="28"/>
        </w:rPr>
        <w:t>Налоги, как главный источник доходов государственного бюджета исторически сравнительно молодое явление – им нет и двухсот лет.</w:t>
      </w:r>
      <w:r w:rsidRPr="00C569AF">
        <w:rPr>
          <w:rStyle w:val="a5"/>
          <w:rFonts w:ascii="Times New Roman" w:hAnsi="Times New Roman" w:cs="Arial"/>
          <w:sz w:val="28"/>
        </w:rPr>
        <w:footnoteReference w:id="17"/>
      </w:r>
      <w:r w:rsidR="00C617A8" w:rsidRPr="00C569AF">
        <w:rPr>
          <w:rFonts w:ascii="Times New Roman" w:hAnsi="Times New Roman"/>
          <w:sz w:val="28"/>
        </w:rPr>
        <w:t xml:space="preserve"> Еще раньше различные поборы (налоги) служили средством порабощения, в той или иной мере служили признаком несвободы человека.</w:t>
      </w:r>
      <w:r w:rsidR="003C2193" w:rsidRPr="00C569AF">
        <w:rPr>
          <w:rFonts w:ascii="Times New Roman" w:hAnsi="Times New Roman"/>
          <w:sz w:val="28"/>
        </w:rPr>
        <w:t xml:space="preserve"> Человеку </w:t>
      </w:r>
      <w:r w:rsidR="00533995" w:rsidRPr="00C569AF">
        <w:rPr>
          <w:rFonts w:ascii="Times New Roman" w:hAnsi="Times New Roman"/>
          <w:sz w:val="28"/>
        </w:rPr>
        <w:t xml:space="preserve">в большей степени </w:t>
      </w:r>
      <w:r w:rsidR="003C2193" w:rsidRPr="00C569AF">
        <w:rPr>
          <w:rFonts w:ascii="Times New Roman" w:hAnsi="Times New Roman"/>
          <w:sz w:val="28"/>
        </w:rPr>
        <w:t xml:space="preserve">свойственно стремление приобретать, а не отдавать, поэтому неудивительно, то, что граждане не любят платить налоги. Высказывались идеи, что люди объединились в общественные союзы для того, чтобы сохранить свое имущество, а не отдавать его. Граждане, имея о налоговой политике государства негативное представление, считают, что </w:t>
      </w:r>
      <w:r w:rsidR="00533995" w:rsidRPr="00C569AF">
        <w:rPr>
          <w:rFonts w:ascii="Times New Roman" w:hAnsi="Times New Roman"/>
          <w:sz w:val="28"/>
        </w:rPr>
        <w:t xml:space="preserve">государство далеко не всегда эффективно использует получаемые финансовые средства для осуществления своих социально-экономических и иных программ. Есть и другие причины, по которым граждане не любят платить налоги, но </w:t>
      </w:r>
      <w:r w:rsidR="00CE1E69" w:rsidRPr="00C569AF">
        <w:rPr>
          <w:rFonts w:ascii="Times New Roman" w:hAnsi="Times New Roman"/>
          <w:sz w:val="28"/>
        </w:rPr>
        <w:t xml:space="preserve">они </w:t>
      </w:r>
      <w:r w:rsidR="00533995" w:rsidRPr="00C569AF">
        <w:rPr>
          <w:rFonts w:ascii="Times New Roman" w:hAnsi="Times New Roman"/>
          <w:sz w:val="28"/>
        </w:rPr>
        <w:t>делают это: одни – понимая их необходимость для нормального функционирования государства, другие – добровольно или в принудительном порядке, но под влиянием возможного применения мер государственного принуждения.</w:t>
      </w:r>
    </w:p>
    <w:p w:rsidR="00CE1E69" w:rsidRPr="00C569AF" w:rsidRDefault="00F77BED" w:rsidP="00C569AF">
      <w:pPr>
        <w:pStyle w:val="ConsPlusNormal"/>
        <w:widowControl/>
        <w:spacing w:line="360" w:lineRule="auto"/>
        <w:ind w:firstLine="709"/>
        <w:jc w:val="both"/>
        <w:rPr>
          <w:rFonts w:ascii="Times New Roman" w:hAnsi="Times New Roman"/>
          <w:sz w:val="28"/>
        </w:rPr>
      </w:pPr>
      <w:r w:rsidRPr="00C569AF">
        <w:rPr>
          <w:rFonts w:ascii="Times New Roman" w:hAnsi="Times New Roman"/>
          <w:sz w:val="28"/>
        </w:rPr>
        <w:t xml:space="preserve">Таким образом, у государства и налогоплательщиков позиции противоположные. И государство, понимая, что одним только убеждением добиться уплаты налогов невозможно, устанавливает различные меры наказания за невыполнение или нарушения в выполнении налоговой обязанности. Такое нарушение в российском налоговом законодательстве именуется налоговым правонарушением. </w:t>
      </w:r>
    </w:p>
    <w:p w:rsidR="002928BF" w:rsidRPr="00C569AF" w:rsidRDefault="004D5F55"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Согласно ст.106 Налогового кодекса (ч.1),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r w:rsidR="00C912AB" w:rsidRPr="00C569AF">
        <w:rPr>
          <w:rStyle w:val="a5"/>
          <w:rFonts w:ascii="Times New Roman" w:hAnsi="Times New Roman"/>
          <w:sz w:val="28"/>
          <w:szCs w:val="28"/>
        </w:rPr>
        <w:t xml:space="preserve"> </w:t>
      </w:r>
      <w:r w:rsidR="00C912AB" w:rsidRPr="00C569AF">
        <w:rPr>
          <w:rStyle w:val="a5"/>
          <w:rFonts w:ascii="Times New Roman" w:hAnsi="Times New Roman"/>
          <w:sz w:val="28"/>
          <w:szCs w:val="28"/>
        </w:rPr>
        <w:footnoteReference w:id="18"/>
      </w:r>
      <w:r w:rsidRPr="00C569AF">
        <w:rPr>
          <w:rFonts w:ascii="Times New Roman" w:hAnsi="Times New Roman" w:cs="Times New Roman"/>
          <w:sz w:val="28"/>
          <w:szCs w:val="28"/>
        </w:rPr>
        <w:t xml:space="preserve"> </w:t>
      </w:r>
    </w:p>
    <w:p w:rsidR="00C569AF" w:rsidRDefault="00C569AF" w:rsidP="00C569AF">
      <w:pPr>
        <w:pStyle w:val="2"/>
        <w:spacing w:before="0" w:after="0" w:line="360" w:lineRule="auto"/>
        <w:ind w:firstLine="709"/>
        <w:jc w:val="both"/>
        <w:rPr>
          <w:rFonts w:ascii="Times New Roman" w:hAnsi="Times New Roman" w:cs="Times New Roman"/>
          <w:b w:val="0"/>
          <w:iCs w:val="0"/>
        </w:rPr>
      </w:pPr>
      <w:bookmarkStart w:id="11" w:name="_Toc185120213"/>
    </w:p>
    <w:p w:rsidR="005A7F44" w:rsidRPr="00C569AF" w:rsidRDefault="005A7F44" w:rsidP="00C569AF">
      <w:pPr>
        <w:pStyle w:val="2"/>
        <w:spacing w:before="0" w:after="0" w:line="360" w:lineRule="auto"/>
        <w:ind w:firstLine="709"/>
        <w:jc w:val="center"/>
        <w:rPr>
          <w:rFonts w:ascii="Times New Roman" w:hAnsi="Times New Roman" w:cs="Times New Roman"/>
          <w:iCs w:val="0"/>
        </w:rPr>
      </w:pPr>
      <w:r w:rsidRPr="00C569AF">
        <w:rPr>
          <w:rFonts w:ascii="Times New Roman" w:hAnsi="Times New Roman" w:cs="Times New Roman"/>
          <w:iCs w:val="0"/>
        </w:rPr>
        <w:t>2.2 Признаки и состав налогового правонарушения</w:t>
      </w:r>
      <w:bookmarkEnd w:id="11"/>
    </w:p>
    <w:p w:rsidR="005A7F44" w:rsidRPr="00C569AF" w:rsidRDefault="005A7F44" w:rsidP="00C569AF">
      <w:pPr>
        <w:spacing w:line="360" w:lineRule="auto"/>
        <w:ind w:firstLine="709"/>
        <w:jc w:val="both"/>
        <w:rPr>
          <w:rFonts w:ascii="Times New Roman" w:hAnsi="Times New Roman"/>
          <w:i w:val="0"/>
          <w:sz w:val="28"/>
        </w:rPr>
      </w:pPr>
    </w:p>
    <w:p w:rsidR="005A7F44" w:rsidRPr="00C569AF" w:rsidRDefault="00F77AFA"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При</w:t>
      </w:r>
      <w:r w:rsidR="002163BC" w:rsidRPr="00C569AF">
        <w:rPr>
          <w:rFonts w:ascii="Times New Roman" w:hAnsi="Times New Roman"/>
          <w:i w:val="0"/>
          <w:sz w:val="28"/>
          <w:szCs w:val="28"/>
        </w:rPr>
        <w:t>знаки налогового правона</w:t>
      </w:r>
      <w:r w:rsidRPr="00C569AF">
        <w:rPr>
          <w:rFonts w:ascii="Times New Roman" w:hAnsi="Times New Roman"/>
          <w:i w:val="0"/>
          <w:sz w:val="28"/>
          <w:szCs w:val="28"/>
        </w:rPr>
        <w:t>руш</w:t>
      </w:r>
      <w:r w:rsidR="002163BC" w:rsidRPr="00C569AF">
        <w:rPr>
          <w:rFonts w:ascii="Times New Roman" w:hAnsi="Times New Roman"/>
          <w:i w:val="0"/>
          <w:sz w:val="28"/>
          <w:szCs w:val="28"/>
        </w:rPr>
        <w:t xml:space="preserve">ения включают противоправность, </w:t>
      </w:r>
      <w:r w:rsidRPr="00C569AF">
        <w:rPr>
          <w:rFonts w:ascii="Times New Roman" w:hAnsi="Times New Roman"/>
          <w:i w:val="0"/>
          <w:sz w:val="28"/>
          <w:szCs w:val="28"/>
        </w:rPr>
        <w:t>реальность, виновность,</w:t>
      </w:r>
      <w:r w:rsidR="00C569AF">
        <w:rPr>
          <w:rFonts w:ascii="Times New Roman" w:hAnsi="Times New Roman"/>
          <w:i w:val="0"/>
          <w:sz w:val="28"/>
          <w:szCs w:val="28"/>
        </w:rPr>
        <w:t xml:space="preserve"> </w:t>
      </w:r>
      <w:r w:rsidRPr="00C569AF">
        <w:rPr>
          <w:rFonts w:ascii="Times New Roman" w:hAnsi="Times New Roman"/>
          <w:i w:val="0"/>
          <w:sz w:val="28"/>
          <w:szCs w:val="28"/>
        </w:rPr>
        <w:t>наказуемость.</w:t>
      </w:r>
      <w:r w:rsidR="002163BC" w:rsidRPr="00C569AF">
        <w:rPr>
          <w:rFonts w:ascii="Times New Roman" w:hAnsi="Times New Roman"/>
          <w:i w:val="0"/>
          <w:sz w:val="28"/>
          <w:szCs w:val="28"/>
        </w:rPr>
        <w:t xml:space="preserve"> </w:t>
      </w:r>
    </w:p>
    <w:p w:rsidR="005A7F44" w:rsidRPr="00C569AF" w:rsidRDefault="00F77AFA"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iCs/>
          <w:sz w:val="28"/>
          <w:szCs w:val="28"/>
        </w:rPr>
        <w:t xml:space="preserve">Противоправность </w:t>
      </w:r>
      <w:r w:rsidRPr="00C569AF">
        <w:rPr>
          <w:rFonts w:ascii="Times New Roman" w:hAnsi="Times New Roman"/>
          <w:i w:val="0"/>
          <w:sz w:val="28"/>
          <w:szCs w:val="28"/>
        </w:rPr>
        <w:t>состоит в на</w:t>
      </w:r>
      <w:r w:rsidR="002163BC" w:rsidRPr="00C569AF">
        <w:rPr>
          <w:rFonts w:ascii="Times New Roman" w:hAnsi="Times New Roman"/>
          <w:i w:val="0"/>
          <w:sz w:val="28"/>
          <w:szCs w:val="28"/>
        </w:rPr>
        <w:t>рушении действующих норм налого</w:t>
      </w:r>
      <w:r w:rsidRPr="00C569AF">
        <w:rPr>
          <w:rFonts w:ascii="Times New Roman" w:hAnsi="Times New Roman"/>
          <w:i w:val="0"/>
          <w:sz w:val="28"/>
          <w:szCs w:val="28"/>
        </w:rPr>
        <w:t>вого законодательства. Совершение вр</w:t>
      </w:r>
      <w:r w:rsidR="002163BC" w:rsidRPr="00C569AF">
        <w:rPr>
          <w:rFonts w:ascii="Times New Roman" w:hAnsi="Times New Roman"/>
          <w:i w:val="0"/>
          <w:sz w:val="28"/>
          <w:szCs w:val="28"/>
        </w:rPr>
        <w:t>едного, осуждаемого деяния, при</w:t>
      </w:r>
      <w:r w:rsidRPr="00C569AF">
        <w:rPr>
          <w:rFonts w:ascii="Times New Roman" w:hAnsi="Times New Roman"/>
          <w:i w:val="0"/>
          <w:sz w:val="28"/>
          <w:szCs w:val="28"/>
        </w:rPr>
        <w:t>чиняющего ущерб общественным отношениям, но не предусмотренное НК</w:t>
      </w:r>
      <w:r w:rsidR="002163BC" w:rsidRPr="00C569AF">
        <w:rPr>
          <w:rFonts w:ascii="Times New Roman" w:hAnsi="Times New Roman"/>
          <w:i w:val="0"/>
          <w:sz w:val="28"/>
          <w:szCs w:val="28"/>
        </w:rPr>
        <w:t xml:space="preserve"> </w:t>
      </w:r>
      <w:r w:rsidRPr="00C569AF">
        <w:rPr>
          <w:rFonts w:ascii="Times New Roman" w:hAnsi="Times New Roman"/>
          <w:i w:val="0"/>
          <w:sz w:val="28"/>
          <w:szCs w:val="28"/>
        </w:rPr>
        <w:t>РФ в качестве налогового правонарушен</w:t>
      </w:r>
      <w:r w:rsidR="002163BC" w:rsidRPr="00C569AF">
        <w:rPr>
          <w:rFonts w:ascii="Times New Roman" w:hAnsi="Times New Roman"/>
          <w:i w:val="0"/>
          <w:sz w:val="28"/>
          <w:szCs w:val="28"/>
        </w:rPr>
        <w:t>ия, не является основанием нало</w:t>
      </w:r>
      <w:r w:rsidRPr="00C569AF">
        <w:rPr>
          <w:rFonts w:ascii="Times New Roman" w:hAnsi="Times New Roman"/>
          <w:i w:val="0"/>
          <w:sz w:val="28"/>
          <w:szCs w:val="28"/>
        </w:rPr>
        <w:t xml:space="preserve">говой ответственности. </w:t>
      </w:r>
    </w:p>
    <w:p w:rsidR="005A7F44" w:rsidRPr="00C569AF" w:rsidRDefault="00F77AFA"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Налоговое правонарушение должно быть совершено </w:t>
      </w:r>
      <w:r w:rsidRPr="00C569AF">
        <w:rPr>
          <w:rFonts w:ascii="Times New Roman" w:hAnsi="Times New Roman"/>
          <w:i w:val="0"/>
          <w:iCs/>
          <w:sz w:val="28"/>
          <w:szCs w:val="28"/>
        </w:rPr>
        <w:t>реально</w:t>
      </w:r>
      <w:r w:rsidRPr="00C569AF">
        <w:rPr>
          <w:rFonts w:ascii="Times New Roman" w:hAnsi="Times New Roman"/>
          <w:i w:val="0"/>
          <w:sz w:val="28"/>
          <w:szCs w:val="28"/>
        </w:rPr>
        <w:t>.</w:t>
      </w:r>
      <w:r w:rsidR="002163BC" w:rsidRPr="00C569AF">
        <w:rPr>
          <w:rFonts w:ascii="Times New Roman" w:hAnsi="Times New Roman"/>
          <w:i w:val="0"/>
          <w:sz w:val="28"/>
          <w:szCs w:val="28"/>
        </w:rPr>
        <w:t xml:space="preserve"> Это оз</w:t>
      </w:r>
      <w:r w:rsidRPr="00C569AF">
        <w:rPr>
          <w:rFonts w:ascii="Times New Roman" w:hAnsi="Times New Roman"/>
          <w:i w:val="0"/>
          <w:sz w:val="28"/>
          <w:szCs w:val="28"/>
        </w:rPr>
        <w:t>начает, что ответственность наступает т</w:t>
      </w:r>
      <w:r w:rsidR="002163BC" w:rsidRPr="00C569AF">
        <w:rPr>
          <w:rFonts w:ascii="Times New Roman" w:hAnsi="Times New Roman"/>
          <w:i w:val="0"/>
          <w:sz w:val="28"/>
          <w:szCs w:val="28"/>
        </w:rPr>
        <w:t xml:space="preserve">олько за фактически совершенное, </w:t>
      </w:r>
      <w:r w:rsidRPr="00C569AF">
        <w:rPr>
          <w:rFonts w:ascii="Times New Roman" w:hAnsi="Times New Roman"/>
          <w:i w:val="0"/>
          <w:sz w:val="28"/>
          <w:szCs w:val="28"/>
        </w:rPr>
        <w:t>то есть объективированное вовне деяни</w:t>
      </w:r>
      <w:r w:rsidR="002163BC" w:rsidRPr="00C569AF">
        <w:rPr>
          <w:rFonts w:ascii="Times New Roman" w:hAnsi="Times New Roman"/>
          <w:i w:val="0"/>
          <w:sz w:val="28"/>
          <w:szCs w:val="28"/>
        </w:rPr>
        <w:t>е. При этом налоговое правонару</w:t>
      </w:r>
      <w:r w:rsidRPr="00C569AF">
        <w:rPr>
          <w:rFonts w:ascii="Times New Roman" w:hAnsi="Times New Roman"/>
          <w:i w:val="0"/>
          <w:sz w:val="28"/>
          <w:szCs w:val="28"/>
        </w:rPr>
        <w:t>шение может выразиться в форме действ</w:t>
      </w:r>
      <w:r w:rsidR="002163BC" w:rsidRPr="00C569AF">
        <w:rPr>
          <w:rFonts w:ascii="Times New Roman" w:hAnsi="Times New Roman"/>
          <w:i w:val="0"/>
          <w:sz w:val="28"/>
          <w:szCs w:val="28"/>
        </w:rPr>
        <w:t>ия или бездействия. Первое пред</w:t>
      </w:r>
      <w:r w:rsidRPr="00C569AF">
        <w:rPr>
          <w:rFonts w:ascii="Times New Roman" w:hAnsi="Times New Roman"/>
          <w:i w:val="0"/>
          <w:sz w:val="28"/>
          <w:szCs w:val="28"/>
        </w:rPr>
        <w:t>полагает несоблюдение запретов, второе неисполнение обязанностей</w:t>
      </w:r>
      <w:r w:rsidR="002163BC" w:rsidRPr="00C569AF">
        <w:rPr>
          <w:rFonts w:ascii="Times New Roman" w:hAnsi="Times New Roman"/>
          <w:i w:val="0"/>
          <w:sz w:val="28"/>
          <w:szCs w:val="28"/>
        </w:rPr>
        <w:t xml:space="preserve">. </w:t>
      </w:r>
    </w:p>
    <w:p w:rsidR="005A7F44" w:rsidRPr="00C569AF" w:rsidRDefault="00F77AFA"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iCs/>
          <w:sz w:val="28"/>
          <w:szCs w:val="28"/>
        </w:rPr>
        <w:t xml:space="preserve">Наказуемость. </w:t>
      </w:r>
      <w:r w:rsidRPr="00C569AF">
        <w:rPr>
          <w:rFonts w:ascii="Times New Roman" w:hAnsi="Times New Roman"/>
          <w:i w:val="0"/>
          <w:sz w:val="28"/>
          <w:szCs w:val="28"/>
        </w:rPr>
        <w:t>Не всякое неисполнение юридической обязанности</w:t>
      </w:r>
      <w:r w:rsidR="002163BC" w:rsidRPr="00C569AF">
        <w:rPr>
          <w:rFonts w:ascii="Times New Roman" w:hAnsi="Times New Roman"/>
          <w:i w:val="0"/>
          <w:sz w:val="28"/>
          <w:szCs w:val="28"/>
        </w:rPr>
        <w:t xml:space="preserve"> </w:t>
      </w:r>
      <w:r w:rsidRPr="00C569AF">
        <w:rPr>
          <w:rFonts w:ascii="Times New Roman" w:hAnsi="Times New Roman"/>
          <w:i w:val="0"/>
          <w:sz w:val="28"/>
          <w:szCs w:val="28"/>
        </w:rPr>
        <w:t>или несоблюдение запрета, установленного налоговым законодательством,</w:t>
      </w:r>
      <w:r w:rsidR="002163BC" w:rsidRPr="00C569AF">
        <w:rPr>
          <w:rFonts w:ascii="Times New Roman" w:hAnsi="Times New Roman"/>
          <w:i w:val="0"/>
          <w:sz w:val="28"/>
          <w:szCs w:val="28"/>
        </w:rPr>
        <w:t xml:space="preserve"> </w:t>
      </w:r>
      <w:r w:rsidRPr="00C569AF">
        <w:rPr>
          <w:rFonts w:ascii="Times New Roman" w:hAnsi="Times New Roman"/>
          <w:i w:val="0"/>
          <w:sz w:val="28"/>
          <w:szCs w:val="28"/>
        </w:rPr>
        <w:t>является налоговым правонарушением</w:t>
      </w:r>
      <w:r w:rsidR="002163BC" w:rsidRPr="00C569AF">
        <w:rPr>
          <w:rFonts w:ascii="Times New Roman" w:hAnsi="Times New Roman"/>
          <w:i w:val="0"/>
          <w:sz w:val="28"/>
          <w:szCs w:val="28"/>
        </w:rPr>
        <w:t>. Им признаются лишь деяния, со</w:t>
      </w:r>
      <w:r w:rsidRPr="00C569AF">
        <w:rPr>
          <w:rFonts w:ascii="Times New Roman" w:hAnsi="Times New Roman"/>
          <w:i w:val="0"/>
          <w:sz w:val="28"/>
          <w:szCs w:val="28"/>
        </w:rPr>
        <w:t>вершение которых влечет применение налоговых санкций.</w:t>
      </w:r>
      <w:r w:rsidR="002163BC" w:rsidRPr="00C569AF">
        <w:rPr>
          <w:rFonts w:ascii="Times New Roman" w:hAnsi="Times New Roman"/>
          <w:i w:val="0"/>
          <w:sz w:val="28"/>
          <w:szCs w:val="28"/>
        </w:rPr>
        <w:t xml:space="preserve"> </w:t>
      </w:r>
    </w:p>
    <w:p w:rsidR="005A7F44" w:rsidRPr="00C569AF" w:rsidRDefault="005A7F44"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iCs/>
          <w:sz w:val="28"/>
          <w:szCs w:val="28"/>
        </w:rPr>
        <w:t xml:space="preserve">Виновность </w:t>
      </w:r>
      <w:r w:rsidRPr="00C569AF">
        <w:rPr>
          <w:rFonts w:ascii="Times New Roman" w:hAnsi="Times New Roman"/>
          <w:i w:val="0"/>
          <w:sz w:val="28"/>
          <w:szCs w:val="28"/>
        </w:rPr>
        <w:t xml:space="preserve">выражается в упречном психически-волевом отношении нарушителя к правонарушению и его вредным последствиям. Правонарушение возможно только тогда, когда у нарушителя существует реальная возможность выбора своего поведения, иными словами, когда они могут поступить по-разному – правомерно или неправомерно в зависимости от своего сознательно-волевого усмотрения. То есть у нарушителя должна быть осознанная возможность не совершать налоговое правонарушение. Виновность заключается в том, что лицо умышленно или по неосторожности выбирает неправомерное поведение в сфере налогообложения. НК нормативно закрепляет две формы вины – умысел и неосторожность. </w:t>
      </w:r>
      <w:r w:rsidRPr="00C569AF">
        <w:rPr>
          <w:rFonts w:ascii="Times New Roman" w:hAnsi="Times New Roman"/>
          <w:i w:val="0"/>
          <w:iCs/>
          <w:sz w:val="28"/>
          <w:szCs w:val="28"/>
        </w:rPr>
        <w:t xml:space="preserve">Умысел </w:t>
      </w:r>
      <w:r w:rsidRPr="00C569AF">
        <w:rPr>
          <w:rFonts w:ascii="Times New Roman" w:hAnsi="Times New Roman"/>
          <w:i w:val="0"/>
          <w:sz w:val="28"/>
          <w:szCs w:val="28"/>
        </w:rPr>
        <w:t xml:space="preserve">предполагает, что лицо, совершившее налоговое правонарушение,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 </w:t>
      </w:r>
      <w:r w:rsidRPr="00C569AF">
        <w:rPr>
          <w:rFonts w:ascii="Times New Roman" w:hAnsi="Times New Roman"/>
          <w:i w:val="0"/>
          <w:iCs/>
          <w:sz w:val="28"/>
          <w:szCs w:val="28"/>
        </w:rPr>
        <w:t xml:space="preserve">Неосторожность </w:t>
      </w:r>
      <w:r w:rsidRPr="00C569AF">
        <w:rPr>
          <w:rFonts w:ascii="Times New Roman" w:hAnsi="Times New Roman"/>
          <w:i w:val="0"/>
          <w:sz w:val="28"/>
          <w:szCs w:val="28"/>
        </w:rPr>
        <w:t xml:space="preserve">представляет собой такую форму вины, при которой лицо, совершившее налоговое правонарушение, не осознавало противоправного характера своих действий (бездействия) либо вредный характер последствий, возникших из-за этих действий (бездействия), хотя должно было и могло это осознавать. </w:t>
      </w:r>
    </w:p>
    <w:p w:rsidR="005A7F44" w:rsidRPr="00C569AF" w:rsidRDefault="00CE1E6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bCs/>
          <w:i w:val="0"/>
          <w:iCs/>
          <w:sz w:val="28"/>
          <w:szCs w:val="28"/>
        </w:rPr>
        <w:t xml:space="preserve">Состав налогового правонарушения </w:t>
      </w:r>
      <w:r w:rsidRPr="00C569AF">
        <w:rPr>
          <w:rFonts w:ascii="Times New Roman" w:hAnsi="Times New Roman"/>
          <w:i w:val="0"/>
          <w:sz w:val="28"/>
          <w:szCs w:val="28"/>
        </w:rPr>
        <w:t xml:space="preserve">представляет собой </w:t>
      </w:r>
      <w:r w:rsidR="005A7F44" w:rsidRPr="00C569AF">
        <w:rPr>
          <w:rFonts w:ascii="Times New Roman" w:hAnsi="Times New Roman"/>
          <w:i w:val="0"/>
          <w:iCs/>
          <w:sz w:val="28"/>
          <w:szCs w:val="28"/>
        </w:rPr>
        <w:t>совокуп</w:t>
      </w:r>
      <w:r w:rsidRPr="00C569AF">
        <w:rPr>
          <w:rFonts w:ascii="Times New Roman" w:hAnsi="Times New Roman"/>
          <w:i w:val="0"/>
          <w:iCs/>
          <w:sz w:val="28"/>
          <w:szCs w:val="28"/>
        </w:rPr>
        <w:t>ность установленных НК РФ фактических обстоятельств и признаков,</w:t>
      </w:r>
      <w:r w:rsidR="005A7F44" w:rsidRPr="00C569AF">
        <w:rPr>
          <w:rFonts w:ascii="Times New Roman" w:hAnsi="Times New Roman"/>
          <w:i w:val="0"/>
          <w:iCs/>
          <w:sz w:val="28"/>
          <w:szCs w:val="28"/>
        </w:rPr>
        <w:t xml:space="preserve"> </w:t>
      </w:r>
      <w:r w:rsidRPr="00C569AF">
        <w:rPr>
          <w:rFonts w:ascii="Times New Roman" w:hAnsi="Times New Roman"/>
          <w:i w:val="0"/>
          <w:iCs/>
          <w:sz w:val="28"/>
          <w:szCs w:val="28"/>
        </w:rPr>
        <w:t>наличие которых позволяет квалифицировать противоправное деяние как</w:t>
      </w:r>
      <w:r w:rsidR="005A7F44" w:rsidRPr="00C569AF">
        <w:rPr>
          <w:rFonts w:ascii="Times New Roman" w:hAnsi="Times New Roman"/>
          <w:i w:val="0"/>
          <w:iCs/>
          <w:sz w:val="28"/>
          <w:szCs w:val="28"/>
        </w:rPr>
        <w:t xml:space="preserve"> </w:t>
      </w:r>
      <w:r w:rsidRPr="00C569AF">
        <w:rPr>
          <w:rFonts w:ascii="Times New Roman" w:hAnsi="Times New Roman"/>
          <w:i w:val="0"/>
          <w:iCs/>
          <w:sz w:val="28"/>
          <w:szCs w:val="28"/>
        </w:rPr>
        <w:t>определенное налоговое правонарушение</w:t>
      </w:r>
      <w:r w:rsidR="005A7F44" w:rsidRPr="00C569AF">
        <w:rPr>
          <w:rFonts w:ascii="Times New Roman" w:hAnsi="Times New Roman"/>
          <w:i w:val="0"/>
          <w:sz w:val="28"/>
          <w:szCs w:val="28"/>
        </w:rPr>
        <w:t>. Традиционно состав правонару</w:t>
      </w:r>
      <w:r w:rsidRPr="00C569AF">
        <w:rPr>
          <w:rFonts w:ascii="Times New Roman" w:hAnsi="Times New Roman"/>
          <w:i w:val="0"/>
          <w:sz w:val="28"/>
          <w:szCs w:val="28"/>
        </w:rPr>
        <w:t>шения включает четыре обязател</w:t>
      </w:r>
      <w:r w:rsidR="005A7F44" w:rsidRPr="00C569AF">
        <w:rPr>
          <w:rFonts w:ascii="Times New Roman" w:hAnsi="Times New Roman"/>
          <w:i w:val="0"/>
          <w:sz w:val="28"/>
          <w:szCs w:val="28"/>
        </w:rPr>
        <w:t>ьных элемента: объект, субъект, объек</w:t>
      </w:r>
      <w:r w:rsidRPr="00C569AF">
        <w:rPr>
          <w:rFonts w:ascii="Times New Roman" w:hAnsi="Times New Roman"/>
          <w:i w:val="0"/>
          <w:sz w:val="28"/>
          <w:szCs w:val="28"/>
        </w:rPr>
        <w:t>тивную и субъективную стороны.</w:t>
      </w:r>
      <w:r w:rsidR="005A7F44" w:rsidRPr="00C569AF">
        <w:rPr>
          <w:rFonts w:ascii="Times New Roman" w:hAnsi="Times New Roman"/>
          <w:i w:val="0"/>
          <w:sz w:val="28"/>
          <w:szCs w:val="28"/>
        </w:rPr>
        <w:t xml:space="preserve"> </w:t>
      </w:r>
    </w:p>
    <w:p w:rsidR="005A7F44" w:rsidRPr="00C569AF" w:rsidRDefault="005A7F44"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Объектом нало</w:t>
      </w:r>
      <w:r w:rsidR="00CE1E69" w:rsidRPr="00C569AF">
        <w:rPr>
          <w:rFonts w:ascii="Times New Roman" w:hAnsi="Times New Roman"/>
          <w:i w:val="0"/>
          <w:sz w:val="28"/>
          <w:szCs w:val="28"/>
        </w:rPr>
        <w:t>говых правонарушений выступают фиск</w:t>
      </w:r>
      <w:r w:rsidRPr="00C569AF">
        <w:rPr>
          <w:rFonts w:ascii="Times New Roman" w:hAnsi="Times New Roman"/>
          <w:i w:val="0"/>
          <w:sz w:val="28"/>
          <w:szCs w:val="28"/>
        </w:rPr>
        <w:t>альные интересы государства, на</w:t>
      </w:r>
      <w:r w:rsidR="00CE1E69" w:rsidRPr="00C569AF">
        <w:rPr>
          <w:rFonts w:ascii="Times New Roman" w:hAnsi="Times New Roman"/>
          <w:i w:val="0"/>
          <w:sz w:val="28"/>
          <w:szCs w:val="28"/>
        </w:rPr>
        <w:t>правленные на формирование доходной части бюджетов всех уровней и</w:t>
      </w:r>
      <w:r w:rsidRPr="00C569AF">
        <w:rPr>
          <w:rFonts w:ascii="Times New Roman" w:hAnsi="Times New Roman"/>
          <w:i w:val="0"/>
          <w:iCs/>
          <w:sz w:val="28"/>
          <w:szCs w:val="28"/>
        </w:rPr>
        <w:t xml:space="preserve"> </w:t>
      </w:r>
      <w:r w:rsidRPr="00C569AF">
        <w:rPr>
          <w:rFonts w:ascii="Times New Roman" w:hAnsi="Times New Roman"/>
          <w:i w:val="0"/>
          <w:sz w:val="28"/>
          <w:szCs w:val="28"/>
        </w:rPr>
        <w:t xml:space="preserve">внебюджетных фондов. </w:t>
      </w:r>
    </w:p>
    <w:p w:rsidR="005A7F44" w:rsidRPr="00C569AF" w:rsidRDefault="00CE1E6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iCs/>
          <w:sz w:val="28"/>
          <w:szCs w:val="28"/>
        </w:rPr>
        <w:t xml:space="preserve">Субъект налогового правонарушения </w:t>
      </w:r>
      <w:r w:rsidRPr="00C569AF">
        <w:rPr>
          <w:rFonts w:ascii="Times New Roman" w:hAnsi="Times New Roman"/>
          <w:i w:val="0"/>
          <w:sz w:val="28"/>
          <w:szCs w:val="28"/>
        </w:rPr>
        <w:t>– деликтоспособные физические лица или организации, совершившие налоговое правонарушение. Для</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физического лица налоговая деликтоспособность включает достижение</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шестнадцатилетнего возраста и вменяемость, для организации – статус</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 xml:space="preserve">юридического лица. </w:t>
      </w:r>
    </w:p>
    <w:p w:rsidR="005A7F44" w:rsidRPr="00C569AF" w:rsidRDefault="00CE1E6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iCs/>
          <w:sz w:val="28"/>
          <w:szCs w:val="28"/>
        </w:rPr>
        <w:t xml:space="preserve">Объективная сторона </w:t>
      </w:r>
      <w:r w:rsidRPr="00C569AF">
        <w:rPr>
          <w:rFonts w:ascii="Times New Roman" w:hAnsi="Times New Roman"/>
          <w:i w:val="0"/>
          <w:sz w:val="28"/>
          <w:szCs w:val="28"/>
        </w:rPr>
        <w:t>– характеристика противоправного деяния</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(время, место, орудие, способ, обстановка совершения правонарушения),</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размер и характер вредных последствий, причинная связь между деянием и</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 xml:space="preserve">вредными последствиями. </w:t>
      </w:r>
    </w:p>
    <w:p w:rsidR="00CE1E69" w:rsidRPr="00C569AF" w:rsidRDefault="00CE1E69" w:rsidP="00C569AF">
      <w:pPr>
        <w:autoSpaceDE w:val="0"/>
        <w:autoSpaceDN w:val="0"/>
        <w:adjustRightInd w:val="0"/>
        <w:spacing w:line="360" w:lineRule="auto"/>
        <w:ind w:firstLine="709"/>
        <w:jc w:val="both"/>
        <w:rPr>
          <w:rFonts w:ascii="Times New Roman" w:hAnsi="Times New Roman"/>
          <w:i w:val="0"/>
          <w:iCs/>
          <w:sz w:val="28"/>
          <w:szCs w:val="28"/>
        </w:rPr>
      </w:pPr>
      <w:r w:rsidRPr="00C569AF">
        <w:rPr>
          <w:rFonts w:ascii="Times New Roman" w:hAnsi="Times New Roman"/>
          <w:i w:val="0"/>
          <w:iCs/>
          <w:sz w:val="28"/>
          <w:szCs w:val="28"/>
        </w:rPr>
        <w:t xml:space="preserve">Субъективная сторона </w:t>
      </w:r>
      <w:r w:rsidRPr="00C569AF">
        <w:rPr>
          <w:rFonts w:ascii="Times New Roman" w:hAnsi="Times New Roman"/>
          <w:i w:val="0"/>
          <w:sz w:val="28"/>
          <w:szCs w:val="28"/>
        </w:rPr>
        <w:t>– сознательно-волевые признаки налогового</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правонарушения. Помимо вины они в</w:t>
      </w:r>
      <w:r w:rsidR="005A7F44" w:rsidRPr="00C569AF">
        <w:rPr>
          <w:rFonts w:ascii="Times New Roman" w:hAnsi="Times New Roman"/>
          <w:i w:val="0"/>
          <w:sz w:val="28"/>
          <w:szCs w:val="28"/>
        </w:rPr>
        <w:t>ключают мотивы и цели правонару</w:t>
      </w:r>
      <w:r w:rsidRPr="00C569AF">
        <w:rPr>
          <w:rFonts w:ascii="Times New Roman" w:hAnsi="Times New Roman"/>
          <w:i w:val="0"/>
          <w:sz w:val="28"/>
          <w:szCs w:val="28"/>
        </w:rPr>
        <w:t>шителя. Мотивы представляют собой побудительные причины, которыми</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руководствовался нарушител</w:t>
      </w:r>
      <w:r w:rsidR="005A7F44" w:rsidRPr="00C569AF">
        <w:rPr>
          <w:rFonts w:ascii="Times New Roman" w:hAnsi="Times New Roman"/>
          <w:i w:val="0"/>
          <w:sz w:val="28"/>
          <w:szCs w:val="28"/>
        </w:rPr>
        <w:t xml:space="preserve">ь, цели – конечный результат, к </w:t>
      </w:r>
      <w:r w:rsidRPr="00C569AF">
        <w:rPr>
          <w:rFonts w:ascii="Times New Roman" w:hAnsi="Times New Roman"/>
          <w:i w:val="0"/>
          <w:sz w:val="28"/>
          <w:szCs w:val="28"/>
        </w:rPr>
        <w:t>которому он</w:t>
      </w:r>
      <w:r w:rsidR="005A7F44" w:rsidRPr="00C569AF">
        <w:rPr>
          <w:rFonts w:ascii="Times New Roman" w:hAnsi="Times New Roman"/>
          <w:i w:val="0"/>
          <w:iCs/>
          <w:sz w:val="28"/>
          <w:szCs w:val="28"/>
        </w:rPr>
        <w:t xml:space="preserve"> </w:t>
      </w:r>
      <w:r w:rsidRPr="00C569AF">
        <w:rPr>
          <w:rFonts w:ascii="Times New Roman" w:hAnsi="Times New Roman"/>
          <w:i w:val="0"/>
          <w:sz w:val="28"/>
          <w:szCs w:val="28"/>
        </w:rPr>
        <w:t>стремился.</w:t>
      </w:r>
    </w:p>
    <w:p w:rsidR="00C569AF" w:rsidRDefault="00C569AF" w:rsidP="00C569AF">
      <w:pPr>
        <w:pStyle w:val="2"/>
        <w:spacing w:before="0" w:after="0" w:line="360" w:lineRule="auto"/>
        <w:ind w:firstLine="709"/>
        <w:jc w:val="both"/>
        <w:rPr>
          <w:rFonts w:ascii="Times New Roman" w:hAnsi="Times New Roman" w:cs="Times New Roman"/>
          <w:b w:val="0"/>
          <w:iCs w:val="0"/>
        </w:rPr>
      </w:pPr>
      <w:bookmarkStart w:id="12" w:name="_Toc185120214"/>
    </w:p>
    <w:p w:rsidR="00CE1E69" w:rsidRPr="00C569AF" w:rsidRDefault="005A7F44" w:rsidP="00C569AF">
      <w:pPr>
        <w:pStyle w:val="2"/>
        <w:spacing w:before="0" w:after="0" w:line="360" w:lineRule="auto"/>
        <w:ind w:firstLine="709"/>
        <w:jc w:val="center"/>
        <w:rPr>
          <w:rFonts w:ascii="Times New Roman" w:hAnsi="Times New Roman" w:cs="Times New Roman"/>
          <w:iCs w:val="0"/>
        </w:rPr>
      </w:pPr>
      <w:r w:rsidRPr="00C569AF">
        <w:rPr>
          <w:rFonts w:ascii="Times New Roman" w:hAnsi="Times New Roman" w:cs="Times New Roman"/>
          <w:iCs w:val="0"/>
        </w:rPr>
        <w:t>2.3 Налоговая ответственность</w:t>
      </w:r>
      <w:bookmarkEnd w:id="12"/>
    </w:p>
    <w:p w:rsidR="005A7F44" w:rsidRPr="00C569AF" w:rsidRDefault="005A7F44" w:rsidP="00C569AF">
      <w:pPr>
        <w:spacing w:line="360" w:lineRule="auto"/>
        <w:ind w:firstLine="709"/>
        <w:jc w:val="both"/>
        <w:rPr>
          <w:rFonts w:ascii="Times New Roman" w:hAnsi="Times New Roman"/>
          <w:i w:val="0"/>
          <w:sz w:val="28"/>
        </w:rPr>
      </w:pPr>
    </w:p>
    <w:p w:rsidR="00C510DB"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Вопрос о понятии, специфике и </w:t>
      </w:r>
      <w:r w:rsidR="00561255" w:rsidRPr="00C569AF">
        <w:rPr>
          <w:rFonts w:ascii="Times New Roman" w:hAnsi="Times New Roman"/>
          <w:i w:val="0"/>
          <w:sz w:val="28"/>
          <w:szCs w:val="28"/>
        </w:rPr>
        <w:t>отраслевой природе налоговой от</w:t>
      </w:r>
      <w:r w:rsidRPr="00C569AF">
        <w:rPr>
          <w:rFonts w:ascii="Times New Roman" w:hAnsi="Times New Roman"/>
          <w:i w:val="0"/>
          <w:sz w:val="28"/>
          <w:szCs w:val="28"/>
        </w:rPr>
        <w:t>ветственности является дискуссионным.</w:t>
      </w:r>
      <w:r w:rsidR="00561255" w:rsidRPr="00C569AF">
        <w:rPr>
          <w:rFonts w:ascii="Times New Roman" w:hAnsi="Times New Roman"/>
          <w:i w:val="0"/>
          <w:sz w:val="28"/>
          <w:szCs w:val="28"/>
        </w:rPr>
        <w:t xml:space="preserve"> Демин А.В.</w:t>
      </w:r>
      <w:r w:rsidR="00C569AF">
        <w:rPr>
          <w:rFonts w:ascii="Times New Roman" w:hAnsi="Times New Roman"/>
          <w:i w:val="0"/>
          <w:sz w:val="28"/>
          <w:szCs w:val="28"/>
        </w:rPr>
        <w:t xml:space="preserve"> </w:t>
      </w:r>
      <w:r w:rsidR="00561255" w:rsidRPr="00C569AF">
        <w:rPr>
          <w:rFonts w:ascii="Times New Roman" w:hAnsi="Times New Roman"/>
          <w:i w:val="0"/>
          <w:sz w:val="28"/>
          <w:szCs w:val="28"/>
        </w:rPr>
        <w:t>это обуславливает</w:t>
      </w:r>
      <w:r w:rsidRPr="00C569AF">
        <w:rPr>
          <w:rFonts w:ascii="Times New Roman" w:hAnsi="Times New Roman"/>
          <w:i w:val="0"/>
          <w:sz w:val="28"/>
          <w:szCs w:val="28"/>
        </w:rPr>
        <w:t xml:space="preserve"> тем,</w:t>
      </w:r>
      <w:r w:rsidR="00561255" w:rsidRPr="00C569AF">
        <w:rPr>
          <w:rFonts w:ascii="Times New Roman" w:hAnsi="Times New Roman"/>
          <w:i w:val="0"/>
          <w:sz w:val="28"/>
          <w:szCs w:val="28"/>
        </w:rPr>
        <w:t xml:space="preserve"> </w:t>
      </w:r>
      <w:r w:rsidRPr="00C569AF">
        <w:rPr>
          <w:rFonts w:ascii="Times New Roman" w:hAnsi="Times New Roman"/>
          <w:i w:val="0"/>
          <w:sz w:val="28"/>
          <w:szCs w:val="28"/>
        </w:rPr>
        <w:t>что отечественная правовая наука до сих</w:t>
      </w:r>
      <w:r w:rsidR="00561255" w:rsidRPr="00C569AF">
        <w:rPr>
          <w:rFonts w:ascii="Times New Roman" w:hAnsi="Times New Roman"/>
          <w:i w:val="0"/>
          <w:sz w:val="28"/>
          <w:szCs w:val="28"/>
        </w:rPr>
        <w:t xml:space="preserve"> пор не выработала универсального </w:t>
      </w:r>
      <w:r w:rsidRPr="00C569AF">
        <w:rPr>
          <w:rFonts w:ascii="Times New Roman" w:hAnsi="Times New Roman"/>
          <w:i w:val="0"/>
          <w:sz w:val="28"/>
          <w:szCs w:val="28"/>
        </w:rPr>
        <w:t>определения юридической ответственности.</w:t>
      </w:r>
      <w:r w:rsidR="00561255" w:rsidRPr="00C569AF">
        <w:rPr>
          <w:rStyle w:val="a5"/>
          <w:rFonts w:ascii="Times New Roman" w:hAnsi="Times New Roman"/>
          <w:i w:val="0"/>
          <w:sz w:val="28"/>
        </w:rPr>
        <w:t xml:space="preserve"> </w:t>
      </w:r>
      <w:r w:rsidR="00561255" w:rsidRPr="00C569AF">
        <w:rPr>
          <w:rStyle w:val="a5"/>
          <w:rFonts w:ascii="Times New Roman" w:hAnsi="Times New Roman"/>
          <w:i w:val="0"/>
          <w:sz w:val="28"/>
        </w:rPr>
        <w:footnoteReference w:id="19"/>
      </w:r>
      <w:r w:rsidR="00C569AF">
        <w:rPr>
          <w:rFonts w:ascii="Times New Roman" w:hAnsi="Times New Roman"/>
          <w:i w:val="0"/>
          <w:sz w:val="28"/>
          <w:szCs w:val="28"/>
        </w:rPr>
        <w:t xml:space="preserve"> </w:t>
      </w:r>
    </w:p>
    <w:p w:rsidR="00C510DB"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bCs/>
          <w:i w:val="0"/>
          <w:iCs/>
          <w:sz w:val="28"/>
          <w:szCs w:val="28"/>
        </w:rPr>
        <w:t xml:space="preserve">Налоговая ответственность </w:t>
      </w:r>
      <w:r w:rsidRPr="00C569AF">
        <w:rPr>
          <w:rFonts w:ascii="Times New Roman" w:hAnsi="Times New Roman"/>
          <w:i w:val="0"/>
          <w:sz w:val="28"/>
          <w:szCs w:val="28"/>
        </w:rPr>
        <w:t xml:space="preserve">– это </w:t>
      </w:r>
      <w:r w:rsidRPr="00C569AF">
        <w:rPr>
          <w:rFonts w:ascii="Times New Roman" w:hAnsi="Times New Roman"/>
          <w:i w:val="0"/>
          <w:iCs/>
          <w:sz w:val="28"/>
          <w:szCs w:val="28"/>
        </w:rPr>
        <w:t>охранительное правоотношение</w:t>
      </w:r>
      <w:r w:rsidR="000E701C" w:rsidRPr="00C569AF">
        <w:rPr>
          <w:rFonts w:ascii="Times New Roman" w:hAnsi="Times New Roman"/>
          <w:i w:val="0"/>
          <w:iCs/>
          <w:sz w:val="28"/>
          <w:szCs w:val="28"/>
        </w:rPr>
        <w:t xml:space="preserve"> </w:t>
      </w:r>
      <w:r w:rsidRPr="00C569AF">
        <w:rPr>
          <w:rFonts w:ascii="Times New Roman" w:hAnsi="Times New Roman"/>
          <w:i w:val="0"/>
          <w:iCs/>
          <w:sz w:val="28"/>
          <w:szCs w:val="28"/>
        </w:rPr>
        <w:t>между государством и правонарушителем (налогоплательщиком, налоговым агентом и т.д.), где государству в лице налоговых органов и судов</w:t>
      </w:r>
      <w:r w:rsidR="000E701C" w:rsidRPr="00C569AF">
        <w:rPr>
          <w:rFonts w:ascii="Times New Roman" w:hAnsi="Times New Roman"/>
          <w:i w:val="0"/>
          <w:iCs/>
          <w:sz w:val="28"/>
          <w:szCs w:val="28"/>
        </w:rPr>
        <w:t xml:space="preserve"> </w:t>
      </w:r>
      <w:r w:rsidRPr="00C569AF">
        <w:rPr>
          <w:rFonts w:ascii="Times New Roman" w:hAnsi="Times New Roman"/>
          <w:i w:val="0"/>
          <w:iCs/>
          <w:sz w:val="28"/>
          <w:szCs w:val="28"/>
        </w:rPr>
        <w:t>принадлежит право налагать налоговы</w:t>
      </w:r>
      <w:r w:rsidR="000E701C" w:rsidRPr="00C569AF">
        <w:rPr>
          <w:rFonts w:ascii="Times New Roman" w:hAnsi="Times New Roman"/>
          <w:i w:val="0"/>
          <w:iCs/>
          <w:sz w:val="28"/>
          <w:szCs w:val="28"/>
        </w:rPr>
        <w:t>е санкции за совершенные налого</w:t>
      </w:r>
      <w:r w:rsidRPr="00C569AF">
        <w:rPr>
          <w:rFonts w:ascii="Times New Roman" w:hAnsi="Times New Roman"/>
          <w:i w:val="0"/>
          <w:iCs/>
          <w:sz w:val="28"/>
          <w:szCs w:val="28"/>
        </w:rPr>
        <w:t>вые правонарушения, предусмотренные</w:t>
      </w:r>
      <w:r w:rsidR="000E701C" w:rsidRPr="00C569AF">
        <w:rPr>
          <w:rFonts w:ascii="Times New Roman" w:hAnsi="Times New Roman"/>
          <w:i w:val="0"/>
          <w:iCs/>
          <w:sz w:val="28"/>
          <w:szCs w:val="28"/>
        </w:rPr>
        <w:t xml:space="preserve"> НК РФ, а у нарушителя – обязан</w:t>
      </w:r>
      <w:r w:rsidRPr="00C569AF">
        <w:rPr>
          <w:rFonts w:ascii="Times New Roman" w:hAnsi="Times New Roman"/>
          <w:i w:val="0"/>
          <w:iCs/>
          <w:sz w:val="28"/>
          <w:szCs w:val="28"/>
        </w:rPr>
        <w:t>ность эти санкции уплатить</w:t>
      </w:r>
      <w:r w:rsidRPr="00C569AF">
        <w:rPr>
          <w:rFonts w:ascii="Times New Roman" w:hAnsi="Times New Roman"/>
          <w:i w:val="0"/>
          <w:sz w:val="28"/>
          <w:szCs w:val="28"/>
        </w:rPr>
        <w:t>.</w:t>
      </w:r>
    </w:p>
    <w:p w:rsidR="000E701C" w:rsidRPr="00C569AF" w:rsidRDefault="000E701C"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Основаниями налоговой ответственности выступают:</w:t>
      </w:r>
    </w:p>
    <w:p w:rsidR="000E701C" w:rsidRPr="00C569AF" w:rsidRDefault="000E701C" w:rsidP="00C569AF">
      <w:pPr>
        <w:autoSpaceDE w:val="0"/>
        <w:autoSpaceDN w:val="0"/>
        <w:adjustRightInd w:val="0"/>
        <w:spacing w:line="360" w:lineRule="auto"/>
        <w:ind w:firstLine="709"/>
        <w:jc w:val="both"/>
        <w:rPr>
          <w:rFonts w:ascii="Times New Roman" w:hAnsi="Times New Roman"/>
          <w:i w:val="0"/>
          <w:iCs/>
          <w:sz w:val="28"/>
          <w:szCs w:val="28"/>
        </w:rPr>
      </w:pPr>
      <w:r w:rsidRPr="00C569AF">
        <w:rPr>
          <w:rFonts w:ascii="Times New Roman" w:hAnsi="Times New Roman"/>
          <w:i w:val="0"/>
          <w:sz w:val="28"/>
          <w:szCs w:val="28"/>
        </w:rPr>
        <w:t xml:space="preserve"> 1) </w:t>
      </w:r>
      <w:r w:rsidRPr="00C569AF">
        <w:rPr>
          <w:rFonts w:ascii="Times New Roman" w:hAnsi="Times New Roman"/>
          <w:i w:val="0"/>
          <w:iCs/>
          <w:sz w:val="28"/>
          <w:szCs w:val="28"/>
        </w:rPr>
        <w:t xml:space="preserve">нормативное основание </w:t>
      </w:r>
      <w:r w:rsidRPr="00C569AF">
        <w:rPr>
          <w:rFonts w:ascii="Times New Roman" w:hAnsi="Times New Roman"/>
          <w:i w:val="0"/>
          <w:sz w:val="28"/>
          <w:szCs w:val="28"/>
        </w:rPr>
        <w:t>– закрепленная в законе нормативная модель правонарушения;</w:t>
      </w:r>
      <w:r w:rsidRPr="00C569AF">
        <w:rPr>
          <w:rFonts w:ascii="Times New Roman" w:hAnsi="Times New Roman"/>
          <w:i w:val="0"/>
          <w:iCs/>
          <w:sz w:val="28"/>
          <w:szCs w:val="28"/>
        </w:rPr>
        <w:t xml:space="preserve"> </w:t>
      </w:r>
    </w:p>
    <w:p w:rsidR="000E701C" w:rsidRPr="00C569AF" w:rsidRDefault="000E701C"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2) </w:t>
      </w:r>
      <w:r w:rsidRPr="00C569AF">
        <w:rPr>
          <w:rFonts w:ascii="Times New Roman" w:hAnsi="Times New Roman"/>
          <w:i w:val="0"/>
          <w:iCs/>
          <w:sz w:val="28"/>
          <w:szCs w:val="28"/>
        </w:rPr>
        <w:t xml:space="preserve">фактическое основание </w:t>
      </w:r>
      <w:r w:rsidRPr="00C569AF">
        <w:rPr>
          <w:rFonts w:ascii="Times New Roman" w:hAnsi="Times New Roman"/>
          <w:i w:val="0"/>
          <w:sz w:val="28"/>
          <w:szCs w:val="28"/>
        </w:rPr>
        <w:t xml:space="preserve">– реально совершенное налоговое правонарушение; </w:t>
      </w:r>
    </w:p>
    <w:p w:rsidR="000E701C" w:rsidRPr="00C569AF" w:rsidRDefault="000E701C" w:rsidP="00C569AF">
      <w:pPr>
        <w:autoSpaceDE w:val="0"/>
        <w:autoSpaceDN w:val="0"/>
        <w:adjustRightInd w:val="0"/>
        <w:spacing w:line="360" w:lineRule="auto"/>
        <w:ind w:firstLine="709"/>
        <w:jc w:val="both"/>
        <w:rPr>
          <w:rFonts w:ascii="Times New Roman" w:hAnsi="Times New Roman"/>
          <w:i w:val="0"/>
          <w:iCs/>
          <w:sz w:val="28"/>
          <w:szCs w:val="28"/>
        </w:rPr>
      </w:pPr>
      <w:r w:rsidRPr="00C569AF">
        <w:rPr>
          <w:rFonts w:ascii="Times New Roman" w:hAnsi="Times New Roman"/>
          <w:i w:val="0"/>
          <w:sz w:val="28"/>
          <w:szCs w:val="28"/>
        </w:rPr>
        <w:t xml:space="preserve">3) </w:t>
      </w:r>
      <w:r w:rsidRPr="00C569AF">
        <w:rPr>
          <w:rFonts w:ascii="Times New Roman" w:hAnsi="Times New Roman"/>
          <w:i w:val="0"/>
          <w:iCs/>
          <w:sz w:val="28"/>
          <w:szCs w:val="28"/>
        </w:rPr>
        <w:t xml:space="preserve">процессуальное основание </w:t>
      </w:r>
      <w:r w:rsidRPr="00C569AF">
        <w:rPr>
          <w:rFonts w:ascii="Times New Roman" w:hAnsi="Times New Roman"/>
          <w:i w:val="0"/>
          <w:sz w:val="28"/>
          <w:szCs w:val="28"/>
        </w:rPr>
        <w:t>– акт налогового органа или суда о</w:t>
      </w:r>
      <w:r w:rsidRPr="00C569AF">
        <w:rPr>
          <w:rFonts w:ascii="Times New Roman" w:hAnsi="Times New Roman"/>
          <w:i w:val="0"/>
          <w:iCs/>
          <w:sz w:val="28"/>
          <w:szCs w:val="28"/>
        </w:rPr>
        <w:t xml:space="preserve"> </w:t>
      </w:r>
      <w:r w:rsidRPr="00C569AF">
        <w:rPr>
          <w:rFonts w:ascii="Times New Roman" w:hAnsi="Times New Roman"/>
          <w:i w:val="0"/>
          <w:sz w:val="28"/>
          <w:szCs w:val="28"/>
        </w:rPr>
        <w:t>привлечении к ответственности.</w:t>
      </w:r>
    </w:p>
    <w:p w:rsidR="000E701C"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Законодатель разграничивает понятия «налоговое правонарушение»</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и «нарушение законодательства о налогах и сборах». Статья 10 НК РФ</w:t>
      </w:r>
      <w:r w:rsidR="000E701C" w:rsidRPr="00C569AF">
        <w:rPr>
          <w:rFonts w:ascii="Times New Roman" w:hAnsi="Times New Roman"/>
          <w:i w:val="0"/>
          <w:sz w:val="28"/>
          <w:szCs w:val="28"/>
        </w:rPr>
        <w:t xml:space="preserve"> </w:t>
      </w:r>
      <w:r w:rsidRPr="00C569AF">
        <w:rPr>
          <w:rFonts w:ascii="Times New Roman" w:hAnsi="Times New Roman"/>
          <w:i w:val="0"/>
          <w:sz w:val="28"/>
          <w:szCs w:val="28"/>
        </w:rPr>
        <w:t>упоминает о «нарушениях законодательс</w:t>
      </w:r>
      <w:r w:rsidR="000E701C" w:rsidRPr="00C569AF">
        <w:rPr>
          <w:rFonts w:ascii="Times New Roman" w:hAnsi="Times New Roman"/>
          <w:i w:val="0"/>
          <w:sz w:val="28"/>
          <w:szCs w:val="28"/>
        </w:rPr>
        <w:t>тва о налогах и сборах, содержа</w:t>
      </w:r>
      <w:r w:rsidRPr="00C569AF">
        <w:rPr>
          <w:rFonts w:ascii="Times New Roman" w:hAnsi="Times New Roman"/>
          <w:i w:val="0"/>
          <w:sz w:val="28"/>
          <w:szCs w:val="28"/>
        </w:rPr>
        <w:t>щих признаки административного правонарушения или преступления»,</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причем ответственность за их совершение наступает в соответствии с законодательством об администрат</w:t>
      </w:r>
      <w:r w:rsidR="000E701C" w:rsidRPr="00C569AF">
        <w:rPr>
          <w:rFonts w:ascii="Times New Roman" w:hAnsi="Times New Roman"/>
          <w:i w:val="0"/>
          <w:sz w:val="28"/>
          <w:szCs w:val="28"/>
        </w:rPr>
        <w:t>ивных правонарушениях, уголовно-</w:t>
      </w:r>
      <w:r w:rsidRPr="00C569AF">
        <w:rPr>
          <w:rFonts w:ascii="Times New Roman" w:hAnsi="Times New Roman"/>
          <w:i w:val="0"/>
          <w:sz w:val="28"/>
          <w:szCs w:val="28"/>
        </w:rPr>
        <w:t xml:space="preserve">процессуальным законодательством. </w:t>
      </w:r>
    </w:p>
    <w:p w:rsidR="000E701C" w:rsidRPr="00C569AF" w:rsidRDefault="000F401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Демин А.В. считает, что понятия </w:t>
      </w:r>
      <w:r w:rsidRPr="00C569AF">
        <w:rPr>
          <w:rFonts w:ascii="Times New Roman" w:hAnsi="Times New Roman"/>
          <w:i w:val="0"/>
          <w:iCs/>
          <w:sz w:val="28"/>
          <w:szCs w:val="28"/>
        </w:rPr>
        <w:t xml:space="preserve">налоговой ответственности </w:t>
      </w:r>
      <w:r w:rsidRPr="00C569AF">
        <w:rPr>
          <w:rFonts w:ascii="Times New Roman" w:hAnsi="Times New Roman"/>
          <w:i w:val="0"/>
          <w:sz w:val="28"/>
          <w:szCs w:val="28"/>
        </w:rPr>
        <w:t xml:space="preserve">и </w:t>
      </w:r>
      <w:r w:rsidRPr="00C569AF">
        <w:rPr>
          <w:rFonts w:ascii="Times New Roman" w:hAnsi="Times New Roman"/>
          <w:i w:val="0"/>
          <w:iCs/>
          <w:sz w:val="28"/>
          <w:szCs w:val="28"/>
        </w:rPr>
        <w:t xml:space="preserve">ответственности за нарушения налогового законодательства </w:t>
      </w:r>
      <w:r w:rsidRPr="00C569AF">
        <w:rPr>
          <w:rFonts w:ascii="Times New Roman" w:hAnsi="Times New Roman"/>
          <w:i w:val="0"/>
          <w:sz w:val="28"/>
          <w:szCs w:val="28"/>
        </w:rPr>
        <w:t>не тождественны (второе намного шире первого и включает в себя уголовную, административную и дисциплинарную ответственность, применяемую для охраны налогово-правовых норм), п</w:t>
      </w:r>
      <w:r w:rsidR="00C510DB" w:rsidRPr="00C569AF">
        <w:rPr>
          <w:rFonts w:ascii="Times New Roman" w:hAnsi="Times New Roman"/>
          <w:i w:val="0"/>
          <w:sz w:val="28"/>
          <w:szCs w:val="28"/>
        </w:rPr>
        <w:t>оскольку отличительным признаком</w:t>
      </w:r>
      <w:r w:rsidR="000E701C" w:rsidRPr="00C569AF">
        <w:rPr>
          <w:rFonts w:ascii="Times New Roman" w:hAnsi="Times New Roman"/>
          <w:i w:val="0"/>
          <w:sz w:val="28"/>
          <w:szCs w:val="28"/>
        </w:rPr>
        <w:t xml:space="preserve"> </w:t>
      </w:r>
      <w:r w:rsidR="00C510DB" w:rsidRPr="00C569AF">
        <w:rPr>
          <w:rFonts w:ascii="Times New Roman" w:hAnsi="Times New Roman"/>
          <w:i w:val="0"/>
          <w:sz w:val="28"/>
          <w:szCs w:val="28"/>
        </w:rPr>
        <w:t>налогового правонарушения является его наказуемость согласно НК РФ</w:t>
      </w:r>
      <w:r w:rsidRPr="00C569AF">
        <w:rPr>
          <w:rFonts w:ascii="Times New Roman" w:hAnsi="Times New Roman"/>
          <w:i w:val="0"/>
          <w:sz w:val="28"/>
          <w:szCs w:val="28"/>
        </w:rPr>
        <w:t>.</w:t>
      </w:r>
      <w:r w:rsidR="00C510DB" w:rsidRPr="00C569AF">
        <w:rPr>
          <w:rFonts w:ascii="Times New Roman" w:hAnsi="Times New Roman"/>
          <w:i w:val="0"/>
          <w:sz w:val="28"/>
          <w:szCs w:val="28"/>
        </w:rPr>
        <w:t xml:space="preserve"> </w:t>
      </w:r>
      <w:r w:rsidRPr="00C569AF">
        <w:rPr>
          <w:rStyle w:val="a5"/>
          <w:rFonts w:ascii="Times New Roman" w:hAnsi="Times New Roman"/>
          <w:i w:val="0"/>
          <w:sz w:val="28"/>
        </w:rPr>
        <w:footnoteReference w:id="20"/>
      </w:r>
      <w:r w:rsidR="00C569AF">
        <w:rPr>
          <w:rFonts w:ascii="Times New Roman" w:hAnsi="Times New Roman"/>
          <w:i w:val="0"/>
          <w:sz w:val="28"/>
          <w:szCs w:val="28"/>
        </w:rPr>
        <w:t xml:space="preserve"> </w:t>
      </w:r>
      <w:r w:rsidR="00C510DB" w:rsidRPr="00C569AF">
        <w:rPr>
          <w:rFonts w:ascii="Times New Roman" w:hAnsi="Times New Roman"/>
          <w:i w:val="0"/>
          <w:sz w:val="28"/>
          <w:szCs w:val="28"/>
        </w:rPr>
        <w:t>Привлечение к налог</w:t>
      </w:r>
      <w:r w:rsidR="000E701C" w:rsidRPr="00C569AF">
        <w:rPr>
          <w:rFonts w:ascii="Times New Roman" w:hAnsi="Times New Roman"/>
          <w:i w:val="0"/>
          <w:sz w:val="28"/>
          <w:szCs w:val="28"/>
        </w:rPr>
        <w:t xml:space="preserve">овой ответственности преследует </w:t>
      </w:r>
      <w:r w:rsidR="00C510DB" w:rsidRPr="00C569AF">
        <w:rPr>
          <w:rFonts w:ascii="Times New Roman" w:hAnsi="Times New Roman"/>
          <w:i w:val="0"/>
          <w:iCs/>
          <w:sz w:val="28"/>
          <w:szCs w:val="28"/>
        </w:rPr>
        <w:t xml:space="preserve">карательно-штрафную </w:t>
      </w:r>
      <w:r w:rsidR="00C510DB" w:rsidRPr="00C569AF">
        <w:rPr>
          <w:rFonts w:ascii="Times New Roman" w:hAnsi="Times New Roman"/>
          <w:i w:val="0"/>
          <w:sz w:val="28"/>
          <w:szCs w:val="28"/>
        </w:rPr>
        <w:t xml:space="preserve">и </w:t>
      </w:r>
      <w:r w:rsidR="00C510DB" w:rsidRPr="00C569AF">
        <w:rPr>
          <w:rFonts w:ascii="Times New Roman" w:hAnsi="Times New Roman"/>
          <w:i w:val="0"/>
          <w:iCs/>
          <w:sz w:val="28"/>
          <w:szCs w:val="28"/>
        </w:rPr>
        <w:t xml:space="preserve">превентивно-воспитательную </w:t>
      </w:r>
      <w:r w:rsidR="000E701C" w:rsidRPr="00C569AF">
        <w:rPr>
          <w:rFonts w:ascii="Times New Roman" w:hAnsi="Times New Roman"/>
          <w:i w:val="0"/>
          <w:sz w:val="28"/>
          <w:szCs w:val="28"/>
        </w:rPr>
        <w:t>цели.</w:t>
      </w:r>
    </w:p>
    <w:p w:rsidR="000F4019" w:rsidRPr="00C569AF" w:rsidRDefault="000E701C"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Рассмотрение проблемы</w:t>
      </w:r>
      <w:r w:rsidR="00C510DB" w:rsidRPr="00C569AF">
        <w:rPr>
          <w:rFonts w:ascii="Times New Roman" w:hAnsi="Times New Roman"/>
          <w:i w:val="0"/>
          <w:sz w:val="28"/>
          <w:szCs w:val="28"/>
        </w:rPr>
        <w:t xml:space="preserve"> </w:t>
      </w:r>
      <w:r w:rsidR="00C510DB" w:rsidRPr="00C569AF">
        <w:rPr>
          <w:rFonts w:ascii="Times New Roman" w:hAnsi="Times New Roman"/>
          <w:i w:val="0"/>
          <w:iCs/>
          <w:sz w:val="28"/>
          <w:szCs w:val="28"/>
        </w:rPr>
        <w:t xml:space="preserve">правовой природы </w:t>
      </w:r>
      <w:r w:rsidR="00C510DB" w:rsidRPr="00C569AF">
        <w:rPr>
          <w:rFonts w:ascii="Times New Roman" w:hAnsi="Times New Roman"/>
          <w:i w:val="0"/>
          <w:sz w:val="28"/>
          <w:szCs w:val="28"/>
        </w:rPr>
        <w:t>налоговой ответственности.</w:t>
      </w:r>
      <w:r w:rsidRPr="00C569AF">
        <w:rPr>
          <w:rFonts w:ascii="Times New Roman" w:hAnsi="Times New Roman"/>
          <w:i w:val="0"/>
          <w:sz w:val="28"/>
          <w:szCs w:val="28"/>
        </w:rPr>
        <w:t xml:space="preserve"> </w:t>
      </w:r>
      <w:r w:rsidR="00C510DB" w:rsidRPr="00C569AF">
        <w:rPr>
          <w:rFonts w:ascii="Times New Roman" w:hAnsi="Times New Roman"/>
          <w:i w:val="0"/>
          <w:sz w:val="28"/>
          <w:szCs w:val="28"/>
        </w:rPr>
        <w:t xml:space="preserve">НК РФ включает в предмет налогового </w:t>
      </w:r>
      <w:r w:rsidRPr="00C569AF">
        <w:rPr>
          <w:rFonts w:ascii="Times New Roman" w:hAnsi="Times New Roman"/>
          <w:i w:val="0"/>
          <w:sz w:val="28"/>
          <w:szCs w:val="28"/>
        </w:rPr>
        <w:t>законодательства отношения, воз</w:t>
      </w:r>
      <w:r w:rsidR="00C510DB" w:rsidRPr="00C569AF">
        <w:rPr>
          <w:rFonts w:ascii="Times New Roman" w:hAnsi="Times New Roman"/>
          <w:i w:val="0"/>
          <w:sz w:val="28"/>
          <w:szCs w:val="28"/>
        </w:rPr>
        <w:t>никающие в процессе «привлечения к ответственности за совершени</w:t>
      </w:r>
      <w:r w:rsidRPr="00C569AF">
        <w:rPr>
          <w:rFonts w:ascii="Times New Roman" w:hAnsi="Times New Roman"/>
          <w:i w:val="0"/>
          <w:sz w:val="28"/>
          <w:szCs w:val="28"/>
        </w:rPr>
        <w:t xml:space="preserve">е налогового правонарушения». </w:t>
      </w:r>
    </w:p>
    <w:p w:rsidR="000F4019"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Статья 106</w:t>
      </w:r>
      <w:r w:rsidR="000E701C" w:rsidRPr="00C569AF">
        <w:rPr>
          <w:rFonts w:ascii="Times New Roman" w:hAnsi="Times New Roman"/>
          <w:i w:val="0"/>
          <w:sz w:val="28"/>
          <w:szCs w:val="28"/>
        </w:rPr>
        <w:t xml:space="preserve"> НК РФ закрепляет, что за совер</w:t>
      </w:r>
      <w:r w:rsidRPr="00C569AF">
        <w:rPr>
          <w:rFonts w:ascii="Times New Roman" w:hAnsi="Times New Roman"/>
          <w:i w:val="0"/>
          <w:sz w:val="28"/>
          <w:szCs w:val="28"/>
        </w:rPr>
        <w:t>шение налогового правонарушения «настоящим Кодексом установлена</w:t>
      </w:r>
      <w:r w:rsidR="000E701C" w:rsidRPr="00C569AF">
        <w:rPr>
          <w:rFonts w:ascii="Times New Roman" w:hAnsi="Times New Roman"/>
          <w:i w:val="0"/>
          <w:sz w:val="28"/>
          <w:szCs w:val="28"/>
        </w:rPr>
        <w:t xml:space="preserve"> </w:t>
      </w:r>
      <w:r w:rsidRPr="00C569AF">
        <w:rPr>
          <w:rFonts w:ascii="Times New Roman" w:hAnsi="Times New Roman"/>
          <w:i w:val="0"/>
          <w:iCs/>
          <w:sz w:val="28"/>
          <w:szCs w:val="28"/>
        </w:rPr>
        <w:t>ответственность»</w:t>
      </w:r>
      <w:r w:rsidRPr="00C569AF">
        <w:rPr>
          <w:rFonts w:ascii="Times New Roman" w:hAnsi="Times New Roman"/>
          <w:i w:val="0"/>
          <w:sz w:val="28"/>
          <w:szCs w:val="28"/>
        </w:rPr>
        <w:t xml:space="preserve">. </w:t>
      </w:r>
      <w:r w:rsidR="000F4019" w:rsidRPr="00C569AF">
        <w:rPr>
          <w:rFonts w:ascii="Times New Roman" w:hAnsi="Times New Roman"/>
          <w:i w:val="0"/>
          <w:sz w:val="28"/>
          <w:szCs w:val="28"/>
        </w:rPr>
        <w:t>По мнению Демина А.В., в этом заключается проблема, поскольку не конкретизировано: о</w:t>
      </w:r>
      <w:r w:rsidRPr="00C569AF">
        <w:rPr>
          <w:rFonts w:ascii="Times New Roman" w:hAnsi="Times New Roman"/>
          <w:i w:val="0"/>
          <w:sz w:val="28"/>
          <w:szCs w:val="28"/>
        </w:rPr>
        <w:t xml:space="preserve"> какой разновидности ответственности идет речь в</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НК РФ – административной, налоговой или какой-либ</w:t>
      </w:r>
      <w:r w:rsidR="000F4019" w:rsidRPr="00C569AF">
        <w:rPr>
          <w:rFonts w:ascii="Times New Roman" w:hAnsi="Times New Roman"/>
          <w:i w:val="0"/>
          <w:sz w:val="28"/>
          <w:szCs w:val="28"/>
        </w:rPr>
        <w:t>о иной? Автор полагает, что о</w:t>
      </w:r>
      <w:r w:rsidRPr="00C569AF">
        <w:rPr>
          <w:rFonts w:ascii="Times New Roman" w:hAnsi="Times New Roman"/>
          <w:i w:val="0"/>
          <w:sz w:val="28"/>
          <w:szCs w:val="28"/>
        </w:rPr>
        <w:t>чевидно,</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законодатель затруднился идентифици</w:t>
      </w:r>
      <w:r w:rsidR="000E701C" w:rsidRPr="00C569AF">
        <w:rPr>
          <w:rFonts w:ascii="Times New Roman" w:hAnsi="Times New Roman"/>
          <w:i w:val="0"/>
          <w:sz w:val="28"/>
          <w:szCs w:val="28"/>
        </w:rPr>
        <w:t>ровать отраслевую природу ответ</w:t>
      </w:r>
      <w:r w:rsidRPr="00C569AF">
        <w:rPr>
          <w:rFonts w:ascii="Times New Roman" w:hAnsi="Times New Roman"/>
          <w:i w:val="0"/>
          <w:sz w:val="28"/>
          <w:szCs w:val="28"/>
        </w:rPr>
        <w:t>ственности, вследствие чего возникла существенная неопределенность в</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правовом регулировании налоговых правоотношений.</w:t>
      </w:r>
      <w:r w:rsidR="000E701C" w:rsidRPr="00C569AF">
        <w:rPr>
          <w:rFonts w:ascii="Times New Roman" w:hAnsi="Times New Roman"/>
          <w:i w:val="0"/>
          <w:sz w:val="28"/>
          <w:szCs w:val="28"/>
        </w:rPr>
        <w:t xml:space="preserve"> </w:t>
      </w:r>
    </w:p>
    <w:p w:rsidR="000F4019" w:rsidRPr="00C569AF" w:rsidRDefault="000F4019"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По мнению автора, к</w:t>
      </w:r>
      <w:r w:rsidR="00C510DB" w:rsidRPr="00C569AF">
        <w:rPr>
          <w:rFonts w:ascii="Times New Roman" w:hAnsi="Times New Roman"/>
          <w:i w:val="0"/>
          <w:sz w:val="28"/>
          <w:szCs w:val="28"/>
        </w:rPr>
        <w:t xml:space="preserve"> этой проблеме существует ряд подходов, которые мож</w:t>
      </w:r>
      <w:r w:rsidR="000E701C" w:rsidRPr="00C569AF">
        <w:rPr>
          <w:rFonts w:ascii="Times New Roman" w:hAnsi="Times New Roman"/>
          <w:i w:val="0"/>
          <w:sz w:val="28"/>
          <w:szCs w:val="28"/>
        </w:rPr>
        <w:t>но сгруппи</w:t>
      </w:r>
      <w:r w:rsidR="00C510DB" w:rsidRPr="00C569AF">
        <w:rPr>
          <w:rFonts w:ascii="Times New Roman" w:hAnsi="Times New Roman"/>
          <w:i w:val="0"/>
          <w:sz w:val="28"/>
          <w:szCs w:val="28"/>
        </w:rPr>
        <w:t xml:space="preserve">ровать в три блока: </w:t>
      </w:r>
    </w:p>
    <w:p w:rsidR="000F4019"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1) Речь идет об </w:t>
      </w:r>
      <w:r w:rsidRPr="00C569AF">
        <w:rPr>
          <w:rFonts w:ascii="Times New Roman" w:hAnsi="Times New Roman"/>
          <w:i w:val="0"/>
          <w:iCs/>
          <w:sz w:val="28"/>
          <w:szCs w:val="28"/>
        </w:rPr>
        <w:t>административной ответственности</w:t>
      </w:r>
      <w:r w:rsidR="000E701C" w:rsidRPr="00C569AF">
        <w:rPr>
          <w:rFonts w:ascii="Times New Roman" w:hAnsi="Times New Roman"/>
          <w:i w:val="0"/>
          <w:sz w:val="28"/>
          <w:szCs w:val="28"/>
        </w:rPr>
        <w:t xml:space="preserve"> </w:t>
      </w:r>
      <w:r w:rsidRPr="00C569AF">
        <w:rPr>
          <w:rFonts w:ascii="Times New Roman" w:hAnsi="Times New Roman"/>
          <w:i w:val="0"/>
          <w:sz w:val="28"/>
          <w:szCs w:val="28"/>
        </w:rPr>
        <w:t>за налоговые правонарушения; какие-ли</w:t>
      </w:r>
      <w:r w:rsidR="000E701C" w:rsidRPr="00C569AF">
        <w:rPr>
          <w:rFonts w:ascii="Times New Roman" w:hAnsi="Times New Roman"/>
          <w:i w:val="0"/>
          <w:sz w:val="28"/>
          <w:szCs w:val="28"/>
        </w:rPr>
        <w:t>бо основания для выделения в от</w:t>
      </w:r>
      <w:r w:rsidRPr="00C569AF">
        <w:rPr>
          <w:rFonts w:ascii="Times New Roman" w:hAnsi="Times New Roman"/>
          <w:i w:val="0"/>
          <w:sz w:val="28"/>
          <w:szCs w:val="28"/>
        </w:rPr>
        <w:t>дельный вид налоговой ответственности, включая употребление термина</w:t>
      </w:r>
      <w:r w:rsidR="000E701C" w:rsidRPr="00C569AF">
        <w:rPr>
          <w:rFonts w:ascii="Times New Roman" w:hAnsi="Times New Roman"/>
          <w:i w:val="0"/>
          <w:sz w:val="28"/>
          <w:szCs w:val="28"/>
        </w:rPr>
        <w:t xml:space="preserve"> </w:t>
      </w:r>
      <w:r w:rsidRPr="00C569AF">
        <w:rPr>
          <w:rFonts w:ascii="Times New Roman" w:hAnsi="Times New Roman"/>
          <w:i w:val="0"/>
          <w:sz w:val="28"/>
          <w:szCs w:val="28"/>
        </w:rPr>
        <w:t xml:space="preserve">«налоговая ответственность», отсутствуют; </w:t>
      </w:r>
    </w:p>
    <w:p w:rsidR="000F4019" w:rsidRPr="00C569AF" w:rsidRDefault="00C510DB"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2) Налоговая ответственность</w:t>
      </w:r>
      <w:r w:rsidR="000E701C" w:rsidRPr="00C569AF">
        <w:rPr>
          <w:rFonts w:ascii="Times New Roman" w:hAnsi="Times New Roman"/>
          <w:i w:val="0"/>
          <w:sz w:val="28"/>
          <w:szCs w:val="28"/>
        </w:rPr>
        <w:t xml:space="preserve"> </w:t>
      </w:r>
      <w:r w:rsidRPr="00C569AF">
        <w:rPr>
          <w:rFonts w:ascii="Times New Roman" w:hAnsi="Times New Roman"/>
          <w:i w:val="0"/>
          <w:sz w:val="28"/>
          <w:szCs w:val="28"/>
        </w:rPr>
        <w:t xml:space="preserve">представляет собой новый, </w:t>
      </w:r>
      <w:r w:rsidRPr="00C569AF">
        <w:rPr>
          <w:rFonts w:ascii="Times New Roman" w:hAnsi="Times New Roman"/>
          <w:i w:val="0"/>
          <w:iCs/>
          <w:sz w:val="28"/>
          <w:szCs w:val="28"/>
        </w:rPr>
        <w:t>самостоя</w:t>
      </w:r>
      <w:r w:rsidR="000E701C" w:rsidRPr="00C569AF">
        <w:rPr>
          <w:rFonts w:ascii="Times New Roman" w:hAnsi="Times New Roman"/>
          <w:i w:val="0"/>
          <w:iCs/>
          <w:sz w:val="28"/>
          <w:szCs w:val="28"/>
        </w:rPr>
        <w:t>тельный вид юридической ответст</w:t>
      </w:r>
      <w:r w:rsidRPr="00C569AF">
        <w:rPr>
          <w:rFonts w:ascii="Times New Roman" w:hAnsi="Times New Roman"/>
          <w:i w:val="0"/>
          <w:iCs/>
          <w:sz w:val="28"/>
          <w:szCs w:val="28"/>
        </w:rPr>
        <w:t>венности</w:t>
      </w:r>
      <w:r w:rsidRPr="00C569AF">
        <w:rPr>
          <w:rFonts w:ascii="Times New Roman" w:hAnsi="Times New Roman"/>
          <w:i w:val="0"/>
          <w:sz w:val="28"/>
          <w:szCs w:val="28"/>
        </w:rPr>
        <w:t>, обладающий значительной отраслевой специ</w:t>
      </w:r>
      <w:r w:rsidR="000E701C" w:rsidRPr="00C569AF">
        <w:rPr>
          <w:rFonts w:ascii="Times New Roman" w:hAnsi="Times New Roman"/>
          <w:i w:val="0"/>
          <w:sz w:val="28"/>
          <w:szCs w:val="28"/>
        </w:rPr>
        <w:t>фикой;</w:t>
      </w:r>
    </w:p>
    <w:p w:rsidR="000F4019" w:rsidRPr="00C569AF" w:rsidRDefault="000E701C" w:rsidP="00C569AF">
      <w:pPr>
        <w:autoSpaceDE w:val="0"/>
        <w:autoSpaceDN w:val="0"/>
        <w:adjustRightInd w:val="0"/>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3) Налого</w:t>
      </w:r>
      <w:r w:rsidR="00C510DB" w:rsidRPr="00C569AF">
        <w:rPr>
          <w:rFonts w:ascii="Times New Roman" w:hAnsi="Times New Roman"/>
          <w:i w:val="0"/>
          <w:sz w:val="28"/>
          <w:szCs w:val="28"/>
        </w:rPr>
        <w:t xml:space="preserve">вая ответственность является </w:t>
      </w:r>
      <w:r w:rsidR="00C510DB" w:rsidRPr="00C569AF">
        <w:rPr>
          <w:rFonts w:ascii="Times New Roman" w:hAnsi="Times New Roman"/>
          <w:i w:val="0"/>
          <w:iCs/>
          <w:sz w:val="28"/>
          <w:szCs w:val="28"/>
        </w:rPr>
        <w:t>разнов</w:t>
      </w:r>
      <w:r w:rsidRPr="00C569AF">
        <w:rPr>
          <w:rFonts w:ascii="Times New Roman" w:hAnsi="Times New Roman"/>
          <w:i w:val="0"/>
          <w:iCs/>
          <w:sz w:val="28"/>
          <w:szCs w:val="28"/>
        </w:rPr>
        <w:t>идностью административной ответ</w:t>
      </w:r>
      <w:r w:rsidR="00C510DB" w:rsidRPr="00C569AF">
        <w:rPr>
          <w:rFonts w:ascii="Times New Roman" w:hAnsi="Times New Roman"/>
          <w:i w:val="0"/>
          <w:iCs/>
          <w:sz w:val="28"/>
          <w:szCs w:val="28"/>
        </w:rPr>
        <w:t xml:space="preserve">ственности </w:t>
      </w:r>
      <w:r w:rsidR="00C510DB" w:rsidRPr="00C569AF">
        <w:rPr>
          <w:rFonts w:ascii="Times New Roman" w:hAnsi="Times New Roman"/>
          <w:i w:val="0"/>
          <w:sz w:val="28"/>
          <w:szCs w:val="28"/>
        </w:rPr>
        <w:t>со значительной процессуальной спецификой.</w:t>
      </w:r>
      <w:r w:rsidRPr="00C569AF">
        <w:rPr>
          <w:rFonts w:ascii="Times New Roman" w:hAnsi="Times New Roman"/>
          <w:i w:val="0"/>
          <w:sz w:val="28"/>
          <w:szCs w:val="28"/>
        </w:rPr>
        <w:t xml:space="preserve"> </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Зам. начальника отдела Департамента бюджетной политики Министерства финансов РФ преподаватель кафедры "Налогообложение организаций и физических лиц" Всероссийской государственной налоговой академии (ВГНА) Минфина России, </w:t>
      </w:r>
      <w:r w:rsidR="00C912AB" w:rsidRPr="00C569AF">
        <w:rPr>
          <w:rFonts w:ascii="Times New Roman" w:hAnsi="Times New Roman" w:cs="Times New Roman"/>
          <w:sz w:val="28"/>
          <w:szCs w:val="28"/>
        </w:rPr>
        <w:t xml:space="preserve">Л.А.Васильева </w:t>
      </w:r>
      <w:r w:rsidRPr="00C569AF">
        <w:rPr>
          <w:rFonts w:ascii="Times New Roman" w:hAnsi="Times New Roman" w:cs="Times New Roman"/>
          <w:sz w:val="28"/>
          <w:szCs w:val="28"/>
        </w:rPr>
        <w:t>условно ответственность налогоплательщиков за налоговые правонарушения, предусмотренные НК РФ, подразделяет</w:t>
      </w:r>
      <w:r w:rsidR="00C569AF">
        <w:rPr>
          <w:rFonts w:ascii="Times New Roman" w:hAnsi="Times New Roman" w:cs="Times New Roman"/>
          <w:sz w:val="28"/>
          <w:szCs w:val="28"/>
        </w:rPr>
        <w:t xml:space="preserve"> </w:t>
      </w:r>
      <w:r w:rsidRPr="00C569AF">
        <w:rPr>
          <w:rFonts w:ascii="Times New Roman" w:hAnsi="Times New Roman" w:cs="Times New Roman"/>
          <w:sz w:val="28"/>
          <w:szCs w:val="28"/>
        </w:rPr>
        <w:t>на две группы</w:t>
      </w:r>
      <w:r w:rsidR="00C912AB" w:rsidRPr="00C569AF">
        <w:rPr>
          <w:rStyle w:val="a5"/>
          <w:rFonts w:ascii="Times New Roman" w:hAnsi="Times New Roman"/>
          <w:sz w:val="28"/>
          <w:szCs w:val="28"/>
        </w:rPr>
        <w:footnoteReference w:id="21"/>
      </w:r>
      <w:r w:rsidRPr="00C569AF">
        <w:rPr>
          <w:rFonts w:ascii="Times New Roman" w:hAnsi="Times New Roman" w:cs="Times New Roman"/>
          <w:sz w:val="28"/>
          <w:szCs w:val="28"/>
        </w:rPr>
        <w:t>:</w:t>
      </w:r>
    </w:p>
    <w:p w:rsidR="002928BF" w:rsidRPr="00C569AF" w:rsidRDefault="00C912AB"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1) </w:t>
      </w:r>
      <w:r w:rsidR="002928BF" w:rsidRPr="00C569AF">
        <w:rPr>
          <w:rFonts w:ascii="Times New Roman" w:hAnsi="Times New Roman" w:cs="Times New Roman"/>
          <w:sz w:val="28"/>
          <w:szCs w:val="28"/>
        </w:rPr>
        <w:t>ответственность за правонарушения в сфере осуществления налогового контроля (ст. ст. 116 - 119, 125 - 129.1 НК РФ);</w:t>
      </w:r>
    </w:p>
    <w:p w:rsidR="002928BF" w:rsidRPr="00C569AF" w:rsidRDefault="00C912AB"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2) </w:t>
      </w:r>
      <w:r w:rsidR="002928BF" w:rsidRPr="00C569AF">
        <w:rPr>
          <w:rFonts w:ascii="Times New Roman" w:hAnsi="Times New Roman" w:cs="Times New Roman"/>
          <w:sz w:val="28"/>
          <w:szCs w:val="28"/>
        </w:rPr>
        <w:t>ответственность за правонарушения против порядка исчисления и уплаты налогов (ст. ст. 120 - 123 НК РФ).</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За нарушение налогового законодательства </w:t>
      </w:r>
      <w:r w:rsidR="00C912AB" w:rsidRPr="00C569AF">
        <w:rPr>
          <w:rFonts w:ascii="Times New Roman" w:hAnsi="Times New Roman" w:cs="Times New Roman"/>
          <w:sz w:val="28"/>
          <w:szCs w:val="28"/>
        </w:rPr>
        <w:t>предусмотрена</w:t>
      </w:r>
      <w:r w:rsidRPr="00C569AF">
        <w:rPr>
          <w:rFonts w:ascii="Times New Roman" w:hAnsi="Times New Roman" w:cs="Times New Roman"/>
          <w:sz w:val="28"/>
          <w:szCs w:val="28"/>
        </w:rPr>
        <w:t xml:space="preserve"> </w:t>
      </w:r>
      <w:r w:rsidR="00C912AB" w:rsidRPr="00C569AF">
        <w:rPr>
          <w:rFonts w:ascii="Times New Roman" w:hAnsi="Times New Roman" w:cs="Times New Roman"/>
          <w:sz w:val="28"/>
          <w:szCs w:val="28"/>
        </w:rPr>
        <w:t>также и уголовная ответственность</w:t>
      </w:r>
      <w:r w:rsidRPr="00C569AF">
        <w:rPr>
          <w:rFonts w:ascii="Times New Roman" w:hAnsi="Times New Roman" w:cs="Times New Roman"/>
          <w:sz w:val="28"/>
          <w:szCs w:val="28"/>
        </w:rPr>
        <w:t>:</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за уклонение от уплаты налогов и (или) сборов (ст. 199 УК РФ);</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за неисполнение обязанностей налогового агента (ст. 199.1 УК РФ);</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за сокрытие имущества от взыскания (ст. 199.2 УК РФ).</w:t>
      </w:r>
    </w:p>
    <w:p w:rsidR="002928BF" w:rsidRPr="00C569AF" w:rsidRDefault="002928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Для возбуждения уголовного дела по ст. ст. 199 и 199.1 важен размер неуплаченных налогов и (или) сборов. При этом уголовному преследованию подвергаются только два вида неуплат, а именно - в крупном и особо крупном размерах.</w:t>
      </w:r>
      <w:r w:rsidR="00C912AB" w:rsidRPr="00C569AF">
        <w:rPr>
          <w:rStyle w:val="a5"/>
          <w:rFonts w:ascii="Times New Roman" w:hAnsi="Times New Roman"/>
          <w:sz w:val="28"/>
          <w:szCs w:val="28"/>
        </w:rPr>
        <w:footnoteReference w:id="22"/>
      </w:r>
    </w:p>
    <w:p w:rsidR="00FD56DC" w:rsidRPr="00C569AF" w:rsidRDefault="00FD56DC"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При этом, согласно ч.5 ст.108 НК РФ,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и пени. А также, согласно</w:t>
      </w:r>
      <w:r w:rsidR="00C569AF">
        <w:rPr>
          <w:rFonts w:ascii="Times New Roman" w:hAnsi="Times New Roman" w:cs="Times New Roman"/>
          <w:sz w:val="28"/>
          <w:szCs w:val="28"/>
        </w:rPr>
        <w:t xml:space="preserve"> </w:t>
      </w:r>
      <w:r w:rsidRPr="00C569AF">
        <w:rPr>
          <w:rFonts w:ascii="Times New Roman" w:hAnsi="Times New Roman" w:cs="Times New Roman"/>
          <w:sz w:val="28"/>
          <w:szCs w:val="28"/>
        </w:rPr>
        <w:t>ч.2 ст.108 НК РФ, нельзя привлечь повторно к ответственности за совершение одного и того же налогового правонарушения.</w:t>
      </w:r>
    </w:p>
    <w:p w:rsidR="00FD56DC" w:rsidRPr="00C569AF" w:rsidRDefault="00C912A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Статья 109 НК РФ содержит перечень обстоятельств, при наличии хотя бы одного из них исключающих привлечение лица к ответственности за совершение налогового правонарушения</w:t>
      </w:r>
      <w:r w:rsidR="00FD56DC" w:rsidRPr="00C569AF">
        <w:rPr>
          <w:rFonts w:ascii="Times New Roman" w:hAnsi="Times New Roman" w:cs="Times New Roman"/>
          <w:sz w:val="28"/>
          <w:szCs w:val="28"/>
        </w:rPr>
        <w:t>:</w:t>
      </w:r>
    </w:p>
    <w:p w:rsidR="00C912AB" w:rsidRPr="00C569AF" w:rsidRDefault="00C912A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1) отсутствие события налогового правонарушения;</w:t>
      </w:r>
    </w:p>
    <w:p w:rsidR="00C912AB" w:rsidRPr="00C569AF" w:rsidRDefault="00C912A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2) отсутствие вины лица в совершении налогового правонарушения;</w:t>
      </w:r>
    </w:p>
    <w:p w:rsidR="00C912AB" w:rsidRPr="00C569AF" w:rsidRDefault="00C912A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4D5F55" w:rsidRPr="00C569AF" w:rsidRDefault="00C912A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4) истечение сроков давности привлечения к ответственности за совершение налогового правонарушения</w:t>
      </w:r>
      <w:r w:rsidR="00FD56DC" w:rsidRPr="00C569AF">
        <w:rPr>
          <w:rFonts w:ascii="Times New Roman" w:hAnsi="Times New Roman" w:cs="Times New Roman"/>
          <w:sz w:val="28"/>
          <w:szCs w:val="28"/>
        </w:rPr>
        <w:t>.</w:t>
      </w:r>
      <w:r w:rsidR="00FD56DC" w:rsidRPr="00C569AF">
        <w:rPr>
          <w:rStyle w:val="a5"/>
          <w:rFonts w:ascii="Times New Roman" w:hAnsi="Times New Roman"/>
          <w:sz w:val="28"/>
          <w:szCs w:val="28"/>
        </w:rPr>
        <w:footnoteReference w:id="23"/>
      </w:r>
    </w:p>
    <w:p w:rsidR="00DB2B35" w:rsidRPr="00C569AF" w:rsidRDefault="00C569AF" w:rsidP="00C569AF">
      <w:pPr>
        <w:pStyle w:val="1"/>
        <w:spacing w:before="0" w:after="0" w:line="360" w:lineRule="auto"/>
        <w:ind w:firstLine="709"/>
        <w:jc w:val="center"/>
        <w:rPr>
          <w:rFonts w:ascii="Times New Roman" w:hAnsi="Times New Roman"/>
          <w:i w:val="0"/>
          <w:sz w:val="28"/>
        </w:rPr>
      </w:pPr>
      <w:bookmarkStart w:id="13" w:name="_Toc185120215"/>
      <w:r>
        <w:rPr>
          <w:rFonts w:ascii="Times New Roman" w:hAnsi="Times New Roman"/>
          <w:b w:val="0"/>
          <w:i w:val="0"/>
          <w:sz w:val="28"/>
        </w:rPr>
        <w:br w:type="page"/>
      </w:r>
      <w:r w:rsidR="00DB2B35" w:rsidRPr="00C569AF">
        <w:rPr>
          <w:rFonts w:ascii="Times New Roman" w:hAnsi="Times New Roman"/>
          <w:i w:val="0"/>
          <w:sz w:val="28"/>
        </w:rPr>
        <w:t>3. Расчеты по инкассо</w:t>
      </w:r>
      <w:bookmarkEnd w:id="13"/>
    </w:p>
    <w:p w:rsidR="00B33D64" w:rsidRPr="00C569AF" w:rsidRDefault="00B33D64" w:rsidP="00C569AF">
      <w:pPr>
        <w:spacing w:line="360" w:lineRule="auto"/>
        <w:ind w:firstLine="709"/>
        <w:jc w:val="both"/>
        <w:rPr>
          <w:rFonts w:ascii="Times New Roman" w:hAnsi="Times New Roman"/>
          <w:i w:val="0"/>
          <w:sz w:val="28"/>
          <w:szCs w:val="28"/>
        </w:rPr>
      </w:pPr>
    </w:p>
    <w:p w:rsidR="00F51084" w:rsidRPr="00C569AF" w:rsidRDefault="00F6094E"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В соответствии с Гражданским кодексом РФ, предусмотрены наличные и безналичные расчеты. </w:t>
      </w:r>
    </w:p>
    <w:p w:rsidR="00B33D64" w:rsidRPr="00C569AF" w:rsidRDefault="00F6094E"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Согласно ст.</w:t>
      </w:r>
      <w:r w:rsidR="002A72B0" w:rsidRPr="00C569AF">
        <w:rPr>
          <w:rFonts w:ascii="Times New Roman" w:hAnsi="Times New Roman"/>
          <w:i w:val="0"/>
          <w:sz w:val="28"/>
          <w:szCs w:val="28"/>
        </w:rPr>
        <w:t xml:space="preserve"> </w:t>
      </w:r>
      <w:r w:rsidRPr="00C569AF">
        <w:rPr>
          <w:rFonts w:ascii="Times New Roman" w:hAnsi="Times New Roman"/>
          <w:i w:val="0"/>
          <w:sz w:val="28"/>
          <w:szCs w:val="28"/>
        </w:rPr>
        <w:t>861,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w:t>
      </w:r>
      <w:r w:rsidR="000D402B" w:rsidRPr="00C569AF">
        <w:rPr>
          <w:rStyle w:val="a5"/>
          <w:rFonts w:ascii="Times New Roman" w:hAnsi="Times New Roman"/>
          <w:i w:val="0"/>
          <w:sz w:val="28"/>
          <w:szCs w:val="28"/>
        </w:rPr>
        <w:footnoteReference w:id="24"/>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Так, согласно ст. 862 ГК РФ, существует несколько форм безналичных расчетов:</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а) расчеты платежными поручениями;</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б) расчеты по аккредитиву;</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в) расчеты чеками;</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г) расчеты по инкассо.</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И, соответственно, законодательством при осуществлении безналичных расчетов предусмотрено использование следующих расчетных документов:</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а) платежные поручения;</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б) аккредитивы;</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в) чеки;</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г) платежные требования;</w:t>
      </w:r>
    </w:p>
    <w:p w:rsidR="009D46D8" w:rsidRPr="00C569AF" w:rsidRDefault="009D46D8"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д) инкассовые поручения.</w:t>
      </w:r>
    </w:p>
    <w:p w:rsidR="009D46D8" w:rsidRPr="00C569AF" w:rsidRDefault="00392E44"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Аграновский</w:t>
      </w:r>
      <w:r w:rsidR="0039122F" w:rsidRPr="00C569AF">
        <w:rPr>
          <w:rFonts w:ascii="Times New Roman" w:hAnsi="Times New Roman" w:cs="Times New Roman"/>
          <w:sz w:val="28"/>
          <w:szCs w:val="28"/>
        </w:rPr>
        <w:t xml:space="preserve"> А.В.</w:t>
      </w:r>
      <w:r w:rsidRPr="00C569AF">
        <w:rPr>
          <w:rFonts w:ascii="Times New Roman" w:hAnsi="Times New Roman" w:cs="Times New Roman"/>
          <w:sz w:val="28"/>
          <w:szCs w:val="28"/>
        </w:rPr>
        <w:t>, х</w:t>
      </w:r>
      <w:r w:rsidR="0039122F" w:rsidRPr="00C569AF">
        <w:rPr>
          <w:rFonts w:ascii="Times New Roman" w:hAnsi="Times New Roman" w:cs="Times New Roman"/>
          <w:sz w:val="28"/>
          <w:szCs w:val="28"/>
        </w:rPr>
        <w:t xml:space="preserve">арактеризуя формы безналичных расчетов, отмечает то обстоятельство, что наиболее широкое распространение в предпринимательском обороте имеют платежные поручения (90,6% от общего объема и 77,1% от общего количества платежей, проведенных через платежную систему РФ в безналичном порядке в </w:t>
      </w:r>
      <w:smartTag w:uri="urn:schemas-microsoft-com:office:smarttags" w:element="metricconverter">
        <w:smartTagPr>
          <w:attr w:name="ProductID" w:val="2002 г"/>
        </w:smartTagPr>
        <w:r w:rsidR="0039122F" w:rsidRPr="00C569AF">
          <w:rPr>
            <w:rFonts w:ascii="Times New Roman" w:hAnsi="Times New Roman" w:cs="Times New Roman"/>
            <w:sz w:val="28"/>
            <w:szCs w:val="28"/>
          </w:rPr>
          <w:t>2002 г</w:t>
        </w:r>
      </w:smartTag>
      <w:r w:rsidR="0039122F" w:rsidRPr="00C569AF">
        <w:rPr>
          <w:rFonts w:ascii="Times New Roman" w:hAnsi="Times New Roman" w:cs="Times New Roman"/>
          <w:sz w:val="28"/>
          <w:szCs w:val="28"/>
        </w:rPr>
        <w:t xml:space="preserve">.). В то же время, подчеркивает Аграновский А.В., платежные требования, инкассовые поручения, чеки и аккредитивы используются достаточно редко (0,7% от общего объема и 1,9% от общего количества платежей, проведенных через платежную систему РФ в безналичном порядке в </w:t>
      </w:r>
      <w:smartTag w:uri="urn:schemas-microsoft-com:office:smarttags" w:element="metricconverter">
        <w:smartTagPr>
          <w:attr w:name="ProductID" w:val="2002 г"/>
        </w:smartTagPr>
        <w:r w:rsidR="0039122F" w:rsidRPr="00C569AF">
          <w:rPr>
            <w:rFonts w:ascii="Times New Roman" w:hAnsi="Times New Roman" w:cs="Times New Roman"/>
            <w:sz w:val="28"/>
            <w:szCs w:val="28"/>
          </w:rPr>
          <w:t>2002 г</w:t>
        </w:r>
      </w:smartTag>
      <w:r w:rsidR="0039122F" w:rsidRPr="00C569AF">
        <w:rPr>
          <w:rFonts w:ascii="Times New Roman" w:hAnsi="Times New Roman" w:cs="Times New Roman"/>
          <w:sz w:val="28"/>
          <w:szCs w:val="28"/>
        </w:rPr>
        <w:t xml:space="preserve">.). </w:t>
      </w:r>
      <w:r w:rsidR="0039122F" w:rsidRPr="00C569AF">
        <w:rPr>
          <w:rStyle w:val="a5"/>
          <w:rFonts w:ascii="Times New Roman" w:hAnsi="Times New Roman"/>
          <w:sz w:val="28"/>
          <w:szCs w:val="28"/>
        </w:rPr>
        <w:footnoteReference w:id="25"/>
      </w:r>
    </w:p>
    <w:p w:rsidR="009F3016" w:rsidRPr="00C569AF" w:rsidRDefault="00551E1C"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Относительно выбора формы безналичных расчетов, </w:t>
      </w:r>
      <w:r w:rsidR="009F3016" w:rsidRPr="00C569AF">
        <w:rPr>
          <w:rFonts w:ascii="Times New Roman" w:hAnsi="Times New Roman" w:cs="Times New Roman"/>
          <w:sz w:val="28"/>
          <w:szCs w:val="28"/>
        </w:rPr>
        <w:t xml:space="preserve">Гусева Т.А. и Ларина Н.В. отмечают, что клиенты банков избирают </w:t>
      </w:r>
      <w:r w:rsidRPr="00C569AF">
        <w:rPr>
          <w:rFonts w:ascii="Times New Roman" w:hAnsi="Times New Roman" w:cs="Times New Roman"/>
          <w:sz w:val="28"/>
          <w:szCs w:val="28"/>
        </w:rPr>
        <w:t xml:space="preserve">их </w:t>
      </w:r>
      <w:r w:rsidR="009F3016" w:rsidRPr="00C569AF">
        <w:rPr>
          <w:rFonts w:ascii="Times New Roman" w:hAnsi="Times New Roman" w:cs="Times New Roman"/>
          <w:sz w:val="28"/>
          <w:szCs w:val="28"/>
        </w:rPr>
        <w:t xml:space="preserve">самостоятельно и </w:t>
      </w:r>
      <w:r w:rsidRPr="00C569AF">
        <w:rPr>
          <w:rFonts w:ascii="Times New Roman" w:hAnsi="Times New Roman" w:cs="Times New Roman"/>
          <w:sz w:val="28"/>
          <w:szCs w:val="28"/>
        </w:rPr>
        <w:t xml:space="preserve">формы безналичных расчетов </w:t>
      </w:r>
      <w:r w:rsidR="009F3016" w:rsidRPr="00C569AF">
        <w:rPr>
          <w:rFonts w:ascii="Times New Roman" w:hAnsi="Times New Roman" w:cs="Times New Roman"/>
          <w:sz w:val="28"/>
          <w:szCs w:val="28"/>
        </w:rPr>
        <w:t>предусматриваются в договорах, заключаемых ими со своими контрагентами. 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r w:rsidR="009F3016" w:rsidRPr="00C569AF">
        <w:rPr>
          <w:rStyle w:val="a5"/>
          <w:rFonts w:ascii="Times New Roman" w:hAnsi="Times New Roman"/>
          <w:sz w:val="28"/>
          <w:szCs w:val="28"/>
        </w:rPr>
        <w:footnoteReference w:id="26"/>
      </w:r>
    </w:p>
    <w:p w:rsidR="000D402B" w:rsidRPr="00C569AF" w:rsidRDefault="00551E1C"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Рассматриваемому вопросу в Гражданском кодексе посвящен параграф 4 главы 46, который так и называется: расчеты по инкассо.</w:t>
      </w:r>
      <w:r w:rsidRPr="00C569AF">
        <w:rPr>
          <w:rStyle w:val="a5"/>
          <w:rFonts w:ascii="Times New Roman" w:hAnsi="Times New Roman"/>
          <w:i w:val="0"/>
          <w:sz w:val="28"/>
          <w:szCs w:val="28"/>
        </w:rPr>
        <w:footnoteReference w:id="27"/>
      </w:r>
      <w:r w:rsidR="00C569AF">
        <w:rPr>
          <w:rFonts w:ascii="Times New Roman" w:hAnsi="Times New Roman"/>
          <w:i w:val="0"/>
          <w:sz w:val="28"/>
          <w:szCs w:val="28"/>
        </w:rPr>
        <w:t xml:space="preserve"> </w:t>
      </w:r>
      <w:r w:rsidRPr="00C569AF">
        <w:rPr>
          <w:rFonts w:ascii="Times New Roman" w:hAnsi="Times New Roman"/>
          <w:i w:val="0"/>
          <w:sz w:val="28"/>
          <w:szCs w:val="28"/>
        </w:rPr>
        <w:t xml:space="preserve">Непосредственно </w:t>
      </w:r>
      <w:r w:rsidR="000D402B" w:rsidRPr="00C569AF">
        <w:rPr>
          <w:rFonts w:ascii="Times New Roman" w:hAnsi="Times New Roman"/>
          <w:i w:val="0"/>
          <w:sz w:val="28"/>
          <w:szCs w:val="28"/>
        </w:rPr>
        <w:t>общие положения о расчетах по инкассо</w:t>
      </w:r>
      <w:r w:rsidRPr="00C569AF">
        <w:rPr>
          <w:rFonts w:ascii="Times New Roman" w:hAnsi="Times New Roman"/>
          <w:i w:val="0"/>
          <w:sz w:val="28"/>
          <w:szCs w:val="28"/>
        </w:rPr>
        <w:t xml:space="preserve"> </w:t>
      </w:r>
      <w:r w:rsidR="009A73BF" w:rsidRPr="00C569AF">
        <w:rPr>
          <w:rFonts w:ascii="Times New Roman" w:hAnsi="Times New Roman"/>
          <w:i w:val="0"/>
          <w:sz w:val="28"/>
          <w:szCs w:val="28"/>
        </w:rPr>
        <w:t>рассматриваются в</w:t>
      </w:r>
      <w:r w:rsidR="00C569AF">
        <w:rPr>
          <w:rFonts w:ascii="Times New Roman" w:hAnsi="Times New Roman"/>
          <w:i w:val="0"/>
          <w:sz w:val="28"/>
          <w:szCs w:val="28"/>
        </w:rPr>
        <w:t xml:space="preserve"> </w:t>
      </w:r>
      <w:r w:rsidRPr="00C569AF">
        <w:rPr>
          <w:rFonts w:ascii="Times New Roman" w:hAnsi="Times New Roman"/>
          <w:i w:val="0"/>
          <w:sz w:val="28"/>
          <w:szCs w:val="28"/>
        </w:rPr>
        <w:t>ст. 874 ГК РФ</w:t>
      </w:r>
      <w:r w:rsidR="000D402B" w:rsidRPr="00C569AF">
        <w:rPr>
          <w:rFonts w:ascii="Times New Roman" w:hAnsi="Times New Roman"/>
          <w:i w:val="0"/>
          <w:sz w:val="28"/>
          <w:szCs w:val="28"/>
        </w:rPr>
        <w:t>:</w:t>
      </w:r>
    </w:p>
    <w:p w:rsidR="000D402B" w:rsidRPr="00C569AF" w:rsidRDefault="000D402B"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0D402B" w:rsidRPr="00C569AF" w:rsidRDefault="000D402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2. Банк-эмитент, получивший поручение клиента, вправе привлекать для его выполнения иной банк (исполняющий банк).</w:t>
      </w:r>
    </w:p>
    <w:p w:rsidR="000D402B" w:rsidRPr="00C569AF" w:rsidRDefault="000D402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0D402B" w:rsidRPr="00C569AF" w:rsidRDefault="000D402B"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главой 25 </w:t>
      </w:r>
      <w:r w:rsidR="002A72B0" w:rsidRPr="00C569AF">
        <w:rPr>
          <w:rFonts w:ascii="Times New Roman" w:hAnsi="Times New Roman" w:cs="Times New Roman"/>
          <w:sz w:val="28"/>
          <w:szCs w:val="28"/>
        </w:rPr>
        <w:t>ГК РФ.</w:t>
      </w:r>
      <w:r w:rsidR="000F0F74" w:rsidRPr="00C569AF">
        <w:rPr>
          <w:rStyle w:val="a5"/>
          <w:rFonts w:ascii="Times New Roman" w:hAnsi="Times New Roman"/>
          <w:sz w:val="28"/>
          <w:szCs w:val="28"/>
        </w:rPr>
        <w:t xml:space="preserve"> </w:t>
      </w:r>
      <w:r w:rsidR="000F0F74" w:rsidRPr="00C569AF">
        <w:rPr>
          <w:rStyle w:val="a5"/>
          <w:rFonts w:ascii="Times New Roman" w:hAnsi="Times New Roman"/>
          <w:sz w:val="28"/>
          <w:szCs w:val="28"/>
        </w:rPr>
        <w:footnoteReference w:id="28"/>
      </w:r>
    </w:p>
    <w:p w:rsidR="00F6094E" w:rsidRPr="00C569AF" w:rsidRDefault="000F0F74"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Предусматривается также ответственность банка перед клиентом в случае неисполнения</w:t>
      </w:r>
      <w:r w:rsidR="000D402B" w:rsidRPr="00C569AF">
        <w:rPr>
          <w:rFonts w:ascii="Times New Roman" w:hAnsi="Times New Roman" w:cs="Times New Roman"/>
          <w:sz w:val="28"/>
          <w:szCs w:val="28"/>
        </w:rPr>
        <w:t xml:space="preserve"> или нена</w:t>
      </w:r>
      <w:r w:rsidRPr="00C569AF">
        <w:rPr>
          <w:rFonts w:ascii="Times New Roman" w:hAnsi="Times New Roman" w:cs="Times New Roman"/>
          <w:sz w:val="28"/>
          <w:szCs w:val="28"/>
        </w:rPr>
        <w:t>длежащего исполнения</w:t>
      </w:r>
      <w:r w:rsidR="000D402B" w:rsidRPr="00C569AF">
        <w:rPr>
          <w:rFonts w:ascii="Times New Roman" w:hAnsi="Times New Roman" w:cs="Times New Roman"/>
          <w:sz w:val="28"/>
          <w:szCs w:val="28"/>
        </w:rPr>
        <w:t xml:space="preserve"> поручения клиента в связи с нарушением правил совершения.</w:t>
      </w:r>
      <w:r w:rsidR="000D402B" w:rsidRPr="00C569AF">
        <w:rPr>
          <w:rStyle w:val="a5"/>
          <w:rFonts w:ascii="Times New Roman" w:hAnsi="Times New Roman"/>
          <w:sz w:val="28"/>
          <w:szCs w:val="28"/>
        </w:rPr>
        <w:t xml:space="preserve"> </w:t>
      </w:r>
    </w:p>
    <w:p w:rsidR="000F0F74" w:rsidRPr="00C569AF" w:rsidRDefault="000F0F74"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Ст. 875 ГК РФ непосредственно раскрывает порядок исполнения инкассового поручения:</w:t>
      </w:r>
    </w:p>
    <w:p w:rsidR="00F6094E" w:rsidRPr="00C569AF" w:rsidRDefault="00F6094E"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При отсутствии какого-либо документа или несоответствии документов по внешним признакам инкассовому поручению исполняющий банк обязан немедленно известить об этом лицо, от которого было получено инкассовое поручение</w:t>
      </w:r>
      <w:r w:rsidR="000F0F74" w:rsidRPr="00C569AF">
        <w:rPr>
          <w:rFonts w:ascii="Times New Roman" w:hAnsi="Times New Roman" w:cs="Times New Roman"/>
          <w:sz w:val="28"/>
          <w:szCs w:val="28"/>
        </w:rPr>
        <w:t>, и при устранении</w:t>
      </w:r>
      <w:r w:rsidRPr="00C569AF">
        <w:rPr>
          <w:rFonts w:ascii="Times New Roman" w:hAnsi="Times New Roman" w:cs="Times New Roman"/>
          <w:sz w:val="28"/>
          <w:szCs w:val="28"/>
        </w:rPr>
        <w:t xml:space="preserve"> недостатков банк вправе возвратить документы без исполнения.</w:t>
      </w:r>
      <w:r w:rsidR="000D402B" w:rsidRPr="00C569AF">
        <w:rPr>
          <w:rFonts w:ascii="Times New Roman" w:hAnsi="Times New Roman" w:cs="Times New Roman"/>
          <w:sz w:val="28"/>
          <w:szCs w:val="28"/>
        </w:rPr>
        <w:t xml:space="preserve"> </w:t>
      </w:r>
      <w:r w:rsidRPr="00C569AF">
        <w:rPr>
          <w:rFonts w:ascii="Times New Roman" w:hAnsi="Times New Roman" w:cs="Times New Roman"/>
          <w:sz w:val="28"/>
          <w:szCs w:val="28"/>
        </w:rPr>
        <w:t>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r w:rsidR="000D402B" w:rsidRPr="00C569AF">
        <w:rPr>
          <w:rFonts w:ascii="Times New Roman" w:hAnsi="Times New Roman" w:cs="Times New Roman"/>
          <w:sz w:val="28"/>
          <w:szCs w:val="28"/>
        </w:rPr>
        <w:t xml:space="preserve"> </w:t>
      </w:r>
      <w:r w:rsidRPr="00C569AF">
        <w:rPr>
          <w:rFonts w:ascii="Times New Roman" w:hAnsi="Times New Roman" w:cs="Times New Roman"/>
          <w:sz w:val="28"/>
          <w:szCs w:val="28"/>
        </w:rP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r w:rsidR="000D402B" w:rsidRPr="00C569AF">
        <w:rPr>
          <w:rFonts w:ascii="Times New Roman" w:hAnsi="Times New Roman" w:cs="Times New Roman"/>
          <w:sz w:val="28"/>
          <w:szCs w:val="28"/>
        </w:rPr>
        <w:t xml:space="preserve"> </w:t>
      </w:r>
      <w:r w:rsidRPr="00C569AF">
        <w:rPr>
          <w:rFonts w:ascii="Times New Roman" w:hAnsi="Times New Roman" w:cs="Times New Roman"/>
          <w:sz w:val="28"/>
          <w:szCs w:val="28"/>
        </w:rPr>
        <w:t>Частичные платежи могут быть приняты в случаях, когда это установлено банковскими правилами, либо при наличии специального разрешения в инкассовом поручении.</w:t>
      </w:r>
      <w:r w:rsidR="000D402B" w:rsidRPr="00C569AF">
        <w:rPr>
          <w:rFonts w:ascii="Times New Roman" w:hAnsi="Times New Roman" w:cs="Times New Roman"/>
          <w:sz w:val="28"/>
          <w:szCs w:val="28"/>
        </w:rPr>
        <w:t xml:space="preserve"> </w:t>
      </w:r>
      <w:r w:rsidRPr="00C569AF">
        <w:rPr>
          <w:rFonts w:ascii="Times New Roman" w:hAnsi="Times New Roman" w:cs="Times New Roman"/>
          <w:sz w:val="28"/>
          <w:szCs w:val="28"/>
        </w:rPr>
        <w:t>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r w:rsidR="000F0F74" w:rsidRPr="00C569AF">
        <w:rPr>
          <w:rStyle w:val="a5"/>
          <w:rFonts w:ascii="Times New Roman" w:hAnsi="Times New Roman"/>
          <w:sz w:val="28"/>
          <w:szCs w:val="28"/>
        </w:rPr>
        <w:footnoteReference w:id="29"/>
      </w:r>
    </w:p>
    <w:p w:rsidR="009F3016" w:rsidRPr="00C569AF" w:rsidRDefault="009F3016"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Комментируя Федеральный закон «О банках и банковской деятельности», Вострикова Л.Г. раскрывает понятие «и</w:t>
      </w:r>
      <w:r w:rsidR="00F51084" w:rsidRPr="00C569AF">
        <w:rPr>
          <w:rFonts w:ascii="Times New Roman" w:hAnsi="Times New Roman" w:cs="Times New Roman"/>
          <w:sz w:val="28"/>
          <w:szCs w:val="28"/>
        </w:rPr>
        <w:t>нкассо</w:t>
      </w:r>
      <w:r w:rsidRPr="00C569AF">
        <w:rPr>
          <w:rFonts w:ascii="Times New Roman" w:hAnsi="Times New Roman" w:cs="Times New Roman"/>
          <w:sz w:val="28"/>
          <w:szCs w:val="28"/>
        </w:rPr>
        <w:t>»:</w:t>
      </w:r>
      <w:r w:rsidR="00F51084" w:rsidRPr="00C569AF">
        <w:rPr>
          <w:rFonts w:ascii="Times New Roman" w:hAnsi="Times New Roman" w:cs="Times New Roman"/>
          <w:sz w:val="28"/>
          <w:szCs w:val="28"/>
        </w:rPr>
        <w:t xml:space="preserve"> это банковская операция, посредством которой банк по поручению своего клиента получает причитающиеся ему денежные средства от других предприятий и организаций на основе расчетных, товарных и денежных документов.</w:t>
      </w:r>
      <w:r w:rsidRPr="00C569AF">
        <w:rPr>
          <w:rStyle w:val="a5"/>
          <w:rFonts w:ascii="Times New Roman" w:hAnsi="Times New Roman" w:cs="Arial"/>
          <w:sz w:val="28"/>
        </w:rPr>
        <w:footnoteReference w:id="30"/>
      </w:r>
    </w:p>
    <w:p w:rsidR="00F51084" w:rsidRPr="00C569AF" w:rsidRDefault="00F51084" w:rsidP="00C569AF">
      <w:pPr>
        <w:pStyle w:val="ConsNormal"/>
        <w:widowControl/>
        <w:spacing w:line="360" w:lineRule="auto"/>
        <w:ind w:right="0" w:firstLine="709"/>
        <w:jc w:val="both"/>
        <w:rPr>
          <w:rFonts w:ascii="Times New Roman" w:hAnsi="Times New Roman"/>
          <w:sz w:val="28"/>
        </w:rPr>
      </w:pPr>
      <w:r w:rsidRPr="00C569AF">
        <w:rPr>
          <w:rFonts w:ascii="Times New Roman" w:hAnsi="Times New Roman" w:cs="Times New Roman"/>
          <w:sz w:val="28"/>
          <w:szCs w:val="28"/>
        </w:rPr>
        <w:t>При инкассовой услуге банк поставщика сам пересылает платежные требования-поручения в банк плательщика через органы связи спецпочтой. При взаимной договоренности между поставщиком и покупателем и их банками в целях ускорения расчетов почтовая пересылка документов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вознаграждение. Поскольку инициатива в расчетах платежными требованиями-поручениями исходит от поставщика, то оплата этих документов может быть произведена только с согласия (акцепта) покупателя. С этой целью поступившие в банк покупателя платежные требования-поручения регистрируются в специальном журнале и передаются банком непосредственно плательщику под расписку для акцепта. Отечественная банковская практика знает разные формы акцепта: положительный и отрицательный, предварительный и последующий, полный и частичный.</w:t>
      </w:r>
      <w:r w:rsidRPr="00C569AF">
        <w:rPr>
          <w:rStyle w:val="a5"/>
          <w:rFonts w:ascii="Times New Roman" w:hAnsi="Times New Roman" w:cs="Arial"/>
          <w:sz w:val="28"/>
        </w:rPr>
        <w:footnoteReference w:id="31"/>
      </w:r>
    </w:p>
    <w:p w:rsidR="009A73BF" w:rsidRPr="00C569AF" w:rsidRDefault="00BF1E0C"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Также п</w:t>
      </w:r>
      <w:r w:rsidR="000D402B" w:rsidRPr="00C569AF">
        <w:rPr>
          <w:rFonts w:ascii="Times New Roman" w:hAnsi="Times New Roman" w:cs="Times New Roman"/>
          <w:sz w:val="28"/>
          <w:szCs w:val="28"/>
        </w:rPr>
        <w:t xml:space="preserve">орядок осуществления безналичных расчетов </w:t>
      </w:r>
      <w:r w:rsidRPr="00C569AF">
        <w:rPr>
          <w:rFonts w:ascii="Times New Roman" w:hAnsi="Times New Roman" w:cs="Times New Roman"/>
          <w:sz w:val="28"/>
          <w:szCs w:val="28"/>
        </w:rPr>
        <w:t xml:space="preserve">между различными субъектами </w:t>
      </w:r>
      <w:r w:rsidR="000D402B" w:rsidRPr="00C569AF">
        <w:rPr>
          <w:rFonts w:ascii="Times New Roman" w:hAnsi="Times New Roman" w:cs="Times New Roman"/>
          <w:sz w:val="28"/>
          <w:szCs w:val="28"/>
        </w:rPr>
        <w:t xml:space="preserve">регламентируется </w:t>
      </w:r>
      <w:r w:rsidRPr="00C569AF">
        <w:rPr>
          <w:rFonts w:ascii="Times New Roman" w:hAnsi="Times New Roman" w:cs="Times New Roman"/>
          <w:sz w:val="28"/>
          <w:szCs w:val="28"/>
        </w:rPr>
        <w:t>Положениями Центрального Банка России</w:t>
      </w:r>
      <w:r w:rsidR="009A73BF" w:rsidRPr="00C569AF">
        <w:rPr>
          <w:rFonts w:ascii="Times New Roman" w:hAnsi="Times New Roman" w:cs="Times New Roman"/>
          <w:sz w:val="28"/>
          <w:szCs w:val="28"/>
        </w:rPr>
        <w:t>:</w:t>
      </w:r>
    </w:p>
    <w:p w:rsidR="00995A4F" w:rsidRPr="00C569AF" w:rsidRDefault="000D402B"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Положением </w:t>
      </w:r>
      <w:r w:rsidR="009A73BF" w:rsidRPr="00C569AF">
        <w:rPr>
          <w:rFonts w:ascii="Times New Roman" w:hAnsi="Times New Roman" w:cs="Times New Roman"/>
          <w:sz w:val="28"/>
          <w:szCs w:val="28"/>
        </w:rPr>
        <w:t xml:space="preserve">Центрального Банка РФ </w:t>
      </w:r>
      <w:r w:rsidRPr="00C569AF">
        <w:rPr>
          <w:rFonts w:ascii="Times New Roman" w:hAnsi="Times New Roman" w:cs="Times New Roman"/>
          <w:sz w:val="28"/>
          <w:szCs w:val="28"/>
        </w:rPr>
        <w:t xml:space="preserve">о безналичных </w:t>
      </w:r>
      <w:r w:rsidR="009A73BF" w:rsidRPr="00C569AF">
        <w:rPr>
          <w:rFonts w:ascii="Times New Roman" w:hAnsi="Times New Roman" w:cs="Times New Roman"/>
          <w:sz w:val="28"/>
          <w:szCs w:val="28"/>
        </w:rPr>
        <w:t>расчетах в Российской Федерации от 3.10.2002 г.</w:t>
      </w:r>
      <w:r w:rsidR="00995A4F" w:rsidRPr="00C569AF">
        <w:rPr>
          <w:rFonts w:ascii="Times New Roman" w:hAnsi="Times New Roman" w:cs="Times New Roman"/>
          <w:sz w:val="28"/>
          <w:szCs w:val="28"/>
        </w:rPr>
        <w:t xml:space="preserve"> №</w:t>
      </w:r>
      <w:r w:rsidR="00BF1E0C" w:rsidRPr="00C569AF">
        <w:rPr>
          <w:rFonts w:ascii="Times New Roman" w:hAnsi="Times New Roman" w:cs="Times New Roman"/>
          <w:sz w:val="28"/>
          <w:szCs w:val="28"/>
        </w:rPr>
        <w:t xml:space="preserve"> 2-П р</w:t>
      </w:r>
      <w:r w:rsidRPr="00C569AF">
        <w:rPr>
          <w:rFonts w:ascii="Times New Roman" w:hAnsi="Times New Roman" w:cs="Times New Roman"/>
          <w:sz w:val="28"/>
          <w:szCs w:val="28"/>
        </w:rPr>
        <w:t>егулирует</w:t>
      </w:r>
      <w:r w:rsidR="00BF1E0C" w:rsidRPr="00C569AF">
        <w:rPr>
          <w:rFonts w:ascii="Times New Roman" w:hAnsi="Times New Roman" w:cs="Times New Roman"/>
          <w:sz w:val="28"/>
          <w:szCs w:val="28"/>
        </w:rPr>
        <w:t>ся</w:t>
      </w:r>
      <w:r w:rsidRPr="00C569AF">
        <w:rPr>
          <w:rFonts w:ascii="Times New Roman" w:hAnsi="Times New Roman" w:cs="Times New Roman"/>
          <w:sz w:val="28"/>
          <w:szCs w:val="28"/>
        </w:rPr>
        <w:t xml:space="preserve"> осуществление безналичных расчетов между юридическими лицами, индивидуальными предпринимателями в валюте РФ (т.е. в рублях) и на ее территории и не распространяется на порядок осуществления безналичных расчетов с участием физических лиц, не являющихся предпринимателями.</w:t>
      </w:r>
    </w:p>
    <w:p w:rsidR="009A73BF" w:rsidRPr="00C569AF" w:rsidRDefault="009A73B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Глава 8 Положения посвящена расчетам по инкассо. В соответствии с </w:t>
      </w:r>
      <w:r w:rsidR="00995A4F" w:rsidRPr="00C569AF">
        <w:rPr>
          <w:rFonts w:ascii="Times New Roman" w:hAnsi="Times New Roman" w:cs="Times New Roman"/>
          <w:sz w:val="28"/>
          <w:szCs w:val="28"/>
        </w:rPr>
        <w:t>ним</w:t>
      </w:r>
      <w:r w:rsidRPr="00C569AF">
        <w:rPr>
          <w:rFonts w:ascii="Times New Roman" w:hAnsi="Times New Roman" w:cs="Times New Roman"/>
          <w:sz w:val="28"/>
          <w:szCs w:val="28"/>
        </w:rPr>
        <w:t>, расчеты по инкассо представляют собой банковскую операцию, посредством которой банк по поручению и за счет клиента на основании расчетных документов осуществляет действия по получению от плательщика платежа. Для осуществления расчетов по инкассо банк-эмитент вправе привлекать другой банк.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r w:rsidR="00995A4F" w:rsidRPr="00C569AF">
        <w:rPr>
          <w:rStyle w:val="a5"/>
          <w:rFonts w:ascii="Times New Roman" w:hAnsi="Times New Roman"/>
          <w:sz w:val="28"/>
          <w:szCs w:val="28"/>
        </w:rPr>
        <w:footnoteReference w:id="32"/>
      </w:r>
    </w:p>
    <w:p w:rsidR="00995A4F" w:rsidRPr="00C569AF" w:rsidRDefault="00995A4F" w:rsidP="00C569AF">
      <w:pPr>
        <w:pStyle w:val="ConsNormal"/>
        <w:widowControl/>
        <w:spacing w:line="360" w:lineRule="auto"/>
        <w:ind w:right="0"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 Расчеты по инкассо с участием физических лиц осуществляются на основании инкассовых поручений в соответствии с требованиями, установленными вышеназванным Положением Банка России N 2-П,</w:t>
      </w:r>
      <w:r w:rsidR="00C569AF">
        <w:rPr>
          <w:rFonts w:ascii="Times New Roman" w:hAnsi="Times New Roman" w:cs="Times New Roman"/>
          <w:sz w:val="28"/>
          <w:szCs w:val="28"/>
        </w:rPr>
        <w:t xml:space="preserve"> </w:t>
      </w:r>
      <w:r w:rsidRPr="00C569AF">
        <w:rPr>
          <w:rFonts w:ascii="Times New Roman" w:hAnsi="Times New Roman" w:cs="Times New Roman"/>
          <w:sz w:val="28"/>
          <w:szCs w:val="28"/>
        </w:rPr>
        <w:t>и с учетом особенностей, установленных</w:t>
      </w:r>
      <w:r w:rsidR="00C569AF">
        <w:rPr>
          <w:rFonts w:ascii="Times New Roman" w:hAnsi="Times New Roman" w:cs="Times New Roman"/>
          <w:sz w:val="28"/>
          <w:szCs w:val="28"/>
        </w:rPr>
        <w:t xml:space="preserve"> </w:t>
      </w:r>
      <w:r w:rsidRPr="00C569AF">
        <w:rPr>
          <w:rFonts w:ascii="Times New Roman" w:hAnsi="Times New Roman" w:cs="Times New Roman"/>
          <w:sz w:val="28"/>
          <w:szCs w:val="28"/>
        </w:rPr>
        <w:t>ст.5.1 Положения</w:t>
      </w:r>
      <w:r w:rsidR="00BF1E0C" w:rsidRPr="00C569AF">
        <w:rPr>
          <w:rFonts w:ascii="Times New Roman" w:hAnsi="Times New Roman" w:cs="Times New Roman"/>
          <w:sz w:val="28"/>
          <w:szCs w:val="28"/>
        </w:rPr>
        <w:t xml:space="preserve"> ЦБ РФ о порядке осуществления безналичных расчетов физическими лицами в Российской Федерации от 1 апреля </w:t>
      </w:r>
      <w:smartTag w:uri="urn:schemas-microsoft-com:office:smarttags" w:element="metricconverter">
        <w:smartTagPr>
          <w:attr w:name="ProductID" w:val="2003 г"/>
        </w:smartTagPr>
        <w:r w:rsidR="00BF1E0C" w:rsidRPr="00C569AF">
          <w:rPr>
            <w:rFonts w:ascii="Times New Roman" w:hAnsi="Times New Roman" w:cs="Times New Roman"/>
            <w:sz w:val="28"/>
            <w:szCs w:val="28"/>
          </w:rPr>
          <w:t>2003 г</w:t>
        </w:r>
      </w:smartTag>
      <w:r w:rsidR="00BF1E0C" w:rsidRPr="00C569AF">
        <w:rPr>
          <w:rFonts w:ascii="Times New Roman" w:hAnsi="Times New Roman" w:cs="Times New Roman"/>
          <w:sz w:val="28"/>
          <w:szCs w:val="28"/>
        </w:rPr>
        <w:t>. № 222-П.</w:t>
      </w:r>
      <w:r w:rsidRPr="00C569AF">
        <w:rPr>
          <w:rFonts w:ascii="Times New Roman" w:hAnsi="Times New Roman" w:cs="Times New Roman"/>
          <w:sz w:val="28"/>
          <w:szCs w:val="28"/>
        </w:rPr>
        <w:t xml:space="preserve"> </w:t>
      </w:r>
      <w:r w:rsidR="00BF1E0C" w:rsidRPr="00C569AF">
        <w:rPr>
          <w:rStyle w:val="a5"/>
          <w:rFonts w:ascii="Times New Roman" w:hAnsi="Times New Roman"/>
          <w:sz w:val="28"/>
          <w:szCs w:val="28"/>
        </w:rPr>
        <w:footnoteReference w:id="33"/>
      </w:r>
    </w:p>
    <w:p w:rsidR="00FD56DC" w:rsidRPr="00C569AF" w:rsidRDefault="00C569AF" w:rsidP="00C569AF">
      <w:pPr>
        <w:pStyle w:val="1"/>
        <w:spacing w:before="0" w:after="0" w:line="360" w:lineRule="auto"/>
        <w:ind w:firstLine="709"/>
        <w:jc w:val="center"/>
        <w:rPr>
          <w:rFonts w:ascii="Times New Roman" w:hAnsi="Times New Roman" w:cs="Times New Roman"/>
          <w:bCs w:val="0"/>
          <w:i w:val="0"/>
          <w:kern w:val="0"/>
          <w:sz w:val="28"/>
        </w:rPr>
      </w:pPr>
      <w:r>
        <w:rPr>
          <w:rFonts w:ascii="Times New Roman" w:hAnsi="Times New Roman" w:cs="Times New Roman"/>
          <w:b w:val="0"/>
          <w:bCs w:val="0"/>
          <w:i w:val="0"/>
          <w:kern w:val="0"/>
          <w:sz w:val="28"/>
          <w:szCs w:val="28"/>
        </w:rPr>
        <w:br w:type="page"/>
      </w:r>
      <w:bookmarkStart w:id="14" w:name="_Toc185120216"/>
      <w:r w:rsidR="00FD56DC" w:rsidRPr="00C569AF">
        <w:rPr>
          <w:rFonts w:ascii="Times New Roman" w:hAnsi="Times New Roman" w:cs="Times New Roman"/>
          <w:bCs w:val="0"/>
          <w:i w:val="0"/>
          <w:kern w:val="0"/>
          <w:sz w:val="28"/>
        </w:rPr>
        <w:t>Задача № 1</w:t>
      </w:r>
      <w:bookmarkEnd w:id="14"/>
    </w:p>
    <w:p w:rsidR="00FD56DC" w:rsidRPr="00C569AF" w:rsidRDefault="00FD56DC" w:rsidP="00C569AF">
      <w:pPr>
        <w:spacing w:line="360" w:lineRule="auto"/>
        <w:ind w:firstLine="709"/>
        <w:jc w:val="both"/>
        <w:rPr>
          <w:rFonts w:ascii="Times New Roman" w:hAnsi="Times New Roman"/>
          <w:i w:val="0"/>
          <w:sz w:val="28"/>
          <w:szCs w:val="28"/>
        </w:rPr>
      </w:pPr>
    </w:p>
    <w:p w:rsidR="00FD56DC" w:rsidRPr="00C569AF" w:rsidRDefault="00FD56DC" w:rsidP="00C569AF">
      <w:pPr>
        <w:spacing w:line="360" w:lineRule="auto"/>
        <w:ind w:firstLine="709"/>
        <w:jc w:val="both"/>
        <w:rPr>
          <w:rFonts w:ascii="Times New Roman" w:hAnsi="Times New Roman"/>
          <w:i w:val="0"/>
          <w:sz w:val="28"/>
        </w:rPr>
      </w:pPr>
      <w:r w:rsidRPr="00C569AF">
        <w:rPr>
          <w:rFonts w:ascii="Times New Roman" w:hAnsi="Times New Roman"/>
          <w:i w:val="0"/>
          <w:sz w:val="28"/>
        </w:rPr>
        <w:t>Налогоплательщик Петров</w:t>
      </w:r>
      <w:r w:rsidR="00C569AF">
        <w:rPr>
          <w:rFonts w:ascii="Times New Roman" w:hAnsi="Times New Roman"/>
          <w:i w:val="0"/>
          <w:sz w:val="28"/>
        </w:rPr>
        <w:t xml:space="preserve"> </w:t>
      </w:r>
      <w:r w:rsidRPr="00C569AF">
        <w:rPr>
          <w:rFonts w:ascii="Times New Roman" w:hAnsi="Times New Roman"/>
          <w:i w:val="0"/>
          <w:sz w:val="28"/>
        </w:rPr>
        <w:t>представил в налоговые органы налоговую декларацию за 2006 год с нарушением установленного законом срока на 4 месяца. На основе этой декларации надлежало уплатить налог на сумму 20 тысяч рублей. Несвоевременную подачу декларации Петров объяснить не мог, никаких уважительных причин для этого не было. Налоговые органы обратились в суд с исковым заявлением о привлечении Петрова к налоговой ответственности по п. 1 ст. 119 НК РФ. Кто должен доказывать вину налогоплательщика?</w:t>
      </w:r>
      <w:r w:rsidR="00C569AF">
        <w:rPr>
          <w:rFonts w:ascii="Times New Roman" w:hAnsi="Times New Roman"/>
          <w:i w:val="0"/>
          <w:sz w:val="28"/>
        </w:rPr>
        <w:t xml:space="preserve"> </w:t>
      </w:r>
      <w:r w:rsidRPr="00C569AF">
        <w:rPr>
          <w:rFonts w:ascii="Times New Roman" w:hAnsi="Times New Roman"/>
          <w:i w:val="0"/>
          <w:sz w:val="28"/>
        </w:rPr>
        <w:t>Какое решение примет суд по данному делу ?Ответ обоснуйте ссылками на конкретные нормы права.</w:t>
      </w:r>
    </w:p>
    <w:p w:rsidR="00FD56DC" w:rsidRPr="00C569AF" w:rsidRDefault="00385D44"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В соответствии с п.6 ст.108 НК РФ,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r w:rsidRPr="00C569AF">
        <w:rPr>
          <w:rStyle w:val="a5"/>
          <w:rFonts w:ascii="Times New Roman" w:hAnsi="Times New Roman"/>
          <w:i w:val="0"/>
          <w:sz w:val="28"/>
          <w:szCs w:val="28"/>
        </w:rPr>
        <w:footnoteReference w:id="34"/>
      </w:r>
    </w:p>
    <w:p w:rsidR="00FD56DC" w:rsidRPr="00C569AF" w:rsidRDefault="00385D44"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Согласно п.1 ст.119 НК РФ, </w:t>
      </w:r>
      <w:r w:rsidR="003D751E" w:rsidRPr="00C569AF">
        <w:rPr>
          <w:rFonts w:ascii="Times New Roman" w:hAnsi="Times New Roman" w:cs="Times New Roman"/>
          <w:sz w:val="28"/>
          <w:szCs w:val="28"/>
        </w:rPr>
        <w:t>н</w:t>
      </w:r>
      <w:r w:rsidRPr="00C569AF">
        <w:rPr>
          <w:rFonts w:ascii="Times New Roman" w:hAnsi="Times New Roman" w:cs="Times New Roman"/>
          <w:sz w:val="28"/>
          <w:szCs w:val="28"/>
        </w:rPr>
        <w:t>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w:t>
      </w:r>
      <w:r w:rsidR="003D751E" w:rsidRPr="00C569AF">
        <w:rPr>
          <w:rFonts w:ascii="Times New Roman" w:hAnsi="Times New Roman" w:cs="Times New Roman"/>
          <w:sz w:val="28"/>
          <w:szCs w:val="28"/>
        </w:rPr>
        <w:t>шения, предусмотренного п.2 ст.119</w:t>
      </w:r>
      <w:r w:rsidRPr="00C569AF">
        <w:rPr>
          <w:rFonts w:ascii="Times New Roman" w:hAnsi="Times New Roman" w:cs="Times New Roman"/>
          <w:sz w:val="28"/>
          <w:szCs w:val="28"/>
        </w:rPr>
        <w:t>, 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FD56DC" w:rsidRPr="00C569AF" w:rsidRDefault="00385D44"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Из условия задачи следует, что в отношении налогоплательщика Петрова отсутствуют обстоятельства, смягчающие и отягчающие ответственность за совершение налогового правонарушения, установленные ст.112 НК РФ.</w:t>
      </w:r>
    </w:p>
    <w:p w:rsidR="00385D44" w:rsidRPr="00C569AF" w:rsidRDefault="003D751E"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Далее</w:t>
      </w:r>
      <w:r w:rsidR="00385D44" w:rsidRPr="00C569AF">
        <w:rPr>
          <w:rFonts w:ascii="Times New Roman" w:hAnsi="Times New Roman" w:cs="Times New Roman"/>
          <w:sz w:val="28"/>
          <w:szCs w:val="28"/>
        </w:rPr>
        <w:t xml:space="preserve">, в соответствии с п.2 ст.114 НК РФ, </w:t>
      </w:r>
      <w:r w:rsidRPr="00C569AF">
        <w:rPr>
          <w:rFonts w:ascii="Times New Roman" w:hAnsi="Times New Roman" w:cs="Times New Roman"/>
          <w:sz w:val="28"/>
          <w:szCs w:val="28"/>
        </w:rPr>
        <w:t>н</w:t>
      </w:r>
      <w:r w:rsidR="00385D44" w:rsidRPr="00C569AF">
        <w:rPr>
          <w:rFonts w:ascii="Times New Roman" w:hAnsi="Times New Roman" w:cs="Times New Roman"/>
          <w:sz w:val="28"/>
          <w:szCs w:val="28"/>
        </w:rPr>
        <w:t>алоговые санкции устанавливаются и применяются в виде денежных взысканий (штрафов) в размерах, предусмотре</w:t>
      </w:r>
      <w:r w:rsidRPr="00C569AF">
        <w:rPr>
          <w:rFonts w:ascii="Times New Roman" w:hAnsi="Times New Roman" w:cs="Times New Roman"/>
          <w:sz w:val="28"/>
          <w:szCs w:val="28"/>
        </w:rPr>
        <w:t xml:space="preserve">нных главами 16 и 18 Налогового </w:t>
      </w:r>
      <w:r w:rsidR="00385D44" w:rsidRPr="00C569AF">
        <w:rPr>
          <w:rFonts w:ascii="Times New Roman" w:hAnsi="Times New Roman" w:cs="Times New Roman"/>
          <w:sz w:val="28"/>
          <w:szCs w:val="28"/>
        </w:rPr>
        <w:t>Кодекса.</w:t>
      </w:r>
    </w:p>
    <w:p w:rsidR="003D751E" w:rsidRPr="00C569AF" w:rsidRDefault="003D751E"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Исходя из вышеизложенного, судом будет принято решение о взыскании штрафа в размере 5% суммы налога, что составляет 4 тыс. руб.</w:t>
      </w:r>
    </w:p>
    <w:p w:rsidR="00FD56DC" w:rsidRPr="00C569AF" w:rsidRDefault="00FD56DC" w:rsidP="00C569AF">
      <w:pPr>
        <w:spacing w:line="360" w:lineRule="auto"/>
        <w:ind w:firstLine="709"/>
        <w:jc w:val="both"/>
        <w:rPr>
          <w:rFonts w:ascii="Times New Roman" w:hAnsi="Times New Roman"/>
          <w:i w:val="0"/>
          <w:sz w:val="28"/>
        </w:rPr>
      </w:pPr>
    </w:p>
    <w:p w:rsidR="00FD56DC" w:rsidRPr="00C569AF" w:rsidRDefault="00FD56DC" w:rsidP="00C569AF">
      <w:pPr>
        <w:pStyle w:val="1"/>
        <w:spacing w:before="0" w:after="0" w:line="360" w:lineRule="auto"/>
        <w:ind w:firstLine="709"/>
        <w:jc w:val="center"/>
        <w:rPr>
          <w:rFonts w:ascii="Times New Roman" w:hAnsi="Times New Roman"/>
          <w:i w:val="0"/>
          <w:sz w:val="28"/>
        </w:rPr>
      </w:pPr>
      <w:bookmarkStart w:id="15" w:name="_Toc185120217"/>
      <w:r w:rsidRPr="00C569AF">
        <w:rPr>
          <w:rFonts w:ascii="Times New Roman" w:hAnsi="Times New Roman"/>
          <w:i w:val="0"/>
          <w:sz w:val="28"/>
        </w:rPr>
        <w:t>Задача № 2</w:t>
      </w:r>
      <w:bookmarkEnd w:id="15"/>
    </w:p>
    <w:p w:rsidR="00FD56DC" w:rsidRPr="00C569AF" w:rsidRDefault="00FD56DC" w:rsidP="00C569AF">
      <w:pPr>
        <w:autoSpaceDE w:val="0"/>
        <w:autoSpaceDN w:val="0"/>
        <w:adjustRightInd w:val="0"/>
        <w:spacing w:line="360" w:lineRule="auto"/>
        <w:ind w:firstLine="709"/>
        <w:jc w:val="both"/>
        <w:rPr>
          <w:rFonts w:ascii="Times New Roman" w:hAnsi="Times New Roman"/>
          <w:i w:val="0"/>
          <w:sz w:val="28"/>
        </w:rPr>
      </w:pPr>
    </w:p>
    <w:p w:rsidR="00FD56DC" w:rsidRPr="00C569AF" w:rsidRDefault="00FD56DC" w:rsidP="00C569AF">
      <w:pPr>
        <w:autoSpaceDE w:val="0"/>
        <w:autoSpaceDN w:val="0"/>
        <w:adjustRightInd w:val="0"/>
        <w:spacing w:line="360" w:lineRule="auto"/>
        <w:ind w:firstLine="709"/>
        <w:jc w:val="both"/>
        <w:rPr>
          <w:rFonts w:ascii="Times New Roman" w:hAnsi="Times New Roman"/>
          <w:i w:val="0"/>
          <w:sz w:val="28"/>
        </w:rPr>
      </w:pPr>
      <w:r w:rsidRPr="00C569AF">
        <w:rPr>
          <w:rFonts w:ascii="Times New Roman" w:hAnsi="Times New Roman"/>
          <w:i w:val="0"/>
          <w:sz w:val="28"/>
        </w:rPr>
        <w:t xml:space="preserve">Российская организация направляет своего сотрудника на работу на территорию иностранного государства. Срок командировки - один год (с 1 февраля </w:t>
      </w:r>
      <w:smartTag w:uri="urn:schemas-microsoft-com:office:smarttags" w:element="metricconverter">
        <w:smartTagPr>
          <w:attr w:name="ProductID" w:val="2006 г"/>
        </w:smartTagPr>
        <w:r w:rsidRPr="00C569AF">
          <w:rPr>
            <w:rFonts w:ascii="Times New Roman" w:hAnsi="Times New Roman"/>
            <w:i w:val="0"/>
            <w:sz w:val="28"/>
          </w:rPr>
          <w:t>2006 г</w:t>
        </w:r>
      </w:smartTag>
      <w:r w:rsidRPr="00C569AF">
        <w:rPr>
          <w:rFonts w:ascii="Times New Roman" w:hAnsi="Times New Roman"/>
          <w:i w:val="0"/>
          <w:sz w:val="28"/>
        </w:rPr>
        <w:t xml:space="preserve">. по 1 февраля </w:t>
      </w:r>
      <w:smartTag w:uri="urn:schemas-microsoft-com:office:smarttags" w:element="metricconverter">
        <w:smartTagPr>
          <w:attr w:name="ProductID" w:val="2007 г"/>
        </w:smartTagPr>
        <w:r w:rsidRPr="00C569AF">
          <w:rPr>
            <w:rFonts w:ascii="Times New Roman" w:hAnsi="Times New Roman"/>
            <w:i w:val="0"/>
            <w:sz w:val="28"/>
          </w:rPr>
          <w:t>2007 г</w:t>
        </w:r>
      </w:smartTag>
      <w:r w:rsidRPr="00C569AF">
        <w:rPr>
          <w:rFonts w:ascii="Times New Roman" w:hAnsi="Times New Roman"/>
          <w:i w:val="0"/>
          <w:sz w:val="28"/>
        </w:rPr>
        <w:t>.). Организация осуществляет выплату вознаграждения сотруднику за выполнение им своих обязанностей путем перечисления определенной суммы на его счет, открытый в российском банке. Должна ли организация исчислить, удержать и перечислить с таких выплат НДФЛ?</w:t>
      </w:r>
    </w:p>
    <w:p w:rsidR="003D751E" w:rsidRPr="00C569AF" w:rsidRDefault="000403F2"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Чтобы определить является ли лицо налогоплательщиком НДФЛ необходимо установить, в каком случае в РФ гражданин является налогоплательщиком вообще.</w:t>
      </w:r>
    </w:p>
    <w:p w:rsidR="002B680A" w:rsidRPr="00C569AF" w:rsidRDefault="000403F2"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Согласно пп.1</w:t>
      </w:r>
      <w:r w:rsidR="00587968" w:rsidRPr="00C569AF">
        <w:rPr>
          <w:rFonts w:ascii="Times New Roman" w:hAnsi="Times New Roman" w:cs="Times New Roman"/>
          <w:sz w:val="28"/>
          <w:szCs w:val="28"/>
        </w:rPr>
        <w:t xml:space="preserve"> ст.207 НК РФ, налогоплательщиками налога на д</w:t>
      </w:r>
      <w:r w:rsidR="002B680A" w:rsidRPr="00C569AF">
        <w:rPr>
          <w:rFonts w:ascii="Times New Roman" w:hAnsi="Times New Roman" w:cs="Times New Roman"/>
          <w:sz w:val="28"/>
          <w:szCs w:val="28"/>
        </w:rPr>
        <w:t>оходы физических лиц признаются:</w:t>
      </w:r>
    </w:p>
    <w:p w:rsidR="002B680A" w:rsidRPr="00C569AF" w:rsidRDefault="00587968" w:rsidP="00C569AF">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C569AF">
        <w:rPr>
          <w:rFonts w:ascii="Times New Roman" w:hAnsi="Times New Roman" w:cs="Times New Roman"/>
          <w:sz w:val="28"/>
          <w:szCs w:val="28"/>
        </w:rPr>
        <w:t>физические лица, являющиеся налоговыми резидентами</w:t>
      </w:r>
      <w:r w:rsidR="002B680A" w:rsidRPr="00C569AF">
        <w:rPr>
          <w:rFonts w:ascii="Times New Roman" w:hAnsi="Times New Roman" w:cs="Times New Roman"/>
          <w:sz w:val="28"/>
          <w:szCs w:val="28"/>
        </w:rPr>
        <w:t xml:space="preserve"> РФ</w:t>
      </w:r>
      <w:r w:rsidR="00E74C16" w:rsidRPr="00C569AF">
        <w:rPr>
          <w:rFonts w:ascii="Times New Roman" w:hAnsi="Times New Roman" w:cs="Times New Roman"/>
          <w:sz w:val="28"/>
          <w:szCs w:val="28"/>
        </w:rPr>
        <w:t>.</w:t>
      </w:r>
    </w:p>
    <w:p w:rsidR="00587968" w:rsidRPr="00C569AF" w:rsidRDefault="00587968" w:rsidP="00C569AF">
      <w:pPr>
        <w:pStyle w:val="ConsPlusNormal"/>
        <w:widowControl/>
        <w:numPr>
          <w:ilvl w:val="0"/>
          <w:numId w:val="6"/>
        </w:numPr>
        <w:spacing w:line="360" w:lineRule="auto"/>
        <w:ind w:left="0" w:firstLine="709"/>
        <w:jc w:val="both"/>
        <w:rPr>
          <w:rFonts w:ascii="Times New Roman" w:hAnsi="Times New Roman" w:cs="Times New Roman"/>
          <w:sz w:val="28"/>
          <w:szCs w:val="28"/>
        </w:rPr>
      </w:pPr>
      <w:r w:rsidRPr="00C569AF">
        <w:rPr>
          <w:rFonts w:ascii="Times New Roman" w:hAnsi="Times New Roman" w:cs="Times New Roman"/>
          <w:sz w:val="28"/>
          <w:szCs w:val="28"/>
        </w:rPr>
        <w:t>физические лица, получающие доходы от источников, в</w:t>
      </w:r>
      <w:r w:rsidR="002B680A" w:rsidRPr="00C569AF">
        <w:rPr>
          <w:rFonts w:ascii="Times New Roman" w:hAnsi="Times New Roman" w:cs="Times New Roman"/>
          <w:sz w:val="28"/>
          <w:szCs w:val="28"/>
        </w:rPr>
        <w:t xml:space="preserve"> РФ</w:t>
      </w:r>
      <w:r w:rsidRPr="00C569AF">
        <w:rPr>
          <w:rFonts w:ascii="Times New Roman" w:hAnsi="Times New Roman" w:cs="Times New Roman"/>
          <w:sz w:val="28"/>
          <w:szCs w:val="28"/>
        </w:rPr>
        <w:t xml:space="preserve">, не являющиеся налоговыми </w:t>
      </w:r>
      <w:r w:rsidR="002B680A" w:rsidRPr="00C569AF">
        <w:rPr>
          <w:rFonts w:ascii="Times New Roman" w:hAnsi="Times New Roman" w:cs="Times New Roman"/>
          <w:sz w:val="28"/>
          <w:szCs w:val="28"/>
        </w:rPr>
        <w:t>резидентами РФ</w:t>
      </w:r>
      <w:r w:rsidRPr="00C569AF">
        <w:rPr>
          <w:rFonts w:ascii="Times New Roman" w:hAnsi="Times New Roman" w:cs="Times New Roman"/>
          <w:sz w:val="28"/>
          <w:szCs w:val="28"/>
        </w:rPr>
        <w:t>.</w:t>
      </w:r>
      <w:r w:rsidR="006B67F5" w:rsidRPr="00C569AF">
        <w:rPr>
          <w:rStyle w:val="a5"/>
          <w:rFonts w:ascii="Times New Roman" w:hAnsi="Times New Roman"/>
          <w:sz w:val="28"/>
          <w:szCs w:val="28"/>
        </w:rPr>
        <w:t xml:space="preserve"> </w:t>
      </w:r>
      <w:r w:rsidR="006B67F5" w:rsidRPr="00C569AF">
        <w:rPr>
          <w:rStyle w:val="a5"/>
          <w:rFonts w:ascii="Times New Roman" w:hAnsi="Times New Roman"/>
          <w:sz w:val="28"/>
          <w:szCs w:val="28"/>
        </w:rPr>
        <w:footnoteReference w:id="35"/>
      </w:r>
    </w:p>
    <w:p w:rsidR="0097556D" w:rsidRPr="00C569AF" w:rsidRDefault="0097556D" w:rsidP="00C569AF">
      <w:pPr>
        <w:pStyle w:val="ConsPlusNormal"/>
        <w:widowControl/>
        <w:spacing w:line="360" w:lineRule="auto"/>
        <w:ind w:firstLine="709"/>
        <w:jc w:val="both"/>
        <w:rPr>
          <w:rFonts w:ascii="Times New Roman" w:hAnsi="Times New Roman" w:cs="Times New Roman"/>
          <w:sz w:val="28"/>
          <w:szCs w:val="28"/>
        </w:rPr>
      </w:pPr>
      <w:r w:rsidRPr="00C569AF">
        <w:rPr>
          <w:rFonts w:ascii="Times New Roman" w:hAnsi="Times New Roman" w:cs="Times New Roman"/>
          <w:sz w:val="28"/>
          <w:szCs w:val="28"/>
        </w:rPr>
        <w:t xml:space="preserve">Рассмотрим первый случай. </w:t>
      </w:r>
      <w:r w:rsidR="000403F2" w:rsidRPr="00C569AF">
        <w:rPr>
          <w:rFonts w:ascii="Times New Roman" w:hAnsi="Times New Roman" w:cs="Times New Roman"/>
          <w:sz w:val="28"/>
          <w:szCs w:val="28"/>
        </w:rPr>
        <w:t>Для определения резидентства (постоянного местопребывания) физических лиц применяется так называемый тест физического присутствия (нахождение на территории государства в течение определенного времени).</w:t>
      </w:r>
      <w:r w:rsidRPr="00C569AF">
        <w:rPr>
          <w:rStyle w:val="a5"/>
          <w:rFonts w:ascii="Times New Roman" w:hAnsi="Times New Roman" w:cs="Arial"/>
          <w:sz w:val="28"/>
        </w:rPr>
        <w:t xml:space="preserve"> </w:t>
      </w:r>
      <w:r w:rsidRPr="00C569AF">
        <w:rPr>
          <w:rStyle w:val="a5"/>
          <w:rFonts w:ascii="Times New Roman" w:hAnsi="Times New Roman" w:cs="Arial"/>
          <w:sz w:val="28"/>
        </w:rPr>
        <w:footnoteReference w:id="36"/>
      </w:r>
      <w:r w:rsidRPr="00C569AF">
        <w:rPr>
          <w:rFonts w:ascii="Times New Roman" w:hAnsi="Times New Roman"/>
          <w:sz w:val="28"/>
        </w:rPr>
        <w:t xml:space="preserve"> </w:t>
      </w:r>
      <w:r w:rsidR="000403F2" w:rsidRPr="00C569AF">
        <w:rPr>
          <w:rFonts w:ascii="Times New Roman" w:hAnsi="Times New Roman" w:cs="Times New Roman"/>
          <w:sz w:val="28"/>
          <w:szCs w:val="28"/>
        </w:rPr>
        <w:t>Согласно ч.2 ст.207 НК,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r w:rsidRPr="00C569AF">
        <w:rPr>
          <w:rFonts w:ascii="Times New Roman" w:hAnsi="Times New Roman" w:cs="Times New Roman"/>
          <w:sz w:val="28"/>
          <w:szCs w:val="28"/>
        </w:rPr>
        <w:t xml:space="preserve"> Из условий задачи следует, что лицо весь год находилось за территории другого государства, отсюда следует, что налоговым резидентом лицо не является.</w:t>
      </w:r>
    </w:p>
    <w:p w:rsidR="0097556D" w:rsidRPr="00C569AF" w:rsidRDefault="0097556D" w:rsidP="00C569AF">
      <w:pPr>
        <w:pStyle w:val="ConsPlusNormal"/>
        <w:widowControl/>
        <w:spacing w:line="360" w:lineRule="auto"/>
        <w:ind w:firstLine="709"/>
        <w:jc w:val="both"/>
        <w:rPr>
          <w:rFonts w:ascii="Times New Roman" w:hAnsi="Times New Roman"/>
          <w:sz w:val="28"/>
        </w:rPr>
      </w:pPr>
      <w:r w:rsidRPr="00C569AF">
        <w:rPr>
          <w:rFonts w:ascii="Times New Roman" w:hAnsi="Times New Roman"/>
          <w:sz w:val="28"/>
        </w:rPr>
        <w:t>Во втором случае лицо</w:t>
      </w:r>
      <w:r w:rsidR="00307963" w:rsidRPr="00C569AF">
        <w:rPr>
          <w:rFonts w:ascii="Times New Roman" w:hAnsi="Times New Roman"/>
          <w:sz w:val="28"/>
        </w:rPr>
        <w:t xml:space="preserve"> является налогоплательщиком-нерезидентом, если</w:t>
      </w:r>
      <w:r w:rsidR="00307963" w:rsidRPr="00C569AF">
        <w:rPr>
          <w:rFonts w:ascii="Times New Roman" w:hAnsi="Times New Roman" w:cs="Times New Roman"/>
          <w:sz w:val="28"/>
          <w:szCs w:val="28"/>
        </w:rPr>
        <w:t xml:space="preserve"> получает доходы от источников в Российской Федерации.</w:t>
      </w:r>
      <w:r w:rsidR="00E74C16" w:rsidRPr="00C569AF">
        <w:rPr>
          <w:rFonts w:ascii="Times New Roman" w:hAnsi="Times New Roman" w:cs="Times New Roman"/>
          <w:sz w:val="28"/>
          <w:szCs w:val="28"/>
        </w:rPr>
        <w:t xml:space="preserve"> В данном случае одно условие есть: лицо не является налоговым резидентом, но чтобы быть налогоплательщиком, должно быть и второе условие: он должен получать доходы от источников именно в Российской Федерации. Источник дохода находится там, где ведется экономическая деятельность или эксплуатируется приносящая доход собственность, независимо от того, как и где проводятся денежные выплаты. Источник дохода данного сотрудника находится за пределами РФ, поскольку он </w:t>
      </w:r>
      <w:r w:rsidR="005E4288" w:rsidRPr="00C569AF">
        <w:rPr>
          <w:rFonts w:ascii="Times New Roman" w:hAnsi="Times New Roman" w:cs="Times New Roman"/>
          <w:sz w:val="28"/>
          <w:szCs w:val="28"/>
        </w:rPr>
        <w:t>выполняет</w:t>
      </w:r>
      <w:r w:rsidR="00E74C16" w:rsidRPr="00C569AF">
        <w:rPr>
          <w:rFonts w:ascii="Times New Roman" w:hAnsi="Times New Roman" w:cs="Times New Roman"/>
          <w:sz w:val="28"/>
          <w:szCs w:val="28"/>
        </w:rPr>
        <w:t xml:space="preserve"> т</w:t>
      </w:r>
      <w:r w:rsidR="005E4288" w:rsidRPr="00C569AF">
        <w:rPr>
          <w:rFonts w:ascii="Times New Roman" w:hAnsi="Times New Roman" w:cs="Times New Roman"/>
          <w:sz w:val="28"/>
          <w:szCs w:val="28"/>
        </w:rPr>
        <w:t xml:space="preserve">рудовые </w:t>
      </w:r>
      <w:r w:rsidR="00E74C16" w:rsidRPr="00C569AF">
        <w:rPr>
          <w:rFonts w:ascii="Times New Roman" w:hAnsi="Times New Roman" w:cs="Times New Roman"/>
          <w:sz w:val="28"/>
          <w:szCs w:val="28"/>
        </w:rPr>
        <w:t>обязанн</w:t>
      </w:r>
      <w:r w:rsidR="005E4288" w:rsidRPr="00C569AF">
        <w:rPr>
          <w:rFonts w:ascii="Times New Roman" w:hAnsi="Times New Roman" w:cs="Times New Roman"/>
          <w:sz w:val="28"/>
          <w:szCs w:val="28"/>
        </w:rPr>
        <w:t xml:space="preserve">ости в иностранном государстве, поэтому </w:t>
      </w:r>
      <w:r w:rsidR="00E74C16" w:rsidRPr="00C569AF">
        <w:rPr>
          <w:rFonts w:ascii="Times New Roman" w:hAnsi="Times New Roman" w:cs="Times New Roman"/>
          <w:sz w:val="28"/>
          <w:szCs w:val="28"/>
        </w:rPr>
        <w:t xml:space="preserve">получаемое </w:t>
      </w:r>
      <w:r w:rsidR="005E4288" w:rsidRPr="00C569AF">
        <w:rPr>
          <w:rFonts w:ascii="Times New Roman" w:hAnsi="Times New Roman" w:cs="Times New Roman"/>
          <w:sz w:val="28"/>
          <w:szCs w:val="28"/>
        </w:rPr>
        <w:t>им вознаграждение не относится к доходам от источников в РФ.</w:t>
      </w:r>
    </w:p>
    <w:p w:rsidR="00FD56DC" w:rsidRPr="00C569AF" w:rsidRDefault="00EC70A3" w:rsidP="00C569AF">
      <w:pPr>
        <w:spacing w:line="360" w:lineRule="auto"/>
        <w:ind w:firstLine="709"/>
        <w:jc w:val="both"/>
        <w:rPr>
          <w:rFonts w:ascii="Times New Roman" w:hAnsi="Times New Roman"/>
          <w:i w:val="0"/>
          <w:sz w:val="28"/>
          <w:szCs w:val="28"/>
        </w:rPr>
      </w:pPr>
      <w:r w:rsidRPr="00C569AF">
        <w:rPr>
          <w:rFonts w:ascii="Times New Roman" w:hAnsi="Times New Roman"/>
          <w:i w:val="0"/>
          <w:sz w:val="28"/>
          <w:szCs w:val="28"/>
        </w:rPr>
        <w:t xml:space="preserve">Исследовав перечисленные нормы налогового законодательства, можно сделать вывод, что организация с таких выплат исчислять, удерживать и перечислять НДФЛ не должна, так как в случае </w:t>
      </w:r>
      <w:r w:rsidR="00D61489" w:rsidRPr="00C569AF">
        <w:rPr>
          <w:rFonts w:ascii="Times New Roman" w:hAnsi="Times New Roman"/>
          <w:i w:val="0"/>
          <w:sz w:val="28"/>
          <w:szCs w:val="28"/>
        </w:rPr>
        <w:t>если доход физического лица, не являющегося налоговым резидентом, – доход от источника в иностранном государстве</w:t>
      </w:r>
      <w:r w:rsidRPr="00C569AF">
        <w:rPr>
          <w:rFonts w:ascii="Times New Roman" w:hAnsi="Times New Roman"/>
          <w:i w:val="0"/>
          <w:sz w:val="28"/>
          <w:szCs w:val="28"/>
        </w:rPr>
        <w:t xml:space="preserve">, налог на территории Российской Федерации не взимается. </w:t>
      </w:r>
    </w:p>
    <w:p w:rsidR="00B33D64" w:rsidRPr="00C569AF" w:rsidRDefault="00C569AF" w:rsidP="00C569AF">
      <w:pPr>
        <w:spacing w:line="360" w:lineRule="auto"/>
        <w:ind w:firstLine="709"/>
        <w:jc w:val="center"/>
        <w:rPr>
          <w:rFonts w:ascii="Times New Roman" w:hAnsi="Times New Roman"/>
          <w:b/>
          <w:i w:val="0"/>
          <w:sz w:val="28"/>
        </w:rPr>
      </w:pPr>
      <w:r>
        <w:rPr>
          <w:rFonts w:ascii="Times New Roman" w:hAnsi="Times New Roman"/>
          <w:i w:val="0"/>
          <w:sz w:val="28"/>
        </w:rPr>
        <w:br w:type="page"/>
      </w:r>
      <w:bookmarkStart w:id="16" w:name="_Toc185120218"/>
      <w:r w:rsidR="00B33D64" w:rsidRPr="00C569AF">
        <w:rPr>
          <w:rFonts w:ascii="Times New Roman" w:hAnsi="Times New Roman"/>
          <w:b/>
          <w:i w:val="0"/>
          <w:sz w:val="28"/>
        </w:rPr>
        <w:t>Список использованных источников</w:t>
      </w:r>
      <w:bookmarkEnd w:id="16"/>
    </w:p>
    <w:p w:rsidR="00B33D64" w:rsidRPr="00C569AF" w:rsidRDefault="00B33D64" w:rsidP="00C569AF">
      <w:pPr>
        <w:spacing w:line="360" w:lineRule="auto"/>
        <w:ind w:firstLine="709"/>
        <w:jc w:val="both"/>
        <w:rPr>
          <w:rFonts w:ascii="Times New Roman" w:hAnsi="Times New Roman"/>
          <w:i w:val="0"/>
          <w:sz w:val="28"/>
          <w:szCs w:val="28"/>
        </w:rPr>
      </w:pPr>
    </w:p>
    <w:p w:rsidR="00B33D64" w:rsidRPr="00C569AF" w:rsidRDefault="00B33D64"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Конституция Российской Федерации [Текст]: [принят Государственной Думой 12 декабря </w:t>
      </w:r>
      <w:smartTag w:uri="urn:schemas-microsoft-com:office:smarttags" w:element="metricconverter">
        <w:smartTagPr>
          <w:attr w:name="ProductID" w:val="1993 г"/>
        </w:smartTagPr>
        <w:r w:rsidRPr="00C569AF">
          <w:rPr>
            <w:rFonts w:ascii="Times New Roman" w:hAnsi="Times New Roman"/>
            <w:i w:val="0"/>
            <w:sz w:val="28"/>
            <w:szCs w:val="28"/>
          </w:rPr>
          <w:t>1993 г</w:t>
        </w:r>
      </w:smartTag>
      <w:r w:rsidRPr="00C569AF">
        <w:rPr>
          <w:rFonts w:ascii="Times New Roman" w:hAnsi="Times New Roman"/>
          <w:i w:val="0"/>
          <w:sz w:val="28"/>
          <w:szCs w:val="28"/>
        </w:rPr>
        <w:t>.] // Российская газета.- 1993.- №237.</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Налоговый кодекс Российской Федерации (часть первая) [Текст]: [принят Государственной Думой 16 июля </w:t>
      </w:r>
      <w:smartTag w:uri="urn:schemas-microsoft-com:office:smarttags" w:element="metricconverter">
        <w:smartTagPr>
          <w:attr w:name="ProductID" w:val="1998 г"/>
        </w:smartTagPr>
        <w:r w:rsidRPr="00C569AF">
          <w:rPr>
            <w:rFonts w:ascii="Times New Roman" w:hAnsi="Times New Roman"/>
            <w:i w:val="0"/>
            <w:sz w:val="28"/>
            <w:szCs w:val="28"/>
          </w:rPr>
          <w:t>1998 г</w:t>
        </w:r>
      </w:smartTag>
      <w:r w:rsidRPr="00C569AF">
        <w:rPr>
          <w:rFonts w:ascii="Times New Roman" w:hAnsi="Times New Roman"/>
          <w:i w:val="0"/>
          <w:sz w:val="28"/>
          <w:szCs w:val="28"/>
        </w:rPr>
        <w:t>.] //</w:t>
      </w:r>
      <w:r w:rsidR="00C569AF">
        <w:rPr>
          <w:rFonts w:ascii="Times New Roman" w:hAnsi="Times New Roman"/>
          <w:i w:val="0"/>
          <w:sz w:val="28"/>
          <w:szCs w:val="28"/>
        </w:rPr>
        <w:t xml:space="preserve"> </w:t>
      </w:r>
      <w:r w:rsidRPr="00C569AF">
        <w:rPr>
          <w:rFonts w:ascii="Times New Roman" w:hAnsi="Times New Roman"/>
          <w:i w:val="0"/>
          <w:sz w:val="28"/>
          <w:szCs w:val="28"/>
        </w:rPr>
        <w:t>Собрание</w:t>
      </w:r>
      <w:r w:rsidR="00C569AF">
        <w:rPr>
          <w:rFonts w:ascii="Times New Roman" w:hAnsi="Times New Roman"/>
          <w:i w:val="0"/>
          <w:sz w:val="28"/>
          <w:szCs w:val="28"/>
        </w:rPr>
        <w:t xml:space="preserve"> </w:t>
      </w:r>
      <w:r w:rsidRPr="00C569AF">
        <w:rPr>
          <w:rFonts w:ascii="Times New Roman" w:hAnsi="Times New Roman"/>
          <w:i w:val="0"/>
          <w:sz w:val="28"/>
          <w:szCs w:val="28"/>
        </w:rPr>
        <w:t>законодательства РФ. - 1998. - N 31. - Ст.3824.</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Налоговый кодекс Российской Федерации (часть вторая) [Текст]: [принят Государственной Думой 19 июля </w:t>
      </w:r>
      <w:smartTag w:uri="urn:schemas-microsoft-com:office:smarttags" w:element="metricconverter">
        <w:smartTagPr>
          <w:attr w:name="ProductID" w:val="2000 г"/>
        </w:smartTagPr>
        <w:r w:rsidRPr="00C569AF">
          <w:rPr>
            <w:rFonts w:ascii="Times New Roman" w:hAnsi="Times New Roman"/>
            <w:i w:val="0"/>
            <w:sz w:val="28"/>
            <w:szCs w:val="28"/>
          </w:rPr>
          <w:t>2000 г</w:t>
        </w:r>
      </w:smartTag>
      <w:r w:rsidRPr="00C569AF">
        <w:rPr>
          <w:rFonts w:ascii="Times New Roman" w:hAnsi="Times New Roman"/>
          <w:i w:val="0"/>
          <w:sz w:val="28"/>
          <w:szCs w:val="28"/>
        </w:rPr>
        <w:t>.] //</w:t>
      </w:r>
      <w:r w:rsidR="00C569AF">
        <w:rPr>
          <w:rFonts w:ascii="Times New Roman" w:hAnsi="Times New Roman"/>
          <w:i w:val="0"/>
          <w:sz w:val="28"/>
          <w:szCs w:val="28"/>
        </w:rPr>
        <w:t xml:space="preserve"> </w:t>
      </w:r>
      <w:r w:rsidRPr="00C569AF">
        <w:rPr>
          <w:rFonts w:ascii="Times New Roman" w:hAnsi="Times New Roman"/>
          <w:i w:val="0"/>
          <w:sz w:val="28"/>
          <w:szCs w:val="28"/>
        </w:rPr>
        <w:t>Собрание</w:t>
      </w:r>
      <w:r w:rsidR="00C569AF">
        <w:rPr>
          <w:rFonts w:ascii="Times New Roman" w:hAnsi="Times New Roman"/>
          <w:i w:val="0"/>
          <w:sz w:val="28"/>
          <w:szCs w:val="28"/>
        </w:rPr>
        <w:t xml:space="preserve"> </w:t>
      </w:r>
      <w:r w:rsidRPr="00C569AF">
        <w:rPr>
          <w:rFonts w:ascii="Times New Roman" w:hAnsi="Times New Roman"/>
          <w:i w:val="0"/>
          <w:sz w:val="28"/>
          <w:szCs w:val="28"/>
        </w:rPr>
        <w:t>законодательства РФ. - 2000. - N 32. - Ст.3340.</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Гражданский кодекс Российской Федерации (часть вторая) [Текст]: [принят Государственной Думой 22 декабря </w:t>
      </w:r>
      <w:smartTag w:uri="urn:schemas-microsoft-com:office:smarttags" w:element="metricconverter">
        <w:smartTagPr>
          <w:attr w:name="ProductID" w:val="1995 г"/>
        </w:smartTagPr>
        <w:r w:rsidRPr="00C569AF">
          <w:rPr>
            <w:rFonts w:ascii="Times New Roman" w:hAnsi="Times New Roman"/>
            <w:i w:val="0"/>
            <w:sz w:val="28"/>
            <w:szCs w:val="28"/>
          </w:rPr>
          <w:t>1995 г</w:t>
        </w:r>
      </w:smartTag>
      <w:r w:rsidRPr="00C569AF">
        <w:rPr>
          <w:rFonts w:ascii="Times New Roman" w:hAnsi="Times New Roman"/>
          <w:i w:val="0"/>
          <w:sz w:val="28"/>
          <w:szCs w:val="28"/>
        </w:rPr>
        <w:t>.] //</w:t>
      </w:r>
      <w:r w:rsidR="00C569AF">
        <w:rPr>
          <w:rFonts w:ascii="Times New Roman" w:hAnsi="Times New Roman"/>
          <w:i w:val="0"/>
          <w:sz w:val="28"/>
          <w:szCs w:val="28"/>
        </w:rPr>
        <w:t xml:space="preserve"> </w:t>
      </w:r>
      <w:r w:rsidRPr="00C569AF">
        <w:rPr>
          <w:rFonts w:ascii="Times New Roman" w:hAnsi="Times New Roman"/>
          <w:i w:val="0"/>
          <w:sz w:val="28"/>
          <w:szCs w:val="28"/>
        </w:rPr>
        <w:t>Собрание</w:t>
      </w:r>
      <w:r w:rsidR="00C569AF">
        <w:rPr>
          <w:rFonts w:ascii="Times New Roman" w:hAnsi="Times New Roman"/>
          <w:i w:val="0"/>
          <w:sz w:val="28"/>
          <w:szCs w:val="28"/>
        </w:rPr>
        <w:t xml:space="preserve"> </w:t>
      </w:r>
      <w:r w:rsidRPr="00C569AF">
        <w:rPr>
          <w:rFonts w:ascii="Times New Roman" w:hAnsi="Times New Roman"/>
          <w:i w:val="0"/>
          <w:sz w:val="28"/>
          <w:szCs w:val="28"/>
        </w:rPr>
        <w:t>законодательства РФ. - 1996. - N 5. - Ст. 410.</w:t>
      </w:r>
    </w:p>
    <w:p w:rsidR="00757BC0" w:rsidRPr="00C569AF" w:rsidRDefault="00757BC0" w:rsidP="00C569AF">
      <w:pPr>
        <w:pStyle w:val="ConsPlusNormal"/>
        <w:widowControl/>
        <w:numPr>
          <w:ilvl w:val="0"/>
          <w:numId w:val="3"/>
        </w:numPr>
        <w:spacing w:line="360" w:lineRule="auto"/>
        <w:ind w:left="0" w:firstLine="0"/>
        <w:jc w:val="both"/>
        <w:rPr>
          <w:rFonts w:ascii="Times New Roman" w:hAnsi="Times New Roman" w:cs="Times New Roman"/>
          <w:sz w:val="28"/>
          <w:szCs w:val="28"/>
        </w:rPr>
      </w:pPr>
      <w:r w:rsidRPr="00C569AF">
        <w:rPr>
          <w:rFonts w:ascii="Times New Roman" w:hAnsi="Times New Roman" w:cs="Times New Roman"/>
          <w:sz w:val="28"/>
          <w:szCs w:val="28"/>
        </w:rPr>
        <w:t>Уголовный кодекс Российской Федерации [Текст]: [принят Государственной Думой 24 мая 1996 года] // Собрание законодательства Российской Федерации.- 1996 .- № 25.- Ст. 2954.</w:t>
      </w:r>
      <w:r w:rsidR="00C569AF">
        <w:rPr>
          <w:rFonts w:ascii="Times New Roman" w:hAnsi="Times New Roman" w:cs="Times New Roman"/>
          <w:sz w:val="28"/>
          <w:szCs w:val="28"/>
        </w:rPr>
        <w:t xml:space="preserve"> </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Федеральный закон О Центральном банке Российской Федерации (Банке России) [Текст]: [принят Госу</w:t>
      </w:r>
      <w:r w:rsidR="00DD01ED" w:rsidRPr="00C569AF">
        <w:rPr>
          <w:rFonts w:ascii="Times New Roman" w:hAnsi="Times New Roman"/>
          <w:i w:val="0"/>
          <w:sz w:val="28"/>
          <w:szCs w:val="28"/>
        </w:rPr>
        <w:t>дарственной Думой 27 июня</w:t>
      </w:r>
      <w:r w:rsidR="00C569AF">
        <w:rPr>
          <w:rFonts w:ascii="Times New Roman" w:hAnsi="Times New Roman"/>
          <w:i w:val="0"/>
          <w:sz w:val="28"/>
          <w:szCs w:val="28"/>
        </w:rPr>
        <w:t xml:space="preserve"> </w:t>
      </w:r>
      <w:r w:rsidR="00DD01ED" w:rsidRPr="00C569AF">
        <w:rPr>
          <w:rFonts w:ascii="Times New Roman" w:hAnsi="Times New Roman"/>
          <w:i w:val="0"/>
          <w:sz w:val="28"/>
          <w:szCs w:val="28"/>
        </w:rPr>
        <w:t>2002</w:t>
      </w:r>
      <w:r w:rsidRPr="00C569AF">
        <w:rPr>
          <w:rFonts w:ascii="Times New Roman" w:hAnsi="Times New Roman"/>
          <w:i w:val="0"/>
          <w:sz w:val="28"/>
          <w:szCs w:val="28"/>
        </w:rPr>
        <w:t>г</w:t>
      </w:r>
      <w:r w:rsidR="00DD01ED" w:rsidRPr="00C569AF">
        <w:rPr>
          <w:rFonts w:ascii="Times New Roman" w:hAnsi="Times New Roman"/>
          <w:i w:val="0"/>
          <w:sz w:val="28"/>
          <w:szCs w:val="28"/>
        </w:rPr>
        <w:t>.</w:t>
      </w:r>
      <w:r w:rsidRPr="00C569AF">
        <w:rPr>
          <w:rFonts w:ascii="Times New Roman" w:hAnsi="Times New Roman"/>
          <w:i w:val="0"/>
          <w:sz w:val="28"/>
          <w:szCs w:val="28"/>
        </w:rPr>
        <w:t>] // Собрание законодательств РФ.- 2002.- № 32.- Ст. 2843.</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Федеральный закон О банках и банковской деятельности [Текст]: [принят 2 декабря </w:t>
      </w:r>
      <w:smartTag w:uri="urn:schemas-microsoft-com:office:smarttags" w:element="metricconverter">
        <w:smartTagPr>
          <w:attr w:name="ProductID" w:val="1990 г"/>
        </w:smartTagPr>
        <w:r w:rsidRPr="00C569AF">
          <w:rPr>
            <w:rFonts w:ascii="Times New Roman" w:hAnsi="Times New Roman"/>
            <w:i w:val="0"/>
            <w:sz w:val="28"/>
            <w:szCs w:val="28"/>
          </w:rPr>
          <w:t>1990 г</w:t>
        </w:r>
      </w:smartTag>
      <w:r w:rsidRPr="00C569AF">
        <w:rPr>
          <w:rFonts w:ascii="Times New Roman" w:hAnsi="Times New Roman"/>
          <w:i w:val="0"/>
          <w:sz w:val="28"/>
          <w:szCs w:val="28"/>
        </w:rPr>
        <w:t>.] // Собрание законодательств РФ.- 1996.- № 6.- Ст. 492.</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Положение о безналичных расчетах в Российской Федерации [Текст]: [утвержден ЦБ РФ 3 октября 2002г.] //</w:t>
      </w:r>
      <w:r w:rsidR="00C569AF">
        <w:rPr>
          <w:rFonts w:ascii="Times New Roman" w:hAnsi="Times New Roman"/>
          <w:i w:val="0"/>
          <w:sz w:val="28"/>
          <w:szCs w:val="28"/>
        </w:rPr>
        <w:t xml:space="preserve"> </w:t>
      </w:r>
      <w:r w:rsidRPr="00C569AF">
        <w:rPr>
          <w:rFonts w:ascii="Times New Roman" w:hAnsi="Times New Roman"/>
          <w:i w:val="0"/>
          <w:sz w:val="28"/>
          <w:szCs w:val="28"/>
        </w:rPr>
        <w:t>Вестник Банка России. -2002. - N 74.</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Положение о порядке осуществления безналичных расчетов физическими лицами в Российской Федерации [Текст]: [утвержден ЦБ РФ 1 апреля</w:t>
      </w:r>
      <w:r w:rsidR="00C569AF">
        <w:rPr>
          <w:rFonts w:ascii="Times New Roman" w:hAnsi="Times New Roman"/>
          <w:i w:val="0"/>
          <w:sz w:val="28"/>
          <w:szCs w:val="28"/>
        </w:rPr>
        <w:t xml:space="preserve"> </w:t>
      </w:r>
      <w:r w:rsidRPr="00C569AF">
        <w:rPr>
          <w:rFonts w:ascii="Times New Roman" w:hAnsi="Times New Roman"/>
          <w:i w:val="0"/>
          <w:sz w:val="28"/>
          <w:szCs w:val="28"/>
        </w:rPr>
        <w:t>2003г.] //</w:t>
      </w:r>
      <w:r w:rsidR="00C569AF">
        <w:rPr>
          <w:rFonts w:ascii="Times New Roman" w:hAnsi="Times New Roman"/>
          <w:i w:val="0"/>
          <w:sz w:val="28"/>
          <w:szCs w:val="28"/>
        </w:rPr>
        <w:t xml:space="preserve"> </w:t>
      </w:r>
      <w:r w:rsidRPr="00C569AF">
        <w:rPr>
          <w:rFonts w:ascii="Times New Roman" w:hAnsi="Times New Roman"/>
          <w:i w:val="0"/>
          <w:sz w:val="28"/>
          <w:szCs w:val="28"/>
        </w:rPr>
        <w:t>Вестник Банка России. -2003. - N 24.</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Правила кредитования физических лиц учреждениями Сбербанка России [Текст]: [Утверждены</w:t>
      </w:r>
      <w:r w:rsidR="00C569AF">
        <w:rPr>
          <w:rFonts w:ascii="Times New Roman" w:hAnsi="Times New Roman"/>
          <w:i w:val="0"/>
          <w:sz w:val="28"/>
          <w:szCs w:val="28"/>
        </w:rPr>
        <w:t xml:space="preserve"> </w:t>
      </w:r>
      <w:r w:rsidRPr="00C569AF">
        <w:rPr>
          <w:rFonts w:ascii="Times New Roman" w:hAnsi="Times New Roman"/>
          <w:i w:val="0"/>
          <w:sz w:val="28"/>
          <w:szCs w:val="28"/>
        </w:rPr>
        <w:t>Правлением Сбербанка России 10 июля 1997 г] //Финансовая газета.-1997.-№50-60.</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Аграновский А.В. Правовое регулирование безналичных расчетов в предпринимательской деятельности на территории Российской Федерации [Текст</w:t>
      </w:r>
      <w:r w:rsidR="008775D6" w:rsidRPr="00C569AF">
        <w:rPr>
          <w:rFonts w:ascii="Times New Roman" w:hAnsi="Times New Roman"/>
          <w:i w:val="0"/>
          <w:sz w:val="28"/>
          <w:szCs w:val="28"/>
        </w:rPr>
        <w:t>]: Монография / А.В Аграновский</w:t>
      </w:r>
      <w:r w:rsidRPr="00C569AF">
        <w:rPr>
          <w:rFonts w:ascii="Times New Roman" w:hAnsi="Times New Roman"/>
          <w:i w:val="0"/>
          <w:sz w:val="28"/>
          <w:szCs w:val="28"/>
        </w:rPr>
        <w:t>.- М.: Издательсво Московского университета, 2005.- 560 с.</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Васильева Л.А. Ответственность за нарушение норм налогового законодательства [Текст] / Л.А. Васильева</w:t>
      </w:r>
      <w:r w:rsidR="00C569AF">
        <w:rPr>
          <w:rFonts w:ascii="Times New Roman" w:hAnsi="Times New Roman"/>
          <w:i w:val="0"/>
          <w:sz w:val="28"/>
          <w:szCs w:val="28"/>
        </w:rPr>
        <w:t xml:space="preserve"> </w:t>
      </w:r>
      <w:r w:rsidRPr="00C569AF">
        <w:rPr>
          <w:rFonts w:ascii="Times New Roman" w:hAnsi="Times New Roman"/>
          <w:i w:val="0"/>
          <w:sz w:val="28"/>
          <w:szCs w:val="28"/>
        </w:rPr>
        <w:t>// Право и экономика.-2006.-№4.-С.8-17.</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Вострикова Л.Г. Комментарий к Федеральному закону О банках и банковской деятельности [Текст] / Л.Г. Вострикова.- М.: Юстицинформ, 2006.- 600 с.</w:t>
      </w:r>
    </w:p>
    <w:p w:rsidR="00757BC0" w:rsidRPr="00C569AF" w:rsidRDefault="00757BC0"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Гусева Т.А. Индивидуальный предприниматель: от регистрации до прекращения деятельности [Текст] / Т.А. Гусева, Н.В. Ларина.- М.: Юстицинформ, 2005.- 450 с.</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Луговой А.В. Расчеты с физическими лицами по договорам займа: налогообложение и бухгалтерский учет [Текст] / А.В. Луговой // Финансовые и бухгалтерские консультации</w:t>
      </w:r>
      <w:r w:rsidR="00757BC0" w:rsidRPr="00C569AF">
        <w:rPr>
          <w:rFonts w:ascii="Times New Roman" w:hAnsi="Times New Roman"/>
          <w:i w:val="0"/>
          <w:sz w:val="28"/>
          <w:szCs w:val="28"/>
        </w:rPr>
        <w:t>.-2006.-№4.-С.10-15.</w:t>
      </w:r>
    </w:p>
    <w:p w:rsidR="00561255" w:rsidRPr="00C569AF" w:rsidRDefault="00561255" w:rsidP="00C569AF">
      <w:pPr>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Налоговое право России [Текст]: Учебник / А.В. Демин.- Красноярск.: РУМЦ ЮО, 2006.- 329 с.</w:t>
      </w:r>
    </w:p>
    <w:p w:rsidR="00D54983" w:rsidRPr="00C569AF" w:rsidRDefault="00D54983"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Финансовое право Российской Федерации [Текст]: Учебник / Под ред. Карасева М.В.- М.: Юристъ, 2002.- 700 с. </w:t>
      </w:r>
    </w:p>
    <w:p w:rsidR="001057BD" w:rsidRPr="00C569AF" w:rsidRDefault="001057BD" w:rsidP="00C569AF">
      <w:pPr>
        <w:pStyle w:val="a3"/>
        <w:numPr>
          <w:ilvl w:val="0"/>
          <w:numId w:val="3"/>
        </w:numPr>
        <w:spacing w:line="360" w:lineRule="auto"/>
        <w:ind w:left="0" w:firstLine="0"/>
        <w:jc w:val="both"/>
        <w:rPr>
          <w:rFonts w:ascii="Times New Roman" w:hAnsi="Times New Roman"/>
          <w:i w:val="0"/>
          <w:sz w:val="28"/>
          <w:szCs w:val="28"/>
        </w:rPr>
      </w:pPr>
      <w:r w:rsidRPr="00C569AF">
        <w:rPr>
          <w:rFonts w:ascii="Times New Roman" w:hAnsi="Times New Roman"/>
          <w:i w:val="0"/>
          <w:sz w:val="28"/>
          <w:szCs w:val="28"/>
        </w:rPr>
        <w:t xml:space="preserve">Финансовое право [Текст]: Учебник / Под ред. Е.Ю. Грачева, Г.П. Толстопятенко.- 2-е изд., перераб. и доп.- М.: Проспект, 2007.- 528 с. </w:t>
      </w:r>
      <w:bookmarkStart w:id="17" w:name="_GoBack"/>
      <w:bookmarkEnd w:id="17"/>
    </w:p>
    <w:sectPr w:rsidR="001057BD" w:rsidRPr="00C569AF" w:rsidSect="00C569AF">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49" w:rsidRDefault="007A1849">
      <w:r>
        <w:separator/>
      </w:r>
    </w:p>
  </w:endnote>
  <w:endnote w:type="continuationSeparator" w:id="0">
    <w:p w:rsidR="007A1849" w:rsidRDefault="007A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BoldItalic">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PetersburgCTT-BoldItalic Cyr">
    <w:altName w:val="Times New Roman"/>
    <w:panose1 w:val="00000000000000000000"/>
    <w:charset w:val="CC"/>
    <w:family w:val="roman"/>
    <w:notTrueType/>
    <w:pitch w:val="variable"/>
    <w:sig w:usb0="00000201" w:usb1="00000000" w:usb2="00000000" w:usb3="00000000" w:csb0="00000004"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49" w:rsidRDefault="007A1849">
      <w:r>
        <w:separator/>
      </w:r>
    </w:p>
  </w:footnote>
  <w:footnote w:type="continuationSeparator" w:id="0">
    <w:p w:rsidR="007A1849" w:rsidRDefault="007A1849">
      <w:r>
        <w:continuationSeparator/>
      </w:r>
    </w:p>
  </w:footnote>
  <w:footnote w:id="1">
    <w:p w:rsidR="007A1849" w:rsidRDefault="003C2E36" w:rsidP="00C569AF">
      <w:pPr>
        <w:pStyle w:val="a3"/>
        <w:ind w:left="180" w:hanging="180"/>
        <w:jc w:val="both"/>
      </w:pPr>
      <w:r w:rsidRPr="00811B93">
        <w:rPr>
          <w:rStyle w:val="a5"/>
        </w:rPr>
        <w:footnoteRef/>
      </w:r>
      <w:r w:rsidRPr="00811B93">
        <w:rPr>
          <w:rFonts w:ascii="PetersburgCTT-BoldItalic Cyr" w:hAnsi="PetersburgCTT-BoldItalic Cyr"/>
        </w:rPr>
        <w:t xml:space="preserve"> Конституция Российской Федерации [Текст]: [принят Государственной Думой 12 декабря </w:t>
      </w:r>
      <w:smartTag w:uri="urn:schemas-microsoft-com:office:smarttags" w:element="metricconverter">
        <w:smartTagPr>
          <w:attr w:name="ProductID" w:val="1993 г"/>
        </w:smartTagPr>
        <w:r w:rsidRPr="00811B93">
          <w:rPr>
            <w:rFonts w:ascii="PetersburgCTT-BoldItalic Cyr" w:hAnsi="PetersburgCTT-BoldItalic Cyr"/>
          </w:rPr>
          <w:t>1993 г</w:t>
        </w:r>
      </w:smartTag>
      <w:r w:rsidRPr="00811B93">
        <w:rPr>
          <w:rFonts w:ascii="PetersburgCTT-BoldItalic Cyr" w:hAnsi="PetersburgCTT-BoldItalic Cyr"/>
        </w:rPr>
        <w:t>.] // Российская газета.- 1993.- №237.</w:t>
      </w:r>
    </w:p>
  </w:footnote>
  <w:footnote w:id="2">
    <w:p w:rsidR="007A1849" w:rsidRDefault="003C2E36" w:rsidP="005C0708">
      <w:pPr>
        <w:pStyle w:val="a3"/>
        <w:ind w:left="180" w:hanging="180"/>
        <w:jc w:val="both"/>
      </w:pPr>
      <w:r w:rsidRPr="00811B93">
        <w:rPr>
          <w:rStyle w:val="a5"/>
        </w:rPr>
        <w:footnoteRef/>
      </w:r>
      <w:r w:rsidRPr="00811B93">
        <w:rPr>
          <w:rFonts w:ascii="PetersburgCTT-BoldItalic Cyr" w:hAnsi="PetersburgCTT-BoldItalic Cyr"/>
        </w:rPr>
        <w:t xml:space="preserve"> Конституция Российской Федерации [Текст]: [принят Государственной Думой 12 декабря </w:t>
      </w:r>
      <w:smartTag w:uri="urn:schemas-microsoft-com:office:smarttags" w:element="metricconverter">
        <w:smartTagPr>
          <w:attr w:name="ProductID" w:val="1993 г"/>
        </w:smartTagPr>
        <w:r w:rsidRPr="00811B93">
          <w:rPr>
            <w:rFonts w:ascii="PetersburgCTT-BoldItalic Cyr" w:hAnsi="PetersburgCTT-BoldItalic Cyr"/>
          </w:rPr>
          <w:t>1993 г</w:t>
        </w:r>
      </w:smartTag>
      <w:r w:rsidRPr="00811B93">
        <w:rPr>
          <w:rFonts w:ascii="PetersburgCTT-BoldItalic Cyr" w:hAnsi="PetersburgCTT-BoldItalic Cyr"/>
        </w:rPr>
        <w:t>.] // Р</w:t>
      </w:r>
      <w:r>
        <w:rPr>
          <w:rFonts w:ascii="PetersburgCTT-BoldItalic Cyr" w:hAnsi="PetersburgCTT-BoldItalic Cyr"/>
        </w:rPr>
        <w:t>оссийская газета.- 1993.- №237.</w:t>
      </w:r>
    </w:p>
  </w:footnote>
  <w:footnote w:id="3">
    <w:p w:rsidR="007A1849" w:rsidRDefault="003C2E36" w:rsidP="005C0708">
      <w:pPr>
        <w:pStyle w:val="a3"/>
        <w:ind w:left="180" w:hanging="180"/>
      </w:pPr>
      <w:r w:rsidRPr="00811B93">
        <w:rPr>
          <w:rStyle w:val="a5"/>
        </w:rPr>
        <w:footnoteRef/>
      </w:r>
      <w:r w:rsidRPr="00811B93">
        <w:t xml:space="preserve"> </w:t>
      </w:r>
      <w:r w:rsidRPr="00811B93">
        <w:rPr>
          <w:rFonts w:ascii="TimesNewRomanPSMT" w:hAnsi="TimesNewRomanPSMT" w:cs="TimesNewRomanPSMT"/>
        </w:rPr>
        <w:t>Федеральный закон О Центральном банке Российской Федерации (Банке России)</w:t>
      </w:r>
      <w:r w:rsidRPr="00811B93">
        <w:rPr>
          <w:rFonts w:ascii="PetersburgCTT-BoldItalic Cyr" w:hAnsi="PetersburgCTT-BoldItalic Cyr"/>
        </w:rPr>
        <w:t xml:space="preserve"> [Текст]: [принят Государственной Думой 27 июня  2002 г]</w:t>
      </w:r>
      <w:r w:rsidRPr="00811B93">
        <w:rPr>
          <w:rFonts w:ascii="TimesNewRomanPSMT" w:hAnsi="TimesNewRomanPSMT" w:cs="TimesNewRomanPSMT"/>
        </w:rPr>
        <w:t xml:space="preserve"> // Собрание законодательств РФ.- 2002.- № 32.- Ст. 2843.</w:t>
      </w:r>
    </w:p>
  </w:footnote>
  <w:footnote w:id="4">
    <w:p w:rsidR="007A1849" w:rsidRDefault="003C2E36" w:rsidP="005C0708">
      <w:pPr>
        <w:pStyle w:val="a3"/>
        <w:ind w:left="180" w:hanging="180"/>
        <w:jc w:val="both"/>
      </w:pPr>
      <w:r w:rsidRPr="00811B93">
        <w:rPr>
          <w:rStyle w:val="a5"/>
        </w:rPr>
        <w:footnoteRef/>
      </w:r>
      <w:r w:rsidRPr="00811B93">
        <w:t xml:space="preserve"> </w:t>
      </w:r>
      <w:r w:rsidRPr="00811B93">
        <w:rPr>
          <w:rFonts w:ascii="TimesNewRomanPSMT" w:hAnsi="TimesNewRomanPSMT" w:cs="TimesNewRomanPSMT"/>
        </w:rPr>
        <w:t xml:space="preserve">Федеральный закон О банках и банковской деятельности </w:t>
      </w:r>
      <w:r w:rsidRPr="00811B93">
        <w:rPr>
          <w:rFonts w:ascii="PetersburgCTT-BoldItalic Cyr" w:hAnsi="PetersburgCTT-BoldItalic Cyr"/>
        </w:rPr>
        <w:t xml:space="preserve">[Текст]: [принят 2 декабря </w:t>
      </w:r>
      <w:smartTag w:uri="urn:schemas-microsoft-com:office:smarttags" w:element="metricconverter">
        <w:smartTagPr>
          <w:attr w:name="ProductID" w:val="1990 г"/>
        </w:smartTagPr>
        <w:r w:rsidRPr="00811B93">
          <w:rPr>
            <w:rFonts w:ascii="PetersburgCTT-BoldItalic Cyr" w:hAnsi="PetersburgCTT-BoldItalic Cyr"/>
          </w:rPr>
          <w:t>1990 г</w:t>
        </w:r>
      </w:smartTag>
      <w:r w:rsidRPr="00811B93">
        <w:rPr>
          <w:rFonts w:ascii="PetersburgCTT-BoldItalic Cyr" w:hAnsi="PetersburgCTT-BoldItalic Cyr"/>
        </w:rPr>
        <w:t>.]</w:t>
      </w:r>
      <w:r w:rsidRPr="00811B93">
        <w:rPr>
          <w:rFonts w:ascii="TimesNewRomanPSMT" w:hAnsi="TimesNewRomanPSMT" w:cs="TimesNewRomanPSMT"/>
        </w:rPr>
        <w:t xml:space="preserve"> // Собрание законодательств РФ.- 1996.- № 6.- Ст. 492.</w:t>
      </w:r>
    </w:p>
  </w:footnote>
  <w:footnote w:id="5">
    <w:p w:rsidR="007A1849" w:rsidRDefault="003C2E36" w:rsidP="00C569AF">
      <w:pPr>
        <w:pStyle w:val="a3"/>
        <w:ind w:left="180" w:hanging="180"/>
        <w:jc w:val="both"/>
      </w:pPr>
      <w:r w:rsidRPr="001057BD">
        <w:rPr>
          <w:rStyle w:val="a5"/>
          <w:rFonts w:ascii="Times New Roman" w:hAnsi="Times New Roman"/>
        </w:rPr>
        <w:footnoteRef/>
      </w:r>
      <w:r w:rsidRPr="001057BD">
        <w:rPr>
          <w:rFonts w:ascii="Times New Roman" w:hAnsi="Times New Roman"/>
        </w:rPr>
        <w:t xml:space="preserve"> Финансовое право [Текст]:</w:t>
      </w:r>
      <w:r>
        <w:rPr>
          <w:rFonts w:ascii="Times New Roman" w:hAnsi="Times New Roman"/>
        </w:rPr>
        <w:t xml:space="preserve"> Учебник / Под ред.Е.Ю. Грачева, Г.П. Толстопятенко.- 2-е изд., перераб. и доп</w:t>
      </w:r>
      <w:r w:rsidRPr="001057BD">
        <w:rPr>
          <w:rFonts w:ascii="Times New Roman" w:hAnsi="Times New Roman"/>
        </w:rPr>
        <w:t>.- М.</w:t>
      </w:r>
      <w:r>
        <w:rPr>
          <w:rFonts w:ascii="Times New Roman" w:hAnsi="Times New Roman"/>
        </w:rPr>
        <w:t>: Проспект, 2007.- С. 304</w:t>
      </w:r>
      <w:r w:rsidRPr="001057BD">
        <w:rPr>
          <w:rFonts w:ascii="Times New Roman" w:hAnsi="Times New Roman"/>
        </w:rPr>
        <w:t xml:space="preserve">. </w:t>
      </w:r>
    </w:p>
  </w:footnote>
  <w:footnote w:id="6">
    <w:p w:rsidR="007A1849" w:rsidRDefault="003C2E36" w:rsidP="00851513">
      <w:pPr>
        <w:pStyle w:val="a3"/>
        <w:ind w:left="180" w:hanging="180"/>
        <w:jc w:val="both"/>
      </w:pPr>
      <w:r w:rsidRPr="00811B93">
        <w:rPr>
          <w:rStyle w:val="a5"/>
        </w:rPr>
        <w:footnoteRef/>
      </w:r>
      <w:r w:rsidRPr="00811B93">
        <w:t xml:space="preserve"> </w:t>
      </w:r>
      <w:r w:rsidRPr="00811B93">
        <w:rPr>
          <w:rFonts w:ascii="TimesNewRomanPSMT" w:hAnsi="TimesNewRomanPSMT" w:cs="TimesNewRomanPSMT"/>
        </w:rPr>
        <w:t xml:space="preserve">Федеральный закон О банках и банковской деятельности </w:t>
      </w:r>
      <w:r w:rsidRPr="00811B93">
        <w:rPr>
          <w:rFonts w:ascii="PetersburgCTT-BoldItalic Cyr" w:hAnsi="PetersburgCTT-BoldItalic Cyr"/>
        </w:rPr>
        <w:t xml:space="preserve">[Текст]: [принят 2 декабря </w:t>
      </w:r>
      <w:smartTag w:uri="urn:schemas-microsoft-com:office:smarttags" w:element="metricconverter">
        <w:smartTagPr>
          <w:attr w:name="ProductID" w:val="1990 г"/>
        </w:smartTagPr>
        <w:r w:rsidRPr="00811B93">
          <w:rPr>
            <w:rFonts w:ascii="PetersburgCTT-BoldItalic Cyr" w:hAnsi="PetersburgCTT-BoldItalic Cyr"/>
          </w:rPr>
          <w:t>1990 г</w:t>
        </w:r>
      </w:smartTag>
      <w:r w:rsidRPr="00811B93">
        <w:rPr>
          <w:rFonts w:ascii="PetersburgCTT-BoldItalic Cyr" w:hAnsi="PetersburgCTT-BoldItalic Cyr"/>
        </w:rPr>
        <w:t>.]</w:t>
      </w:r>
      <w:r w:rsidRPr="00811B93">
        <w:rPr>
          <w:rFonts w:ascii="TimesNewRomanPSMT" w:hAnsi="TimesNewRomanPSMT" w:cs="TimesNewRomanPSMT"/>
        </w:rPr>
        <w:t xml:space="preserve"> // Собрание законодательств РФ.- 1996.- № 6.- Ст. 492.</w:t>
      </w:r>
    </w:p>
  </w:footnote>
  <w:footnote w:id="7">
    <w:p w:rsidR="007A1849" w:rsidRDefault="003C2E36" w:rsidP="005B1749">
      <w:pPr>
        <w:pStyle w:val="a3"/>
        <w:ind w:left="181" w:hanging="181"/>
        <w:jc w:val="both"/>
      </w:pPr>
      <w:r>
        <w:rPr>
          <w:rStyle w:val="a5"/>
        </w:rPr>
        <w:footnoteRef/>
      </w:r>
      <w:r>
        <w:t xml:space="preserve"> </w:t>
      </w:r>
      <w:r w:rsidRPr="00FD56DC">
        <w:rPr>
          <w:rFonts w:ascii="Times New Roman" w:hAnsi="Times New Roman"/>
        </w:rPr>
        <w:t xml:space="preserve">Налоговый кодекс </w:t>
      </w:r>
      <w:r>
        <w:rPr>
          <w:rFonts w:ascii="Times New Roman" w:hAnsi="Times New Roman"/>
        </w:rPr>
        <w:t>Российской Федерации (часть втор</w:t>
      </w:r>
      <w:r w:rsidRPr="00FD56DC">
        <w:rPr>
          <w:rFonts w:ascii="Times New Roman" w:hAnsi="Times New Roman"/>
        </w:rPr>
        <w:t>ая) [Текст]: [принят Государственной Думой</w:t>
      </w:r>
      <w:r>
        <w:rPr>
          <w:rFonts w:ascii="PetersburgCTT-BoldItalic Cyr" w:hAnsi="PetersburgCTT-BoldItalic Cyr"/>
        </w:rPr>
        <w:t xml:space="preserve"> 19 июля </w:t>
      </w:r>
      <w:smartTag w:uri="urn:schemas-microsoft-com:office:smarttags" w:element="metricconverter">
        <w:smartTagPr>
          <w:attr w:name="ProductID" w:val="2000 г"/>
        </w:smartTagPr>
        <w:r>
          <w:rPr>
            <w:rFonts w:ascii="PetersburgCTT-BoldItalic Cyr" w:hAnsi="PetersburgCTT-BoldItalic Cyr"/>
          </w:rPr>
          <w:t>2000</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- 2000. - N 32. - Ст.3340</w:t>
      </w:r>
      <w:r w:rsidRPr="00007010">
        <w:t>.</w:t>
      </w:r>
    </w:p>
  </w:footnote>
  <w:footnote w:id="8">
    <w:p w:rsidR="007A1849" w:rsidRDefault="003C2E36" w:rsidP="00DA50F8">
      <w:pPr>
        <w:pStyle w:val="a3"/>
        <w:ind w:left="180" w:hanging="180"/>
      </w:pPr>
      <w:r w:rsidRPr="00811B93">
        <w:rPr>
          <w:rStyle w:val="a5"/>
        </w:rPr>
        <w:footnoteRef/>
      </w:r>
      <w:r w:rsidRPr="00811B93">
        <w:t xml:space="preserve"> </w:t>
      </w:r>
      <w:r w:rsidRPr="00811B93">
        <w:rPr>
          <w:rFonts w:ascii="TimesNewRomanPSMT" w:hAnsi="TimesNewRomanPSMT" w:cs="TimesNewRomanPSMT"/>
        </w:rPr>
        <w:t>Федеральный закон О Центральном банке Российской Федерации (Банке России)</w:t>
      </w:r>
      <w:r w:rsidRPr="00811B93">
        <w:rPr>
          <w:rFonts w:ascii="PetersburgCTT-BoldItalic Cyr" w:hAnsi="PetersburgCTT-BoldItalic Cyr"/>
        </w:rPr>
        <w:t xml:space="preserve"> [Текст]: [принят Государственной Думой 27 июня  2002 г]</w:t>
      </w:r>
      <w:r w:rsidRPr="00811B93">
        <w:rPr>
          <w:rFonts w:ascii="TimesNewRomanPSMT" w:hAnsi="TimesNewRomanPSMT" w:cs="TimesNewRomanPSMT"/>
        </w:rPr>
        <w:t xml:space="preserve"> // Собрание законодательств РФ.- 2002.- № 32.- Ст. 2843.</w:t>
      </w:r>
    </w:p>
  </w:footnote>
  <w:footnote w:id="9">
    <w:p w:rsidR="007A1849" w:rsidRDefault="003C2E36" w:rsidP="00F652EC">
      <w:pPr>
        <w:pStyle w:val="a3"/>
        <w:ind w:left="180" w:hanging="180"/>
        <w:jc w:val="both"/>
      </w:pPr>
      <w:r w:rsidRPr="00811B93">
        <w:rPr>
          <w:rStyle w:val="a5"/>
        </w:rPr>
        <w:footnoteRef/>
      </w:r>
      <w:r w:rsidRPr="00811B93">
        <w:t xml:space="preserve"> </w:t>
      </w:r>
      <w:r w:rsidRPr="00811B93">
        <w:rPr>
          <w:rFonts w:ascii="TimesNewRomanPSMT" w:hAnsi="TimesNewRomanPSMT" w:cs="TimesNewRomanPSMT"/>
        </w:rPr>
        <w:t xml:space="preserve">Федеральный закон О банках и банковской деятельности </w:t>
      </w:r>
      <w:r w:rsidRPr="00811B93">
        <w:rPr>
          <w:rFonts w:ascii="PetersburgCTT-BoldItalic Cyr" w:hAnsi="PetersburgCTT-BoldItalic Cyr"/>
        </w:rPr>
        <w:t xml:space="preserve">[Текст]: [принят 2 декабря </w:t>
      </w:r>
      <w:smartTag w:uri="urn:schemas-microsoft-com:office:smarttags" w:element="metricconverter">
        <w:smartTagPr>
          <w:attr w:name="ProductID" w:val="1990 г"/>
        </w:smartTagPr>
        <w:r w:rsidRPr="00811B93">
          <w:rPr>
            <w:rFonts w:ascii="PetersburgCTT-BoldItalic Cyr" w:hAnsi="PetersburgCTT-BoldItalic Cyr"/>
          </w:rPr>
          <w:t>1990 г</w:t>
        </w:r>
      </w:smartTag>
      <w:r w:rsidRPr="00811B93">
        <w:rPr>
          <w:rFonts w:ascii="PetersburgCTT-BoldItalic Cyr" w:hAnsi="PetersburgCTT-BoldItalic Cyr"/>
        </w:rPr>
        <w:t>.]</w:t>
      </w:r>
      <w:r w:rsidRPr="00811B93">
        <w:rPr>
          <w:rFonts w:ascii="TimesNewRomanPSMT" w:hAnsi="TimesNewRomanPSMT" w:cs="TimesNewRomanPSMT"/>
        </w:rPr>
        <w:t xml:space="preserve"> // Собрание законодательств РФ.- 1996.- № 6.- Ст. 492.</w:t>
      </w:r>
    </w:p>
  </w:footnote>
  <w:footnote w:id="10">
    <w:p w:rsidR="007A1849" w:rsidRDefault="003C2E36" w:rsidP="00811B93">
      <w:pPr>
        <w:pStyle w:val="a3"/>
        <w:ind w:left="120" w:hanging="120"/>
        <w:jc w:val="both"/>
      </w:pPr>
      <w:r w:rsidRPr="00811B93">
        <w:rPr>
          <w:rStyle w:val="a5"/>
        </w:rPr>
        <w:footnoteRef/>
      </w:r>
      <w:r w:rsidRPr="00811B93">
        <w:rPr>
          <w:rFonts w:ascii="PetersburgCTT-BoldItalic Cyr" w:hAnsi="PetersburgCTT-BoldItalic Cyr"/>
        </w:rPr>
        <w:t xml:space="preserve"> Финансовое право Российской Федерации [Текст]: Учебник / Под ред. Карасева М.В.- М.: Юристъ, 2002.- С. 526–  530. </w:t>
      </w:r>
    </w:p>
  </w:footnote>
  <w:footnote w:id="11">
    <w:p w:rsidR="007A1849" w:rsidRDefault="003C2E36" w:rsidP="00D54983">
      <w:pPr>
        <w:pStyle w:val="a3"/>
        <w:ind w:left="180" w:hanging="180"/>
      </w:pPr>
      <w:r w:rsidRPr="00811B93">
        <w:rPr>
          <w:rStyle w:val="a5"/>
        </w:rPr>
        <w:footnoteRef/>
      </w:r>
      <w:r w:rsidRPr="00811B93">
        <w:t xml:space="preserve"> </w:t>
      </w:r>
      <w:r w:rsidRPr="00811B93">
        <w:rPr>
          <w:rFonts w:ascii="TimesNewRomanPSMT" w:hAnsi="TimesNewRomanPSMT" w:cs="TimesNewRomanPSMT"/>
        </w:rPr>
        <w:t>Федеральный закон О Центральном банке Российской Федерации (Банке России)</w:t>
      </w:r>
      <w:r w:rsidRPr="00811B93">
        <w:rPr>
          <w:rFonts w:ascii="PetersburgCTT-BoldItalic Cyr" w:hAnsi="PetersburgCTT-BoldItalic Cyr"/>
        </w:rPr>
        <w:t xml:space="preserve"> [Текст]: [принят Государственной Думой 27 июня  2002 г]</w:t>
      </w:r>
      <w:r w:rsidRPr="00811B93">
        <w:rPr>
          <w:rFonts w:ascii="TimesNewRomanPSMT" w:hAnsi="TimesNewRomanPSMT" w:cs="TimesNewRomanPSMT"/>
        </w:rPr>
        <w:t xml:space="preserve"> // Собрание законодательств РФ.- 2002.- № 32.- Ст. 2843.</w:t>
      </w:r>
    </w:p>
  </w:footnote>
  <w:footnote w:id="12">
    <w:p w:rsidR="007A1849" w:rsidRDefault="003C2E36" w:rsidP="00811B93">
      <w:pPr>
        <w:pStyle w:val="a3"/>
        <w:ind w:left="180" w:hanging="180"/>
        <w:jc w:val="both"/>
      </w:pPr>
      <w:r w:rsidRPr="00811B93">
        <w:rPr>
          <w:rStyle w:val="a5"/>
        </w:rPr>
        <w:footnoteRef/>
      </w:r>
      <w:r w:rsidRPr="00811B93">
        <w:t xml:space="preserve"> </w:t>
      </w:r>
      <w:r w:rsidRPr="00811B93">
        <w:rPr>
          <w:rFonts w:ascii="TimesNewRomanPSMT" w:hAnsi="TimesNewRomanPSMT" w:cs="TimesNewRomanPSMT"/>
        </w:rPr>
        <w:t xml:space="preserve">Федеральный закон О банках и банковской деятельности </w:t>
      </w:r>
      <w:r w:rsidRPr="00811B93">
        <w:rPr>
          <w:rFonts w:ascii="PetersburgCTT-BoldItalic Cyr" w:hAnsi="PetersburgCTT-BoldItalic Cyr"/>
        </w:rPr>
        <w:t xml:space="preserve">[Текст]: [принят 2 декабря </w:t>
      </w:r>
      <w:smartTag w:uri="urn:schemas-microsoft-com:office:smarttags" w:element="metricconverter">
        <w:smartTagPr>
          <w:attr w:name="ProductID" w:val="1990 г"/>
        </w:smartTagPr>
        <w:r w:rsidRPr="00811B93">
          <w:rPr>
            <w:rFonts w:ascii="PetersburgCTT-BoldItalic Cyr" w:hAnsi="PetersburgCTT-BoldItalic Cyr"/>
          </w:rPr>
          <w:t>1990 г</w:t>
        </w:r>
      </w:smartTag>
      <w:r w:rsidRPr="00811B93">
        <w:rPr>
          <w:rFonts w:ascii="PetersburgCTT-BoldItalic Cyr" w:hAnsi="PetersburgCTT-BoldItalic Cyr"/>
        </w:rPr>
        <w:t>.]</w:t>
      </w:r>
      <w:r w:rsidRPr="00811B93">
        <w:rPr>
          <w:rFonts w:ascii="TimesNewRomanPSMT" w:hAnsi="TimesNewRomanPSMT" w:cs="TimesNewRomanPSMT"/>
        </w:rPr>
        <w:t xml:space="preserve"> // Собрание законодательств РФ.- 1996.- № 6.- Ст. 492.</w:t>
      </w:r>
    </w:p>
  </w:footnote>
  <w:footnote w:id="13">
    <w:p w:rsidR="007A1849" w:rsidRDefault="003C2E36" w:rsidP="00811B93">
      <w:pPr>
        <w:pStyle w:val="a3"/>
        <w:ind w:left="180" w:hanging="180"/>
        <w:jc w:val="both"/>
      </w:pPr>
      <w:r>
        <w:rPr>
          <w:rStyle w:val="a5"/>
        </w:rPr>
        <w:footnoteRef/>
      </w:r>
      <w:r>
        <w:t xml:space="preserve"> </w:t>
      </w:r>
      <w:r w:rsidRPr="00811B93">
        <w:rPr>
          <w:rFonts w:ascii="TimesNewRomanPSMT" w:hAnsi="TimesNewRomanPSMT" w:cs="TimesNewRomanPSMT"/>
        </w:rPr>
        <w:t xml:space="preserve">Федеральный закон О банках и банковской деятельности </w:t>
      </w:r>
      <w:r w:rsidRPr="00811B93">
        <w:rPr>
          <w:rFonts w:ascii="PetersburgCTT-BoldItalic Cyr" w:hAnsi="PetersburgCTT-BoldItalic Cyr"/>
        </w:rPr>
        <w:t xml:space="preserve">[Текст]: [принят 2 декабря </w:t>
      </w:r>
      <w:smartTag w:uri="urn:schemas-microsoft-com:office:smarttags" w:element="metricconverter">
        <w:smartTagPr>
          <w:attr w:name="ProductID" w:val="1990 г"/>
        </w:smartTagPr>
        <w:r w:rsidRPr="00811B93">
          <w:rPr>
            <w:rFonts w:ascii="PetersburgCTT-BoldItalic Cyr" w:hAnsi="PetersburgCTT-BoldItalic Cyr"/>
          </w:rPr>
          <w:t>1990 г</w:t>
        </w:r>
      </w:smartTag>
      <w:r w:rsidRPr="00811B93">
        <w:rPr>
          <w:rFonts w:ascii="PetersburgCTT-BoldItalic Cyr" w:hAnsi="PetersburgCTT-BoldItalic Cyr"/>
        </w:rPr>
        <w:t>.]</w:t>
      </w:r>
      <w:r w:rsidRPr="00811B93">
        <w:rPr>
          <w:rFonts w:ascii="TimesNewRomanPSMT" w:hAnsi="TimesNewRomanPSMT" w:cs="TimesNewRomanPSMT"/>
        </w:rPr>
        <w:t xml:space="preserve"> // Собрание законодательств РФ.- 1996.- № 6.- Ст. 492.</w:t>
      </w:r>
    </w:p>
  </w:footnote>
  <w:footnote w:id="14">
    <w:p w:rsidR="007A1849" w:rsidRDefault="003C2E36" w:rsidP="009178D7">
      <w:pPr>
        <w:pStyle w:val="a3"/>
        <w:ind w:left="181" w:hanging="181"/>
        <w:jc w:val="both"/>
      </w:pPr>
      <w:r>
        <w:rPr>
          <w:rStyle w:val="a5"/>
        </w:rPr>
        <w:footnoteRef/>
      </w:r>
      <w:r>
        <w:t xml:space="preserve"> </w:t>
      </w:r>
      <w:r w:rsidRPr="00007010">
        <w:rPr>
          <w:rFonts w:ascii="PetersburgCTT-BoldItalic Cyr" w:hAnsi="PetersburgCTT-BoldItalic Cyr"/>
        </w:rPr>
        <w:t xml:space="preserve">Гражданский кодекс Российской Федерации (часть вторая)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22 декабря </w:t>
      </w:r>
      <w:smartTag w:uri="urn:schemas-microsoft-com:office:smarttags" w:element="metricconverter">
        <w:smartTagPr>
          <w:attr w:name="ProductID" w:val="1995 г"/>
        </w:smartTagPr>
        <w:r>
          <w:rPr>
            <w:rFonts w:ascii="PetersburgCTT-BoldItalic Cyr" w:hAnsi="PetersburgCTT-BoldItalic Cyr"/>
          </w:rPr>
          <w:t>1995</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w:t>
      </w:r>
      <w:r w:rsidRPr="00007010">
        <w:rPr>
          <w:rFonts w:ascii="PetersburgCTT-BoldItalic Cyr" w:hAnsi="PetersburgCTT-BoldItalic Cyr"/>
        </w:rPr>
        <w:t>1996. - N 5. - Ст. 410.</w:t>
      </w:r>
    </w:p>
  </w:footnote>
  <w:footnote w:id="15">
    <w:p w:rsidR="007A1849" w:rsidRDefault="003C2E36" w:rsidP="00A96BF0">
      <w:pPr>
        <w:pStyle w:val="a3"/>
        <w:ind w:left="180" w:hanging="180"/>
        <w:jc w:val="both"/>
      </w:pPr>
      <w:r>
        <w:rPr>
          <w:rStyle w:val="a5"/>
        </w:rPr>
        <w:footnoteRef/>
      </w:r>
      <w:r>
        <w:rPr>
          <w:rFonts w:ascii="PetersburgCTT-BoldItalic Cyr" w:hAnsi="PetersburgCTT-BoldItalic Cyr"/>
        </w:rPr>
        <w:t xml:space="preserve"> Правила кредитования физических лиц учреждениями Сбербанка России </w:t>
      </w:r>
      <w:r w:rsidRPr="00811B93">
        <w:t>[</w:t>
      </w:r>
      <w:r w:rsidRPr="00A96BF0">
        <w:rPr>
          <w:rFonts w:ascii="PetersburgCTT-BoldItalic Cyr" w:hAnsi="PetersburgCTT-BoldItalic Cyr"/>
        </w:rPr>
        <w:t>Текст]: [</w:t>
      </w:r>
      <w:r w:rsidRPr="00A96BF0">
        <w:rPr>
          <w:rFonts w:ascii="Times New Roman" w:hAnsi="Times New Roman"/>
        </w:rPr>
        <w:t xml:space="preserve">Утверждены </w:t>
      </w:r>
      <w:r>
        <w:rPr>
          <w:rFonts w:ascii="Times New Roman" w:hAnsi="Times New Roman"/>
        </w:rPr>
        <w:t xml:space="preserve"> </w:t>
      </w:r>
      <w:r w:rsidRPr="00A96BF0">
        <w:rPr>
          <w:rFonts w:ascii="Times New Roman" w:hAnsi="Times New Roman"/>
        </w:rPr>
        <w:t>Правлением Сбербанка России 10 июля 1997 г</w:t>
      </w:r>
      <w:r w:rsidRPr="00A96BF0">
        <w:t>]</w:t>
      </w:r>
      <w:r>
        <w:rPr>
          <w:rFonts w:ascii="PetersburgCTT-BoldItalic Cyr" w:hAnsi="PetersburgCTT-BoldItalic Cyr"/>
        </w:rPr>
        <w:t xml:space="preserve"> //Финансовая газета.-1997.-№50-51.</w:t>
      </w:r>
    </w:p>
  </w:footnote>
  <w:footnote w:id="16">
    <w:p w:rsidR="007A1849" w:rsidRDefault="003C2E36" w:rsidP="00757BC0">
      <w:pPr>
        <w:pStyle w:val="a3"/>
        <w:ind w:left="180" w:hanging="180"/>
        <w:jc w:val="both"/>
      </w:pPr>
      <w:r>
        <w:rPr>
          <w:rStyle w:val="a5"/>
        </w:rPr>
        <w:footnoteRef/>
      </w:r>
      <w:r>
        <w:rPr>
          <w:rFonts w:ascii="PetersburgCTT-BoldItalic Cyr" w:hAnsi="PetersburgCTT-BoldItalic Cyr"/>
        </w:rPr>
        <w:t xml:space="preserve">  Луговой А.В. </w:t>
      </w:r>
      <w:r w:rsidRPr="00792235">
        <w:rPr>
          <w:rFonts w:ascii="Times New Roman" w:hAnsi="Times New Roman"/>
        </w:rPr>
        <w:t>Расчеты с физическими лицами по договорам займа: налогообложение и бухгалтерский учет</w:t>
      </w:r>
      <w:r w:rsidRPr="00811B93">
        <w:t xml:space="preserve"> [</w:t>
      </w:r>
      <w:r w:rsidRPr="00A96BF0">
        <w:rPr>
          <w:rFonts w:ascii="PetersburgCTT-BoldItalic Cyr" w:hAnsi="PetersburgCTT-BoldItalic Cyr"/>
        </w:rPr>
        <w:t>Текст</w:t>
      </w:r>
      <w:r>
        <w:rPr>
          <w:rFonts w:ascii="PetersburgCTT-BoldItalic Cyr" w:hAnsi="PetersburgCTT-BoldItalic Cyr"/>
        </w:rPr>
        <w:t>] / А.В. Луговой //</w:t>
      </w:r>
      <w:r w:rsidRPr="00792235">
        <w:rPr>
          <w:rFonts w:ascii="Times New Roman" w:hAnsi="Times New Roman"/>
        </w:rPr>
        <w:t xml:space="preserve"> Финансовые и бухгалтерские консультации</w:t>
      </w:r>
      <w:r>
        <w:rPr>
          <w:rFonts w:ascii="PetersburgCTT-BoldItalic Cyr" w:hAnsi="PetersburgCTT-BoldItalic Cyr"/>
        </w:rPr>
        <w:t>.-2006.-№4.-С.10.</w:t>
      </w:r>
    </w:p>
  </w:footnote>
  <w:footnote w:id="17">
    <w:p w:rsidR="007A1849" w:rsidRDefault="003C2E36" w:rsidP="003B1FB8">
      <w:pPr>
        <w:pStyle w:val="a3"/>
        <w:ind w:left="180" w:hanging="180"/>
        <w:jc w:val="both"/>
      </w:pPr>
      <w:r w:rsidRPr="001057BD">
        <w:rPr>
          <w:rStyle w:val="a5"/>
          <w:rFonts w:ascii="Times New Roman" w:hAnsi="Times New Roman"/>
        </w:rPr>
        <w:footnoteRef/>
      </w:r>
      <w:r w:rsidRPr="001057BD">
        <w:rPr>
          <w:rFonts w:ascii="Times New Roman" w:hAnsi="Times New Roman"/>
        </w:rPr>
        <w:t xml:space="preserve"> Финансовое право [Текст]:</w:t>
      </w:r>
      <w:r>
        <w:rPr>
          <w:rFonts w:ascii="Times New Roman" w:hAnsi="Times New Roman"/>
        </w:rPr>
        <w:t xml:space="preserve"> Учебник / Под ред.Е.Ю. Грачева, Г.П. Толстопятенко.- 2-е изд., перераб. и доп</w:t>
      </w:r>
      <w:r w:rsidRPr="001057BD">
        <w:rPr>
          <w:rFonts w:ascii="Times New Roman" w:hAnsi="Times New Roman"/>
        </w:rPr>
        <w:t>.- М.</w:t>
      </w:r>
      <w:r>
        <w:rPr>
          <w:rFonts w:ascii="Times New Roman" w:hAnsi="Times New Roman"/>
        </w:rPr>
        <w:t xml:space="preserve">: Проспект, 2007.- С. 158. </w:t>
      </w:r>
    </w:p>
  </w:footnote>
  <w:footnote w:id="18">
    <w:p w:rsidR="007A1849" w:rsidRDefault="003C2E36" w:rsidP="00C912AB">
      <w:pPr>
        <w:pStyle w:val="a3"/>
        <w:ind w:left="181" w:hanging="181"/>
        <w:jc w:val="both"/>
      </w:pPr>
      <w:r>
        <w:rPr>
          <w:rStyle w:val="a5"/>
        </w:rPr>
        <w:footnoteRef/>
      </w:r>
      <w:r>
        <w:rPr>
          <w:rFonts w:ascii="PetersburgCTT-BoldItalic Cyr" w:hAnsi="PetersburgCTT-BoldItalic Cyr"/>
        </w:rPr>
        <w:t xml:space="preserve"> Налоговый </w:t>
      </w:r>
      <w:r w:rsidRPr="00007010">
        <w:rPr>
          <w:rFonts w:ascii="PetersburgCTT-BoldItalic Cyr" w:hAnsi="PetersburgCTT-BoldItalic Cyr"/>
        </w:rPr>
        <w:t xml:space="preserve">кодекс </w:t>
      </w:r>
      <w:r>
        <w:rPr>
          <w:rFonts w:ascii="PetersburgCTT-BoldItalic Cyr" w:hAnsi="PetersburgCTT-BoldItalic Cyr"/>
        </w:rPr>
        <w:t>Российской Федерации (часть перв</w:t>
      </w:r>
      <w:r w:rsidRPr="00007010">
        <w:rPr>
          <w:rFonts w:ascii="PetersburgCTT-BoldItalic Cyr" w:hAnsi="PetersburgCTT-BoldItalic Cyr"/>
        </w:rPr>
        <w:t xml:space="preserve">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16 июля </w:t>
      </w:r>
      <w:smartTag w:uri="urn:schemas-microsoft-com:office:smarttags" w:element="metricconverter">
        <w:smartTagPr>
          <w:attr w:name="ProductID" w:val="1998 г"/>
        </w:smartTagPr>
        <w:r>
          <w:rPr>
            <w:rFonts w:ascii="PetersburgCTT-BoldItalic Cyr" w:hAnsi="PetersburgCTT-BoldItalic Cyr"/>
          </w:rPr>
          <w:t>1998</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- 1998. - N 31. - Ст.3824</w:t>
      </w:r>
      <w:r w:rsidRPr="00007010">
        <w:t>.</w:t>
      </w:r>
    </w:p>
  </w:footnote>
  <w:footnote w:id="19">
    <w:p w:rsidR="007A1849" w:rsidRDefault="003C2E36" w:rsidP="00561255">
      <w:pPr>
        <w:autoSpaceDE w:val="0"/>
        <w:autoSpaceDN w:val="0"/>
        <w:adjustRightInd w:val="0"/>
        <w:jc w:val="both"/>
      </w:pPr>
      <w:r w:rsidRPr="00561255">
        <w:rPr>
          <w:rStyle w:val="a5"/>
          <w:rFonts w:ascii="Times New Roman" w:hAnsi="Times New Roman"/>
          <w:sz w:val="20"/>
          <w:szCs w:val="20"/>
        </w:rPr>
        <w:footnoteRef/>
      </w:r>
      <w:r w:rsidRPr="00561255">
        <w:rPr>
          <w:rFonts w:ascii="PetersburgCTT-BoldItalic Cyr" w:hAnsi="PetersburgCTT-BoldItalic Cyr"/>
          <w:sz w:val="20"/>
          <w:szCs w:val="20"/>
        </w:rPr>
        <w:t xml:space="preserve"> Налоговое право России [Текст]: Учебник / А.В. Демин.- Красноярск.: РУМЦ ЮО, 2006.- С. 228.</w:t>
      </w:r>
    </w:p>
  </w:footnote>
  <w:footnote w:id="20">
    <w:p w:rsidR="007A1849" w:rsidRDefault="003C2E36" w:rsidP="000F4019">
      <w:pPr>
        <w:autoSpaceDE w:val="0"/>
        <w:autoSpaceDN w:val="0"/>
        <w:adjustRightInd w:val="0"/>
        <w:jc w:val="both"/>
      </w:pPr>
      <w:r w:rsidRPr="00561255">
        <w:rPr>
          <w:rStyle w:val="a5"/>
          <w:rFonts w:ascii="Times New Roman" w:hAnsi="Times New Roman"/>
          <w:sz w:val="20"/>
          <w:szCs w:val="20"/>
        </w:rPr>
        <w:footnoteRef/>
      </w:r>
      <w:r w:rsidRPr="00561255">
        <w:rPr>
          <w:rFonts w:ascii="PetersburgCTT-BoldItalic Cyr" w:hAnsi="PetersburgCTT-BoldItalic Cyr"/>
          <w:sz w:val="20"/>
          <w:szCs w:val="20"/>
        </w:rPr>
        <w:t xml:space="preserve"> Налоговое право России [Текст]: Учебник / А.В. Демин.- Красноярск.: РУМЦ ЮО, 2006.- С. </w:t>
      </w:r>
      <w:r>
        <w:rPr>
          <w:sz w:val="20"/>
          <w:szCs w:val="20"/>
        </w:rPr>
        <w:t>230</w:t>
      </w:r>
      <w:r w:rsidRPr="00561255">
        <w:rPr>
          <w:sz w:val="20"/>
          <w:szCs w:val="20"/>
        </w:rPr>
        <w:t>.</w:t>
      </w:r>
    </w:p>
  </w:footnote>
  <w:footnote w:id="21">
    <w:p w:rsidR="007A1849" w:rsidRDefault="003C2E36" w:rsidP="00C569AF">
      <w:pPr>
        <w:pStyle w:val="a3"/>
        <w:ind w:left="180" w:hanging="180"/>
        <w:jc w:val="both"/>
      </w:pPr>
      <w:r>
        <w:rPr>
          <w:rStyle w:val="a5"/>
        </w:rPr>
        <w:footnoteRef/>
      </w:r>
      <w:r>
        <w:rPr>
          <w:rFonts w:ascii="PetersburgCTT-BoldItalic Cyr" w:hAnsi="PetersburgCTT-BoldItalic Cyr"/>
        </w:rPr>
        <w:t xml:space="preserve"> Васильева Л.А. Ответственность за нарушение норм налогового законодательства</w:t>
      </w:r>
      <w:r w:rsidRPr="00811B93">
        <w:t xml:space="preserve"> [</w:t>
      </w:r>
      <w:r w:rsidRPr="00A96BF0">
        <w:rPr>
          <w:rFonts w:ascii="PetersburgCTT-BoldItalic Cyr" w:hAnsi="PetersburgCTT-BoldItalic Cyr"/>
        </w:rPr>
        <w:t>Текст</w:t>
      </w:r>
      <w:r>
        <w:rPr>
          <w:rFonts w:ascii="PetersburgCTT-BoldItalic Cyr" w:hAnsi="PetersburgCTT-BoldItalic Cyr"/>
        </w:rPr>
        <w:t>] / Л.А. Васильева  //</w:t>
      </w:r>
      <w:r>
        <w:rPr>
          <w:rFonts w:ascii="Times New Roman" w:hAnsi="Times New Roman"/>
        </w:rPr>
        <w:t xml:space="preserve"> Право и экономика</w:t>
      </w:r>
      <w:r>
        <w:rPr>
          <w:rFonts w:ascii="PetersburgCTT-BoldItalic Cyr" w:hAnsi="PetersburgCTT-BoldItalic Cyr"/>
        </w:rPr>
        <w:t>.-2006.-№4.-С.15.</w:t>
      </w:r>
    </w:p>
  </w:footnote>
  <w:footnote w:id="22">
    <w:p w:rsidR="007A1849" w:rsidRDefault="003C2E36" w:rsidP="00FD56DC">
      <w:pPr>
        <w:pStyle w:val="ConsPlusNormal"/>
        <w:widowControl/>
        <w:ind w:left="180" w:hanging="180"/>
        <w:jc w:val="both"/>
      </w:pPr>
      <w:r w:rsidRPr="00FD56DC">
        <w:rPr>
          <w:rStyle w:val="a5"/>
          <w:rFonts w:ascii="Times New Roman" w:hAnsi="Times New Roman"/>
          <w:i/>
        </w:rPr>
        <w:footnoteRef/>
      </w:r>
      <w:r w:rsidRPr="00FD56DC">
        <w:rPr>
          <w:rFonts w:ascii="Times New Roman" w:hAnsi="Times New Roman" w:cs="Times New Roman"/>
          <w:i/>
        </w:rPr>
        <w:t xml:space="preserve"> Уголовный кодекс Российской Федерации [Текст]: [принят Государственной Думой 24 мая 1996 года] // Собрание законодательства Российской Федерации.- 1996 .- № 25.- Ст. 2954.  </w:t>
      </w:r>
    </w:p>
  </w:footnote>
  <w:footnote w:id="23">
    <w:p w:rsidR="003C2E36" w:rsidRDefault="003C2E36" w:rsidP="00FD56DC">
      <w:pPr>
        <w:pStyle w:val="a3"/>
        <w:ind w:left="181" w:hanging="181"/>
        <w:jc w:val="both"/>
      </w:pPr>
      <w:r w:rsidRPr="00FD56DC">
        <w:rPr>
          <w:rStyle w:val="a5"/>
          <w:rFonts w:ascii="Times New Roman" w:hAnsi="Times New Roman"/>
        </w:rPr>
        <w:footnoteRef/>
      </w:r>
      <w:r w:rsidRPr="00FD56DC">
        <w:rPr>
          <w:rFonts w:ascii="Times New Roman" w:hAnsi="Times New Roman"/>
        </w:rPr>
        <w:t xml:space="preserve"> Налоговый кодекс Российской Федерации (часть первая) [Текст]: [принят Государственной Думой</w:t>
      </w:r>
      <w:r>
        <w:rPr>
          <w:rFonts w:ascii="PetersburgCTT-BoldItalic Cyr" w:hAnsi="PetersburgCTT-BoldItalic Cyr"/>
        </w:rPr>
        <w:t xml:space="preserve"> 16 июля </w:t>
      </w:r>
      <w:smartTag w:uri="urn:schemas-microsoft-com:office:smarttags" w:element="metricconverter">
        <w:smartTagPr>
          <w:attr w:name="ProductID" w:val="1998 г"/>
        </w:smartTagPr>
        <w:r>
          <w:rPr>
            <w:rFonts w:ascii="PetersburgCTT-BoldItalic Cyr" w:hAnsi="PetersburgCTT-BoldItalic Cyr"/>
          </w:rPr>
          <w:t>1998</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- 1998. - N 31. - Ст.3824</w:t>
      </w:r>
      <w:r w:rsidRPr="00007010">
        <w:t>.</w:t>
      </w:r>
    </w:p>
    <w:p w:rsidR="007A1849" w:rsidRDefault="007A1849" w:rsidP="00FD56DC">
      <w:pPr>
        <w:pStyle w:val="a3"/>
        <w:ind w:left="181" w:hanging="181"/>
        <w:jc w:val="both"/>
      </w:pPr>
    </w:p>
  </w:footnote>
  <w:footnote w:id="24">
    <w:p w:rsidR="007A1849" w:rsidRDefault="003C2E36" w:rsidP="000F0F74">
      <w:pPr>
        <w:pStyle w:val="a3"/>
        <w:ind w:left="180" w:hanging="180"/>
      </w:pPr>
      <w:r>
        <w:rPr>
          <w:rStyle w:val="a5"/>
        </w:rPr>
        <w:footnoteRef/>
      </w:r>
      <w:r>
        <w:t xml:space="preserve"> </w:t>
      </w:r>
      <w:r w:rsidRPr="00007010">
        <w:rPr>
          <w:rFonts w:ascii="PetersburgCTT-BoldItalic Cyr" w:hAnsi="PetersburgCTT-BoldItalic Cyr"/>
        </w:rPr>
        <w:t xml:space="preserve">Гражданский кодекс Российской Федерации (часть вторая)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22 декабря </w:t>
      </w:r>
      <w:smartTag w:uri="urn:schemas-microsoft-com:office:smarttags" w:element="metricconverter">
        <w:smartTagPr>
          <w:attr w:name="ProductID" w:val="1995 г"/>
        </w:smartTagPr>
        <w:r>
          <w:rPr>
            <w:rFonts w:ascii="PetersburgCTT-BoldItalic Cyr" w:hAnsi="PetersburgCTT-BoldItalic Cyr"/>
          </w:rPr>
          <w:t>1995</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w:t>
      </w:r>
      <w:r w:rsidRPr="00007010">
        <w:rPr>
          <w:rFonts w:ascii="PetersburgCTT-BoldItalic Cyr" w:hAnsi="PetersburgCTT-BoldItalic Cyr"/>
        </w:rPr>
        <w:t>1996. - N 5. - Ст. 410.</w:t>
      </w:r>
    </w:p>
  </w:footnote>
  <w:footnote w:id="25">
    <w:p w:rsidR="007A1849" w:rsidRDefault="003C2E36" w:rsidP="0039122F">
      <w:pPr>
        <w:pStyle w:val="a3"/>
        <w:ind w:left="180" w:hanging="180"/>
        <w:jc w:val="both"/>
      </w:pPr>
      <w:r>
        <w:rPr>
          <w:rStyle w:val="a5"/>
        </w:rPr>
        <w:footnoteRef/>
      </w:r>
      <w:r>
        <w:rPr>
          <w:rFonts w:ascii="PetersburgCTT-BoldItalic Cyr" w:hAnsi="PetersburgCTT-BoldItalic Cyr"/>
        </w:rPr>
        <w:t xml:space="preserve"> Аграновский А.В. Правовое регулирование безналичных расчетов в предпринимательской деятельности на территории Российской Федерации [Текст]: Монография / Аграновский А.В.</w:t>
      </w:r>
      <w:r w:rsidRPr="00811B93">
        <w:t xml:space="preserve">.- </w:t>
      </w:r>
      <w:r>
        <w:rPr>
          <w:rFonts w:ascii="PetersburgCTT-BoldItalic Cyr" w:hAnsi="PetersburgCTT-BoldItalic Cyr"/>
        </w:rPr>
        <w:t>М.: Издательсво Московского университета, 2005</w:t>
      </w:r>
      <w:r w:rsidRPr="00811B93">
        <w:t>.-</w:t>
      </w:r>
      <w:r>
        <w:rPr>
          <w:rFonts w:ascii="PetersburgCTT-BoldItalic Cyr" w:hAnsi="PetersburgCTT-BoldItalic Cyr"/>
        </w:rPr>
        <w:t xml:space="preserve"> С. 351</w:t>
      </w:r>
      <w:r w:rsidRPr="00811B93">
        <w:t>.</w:t>
      </w:r>
    </w:p>
  </w:footnote>
  <w:footnote w:id="26">
    <w:p w:rsidR="007A1849" w:rsidRDefault="003C2E36" w:rsidP="00551E1C">
      <w:pPr>
        <w:pStyle w:val="a3"/>
        <w:ind w:left="180" w:hanging="180"/>
        <w:jc w:val="both"/>
      </w:pPr>
      <w:r>
        <w:rPr>
          <w:rStyle w:val="a5"/>
        </w:rPr>
        <w:footnoteRef/>
      </w:r>
      <w:r>
        <w:rPr>
          <w:rFonts w:ascii="PetersburgCTT-BoldItalic Cyr" w:hAnsi="PetersburgCTT-BoldItalic Cyr"/>
        </w:rPr>
        <w:t xml:space="preserve"> Гусева</w:t>
      </w:r>
      <w:r w:rsidRPr="00551E1C">
        <w:t xml:space="preserve"> </w:t>
      </w:r>
      <w:r>
        <w:rPr>
          <w:rFonts w:ascii="PetersburgCTT-BoldItalic Cyr" w:hAnsi="PetersburgCTT-BoldItalic Cyr"/>
        </w:rPr>
        <w:t>Т.А. Индивидуальный предприниматель: от регистрации до прекращения деятельности [Текст] / Т.А. Гусева,</w:t>
      </w:r>
      <w:r w:rsidRPr="00551E1C">
        <w:t xml:space="preserve"> </w:t>
      </w:r>
      <w:r>
        <w:rPr>
          <w:rFonts w:ascii="PetersburgCTT-BoldItalic Cyr" w:hAnsi="PetersburgCTT-BoldItalic Cyr"/>
        </w:rPr>
        <w:t>Н.В. Ларина</w:t>
      </w:r>
      <w:r w:rsidRPr="00811B93">
        <w:t xml:space="preserve">.- </w:t>
      </w:r>
      <w:r>
        <w:rPr>
          <w:rFonts w:ascii="PetersburgCTT-BoldItalic Cyr" w:hAnsi="PetersburgCTT-BoldItalic Cyr"/>
        </w:rPr>
        <w:t>М.: Юстицинформ, 2005</w:t>
      </w:r>
      <w:r w:rsidRPr="00811B93">
        <w:t>.-</w:t>
      </w:r>
      <w:r>
        <w:rPr>
          <w:rFonts w:ascii="PetersburgCTT-BoldItalic Cyr" w:hAnsi="PetersburgCTT-BoldItalic Cyr"/>
        </w:rPr>
        <w:t xml:space="preserve"> С.305</w:t>
      </w:r>
    </w:p>
  </w:footnote>
  <w:footnote w:id="27">
    <w:p w:rsidR="007A1849" w:rsidRDefault="003C2E36" w:rsidP="00551E1C">
      <w:pPr>
        <w:pStyle w:val="a3"/>
        <w:ind w:left="180" w:hanging="180"/>
      </w:pPr>
      <w:r>
        <w:rPr>
          <w:rStyle w:val="a5"/>
        </w:rPr>
        <w:footnoteRef/>
      </w:r>
      <w:r>
        <w:t xml:space="preserve"> </w:t>
      </w:r>
      <w:r w:rsidRPr="00007010">
        <w:rPr>
          <w:rFonts w:ascii="PetersburgCTT-BoldItalic Cyr" w:hAnsi="PetersburgCTT-BoldItalic Cyr"/>
        </w:rPr>
        <w:t xml:space="preserve">Гражданский кодекс Российской Федерации (часть вторая)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22 декабря </w:t>
      </w:r>
      <w:smartTag w:uri="urn:schemas-microsoft-com:office:smarttags" w:element="metricconverter">
        <w:smartTagPr>
          <w:attr w:name="ProductID" w:val="1995 г"/>
        </w:smartTagPr>
        <w:r>
          <w:rPr>
            <w:rFonts w:ascii="PetersburgCTT-BoldItalic Cyr" w:hAnsi="PetersburgCTT-BoldItalic Cyr"/>
          </w:rPr>
          <w:t>1995</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w:t>
      </w:r>
      <w:r w:rsidRPr="00007010">
        <w:rPr>
          <w:rFonts w:ascii="PetersburgCTT-BoldItalic Cyr" w:hAnsi="PetersburgCTT-BoldItalic Cyr"/>
        </w:rPr>
        <w:t>1996. - N 5. - Ст. 410.</w:t>
      </w:r>
    </w:p>
  </w:footnote>
  <w:footnote w:id="28">
    <w:p w:rsidR="007A1849" w:rsidRDefault="003C2E36" w:rsidP="000F0F74">
      <w:pPr>
        <w:pStyle w:val="a3"/>
        <w:ind w:left="180" w:hanging="180"/>
      </w:pPr>
      <w:r>
        <w:rPr>
          <w:rStyle w:val="a5"/>
        </w:rPr>
        <w:footnoteRef/>
      </w:r>
      <w:r>
        <w:t xml:space="preserve"> </w:t>
      </w:r>
      <w:r w:rsidRPr="00007010">
        <w:rPr>
          <w:rFonts w:ascii="PetersburgCTT-BoldItalic Cyr" w:hAnsi="PetersburgCTT-BoldItalic Cyr"/>
        </w:rPr>
        <w:t xml:space="preserve">Гражданский кодекс Российской Федерации (часть вторая)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22 декабря </w:t>
      </w:r>
      <w:smartTag w:uri="urn:schemas-microsoft-com:office:smarttags" w:element="metricconverter">
        <w:smartTagPr>
          <w:attr w:name="ProductID" w:val="1995 г"/>
        </w:smartTagPr>
        <w:r>
          <w:rPr>
            <w:rFonts w:ascii="PetersburgCTT-BoldItalic Cyr" w:hAnsi="PetersburgCTT-BoldItalic Cyr"/>
          </w:rPr>
          <w:t>1995</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w:t>
      </w:r>
      <w:r w:rsidRPr="00007010">
        <w:rPr>
          <w:rFonts w:ascii="PetersburgCTT-BoldItalic Cyr" w:hAnsi="PetersburgCTT-BoldItalic Cyr"/>
        </w:rPr>
        <w:t>1996. - N 5. - Ст. 410.</w:t>
      </w:r>
    </w:p>
  </w:footnote>
  <w:footnote w:id="29">
    <w:p w:rsidR="007A1849" w:rsidRDefault="003C2E36" w:rsidP="009F3016">
      <w:pPr>
        <w:pStyle w:val="a3"/>
        <w:ind w:left="180" w:hanging="180"/>
      </w:pPr>
      <w:r>
        <w:rPr>
          <w:rStyle w:val="a5"/>
        </w:rPr>
        <w:footnoteRef/>
      </w:r>
      <w:r>
        <w:t xml:space="preserve"> </w:t>
      </w:r>
      <w:r w:rsidRPr="00007010">
        <w:rPr>
          <w:rFonts w:ascii="PetersburgCTT-BoldItalic Cyr" w:hAnsi="PetersburgCTT-BoldItalic Cyr"/>
        </w:rPr>
        <w:t xml:space="preserve">Гражданский кодекс Российской Федерации (часть вторая) </w:t>
      </w:r>
      <w:r w:rsidRPr="00811B93">
        <w:rPr>
          <w:rFonts w:ascii="PetersburgCTT-BoldItalic Cyr" w:hAnsi="PetersburgCTT-BoldItalic Cyr"/>
        </w:rPr>
        <w:t xml:space="preserve">[Текст]: [принят </w:t>
      </w:r>
      <w:r>
        <w:rPr>
          <w:rFonts w:ascii="PetersburgCTT-BoldItalic Cyr" w:hAnsi="PetersburgCTT-BoldItalic Cyr"/>
        </w:rPr>
        <w:t xml:space="preserve">Государственной Думой 22 декабря </w:t>
      </w:r>
      <w:smartTag w:uri="urn:schemas-microsoft-com:office:smarttags" w:element="metricconverter">
        <w:smartTagPr>
          <w:attr w:name="ProductID" w:val="1995 г"/>
        </w:smartTagPr>
        <w:r>
          <w:rPr>
            <w:rFonts w:ascii="PetersburgCTT-BoldItalic Cyr" w:hAnsi="PetersburgCTT-BoldItalic Cyr"/>
          </w:rPr>
          <w:t>1995</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w:t>
      </w:r>
      <w:r w:rsidRPr="00007010">
        <w:t xml:space="preserve">1996. - N 5. </w:t>
      </w:r>
      <w:r w:rsidRPr="00007010">
        <w:rPr>
          <w:rFonts w:ascii="PetersburgCTT-BoldItalic Cyr" w:hAnsi="PetersburgCTT-BoldItalic Cyr"/>
        </w:rPr>
        <w:t>- Ст. 410.</w:t>
      </w:r>
    </w:p>
  </w:footnote>
  <w:footnote w:id="30">
    <w:p w:rsidR="007A1849" w:rsidRDefault="003C2E36" w:rsidP="009F3016">
      <w:pPr>
        <w:pStyle w:val="a3"/>
        <w:ind w:left="180" w:hanging="180"/>
        <w:jc w:val="both"/>
      </w:pPr>
      <w:r>
        <w:rPr>
          <w:rStyle w:val="a5"/>
        </w:rPr>
        <w:footnoteRef/>
      </w:r>
      <w:r>
        <w:rPr>
          <w:rFonts w:ascii="PetersburgCTT-BoldItalic Cyr" w:hAnsi="PetersburgCTT-BoldItalic Cyr"/>
        </w:rPr>
        <w:t xml:space="preserve"> Вострикова Л.Г. Комментарий к Федеральному закону О банках и банковской деятельности [Текст] / Л.Г. Вострикова</w:t>
      </w:r>
      <w:r w:rsidRPr="00811B93">
        <w:t xml:space="preserve">.- </w:t>
      </w:r>
      <w:r>
        <w:rPr>
          <w:rFonts w:ascii="PetersburgCTT-BoldItalic Cyr" w:hAnsi="PetersburgCTT-BoldItalic Cyr"/>
        </w:rPr>
        <w:t>М.: Юстицинформ, 2006</w:t>
      </w:r>
      <w:r w:rsidRPr="00811B93">
        <w:t>.-</w:t>
      </w:r>
      <w:r>
        <w:rPr>
          <w:rFonts w:ascii="PetersburgCTT-BoldItalic Cyr" w:hAnsi="PetersburgCTT-BoldItalic Cyr"/>
        </w:rPr>
        <w:t xml:space="preserve"> С.220</w:t>
      </w:r>
      <w:r w:rsidRPr="00811B93">
        <w:t>.</w:t>
      </w:r>
    </w:p>
  </w:footnote>
  <w:footnote w:id="31">
    <w:p w:rsidR="007A1849" w:rsidRDefault="003C2E36" w:rsidP="00C569AF">
      <w:pPr>
        <w:pStyle w:val="a3"/>
        <w:ind w:left="180" w:hanging="180"/>
        <w:jc w:val="both"/>
      </w:pPr>
      <w:r>
        <w:rPr>
          <w:rStyle w:val="a5"/>
        </w:rPr>
        <w:footnoteRef/>
      </w:r>
      <w:r>
        <w:rPr>
          <w:rFonts w:ascii="PetersburgCTT-BoldItalic Cyr" w:hAnsi="PetersburgCTT-BoldItalic Cyr"/>
        </w:rPr>
        <w:t xml:space="preserve"> Вострикова Л.Г. Комментарий к Федеральному закону О банках и банковской деятельности [Текст] / Л.Г. Вострикова</w:t>
      </w:r>
      <w:r w:rsidRPr="00811B93">
        <w:t xml:space="preserve">.- </w:t>
      </w:r>
      <w:r>
        <w:rPr>
          <w:rFonts w:ascii="PetersburgCTT-BoldItalic Cyr" w:hAnsi="PetersburgCTT-BoldItalic Cyr"/>
        </w:rPr>
        <w:t>М.: Юстицинформ, 2006</w:t>
      </w:r>
      <w:r w:rsidRPr="00811B93">
        <w:t>.-</w:t>
      </w:r>
      <w:r>
        <w:rPr>
          <w:rFonts w:ascii="PetersburgCTT-BoldItalic Cyr" w:hAnsi="PetersburgCTT-BoldItalic Cyr"/>
        </w:rPr>
        <w:t xml:space="preserve"> С.220</w:t>
      </w:r>
      <w:r w:rsidRPr="00811B93">
        <w:t>.</w:t>
      </w:r>
    </w:p>
  </w:footnote>
  <w:footnote w:id="32">
    <w:p w:rsidR="007A1849" w:rsidRDefault="003C2E36" w:rsidP="00BF1E0C">
      <w:pPr>
        <w:pStyle w:val="a3"/>
        <w:ind w:left="180" w:hanging="180"/>
        <w:jc w:val="both"/>
      </w:pPr>
      <w:r>
        <w:rPr>
          <w:rStyle w:val="a5"/>
        </w:rPr>
        <w:footnoteRef/>
      </w:r>
      <w:r>
        <w:rPr>
          <w:rFonts w:ascii="PetersburgCTT-BoldItalic Cyr" w:hAnsi="PetersburgCTT-BoldItalic Cyr"/>
        </w:rPr>
        <w:t xml:space="preserve"> Положение о безналичных расчетах в Российской Федерации</w:t>
      </w:r>
      <w:r w:rsidRPr="00007010">
        <w:t xml:space="preserve"> </w:t>
      </w:r>
      <w:r>
        <w:rPr>
          <w:rFonts w:ascii="PetersburgCTT-BoldItalic Cyr" w:hAnsi="PetersburgCTT-BoldItalic Cyr"/>
        </w:rPr>
        <w:t>[Текст]: [утвержден ЦБ РФ 3 октября 2002г.</w:t>
      </w:r>
      <w:r w:rsidRPr="00811B93">
        <w:t>]</w:t>
      </w:r>
      <w:r w:rsidRPr="00811B93">
        <w:rPr>
          <w:rFonts w:ascii="TimesNewRomanPSMT" w:hAnsi="TimesNewRomanPSMT" w:cs="TimesNewRomanPSMT"/>
        </w:rPr>
        <w:t xml:space="preserve"> // </w:t>
      </w:r>
      <w:r w:rsidRPr="00007010">
        <w:t xml:space="preserve"> </w:t>
      </w:r>
      <w:r>
        <w:rPr>
          <w:rFonts w:ascii="PetersburgCTT-BoldItalic Cyr" w:hAnsi="PetersburgCTT-BoldItalic Cyr"/>
        </w:rPr>
        <w:t>Вестник Банка России. -2002. - N 74. – Ст.8.1-8.2</w:t>
      </w:r>
    </w:p>
  </w:footnote>
  <w:footnote w:id="33">
    <w:p w:rsidR="007A1849" w:rsidRDefault="003C2E36" w:rsidP="00C569AF">
      <w:pPr>
        <w:pStyle w:val="a3"/>
        <w:ind w:left="180" w:hanging="180"/>
        <w:jc w:val="both"/>
      </w:pPr>
      <w:r>
        <w:rPr>
          <w:rStyle w:val="a5"/>
        </w:rPr>
        <w:footnoteRef/>
      </w:r>
      <w:r>
        <w:rPr>
          <w:rFonts w:ascii="PetersburgCTT-BoldItalic Cyr" w:hAnsi="PetersburgCTT-BoldItalic Cyr"/>
        </w:rPr>
        <w:t xml:space="preserve"> Положение о порядке осуществления безналичных расчетов физическими лицами в Российской Федерации</w:t>
      </w:r>
      <w:r w:rsidRPr="00007010">
        <w:t xml:space="preserve"> </w:t>
      </w:r>
      <w:r>
        <w:rPr>
          <w:rFonts w:ascii="PetersburgCTT-BoldItalic Cyr" w:hAnsi="PetersburgCTT-BoldItalic Cyr"/>
        </w:rPr>
        <w:t>[Текст]: [утвержден ЦБ РФ 1 апреля  2003г.</w:t>
      </w:r>
      <w:r w:rsidRPr="00811B93">
        <w:t>]</w:t>
      </w:r>
      <w:r w:rsidRPr="00811B93">
        <w:rPr>
          <w:rFonts w:ascii="TimesNewRomanPSMT" w:hAnsi="TimesNewRomanPSMT" w:cs="TimesNewRomanPSMT"/>
        </w:rPr>
        <w:t xml:space="preserve"> // </w:t>
      </w:r>
      <w:r w:rsidRPr="00007010">
        <w:t xml:space="preserve"> </w:t>
      </w:r>
      <w:r>
        <w:rPr>
          <w:rFonts w:ascii="PetersburgCTT-BoldItalic Cyr" w:hAnsi="PetersburgCTT-BoldItalic Cyr"/>
        </w:rPr>
        <w:t>Вестник Банка России. -2003. - N 24. – Ст.5.1.</w:t>
      </w:r>
    </w:p>
  </w:footnote>
  <w:footnote w:id="34">
    <w:p w:rsidR="007A1849" w:rsidRDefault="003C2E36" w:rsidP="00C569AF">
      <w:pPr>
        <w:pStyle w:val="a3"/>
        <w:ind w:left="181" w:hanging="181"/>
        <w:jc w:val="both"/>
      </w:pPr>
      <w:r>
        <w:rPr>
          <w:rStyle w:val="a5"/>
        </w:rPr>
        <w:footnoteRef/>
      </w:r>
      <w:r>
        <w:t xml:space="preserve"> </w:t>
      </w:r>
      <w:r w:rsidRPr="00FD56DC">
        <w:rPr>
          <w:rFonts w:ascii="Times New Roman" w:hAnsi="Times New Roman"/>
        </w:rPr>
        <w:t>Налоговый кодекс Российской Федерации (часть первая) [Текст]: [принят Государственной Думой</w:t>
      </w:r>
      <w:r>
        <w:rPr>
          <w:rFonts w:ascii="PetersburgCTT-BoldItalic Cyr" w:hAnsi="PetersburgCTT-BoldItalic Cyr"/>
        </w:rPr>
        <w:t xml:space="preserve"> 16 июля </w:t>
      </w:r>
      <w:smartTag w:uri="urn:schemas-microsoft-com:office:smarttags" w:element="metricconverter">
        <w:smartTagPr>
          <w:attr w:name="ProductID" w:val="1998 г"/>
        </w:smartTagPr>
        <w:r>
          <w:rPr>
            <w:rFonts w:ascii="PetersburgCTT-BoldItalic Cyr" w:hAnsi="PetersburgCTT-BoldItalic Cyr"/>
          </w:rPr>
          <w:t>1998</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- 1998. - N 31. - Ст.3824</w:t>
      </w:r>
      <w:r w:rsidRPr="00007010">
        <w:t>.</w:t>
      </w:r>
    </w:p>
  </w:footnote>
  <w:footnote w:id="35">
    <w:p w:rsidR="007A1849" w:rsidRDefault="003C2E36" w:rsidP="006B67F5">
      <w:pPr>
        <w:pStyle w:val="a3"/>
        <w:ind w:left="181" w:hanging="181"/>
        <w:jc w:val="both"/>
      </w:pPr>
      <w:r>
        <w:rPr>
          <w:rStyle w:val="a5"/>
        </w:rPr>
        <w:footnoteRef/>
      </w:r>
      <w:r>
        <w:t xml:space="preserve"> </w:t>
      </w:r>
      <w:r w:rsidRPr="00FD56DC">
        <w:rPr>
          <w:rFonts w:ascii="Times New Roman" w:hAnsi="Times New Roman"/>
        </w:rPr>
        <w:t xml:space="preserve">Налоговый кодекс </w:t>
      </w:r>
      <w:r>
        <w:rPr>
          <w:rFonts w:ascii="Times New Roman" w:hAnsi="Times New Roman"/>
        </w:rPr>
        <w:t>Российской Федерации (часть втор</w:t>
      </w:r>
      <w:r w:rsidRPr="00FD56DC">
        <w:rPr>
          <w:rFonts w:ascii="Times New Roman" w:hAnsi="Times New Roman"/>
        </w:rPr>
        <w:t>ая) [Текст]: [принят Государственной Думой</w:t>
      </w:r>
      <w:r>
        <w:rPr>
          <w:rFonts w:ascii="PetersburgCTT-BoldItalic Cyr" w:hAnsi="PetersburgCTT-BoldItalic Cyr"/>
        </w:rPr>
        <w:t xml:space="preserve"> 19 июля </w:t>
      </w:r>
      <w:smartTag w:uri="urn:schemas-microsoft-com:office:smarttags" w:element="metricconverter">
        <w:smartTagPr>
          <w:attr w:name="ProductID" w:val="2000 г"/>
        </w:smartTagPr>
        <w:r>
          <w:rPr>
            <w:rFonts w:ascii="PetersburgCTT-BoldItalic Cyr" w:hAnsi="PetersburgCTT-BoldItalic Cyr"/>
          </w:rPr>
          <w:t>2000</w:t>
        </w:r>
        <w:r w:rsidRPr="00811B93">
          <w:rPr>
            <w:rFonts w:ascii="PetersburgCTT-BoldItalic Cyr" w:hAnsi="PetersburgCTT-BoldItalic Cyr"/>
          </w:rPr>
          <w:t xml:space="preserve"> г</w:t>
        </w:r>
      </w:smartTag>
      <w:r w:rsidRPr="00811B93">
        <w:rPr>
          <w:rFonts w:ascii="PetersburgCTT-BoldItalic Cyr" w:hAnsi="PetersburgCTT-BoldItalic Cyr"/>
        </w:rPr>
        <w:t>.]</w:t>
      </w:r>
      <w:r w:rsidRPr="00811B93">
        <w:rPr>
          <w:rFonts w:ascii="TimesNewRomanPSMT" w:hAnsi="TimesNewRomanPSMT" w:cs="TimesNewRomanPSMT"/>
        </w:rPr>
        <w:t xml:space="preserve"> // </w:t>
      </w:r>
      <w:r w:rsidRPr="00007010">
        <w:rPr>
          <w:rFonts w:ascii="PetersburgCTT-BoldItalic Cyr" w:hAnsi="PetersburgCTT-BoldItalic Cyr"/>
        </w:rPr>
        <w:t xml:space="preserve"> Собрание </w:t>
      </w:r>
      <w:r>
        <w:rPr>
          <w:rFonts w:ascii="PetersburgCTT-BoldItalic Cyr" w:hAnsi="PetersburgCTT-BoldItalic Cyr"/>
        </w:rPr>
        <w:t xml:space="preserve"> законодательства РФ. - 2000. - N 32. - Ст.3340</w:t>
      </w:r>
      <w:r w:rsidRPr="00007010">
        <w:t>.</w:t>
      </w:r>
    </w:p>
  </w:footnote>
  <w:footnote w:id="36">
    <w:p w:rsidR="007A1849" w:rsidRDefault="0097556D" w:rsidP="0097556D">
      <w:pPr>
        <w:pStyle w:val="a3"/>
        <w:ind w:left="180" w:hanging="180"/>
        <w:jc w:val="both"/>
      </w:pPr>
      <w:r w:rsidRPr="001057BD">
        <w:rPr>
          <w:rStyle w:val="a5"/>
          <w:rFonts w:ascii="Times New Roman" w:hAnsi="Times New Roman"/>
        </w:rPr>
        <w:footnoteRef/>
      </w:r>
      <w:r w:rsidRPr="001057BD">
        <w:rPr>
          <w:rFonts w:ascii="Times New Roman" w:hAnsi="Times New Roman"/>
        </w:rPr>
        <w:t xml:space="preserve"> Финансовое право [Текст]:</w:t>
      </w:r>
      <w:r>
        <w:rPr>
          <w:rFonts w:ascii="Times New Roman" w:hAnsi="Times New Roman"/>
        </w:rPr>
        <w:t xml:space="preserve"> Учебник / Под ред.Е.Ю. Грачева, Г.П. Толстопятенко.- 2-е изд., перераб. и доп</w:t>
      </w:r>
      <w:r w:rsidRPr="001057BD">
        <w:rPr>
          <w:rFonts w:ascii="Times New Roman" w:hAnsi="Times New Roman"/>
        </w:rPr>
        <w:t>.- М.</w:t>
      </w:r>
      <w:r>
        <w:rPr>
          <w:rFonts w:ascii="Times New Roman" w:hAnsi="Times New Roman"/>
        </w:rPr>
        <w:t>: Проспект, 2007.- С.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36" w:rsidRDefault="003C2E36" w:rsidP="00C34D0E">
    <w:pPr>
      <w:pStyle w:val="a6"/>
      <w:framePr w:wrap="around" w:vAnchor="text" w:hAnchor="margin" w:xAlign="right" w:y="1"/>
      <w:rPr>
        <w:rStyle w:val="a8"/>
      </w:rPr>
    </w:pPr>
  </w:p>
  <w:p w:rsidR="003C2E36" w:rsidRDefault="003C2E36" w:rsidP="00B33D6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41248"/>
    <w:multiLevelType w:val="hybridMultilevel"/>
    <w:tmpl w:val="F46C58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9A66E84"/>
    <w:multiLevelType w:val="multilevel"/>
    <w:tmpl w:val="CD667D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6AA7EC5"/>
    <w:multiLevelType w:val="hybridMultilevel"/>
    <w:tmpl w:val="0A7ED636"/>
    <w:lvl w:ilvl="0" w:tplc="4B5804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99D3426"/>
    <w:multiLevelType w:val="hybridMultilevel"/>
    <w:tmpl w:val="4D5C37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644EA5"/>
    <w:multiLevelType w:val="hybridMultilevel"/>
    <w:tmpl w:val="639A8024"/>
    <w:lvl w:ilvl="0" w:tplc="0419000F">
      <w:start w:val="1"/>
      <w:numFmt w:val="decimal"/>
      <w:lvlText w:val="%1."/>
      <w:lvlJc w:val="left"/>
      <w:pPr>
        <w:tabs>
          <w:tab w:val="num" w:pos="720"/>
        </w:tabs>
        <w:ind w:left="720" w:hanging="360"/>
      </w:pPr>
      <w:rPr>
        <w:rFonts w:cs="Times New Roman"/>
      </w:rPr>
    </w:lvl>
    <w:lvl w:ilvl="1" w:tplc="4B5804C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7B3688"/>
    <w:multiLevelType w:val="multilevel"/>
    <w:tmpl w:val="F19C7B3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B35"/>
    <w:rsid w:val="00007010"/>
    <w:rsid w:val="000403F2"/>
    <w:rsid w:val="000D402B"/>
    <w:rsid w:val="000E701C"/>
    <w:rsid w:val="000F0F74"/>
    <w:rsid w:val="000F3E6F"/>
    <w:rsid w:val="000F4019"/>
    <w:rsid w:val="00102FDB"/>
    <w:rsid w:val="001057BD"/>
    <w:rsid w:val="001565CB"/>
    <w:rsid w:val="00181FFD"/>
    <w:rsid w:val="001C684A"/>
    <w:rsid w:val="002163BC"/>
    <w:rsid w:val="002928BF"/>
    <w:rsid w:val="0029778E"/>
    <w:rsid w:val="002A72B0"/>
    <w:rsid w:val="002B680A"/>
    <w:rsid w:val="002C7986"/>
    <w:rsid w:val="00307963"/>
    <w:rsid w:val="00385D44"/>
    <w:rsid w:val="0039122F"/>
    <w:rsid w:val="00392E44"/>
    <w:rsid w:val="003B1FB8"/>
    <w:rsid w:val="003C1B49"/>
    <w:rsid w:val="003C2193"/>
    <w:rsid w:val="003C2E36"/>
    <w:rsid w:val="003D1C92"/>
    <w:rsid w:val="003D4532"/>
    <w:rsid w:val="003D751E"/>
    <w:rsid w:val="003E2317"/>
    <w:rsid w:val="00430103"/>
    <w:rsid w:val="00472956"/>
    <w:rsid w:val="004C12C4"/>
    <w:rsid w:val="004C5105"/>
    <w:rsid w:val="004D50D9"/>
    <w:rsid w:val="004D5F55"/>
    <w:rsid w:val="00521805"/>
    <w:rsid w:val="00533995"/>
    <w:rsid w:val="0054015B"/>
    <w:rsid w:val="00551E1C"/>
    <w:rsid w:val="00561255"/>
    <w:rsid w:val="00587968"/>
    <w:rsid w:val="00591713"/>
    <w:rsid w:val="005A144E"/>
    <w:rsid w:val="005A7F44"/>
    <w:rsid w:val="005B1749"/>
    <w:rsid w:val="005C0708"/>
    <w:rsid w:val="005C6FFE"/>
    <w:rsid w:val="005D084B"/>
    <w:rsid w:val="005E033D"/>
    <w:rsid w:val="005E4288"/>
    <w:rsid w:val="005E69D6"/>
    <w:rsid w:val="006420DF"/>
    <w:rsid w:val="00694CBF"/>
    <w:rsid w:val="006A7FB6"/>
    <w:rsid w:val="006B67F5"/>
    <w:rsid w:val="006D741F"/>
    <w:rsid w:val="0070081D"/>
    <w:rsid w:val="00706F2E"/>
    <w:rsid w:val="00757BC0"/>
    <w:rsid w:val="00792235"/>
    <w:rsid w:val="007A1849"/>
    <w:rsid w:val="00811B93"/>
    <w:rsid w:val="00835A54"/>
    <w:rsid w:val="00851513"/>
    <w:rsid w:val="00867002"/>
    <w:rsid w:val="008775D6"/>
    <w:rsid w:val="008A22C2"/>
    <w:rsid w:val="00913A9F"/>
    <w:rsid w:val="009178D7"/>
    <w:rsid w:val="0097556D"/>
    <w:rsid w:val="00976CDB"/>
    <w:rsid w:val="00995A4F"/>
    <w:rsid w:val="009A73BF"/>
    <w:rsid w:val="009C312E"/>
    <w:rsid w:val="009D46D8"/>
    <w:rsid w:val="009D77C7"/>
    <w:rsid w:val="009E5E84"/>
    <w:rsid w:val="009F3016"/>
    <w:rsid w:val="00A44B48"/>
    <w:rsid w:val="00A96BF0"/>
    <w:rsid w:val="00AC7B17"/>
    <w:rsid w:val="00B33D64"/>
    <w:rsid w:val="00BB5905"/>
    <w:rsid w:val="00BD4490"/>
    <w:rsid w:val="00BF1E0C"/>
    <w:rsid w:val="00BF7DE1"/>
    <w:rsid w:val="00C037F7"/>
    <w:rsid w:val="00C12AD0"/>
    <w:rsid w:val="00C30BEA"/>
    <w:rsid w:val="00C34D0E"/>
    <w:rsid w:val="00C510DB"/>
    <w:rsid w:val="00C569AF"/>
    <w:rsid w:val="00C617A8"/>
    <w:rsid w:val="00C912AB"/>
    <w:rsid w:val="00CE1E69"/>
    <w:rsid w:val="00CF639F"/>
    <w:rsid w:val="00D45E47"/>
    <w:rsid w:val="00D52738"/>
    <w:rsid w:val="00D54983"/>
    <w:rsid w:val="00D61489"/>
    <w:rsid w:val="00DA50F8"/>
    <w:rsid w:val="00DB2B35"/>
    <w:rsid w:val="00DD01ED"/>
    <w:rsid w:val="00E25728"/>
    <w:rsid w:val="00E74C16"/>
    <w:rsid w:val="00E854F8"/>
    <w:rsid w:val="00EC70A3"/>
    <w:rsid w:val="00F51084"/>
    <w:rsid w:val="00F6094E"/>
    <w:rsid w:val="00F652EC"/>
    <w:rsid w:val="00F77AFA"/>
    <w:rsid w:val="00F77BED"/>
    <w:rsid w:val="00FD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0B3ED6-980E-4BCB-84F3-B39AFBB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35"/>
    <w:rPr>
      <w:rFonts w:ascii="PetersburgCTT-BoldItalic" w:hAnsi="PetersburgCTT-BoldItalic"/>
      <w:i/>
      <w:sz w:val="24"/>
      <w:szCs w:val="24"/>
    </w:rPr>
  </w:style>
  <w:style w:type="paragraph" w:styleId="1">
    <w:name w:val="heading 1"/>
    <w:basedOn w:val="a"/>
    <w:next w:val="a"/>
    <w:link w:val="10"/>
    <w:uiPriority w:val="9"/>
    <w:qFormat/>
    <w:rsid w:val="004301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96BF0"/>
    <w:pPr>
      <w:keepNext/>
      <w:spacing w:before="240" w:after="60"/>
      <w:outlineLvl w:val="1"/>
    </w:pPr>
    <w:rPr>
      <w:rFonts w:ascii="Arial" w:hAnsi="Arial" w:cs="Arial"/>
      <w:b/>
      <w:bCs/>
      <w:i w:val="0"/>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kern w:val="32"/>
      <w:sz w:val="32"/>
      <w:szCs w:val="32"/>
    </w:rPr>
  </w:style>
  <w:style w:type="character" w:customStyle="1" w:styleId="20">
    <w:name w:val="Заголовок 2 Знак"/>
    <w:link w:val="2"/>
    <w:uiPriority w:val="9"/>
    <w:semiHidden/>
    <w:rPr>
      <w:rFonts w:ascii="Cambria" w:eastAsia="Times New Roman" w:hAnsi="Cambria" w:cs="Times New Roman"/>
      <w:b/>
      <w:bCs/>
      <w:iCs/>
      <w:sz w:val="28"/>
      <w:szCs w:val="28"/>
    </w:rPr>
  </w:style>
  <w:style w:type="paragraph" w:styleId="a3">
    <w:name w:val="footnote text"/>
    <w:basedOn w:val="a"/>
    <w:link w:val="a4"/>
    <w:uiPriority w:val="99"/>
    <w:semiHidden/>
    <w:rsid w:val="00913A9F"/>
    <w:rPr>
      <w:sz w:val="20"/>
      <w:szCs w:val="20"/>
    </w:rPr>
  </w:style>
  <w:style w:type="character" w:customStyle="1" w:styleId="a4">
    <w:name w:val="Текст сноски Знак"/>
    <w:link w:val="a3"/>
    <w:uiPriority w:val="99"/>
    <w:semiHidden/>
    <w:rPr>
      <w:rFonts w:ascii="PetersburgCTT-BoldItalic" w:hAnsi="PetersburgCTT-BoldItalic"/>
      <w:i/>
    </w:rPr>
  </w:style>
  <w:style w:type="character" w:styleId="a5">
    <w:name w:val="footnote reference"/>
    <w:uiPriority w:val="99"/>
    <w:semiHidden/>
    <w:rsid w:val="00913A9F"/>
    <w:rPr>
      <w:rFonts w:cs="Times New Roman"/>
      <w:vertAlign w:val="superscript"/>
    </w:rPr>
  </w:style>
  <w:style w:type="paragraph" w:styleId="a6">
    <w:name w:val="header"/>
    <w:basedOn w:val="a"/>
    <w:link w:val="a7"/>
    <w:uiPriority w:val="99"/>
    <w:rsid w:val="00B33D64"/>
    <w:pPr>
      <w:tabs>
        <w:tab w:val="center" w:pos="4677"/>
        <w:tab w:val="right" w:pos="9355"/>
      </w:tabs>
    </w:pPr>
  </w:style>
  <w:style w:type="character" w:customStyle="1" w:styleId="a7">
    <w:name w:val="Верхний колонтитул Знак"/>
    <w:link w:val="a6"/>
    <w:uiPriority w:val="99"/>
    <w:semiHidden/>
    <w:rPr>
      <w:rFonts w:ascii="PetersburgCTT-BoldItalic" w:hAnsi="PetersburgCTT-BoldItalic"/>
      <w:i/>
      <w:sz w:val="24"/>
      <w:szCs w:val="24"/>
    </w:rPr>
  </w:style>
  <w:style w:type="character" w:styleId="a8">
    <w:name w:val="page number"/>
    <w:uiPriority w:val="99"/>
    <w:rsid w:val="00B33D64"/>
    <w:rPr>
      <w:rFonts w:cs="Times New Roman"/>
    </w:rPr>
  </w:style>
  <w:style w:type="paragraph" w:customStyle="1" w:styleId="ConsNonformat">
    <w:name w:val="ConsNonformat"/>
    <w:rsid w:val="009178D7"/>
    <w:pPr>
      <w:widowControl w:val="0"/>
      <w:autoSpaceDE w:val="0"/>
      <w:autoSpaceDN w:val="0"/>
      <w:adjustRightInd w:val="0"/>
      <w:ind w:right="19772"/>
    </w:pPr>
    <w:rPr>
      <w:rFonts w:ascii="Courier New" w:hAnsi="Courier New" w:cs="Courier New"/>
    </w:rPr>
  </w:style>
  <w:style w:type="paragraph" w:customStyle="1" w:styleId="ConsNormal">
    <w:name w:val="ConsNormal"/>
    <w:rsid w:val="009178D7"/>
    <w:pPr>
      <w:widowControl w:val="0"/>
      <w:autoSpaceDE w:val="0"/>
      <w:autoSpaceDN w:val="0"/>
      <w:adjustRightInd w:val="0"/>
      <w:ind w:right="19772" w:firstLine="720"/>
    </w:pPr>
    <w:rPr>
      <w:rFonts w:ascii="Arial" w:hAnsi="Arial" w:cs="Arial"/>
    </w:rPr>
  </w:style>
  <w:style w:type="paragraph" w:customStyle="1" w:styleId="ConsTitle">
    <w:name w:val="ConsTitle"/>
    <w:rsid w:val="009178D7"/>
    <w:pPr>
      <w:widowControl w:val="0"/>
      <w:autoSpaceDE w:val="0"/>
      <w:autoSpaceDN w:val="0"/>
      <w:adjustRightInd w:val="0"/>
      <w:ind w:right="19772"/>
    </w:pPr>
    <w:rPr>
      <w:rFonts w:ascii="Arial" w:hAnsi="Arial" w:cs="Arial"/>
      <w:b/>
      <w:bCs/>
    </w:rPr>
  </w:style>
  <w:style w:type="paragraph" w:customStyle="1" w:styleId="ConsPlusNormal">
    <w:name w:val="ConsPlusNormal"/>
    <w:rsid w:val="00F6094E"/>
    <w:pPr>
      <w:widowControl w:val="0"/>
      <w:autoSpaceDE w:val="0"/>
      <w:autoSpaceDN w:val="0"/>
      <w:adjustRightInd w:val="0"/>
      <w:ind w:firstLine="720"/>
    </w:pPr>
    <w:rPr>
      <w:rFonts w:ascii="Arial" w:hAnsi="Arial" w:cs="Arial"/>
    </w:rPr>
  </w:style>
  <w:style w:type="paragraph" w:customStyle="1" w:styleId="ConsPlusNonformat">
    <w:name w:val="ConsPlusNonformat"/>
    <w:rsid w:val="00F6094E"/>
    <w:pPr>
      <w:widowControl w:val="0"/>
      <w:autoSpaceDE w:val="0"/>
      <w:autoSpaceDN w:val="0"/>
      <w:adjustRightInd w:val="0"/>
    </w:pPr>
    <w:rPr>
      <w:rFonts w:ascii="Courier New" w:hAnsi="Courier New" w:cs="Courier New"/>
    </w:rPr>
  </w:style>
  <w:style w:type="paragraph" w:styleId="11">
    <w:name w:val="toc 1"/>
    <w:basedOn w:val="a"/>
    <w:next w:val="a"/>
    <w:autoRedefine/>
    <w:uiPriority w:val="39"/>
    <w:semiHidden/>
    <w:rsid w:val="00F51084"/>
  </w:style>
  <w:style w:type="paragraph" w:styleId="21">
    <w:name w:val="toc 2"/>
    <w:basedOn w:val="a"/>
    <w:next w:val="a"/>
    <w:autoRedefine/>
    <w:uiPriority w:val="39"/>
    <w:semiHidden/>
    <w:rsid w:val="00F51084"/>
    <w:pPr>
      <w:ind w:left="240"/>
    </w:pPr>
  </w:style>
  <w:style w:type="character" w:styleId="a9">
    <w:name w:val="Hyperlink"/>
    <w:uiPriority w:val="99"/>
    <w:rsid w:val="00F51084"/>
    <w:rPr>
      <w:rFonts w:cs="Times New Roman"/>
      <w:color w:val="0000FF"/>
      <w:u w:val="single"/>
    </w:rPr>
  </w:style>
  <w:style w:type="paragraph" w:styleId="aa">
    <w:name w:val="footer"/>
    <w:basedOn w:val="a"/>
    <w:link w:val="ab"/>
    <w:uiPriority w:val="99"/>
    <w:rsid w:val="00C569AF"/>
    <w:pPr>
      <w:tabs>
        <w:tab w:val="center" w:pos="4677"/>
        <w:tab w:val="right" w:pos="9355"/>
      </w:tabs>
    </w:pPr>
  </w:style>
  <w:style w:type="character" w:customStyle="1" w:styleId="ab">
    <w:name w:val="Нижний колонтитул Знак"/>
    <w:link w:val="aa"/>
    <w:uiPriority w:val="99"/>
    <w:locked/>
    <w:rsid w:val="00C569AF"/>
    <w:rPr>
      <w:rFonts w:ascii="PetersburgCTT-BoldItalic" w:hAnsi="PetersburgCTT-BoldItalic"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8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Esfir</dc:creator>
  <cp:keywords/>
  <dc:description/>
  <cp:lastModifiedBy>admin</cp:lastModifiedBy>
  <cp:revision>2</cp:revision>
  <cp:lastPrinted>2007-12-11T05:13:00Z</cp:lastPrinted>
  <dcterms:created xsi:type="dcterms:W3CDTF">2014-03-06T20:48:00Z</dcterms:created>
  <dcterms:modified xsi:type="dcterms:W3CDTF">2014-03-06T20:48:00Z</dcterms:modified>
</cp:coreProperties>
</file>