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976" w:rsidRDefault="00467976" w:rsidP="005758B5">
      <w:pPr>
        <w:spacing w:line="360" w:lineRule="auto"/>
        <w:ind w:firstLine="709"/>
        <w:jc w:val="center"/>
        <w:rPr>
          <w:b/>
          <w:sz w:val="28"/>
          <w:szCs w:val="28"/>
        </w:rPr>
      </w:pPr>
    </w:p>
    <w:p w:rsidR="00467976" w:rsidRDefault="00467976" w:rsidP="005758B5">
      <w:pPr>
        <w:spacing w:line="360" w:lineRule="auto"/>
        <w:ind w:firstLine="709"/>
        <w:jc w:val="center"/>
        <w:rPr>
          <w:b/>
          <w:sz w:val="28"/>
          <w:szCs w:val="28"/>
        </w:rPr>
      </w:pPr>
    </w:p>
    <w:p w:rsidR="00467976" w:rsidRDefault="00467976" w:rsidP="005758B5">
      <w:pPr>
        <w:spacing w:line="360" w:lineRule="auto"/>
        <w:ind w:firstLine="709"/>
        <w:jc w:val="center"/>
        <w:rPr>
          <w:b/>
          <w:sz w:val="28"/>
          <w:szCs w:val="28"/>
        </w:rPr>
      </w:pPr>
    </w:p>
    <w:p w:rsidR="00467976" w:rsidRDefault="00467976" w:rsidP="005758B5">
      <w:pPr>
        <w:spacing w:line="360" w:lineRule="auto"/>
        <w:ind w:firstLine="709"/>
        <w:jc w:val="center"/>
        <w:rPr>
          <w:b/>
          <w:sz w:val="28"/>
          <w:szCs w:val="28"/>
        </w:rPr>
      </w:pPr>
    </w:p>
    <w:p w:rsidR="00467976" w:rsidRDefault="00467976" w:rsidP="005758B5">
      <w:pPr>
        <w:spacing w:line="360" w:lineRule="auto"/>
        <w:ind w:firstLine="709"/>
        <w:jc w:val="center"/>
        <w:rPr>
          <w:b/>
          <w:sz w:val="28"/>
          <w:szCs w:val="28"/>
        </w:rPr>
      </w:pPr>
    </w:p>
    <w:p w:rsidR="00467976" w:rsidRDefault="00467976" w:rsidP="005758B5">
      <w:pPr>
        <w:spacing w:line="360" w:lineRule="auto"/>
        <w:ind w:firstLine="709"/>
        <w:jc w:val="center"/>
        <w:rPr>
          <w:b/>
          <w:sz w:val="28"/>
          <w:szCs w:val="28"/>
        </w:rPr>
      </w:pPr>
    </w:p>
    <w:p w:rsidR="00467976" w:rsidRDefault="00467976" w:rsidP="005758B5">
      <w:pPr>
        <w:spacing w:line="360" w:lineRule="auto"/>
        <w:ind w:firstLine="709"/>
        <w:jc w:val="center"/>
        <w:rPr>
          <w:b/>
          <w:sz w:val="28"/>
          <w:szCs w:val="28"/>
        </w:rPr>
      </w:pPr>
    </w:p>
    <w:p w:rsidR="00467976" w:rsidRDefault="00467976" w:rsidP="005758B5">
      <w:pPr>
        <w:spacing w:line="360" w:lineRule="auto"/>
        <w:ind w:firstLine="709"/>
        <w:jc w:val="center"/>
        <w:rPr>
          <w:b/>
          <w:sz w:val="28"/>
          <w:szCs w:val="28"/>
        </w:rPr>
      </w:pPr>
    </w:p>
    <w:p w:rsidR="00467976" w:rsidRDefault="00467976" w:rsidP="005758B5">
      <w:pPr>
        <w:spacing w:line="360" w:lineRule="auto"/>
        <w:ind w:firstLine="709"/>
        <w:jc w:val="center"/>
        <w:rPr>
          <w:b/>
          <w:sz w:val="28"/>
          <w:szCs w:val="28"/>
        </w:rPr>
      </w:pPr>
    </w:p>
    <w:p w:rsidR="00467976" w:rsidRDefault="005758B5" w:rsidP="005758B5">
      <w:pPr>
        <w:spacing w:line="360" w:lineRule="auto"/>
        <w:ind w:firstLine="709"/>
        <w:jc w:val="center"/>
        <w:rPr>
          <w:b/>
          <w:sz w:val="28"/>
          <w:szCs w:val="28"/>
        </w:rPr>
      </w:pPr>
      <w:r w:rsidRPr="00467976">
        <w:rPr>
          <w:b/>
          <w:sz w:val="28"/>
          <w:szCs w:val="28"/>
        </w:rPr>
        <w:t>Ко</w:t>
      </w:r>
      <w:r w:rsidR="00467976">
        <w:rPr>
          <w:b/>
          <w:sz w:val="28"/>
          <w:szCs w:val="28"/>
        </w:rPr>
        <w:t>нтрольная работа по дисциплине</w:t>
      </w:r>
    </w:p>
    <w:p w:rsidR="005758B5" w:rsidRPr="00467976" w:rsidRDefault="005758B5" w:rsidP="005758B5">
      <w:pPr>
        <w:spacing w:line="360" w:lineRule="auto"/>
        <w:ind w:firstLine="709"/>
        <w:jc w:val="center"/>
        <w:rPr>
          <w:b/>
          <w:sz w:val="28"/>
          <w:szCs w:val="28"/>
        </w:rPr>
      </w:pPr>
      <w:r w:rsidRPr="00467976">
        <w:rPr>
          <w:b/>
          <w:sz w:val="28"/>
          <w:szCs w:val="28"/>
        </w:rPr>
        <w:t>«Правоохранительные органы»:</w:t>
      </w:r>
    </w:p>
    <w:p w:rsidR="005758B5" w:rsidRPr="00467976" w:rsidRDefault="005758B5" w:rsidP="005758B5">
      <w:pPr>
        <w:spacing w:line="360" w:lineRule="auto"/>
        <w:ind w:firstLine="709"/>
        <w:jc w:val="center"/>
        <w:rPr>
          <w:b/>
          <w:sz w:val="28"/>
          <w:szCs w:val="28"/>
        </w:rPr>
      </w:pPr>
      <w:r w:rsidRPr="00467976">
        <w:rPr>
          <w:b/>
          <w:sz w:val="28"/>
          <w:szCs w:val="28"/>
        </w:rPr>
        <w:t>Правоохранительные органы зарубежных стран.</w:t>
      </w:r>
    </w:p>
    <w:p w:rsidR="005758B5" w:rsidRPr="00467976" w:rsidRDefault="005758B5" w:rsidP="005758B5">
      <w:pPr>
        <w:spacing w:line="360" w:lineRule="auto"/>
        <w:ind w:firstLine="709"/>
        <w:jc w:val="center"/>
        <w:rPr>
          <w:sz w:val="28"/>
          <w:szCs w:val="28"/>
        </w:rPr>
      </w:pPr>
    </w:p>
    <w:p w:rsidR="005758B5" w:rsidRPr="00467976" w:rsidRDefault="005758B5" w:rsidP="005758B5">
      <w:pPr>
        <w:spacing w:line="360" w:lineRule="auto"/>
        <w:ind w:firstLine="709"/>
        <w:jc w:val="center"/>
        <w:rPr>
          <w:sz w:val="28"/>
          <w:szCs w:val="28"/>
        </w:rPr>
      </w:pPr>
    </w:p>
    <w:p w:rsidR="005758B5" w:rsidRPr="00467976" w:rsidRDefault="00467976" w:rsidP="00467976">
      <w:pPr>
        <w:spacing w:line="360" w:lineRule="auto"/>
        <w:ind w:firstLine="709"/>
        <w:jc w:val="both"/>
        <w:rPr>
          <w:sz w:val="28"/>
          <w:szCs w:val="28"/>
        </w:rPr>
      </w:pPr>
      <w:r>
        <w:rPr>
          <w:sz w:val="28"/>
          <w:szCs w:val="28"/>
        </w:rPr>
        <w:br w:type="page"/>
      </w:r>
      <w:r w:rsidR="005758B5" w:rsidRPr="00467976">
        <w:rPr>
          <w:sz w:val="28"/>
          <w:szCs w:val="28"/>
        </w:rPr>
        <w:t>Оглавление</w:t>
      </w:r>
    </w:p>
    <w:p w:rsidR="005758B5" w:rsidRPr="00467976" w:rsidRDefault="005758B5" w:rsidP="00467976">
      <w:pPr>
        <w:spacing w:line="360" w:lineRule="auto"/>
        <w:rPr>
          <w:sz w:val="28"/>
          <w:szCs w:val="28"/>
        </w:rPr>
      </w:pPr>
    </w:p>
    <w:p w:rsidR="005758B5" w:rsidRPr="00467976" w:rsidRDefault="005758B5" w:rsidP="00467976">
      <w:pPr>
        <w:spacing w:line="360" w:lineRule="auto"/>
        <w:rPr>
          <w:sz w:val="28"/>
          <w:szCs w:val="28"/>
        </w:rPr>
      </w:pPr>
      <w:r w:rsidRPr="00467976">
        <w:rPr>
          <w:sz w:val="28"/>
          <w:szCs w:val="28"/>
        </w:rPr>
        <w:t>Введение</w:t>
      </w:r>
    </w:p>
    <w:p w:rsidR="005758B5" w:rsidRPr="00467976" w:rsidRDefault="005758B5" w:rsidP="00467976">
      <w:pPr>
        <w:spacing w:line="360" w:lineRule="auto"/>
        <w:rPr>
          <w:sz w:val="28"/>
          <w:szCs w:val="28"/>
        </w:rPr>
      </w:pPr>
      <w:r w:rsidRPr="00467976">
        <w:rPr>
          <w:sz w:val="28"/>
          <w:szCs w:val="28"/>
        </w:rPr>
        <w:t>Правоохранительные органы Соединенных Штатов Америки</w:t>
      </w:r>
    </w:p>
    <w:p w:rsidR="002370C5" w:rsidRPr="00467976" w:rsidRDefault="002370C5" w:rsidP="00467976">
      <w:pPr>
        <w:spacing w:line="360" w:lineRule="auto"/>
        <w:rPr>
          <w:sz w:val="28"/>
          <w:szCs w:val="28"/>
        </w:rPr>
      </w:pPr>
      <w:r w:rsidRPr="00467976">
        <w:rPr>
          <w:sz w:val="28"/>
          <w:szCs w:val="28"/>
        </w:rPr>
        <w:t>Правоохранительные органы европейских государств:</w:t>
      </w:r>
    </w:p>
    <w:p w:rsidR="002370C5" w:rsidRPr="00467976" w:rsidRDefault="002370C5" w:rsidP="00467976">
      <w:pPr>
        <w:spacing w:line="360" w:lineRule="auto"/>
        <w:rPr>
          <w:sz w:val="28"/>
          <w:szCs w:val="28"/>
        </w:rPr>
      </w:pPr>
      <w:r w:rsidRPr="00467976">
        <w:rPr>
          <w:sz w:val="28"/>
          <w:szCs w:val="28"/>
        </w:rPr>
        <w:t>Правоохранительные органы Великобритании</w:t>
      </w:r>
    </w:p>
    <w:p w:rsidR="002370C5" w:rsidRPr="00467976" w:rsidRDefault="002370C5" w:rsidP="00467976">
      <w:pPr>
        <w:spacing w:line="360" w:lineRule="auto"/>
        <w:rPr>
          <w:sz w:val="28"/>
          <w:szCs w:val="28"/>
        </w:rPr>
      </w:pPr>
      <w:r w:rsidRPr="00467976">
        <w:rPr>
          <w:sz w:val="28"/>
          <w:szCs w:val="28"/>
        </w:rPr>
        <w:t xml:space="preserve">Правоохранительные органы Федеративной Республики   </w:t>
      </w:r>
    </w:p>
    <w:p w:rsidR="002370C5" w:rsidRPr="00467976" w:rsidRDefault="002370C5" w:rsidP="00467976">
      <w:pPr>
        <w:spacing w:line="360" w:lineRule="auto"/>
        <w:rPr>
          <w:sz w:val="28"/>
          <w:szCs w:val="28"/>
        </w:rPr>
      </w:pPr>
      <w:r w:rsidRPr="00467976">
        <w:rPr>
          <w:sz w:val="28"/>
          <w:szCs w:val="28"/>
        </w:rPr>
        <w:t>Германия</w:t>
      </w:r>
    </w:p>
    <w:p w:rsidR="002370C5" w:rsidRPr="00467976" w:rsidRDefault="002370C5" w:rsidP="00467976">
      <w:pPr>
        <w:pStyle w:val="books"/>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Правоохранительные органы Французской Республики</w:t>
      </w:r>
    </w:p>
    <w:p w:rsidR="002370C5" w:rsidRPr="00467976" w:rsidRDefault="002370C5" w:rsidP="00467976">
      <w:pPr>
        <w:pStyle w:val="books"/>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Правоохранительные органы стран Балтии:</w:t>
      </w:r>
    </w:p>
    <w:p w:rsidR="002370C5" w:rsidRPr="00467976" w:rsidRDefault="002370C5" w:rsidP="00467976">
      <w:pPr>
        <w:pStyle w:val="books"/>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Правоохранительные органы Латвийской Республики</w:t>
      </w:r>
    </w:p>
    <w:p w:rsidR="002370C5" w:rsidRPr="00467976" w:rsidRDefault="002370C5" w:rsidP="00467976">
      <w:pPr>
        <w:pStyle w:val="books"/>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Правоохранительные органы Литовской Республики</w:t>
      </w:r>
    </w:p>
    <w:p w:rsidR="002370C5" w:rsidRPr="00467976" w:rsidRDefault="002370C5" w:rsidP="00467976">
      <w:pPr>
        <w:pStyle w:val="books"/>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Правоохранительные органы Эстонской Республики</w:t>
      </w:r>
    </w:p>
    <w:p w:rsidR="002370C5" w:rsidRPr="00467976" w:rsidRDefault="002370C5" w:rsidP="00467976">
      <w:pPr>
        <w:pStyle w:val="books"/>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Правоохранительные органы стран Содружества Независимых Государств:</w:t>
      </w:r>
    </w:p>
    <w:p w:rsidR="002370C5" w:rsidRPr="00467976" w:rsidRDefault="002370C5" w:rsidP="00467976">
      <w:pPr>
        <w:pStyle w:val="books"/>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Правоохранительные органы Республики Беларусь</w:t>
      </w:r>
    </w:p>
    <w:p w:rsidR="002370C5" w:rsidRPr="00467976" w:rsidRDefault="002370C5" w:rsidP="00467976">
      <w:pPr>
        <w:pStyle w:val="books"/>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Правоохранительные органы Украины</w:t>
      </w:r>
    </w:p>
    <w:p w:rsidR="002370C5" w:rsidRPr="00467976" w:rsidRDefault="002370C5" w:rsidP="00467976">
      <w:pPr>
        <w:pStyle w:val="books"/>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Правоохранительные органы Республики Казахстан (Казахстана</w:t>
      </w:r>
      <w:r w:rsidR="00467976">
        <w:rPr>
          <w:rFonts w:ascii="Times New Roman" w:hAnsi="Times New Roman" w:cs="Times New Roman"/>
          <w:b w:val="0"/>
          <w:color w:val="auto"/>
          <w:sz w:val="28"/>
          <w:szCs w:val="28"/>
        </w:rPr>
        <w:t>)</w:t>
      </w:r>
    </w:p>
    <w:p w:rsidR="000E3429" w:rsidRPr="00467976" w:rsidRDefault="000E3429" w:rsidP="00467976">
      <w:pPr>
        <w:pStyle w:val="books"/>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Заключение</w:t>
      </w:r>
    </w:p>
    <w:p w:rsidR="000E3429" w:rsidRPr="00467976" w:rsidRDefault="000E3429" w:rsidP="00467976">
      <w:pPr>
        <w:pStyle w:val="books"/>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Список литературы</w:t>
      </w:r>
    </w:p>
    <w:p w:rsidR="009F2231" w:rsidRPr="008E4EC3" w:rsidRDefault="00467976" w:rsidP="00467976">
      <w:pPr>
        <w:spacing w:line="360" w:lineRule="auto"/>
        <w:ind w:firstLine="709"/>
        <w:jc w:val="both"/>
        <w:rPr>
          <w:b/>
          <w:sz w:val="28"/>
          <w:szCs w:val="28"/>
        </w:rPr>
      </w:pPr>
      <w:r>
        <w:rPr>
          <w:bCs/>
          <w:sz w:val="28"/>
          <w:szCs w:val="28"/>
        </w:rPr>
        <w:br w:type="page"/>
      </w:r>
      <w:r w:rsidR="009F2231" w:rsidRPr="008E4EC3">
        <w:rPr>
          <w:b/>
          <w:sz w:val="28"/>
          <w:szCs w:val="28"/>
        </w:rPr>
        <w:t>Введение</w:t>
      </w:r>
    </w:p>
    <w:p w:rsidR="009F2231" w:rsidRPr="00467976" w:rsidRDefault="009F2231" w:rsidP="00467976">
      <w:pPr>
        <w:spacing w:line="360" w:lineRule="auto"/>
        <w:ind w:firstLine="709"/>
        <w:jc w:val="both"/>
        <w:rPr>
          <w:sz w:val="28"/>
          <w:szCs w:val="28"/>
        </w:rPr>
      </w:pPr>
    </w:p>
    <w:p w:rsidR="00467976" w:rsidRDefault="009F2231" w:rsidP="00467976">
      <w:pPr>
        <w:spacing w:line="360" w:lineRule="auto"/>
        <w:ind w:firstLine="709"/>
        <w:jc w:val="both"/>
        <w:rPr>
          <w:sz w:val="28"/>
          <w:szCs w:val="28"/>
        </w:rPr>
      </w:pPr>
      <w:r w:rsidRPr="00467976">
        <w:rPr>
          <w:sz w:val="28"/>
          <w:szCs w:val="28"/>
        </w:rPr>
        <w:t xml:space="preserve">После 1991г., с которым связано начало формирования в Российской Федерации суверенной системы права, Российская Федерация, как новое суверенное государство, субъект международного права, уже не изолируется от внешнего мира, а постепенно вовлекается в мировое сообщество. </w:t>
      </w:r>
    </w:p>
    <w:p w:rsidR="009F2231" w:rsidRPr="00467976" w:rsidRDefault="009F2231" w:rsidP="00467976">
      <w:pPr>
        <w:spacing w:line="360" w:lineRule="auto"/>
        <w:ind w:firstLine="709"/>
        <w:jc w:val="both"/>
        <w:rPr>
          <w:sz w:val="28"/>
          <w:szCs w:val="28"/>
        </w:rPr>
      </w:pPr>
      <w:r w:rsidRPr="00467976">
        <w:rPr>
          <w:sz w:val="28"/>
          <w:szCs w:val="28"/>
        </w:rPr>
        <w:t>Одним из проявлений этого вовлечения является сотрудничество ее государственных органов с аналогичными органами зарубежных стран. Это имеет непосредственное отношение и к правоохранительным органам. Поэтому рассмотрение структуры правоохранительных органов зарубежных стран, изучение регулирующей их деятельность нормативной базы, оценка взаимодействия их друг с другом внутри государств и на межгосударственном уровне представляется особенно актуальным на современном этапе развития Российской Федерации.</w:t>
      </w:r>
    </w:p>
    <w:p w:rsidR="00BB44F0" w:rsidRPr="00A25973" w:rsidRDefault="00467976" w:rsidP="00467976">
      <w:pPr>
        <w:spacing w:line="360" w:lineRule="auto"/>
        <w:ind w:firstLine="709"/>
        <w:jc w:val="both"/>
        <w:rPr>
          <w:b/>
          <w:sz w:val="28"/>
          <w:szCs w:val="28"/>
        </w:rPr>
      </w:pPr>
      <w:r>
        <w:rPr>
          <w:sz w:val="28"/>
          <w:szCs w:val="28"/>
        </w:rPr>
        <w:br w:type="page"/>
      </w:r>
      <w:r w:rsidR="00DB6C41" w:rsidRPr="00A25973">
        <w:rPr>
          <w:b/>
          <w:sz w:val="28"/>
          <w:szCs w:val="28"/>
        </w:rPr>
        <w:t>Правоохранительные органы Соединенных Штатов Америки</w:t>
      </w:r>
    </w:p>
    <w:p w:rsidR="00DB6C41" w:rsidRPr="00467976" w:rsidRDefault="00DB6C41" w:rsidP="00467976">
      <w:pPr>
        <w:spacing w:line="360" w:lineRule="auto"/>
        <w:ind w:firstLine="709"/>
        <w:jc w:val="both"/>
        <w:rPr>
          <w:sz w:val="28"/>
          <w:szCs w:val="28"/>
        </w:rPr>
      </w:pPr>
    </w:p>
    <w:p w:rsidR="00DB6C41" w:rsidRPr="00467976" w:rsidRDefault="00DB6C41" w:rsidP="00467976">
      <w:pPr>
        <w:spacing w:line="360" w:lineRule="auto"/>
        <w:ind w:firstLine="709"/>
        <w:jc w:val="both"/>
        <w:rPr>
          <w:sz w:val="28"/>
          <w:szCs w:val="28"/>
        </w:rPr>
      </w:pPr>
      <w:r w:rsidRPr="00467976">
        <w:rPr>
          <w:sz w:val="28"/>
          <w:szCs w:val="28"/>
        </w:rPr>
        <w:t>Конституцией Соединенных Штатов Америки (США), принятой 17 сентября 1787г., США провозглашены независимым, демократическим, правовым, федеративным государством. Государственная власть в США основана на ее разделении на три ветви – законодательную, исполнительную и судебную. Законодательную власть осуществляет Конгресс США, состоящий из двух палат – Сената и Палаты представителей. Исполнительную власть осуществляет Президент США, одновременно являющийся главой государства.</w:t>
      </w:r>
    </w:p>
    <w:p w:rsidR="00DB6C41" w:rsidRPr="00467976" w:rsidRDefault="00DB6C41" w:rsidP="00467976">
      <w:pPr>
        <w:spacing w:line="360" w:lineRule="auto"/>
        <w:ind w:firstLine="709"/>
        <w:jc w:val="both"/>
        <w:rPr>
          <w:sz w:val="28"/>
          <w:szCs w:val="28"/>
          <w:lang w:val="en-US"/>
        </w:rPr>
      </w:pPr>
      <w:r w:rsidRPr="00467976">
        <w:rPr>
          <w:sz w:val="28"/>
          <w:szCs w:val="28"/>
        </w:rPr>
        <w:t>Судебную власть осуществляют суды. Судебная система США основана на федеративном устройстве и административно-территориальном делении США и может быть представлена в виде трех звеньев. Высшим звеном</w:t>
      </w:r>
      <w:r w:rsidR="008728C9" w:rsidRPr="00467976">
        <w:rPr>
          <w:sz w:val="28"/>
          <w:szCs w:val="28"/>
        </w:rPr>
        <w:t xml:space="preserve"> является Верховный Суд США. Следующее звено – окружные суды. И наконец, суды штатов.</w:t>
      </w:r>
      <w:r w:rsidR="00EA268E" w:rsidRPr="00467976">
        <w:rPr>
          <w:sz w:val="28"/>
          <w:szCs w:val="28"/>
        </w:rPr>
        <w:t xml:space="preserve"> </w:t>
      </w:r>
      <w:r w:rsidR="00EA268E" w:rsidRPr="00467976">
        <w:rPr>
          <w:sz w:val="28"/>
          <w:szCs w:val="28"/>
          <w:lang w:val="en-US"/>
        </w:rPr>
        <w:t>[8]</w:t>
      </w:r>
    </w:p>
    <w:p w:rsidR="008728C9" w:rsidRPr="00467976" w:rsidRDefault="008728C9" w:rsidP="00467976">
      <w:pPr>
        <w:spacing w:line="360" w:lineRule="auto"/>
        <w:ind w:firstLine="709"/>
        <w:jc w:val="both"/>
        <w:rPr>
          <w:sz w:val="28"/>
          <w:szCs w:val="28"/>
        </w:rPr>
      </w:pPr>
      <w:r w:rsidRPr="00467976">
        <w:rPr>
          <w:sz w:val="28"/>
          <w:szCs w:val="28"/>
        </w:rPr>
        <w:t>Высшим звеном системы органов юстиции США (федеральная атторнетура) является Министерство юстиции США. Министерство юстиции США является федеральным органом исполнительной власти. Оно возглавляется Министром юстиции США, который имеет первого заместителя и заместителей. Министр юстиции США, являющийся одновременно и  Генеральным атторнеем США (</w:t>
      </w:r>
      <w:r w:rsidRPr="00467976">
        <w:rPr>
          <w:sz w:val="28"/>
          <w:szCs w:val="28"/>
          <w:lang w:val="en-US"/>
        </w:rPr>
        <w:t>U</w:t>
      </w:r>
      <w:r w:rsidRPr="00467976">
        <w:rPr>
          <w:sz w:val="28"/>
          <w:szCs w:val="28"/>
        </w:rPr>
        <w:t>.</w:t>
      </w:r>
      <w:r w:rsidRPr="00467976">
        <w:rPr>
          <w:sz w:val="28"/>
          <w:szCs w:val="28"/>
          <w:lang w:val="en-US"/>
        </w:rPr>
        <w:t>S</w:t>
      </w:r>
      <w:r w:rsidRPr="00467976">
        <w:rPr>
          <w:sz w:val="28"/>
          <w:szCs w:val="28"/>
        </w:rPr>
        <w:t xml:space="preserve">. </w:t>
      </w:r>
      <w:r w:rsidRPr="00467976">
        <w:rPr>
          <w:sz w:val="28"/>
          <w:szCs w:val="28"/>
          <w:lang w:val="en-US"/>
        </w:rPr>
        <w:t>Attorney</w:t>
      </w:r>
      <w:r w:rsidRPr="00467976">
        <w:rPr>
          <w:sz w:val="28"/>
          <w:szCs w:val="28"/>
        </w:rPr>
        <w:t xml:space="preserve">  </w:t>
      </w:r>
      <w:r w:rsidRPr="00467976">
        <w:rPr>
          <w:sz w:val="28"/>
          <w:szCs w:val="28"/>
          <w:lang w:val="en-US"/>
        </w:rPr>
        <w:t>General</w:t>
      </w:r>
      <w:r w:rsidRPr="00467976">
        <w:rPr>
          <w:sz w:val="28"/>
          <w:szCs w:val="28"/>
        </w:rPr>
        <w:t>), назначается на должность Президентом США и утверждается в должности Сенатом США</w:t>
      </w:r>
      <w:r w:rsidR="00E708B9" w:rsidRPr="00467976">
        <w:rPr>
          <w:sz w:val="28"/>
          <w:szCs w:val="28"/>
        </w:rPr>
        <w:t>. Одним из заместителей Министра юстиции США является Генеральный солиситор США, возглавляющий группу солиситоров. В Министерство юстиции США входят следующие 5 групп структурных подразделений.</w:t>
      </w:r>
    </w:p>
    <w:p w:rsidR="00E708B9" w:rsidRPr="00467976" w:rsidRDefault="00E708B9" w:rsidP="00467976">
      <w:pPr>
        <w:spacing w:line="360" w:lineRule="auto"/>
        <w:ind w:firstLine="709"/>
        <w:jc w:val="both"/>
        <w:rPr>
          <w:sz w:val="28"/>
          <w:szCs w:val="28"/>
        </w:rPr>
      </w:pPr>
      <w:r w:rsidRPr="00467976">
        <w:rPr>
          <w:sz w:val="28"/>
          <w:szCs w:val="28"/>
        </w:rPr>
        <w:t>Первая группа: Служба разработки курса Министерства юстиции США, Служба по законодательным вопросам, Служба по связям с общественностью, Юристконсультская служба.</w:t>
      </w:r>
      <w:r w:rsidR="00467976">
        <w:rPr>
          <w:sz w:val="28"/>
          <w:szCs w:val="28"/>
        </w:rPr>
        <w:t xml:space="preserve"> </w:t>
      </w:r>
      <w:r w:rsidRPr="00467976">
        <w:rPr>
          <w:sz w:val="28"/>
          <w:szCs w:val="28"/>
        </w:rPr>
        <w:t>Вторая группа: Служба программ совершенствования правосудия, Исполнительная служба попечителей США, Комиссия по урегулированию претензий к зарубежным государствам, Служба по исполнению законов о свободе информации и охране частной жизни, Служба содействия правопорядку в общинах.</w:t>
      </w:r>
    </w:p>
    <w:p w:rsidR="00E708B9" w:rsidRPr="00467976" w:rsidRDefault="00E708B9" w:rsidP="00467976">
      <w:pPr>
        <w:spacing w:line="360" w:lineRule="auto"/>
        <w:ind w:firstLine="709"/>
        <w:jc w:val="both"/>
        <w:rPr>
          <w:sz w:val="28"/>
          <w:szCs w:val="28"/>
        </w:rPr>
      </w:pPr>
      <w:r w:rsidRPr="00467976">
        <w:rPr>
          <w:sz w:val="28"/>
          <w:szCs w:val="28"/>
        </w:rPr>
        <w:t>Третья группа: Управление по делам о нарушениях гражданских прав, Управление по делам о нарушениях антитрестовского законодательства, Управление по делам о нарушениях налогового законодательства, Управление по гражданским делам, Управление по делам об охране окружающей среды и природных ресурсов, Служба по вопросам взаимоотношений в общинах.</w:t>
      </w:r>
    </w:p>
    <w:p w:rsidR="00E708B9" w:rsidRPr="00467976" w:rsidRDefault="000C6717" w:rsidP="00467976">
      <w:pPr>
        <w:spacing w:line="360" w:lineRule="auto"/>
        <w:ind w:firstLine="709"/>
        <w:jc w:val="both"/>
        <w:rPr>
          <w:sz w:val="28"/>
          <w:szCs w:val="28"/>
        </w:rPr>
      </w:pPr>
      <w:r w:rsidRPr="00467976">
        <w:rPr>
          <w:sz w:val="28"/>
          <w:szCs w:val="28"/>
        </w:rPr>
        <w:t>Четвертая группа: Федеральное бюро расследований (ФБР), Администрация по применению законов о наркотиках, Служба иммиграции и натурализации, Исполнительная служба атторнеев США, Управление по уголовным делам, Бюро тюрем, Служба маршалов США, Национальное центральное бюро ИНТЕРПОЛ.</w:t>
      </w:r>
    </w:p>
    <w:p w:rsidR="000C6717" w:rsidRPr="00467976" w:rsidRDefault="000C6717" w:rsidP="00467976">
      <w:pPr>
        <w:spacing w:line="360" w:lineRule="auto"/>
        <w:ind w:firstLine="709"/>
        <w:jc w:val="both"/>
        <w:rPr>
          <w:sz w:val="28"/>
          <w:szCs w:val="28"/>
        </w:rPr>
      </w:pPr>
      <w:r w:rsidRPr="00467976">
        <w:rPr>
          <w:sz w:val="28"/>
          <w:szCs w:val="28"/>
        </w:rPr>
        <w:t>Пятая группа: Служба генерального инспектора, Служба по делам разведки, Отдел управления юстицией, Исполнительная служба по иммиграционным делам, Служба профессиональной ответственности, Юрист по вопросам помилования, Комиссия по условно-досрочному освобождения, Национальный центр разведывательной информации по торговле наркотиками. В основе приведенной структуры Министерства юстиции США находится функциональный признак.</w:t>
      </w:r>
    </w:p>
    <w:p w:rsidR="000C6717" w:rsidRPr="00467976" w:rsidRDefault="000C6717" w:rsidP="00467976">
      <w:pPr>
        <w:spacing w:line="360" w:lineRule="auto"/>
        <w:ind w:firstLine="709"/>
        <w:jc w:val="both"/>
        <w:rPr>
          <w:sz w:val="28"/>
          <w:szCs w:val="28"/>
        </w:rPr>
      </w:pPr>
      <w:r w:rsidRPr="00467976">
        <w:rPr>
          <w:sz w:val="28"/>
          <w:szCs w:val="28"/>
        </w:rPr>
        <w:t>Федеральная атторнетура осуществляет обвинение: по уголовным делам; по дела о нарушениях гражданских прав; о нарушениях налоговых законов; о нарушениях законов об охране природы и естественных ресурсов; о нарушениях антитрестовских законов.</w:t>
      </w:r>
    </w:p>
    <w:p w:rsidR="000C6717" w:rsidRPr="00467976" w:rsidRDefault="000C6717" w:rsidP="00467976">
      <w:pPr>
        <w:spacing w:line="360" w:lineRule="auto"/>
        <w:ind w:firstLine="709"/>
        <w:jc w:val="both"/>
        <w:rPr>
          <w:sz w:val="28"/>
          <w:szCs w:val="28"/>
        </w:rPr>
      </w:pPr>
      <w:r w:rsidRPr="00467976">
        <w:rPr>
          <w:sz w:val="28"/>
          <w:szCs w:val="28"/>
        </w:rPr>
        <w:t xml:space="preserve">Нижестоящим звеном по отношению к федеральной атторнетуре являются атторнетры штатов США. Каждый штат США имеет свою атторнетуру во главе с Генеральным атторнеем. </w:t>
      </w:r>
      <w:r w:rsidR="006A6909" w:rsidRPr="00467976">
        <w:rPr>
          <w:sz w:val="28"/>
          <w:szCs w:val="28"/>
        </w:rPr>
        <w:t>Между атторнетурами штатов и федеральной атторнетурой существует координационная связь, но единой централизованной атторнетуры США нет. Структура атторнетуры штата во многом соответствует федеральной структуре атторнетуры. Помимо федеральной атторнетуры и атторнетур штатов в каждом из 94 имеющихся в США судебных округов предусмотрена должность атторнея.</w:t>
      </w:r>
      <w:r w:rsidR="00EA268E" w:rsidRPr="00467976">
        <w:rPr>
          <w:sz w:val="28"/>
          <w:szCs w:val="28"/>
        </w:rPr>
        <w:t xml:space="preserve"> </w:t>
      </w:r>
      <w:r w:rsidR="00EA268E" w:rsidRPr="00A25973">
        <w:rPr>
          <w:sz w:val="28"/>
          <w:szCs w:val="28"/>
        </w:rPr>
        <w:t>[1]</w:t>
      </w:r>
    </w:p>
    <w:p w:rsidR="00107B92" w:rsidRPr="00467976" w:rsidRDefault="00107B92" w:rsidP="00467976">
      <w:pPr>
        <w:spacing w:line="360" w:lineRule="auto"/>
        <w:ind w:firstLine="709"/>
        <w:jc w:val="both"/>
        <w:rPr>
          <w:sz w:val="28"/>
          <w:szCs w:val="28"/>
        </w:rPr>
      </w:pPr>
      <w:r w:rsidRPr="00467976">
        <w:rPr>
          <w:sz w:val="28"/>
          <w:szCs w:val="28"/>
        </w:rPr>
        <w:t>Особое место в системе органов юстиции США занимает так называемый Незывисимый прокурор (</w:t>
      </w:r>
      <w:r w:rsidRPr="00467976">
        <w:rPr>
          <w:sz w:val="28"/>
          <w:szCs w:val="28"/>
          <w:lang w:val="en-US"/>
        </w:rPr>
        <w:t>Independent</w:t>
      </w:r>
      <w:r w:rsidRPr="00467976">
        <w:rPr>
          <w:sz w:val="28"/>
          <w:szCs w:val="28"/>
        </w:rPr>
        <w:t xml:space="preserve"> </w:t>
      </w:r>
      <w:r w:rsidRPr="00467976">
        <w:rPr>
          <w:sz w:val="28"/>
          <w:szCs w:val="28"/>
          <w:lang w:val="en-US"/>
        </w:rPr>
        <w:t>Counsel</w:t>
      </w:r>
      <w:r w:rsidRPr="00467976">
        <w:rPr>
          <w:sz w:val="28"/>
          <w:szCs w:val="28"/>
        </w:rPr>
        <w:t xml:space="preserve">), порядок назначения и деятельности которого урегулирован «Законом о Независимом прокуроре» 1978г. В указанном нормативном правовом акте установлен перечень высших должностных лиц США, являющихся специальными субъектами. К таковым отнесены: Президент США; Вице-президент США; высшие должностные лица Администрации Президента США – члены кабинета, возглавляющие важнейшие правительственные ведомства; некоторые высшие должностные лица Исполнительной службы (Администрации) Президента США; высшие должностные лица Министерства юстиции США; Директор и Заместитель директора Центрального разведывательного управления (ЦРУ) США; Комиссар Службы внутренних доходов Министерства финансов США; официальные лица, занимающиеся организацией и проведением общенациональных политических кампаний </w:t>
      </w:r>
      <w:r w:rsidR="003243D3" w:rsidRPr="00467976">
        <w:rPr>
          <w:sz w:val="28"/>
          <w:szCs w:val="28"/>
        </w:rPr>
        <w:t xml:space="preserve">Президента США. </w:t>
      </w:r>
    </w:p>
    <w:p w:rsidR="003243D3" w:rsidRPr="00467976" w:rsidRDefault="003243D3" w:rsidP="00467976">
      <w:pPr>
        <w:spacing w:line="360" w:lineRule="auto"/>
        <w:ind w:firstLine="709"/>
        <w:jc w:val="both"/>
        <w:rPr>
          <w:sz w:val="28"/>
          <w:szCs w:val="28"/>
        </w:rPr>
      </w:pPr>
      <w:r w:rsidRPr="00467976">
        <w:rPr>
          <w:sz w:val="28"/>
          <w:szCs w:val="28"/>
        </w:rPr>
        <w:t>При наличии повода (факт поступления сведений о нарушениях норм федерального уголовного законодательства специальными субъектами, например от членов Конгресса США) и оснований («конкретная и достоверная» информация, «в достаточной мере обосновывающая проведение расследования») Генеральный атторней США обязан в течение 90 дней направить в специальное судебное присутствие по назначению независимых прокуроров (</w:t>
      </w:r>
      <w:r w:rsidRPr="00467976">
        <w:rPr>
          <w:sz w:val="28"/>
          <w:szCs w:val="28"/>
          <w:lang w:val="en-US"/>
        </w:rPr>
        <w:t>Special</w:t>
      </w:r>
      <w:r w:rsidRPr="00467976">
        <w:rPr>
          <w:sz w:val="28"/>
          <w:szCs w:val="28"/>
        </w:rPr>
        <w:t xml:space="preserve"> </w:t>
      </w:r>
      <w:r w:rsidRPr="00467976">
        <w:rPr>
          <w:sz w:val="28"/>
          <w:szCs w:val="28"/>
          <w:lang w:val="en-US"/>
        </w:rPr>
        <w:t>Division</w:t>
      </w:r>
      <w:r w:rsidRPr="00467976">
        <w:rPr>
          <w:sz w:val="28"/>
          <w:szCs w:val="28"/>
        </w:rPr>
        <w:t xml:space="preserve"> </w:t>
      </w:r>
      <w:r w:rsidRPr="00467976">
        <w:rPr>
          <w:sz w:val="28"/>
          <w:szCs w:val="28"/>
          <w:lang w:val="en-US"/>
        </w:rPr>
        <w:t>of</w:t>
      </w:r>
      <w:r w:rsidRPr="00467976">
        <w:rPr>
          <w:sz w:val="28"/>
          <w:szCs w:val="28"/>
        </w:rPr>
        <w:t xml:space="preserve"> </w:t>
      </w:r>
      <w:r w:rsidRPr="00467976">
        <w:rPr>
          <w:sz w:val="28"/>
          <w:szCs w:val="28"/>
          <w:lang w:val="en-US"/>
        </w:rPr>
        <w:t>Appinting</w:t>
      </w:r>
      <w:r w:rsidRPr="00467976">
        <w:rPr>
          <w:sz w:val="28"/>
          <w:szCs w:val="28"/>
        </w:rPr>
        <w:t xml:space="preserve"> </w:t>
      </w:r>
      <w:r w:rsidRPr="00467976">
        <w:rPr>
          <w:sz w:val="28"/>
          <w:szCs w:val="28"/>
          <w:lang w:val="en-US"/>
        </w:rPr>
        <w:t>Independent</w:t>
      </w:r>
      <w:r w:rsidRPr="00467976">
        <w:rPr>
          <w:sz w:val="28"/>
          <w:szCs w:val="28"/>
        </w:rPr>
        <w:t xml:space="preserve"> </w:t>
      </w:r>
      <w:r w:rsidRPr="00467976">
        <w:rPr>
          <w:sz w:val="28"/>
          <w:szCs w:val="28"/>
          <w:lang w:val="en-US"/>
        </w:rPr>
        <w:t>Cousels</w:t>
      </w:r>
      <w:r w:rsidRPr="00467976">
        <w:rPr>
          <w:sz w:val="28"/>
          <w:szCs w:val="28"/>
        </w:rPr>
        <w:t>) Аппеляционного суда округа Колумбия (</w:t>
      </w:r>
      <w:r w:rsidRPr="00467976">
        <w:rPr>
          <w:sz w:val="28"/>
          <w:szCs w:val="28"/>
          <w:lang w:val="en-US"/>
        </w:rPr>
        <w:t>U</w:t>
      </w:r>
      <w:r w:rsidRPr="00467976">
        <w:rPr>
          <w:sz w:val="28"/>
          <w:szCs w:val="28"/>
        </w:rPr>
        <w:t>.</w:t>
      </w:r>
      <w:r w:rsidRPr="00467976">
        <w:rPr>
          <w:sz w:val="28"/>
          <w:szCs w:val="28"/>
          <w:lang w:val="en-US"/>
        </w:rPr>
        <w:t>S</w:t>
      </w:r>
      <w:r w:rsidRPr="00467976">
        <w:rPr>
          <w:sz w:val="28"/>
          <w:szCs w:val="28"/>
        </w:rPr>
        <w:t xml:space="preserve">. </w:t>
      </w:r>
      <w:r w:rsidRPr="00467976">
        <w:rPr>
          <w:sz w:val="28"/>
          <w:szCs w:val="28"/>
          <w:lang w:val="en-US"/>
        </w:rPr>
        <w:t>Coupt</w:t>
      </w:r>
      <w:r w:rsidRPr="00467976">
        <w:rPr>
          <w:sz w:val="28"/>
          <w:szCs w:val="28"/>
        </w:rPr>
        <w:t xml:space="preserve"> </w:t>
      </w:r>
      <w:r w:rsidRPr="00467976">
        <w:rPr>
          <w:sz w:val="28"/>
          <w:szCs w:val="28"/>
          <w:lang w:val="en-US"/>
        </w:rPr>
        <w:t>of</w:t>
      </w:r>
      <w:r w:rsidRPr="00467976">
        <w:rPr>
          <w:sz w:val="28"/>
          <w:szCs w:val="28"/>
        </w:rPr>
        <w:t xml:space="preserve"> </w:t>
      </w:r>
      <w:r w:rsidRPr="00467976">
        <w:rPr>
          <w:sz w:val="28"/>
          <w:szCs w:val="28"/>
          <w:lang w:val="en-US"/>
        </w:rPr>
        <w:t>Appeals</w:t>
      </w:r>
      <w:r w:rsidRPr="00467976">
        <w:rPr>
          <w:sz w:val="28"/>
          <w:szCs w:val="28"/>
        </w:rPr>
        <w:t xml:space="preserve"> </w:t>
      </w:r>
      <w:r w:rsidRPr="00467976">
        <w:rPr>
          <w:sz w:val="28"/>
          <w:szCs w:val="28"/>
          <w:lang w:val="en-US"/>
        </w:rPr>
        <w:t>for</w:t>
      </w:r>
      <w:r w:rsidRPr="00467976">
        <w:rPr>
          <w:sz w:val="28"/>
          <w:szCs w:val="28"/>
        </w:rPr>
        <w:t xml:space="preserve"> </w:t>
      </w:r>
      <w:r w:rsidRPr="00467976">
        <w:rPr>
          <w:sz w:val="28"/>
          <w:szCs w:val="28"/>
          <w:lang w:val="en-US"/>
        </w:rPr>
        <w:t>the</w:t>
      </w:r>
      <w:r w:rsidRPr="00467976">
        <w:rPr>
          <w:sz w:val="28"/>
          <w:szCs w:val="28"/>
        </w:rPr>
        <w:t xml:space="preserve"> </w:t>
      </w:r>
      <w:r w:rsidRPr="00467976">
        <w:rPr>
          <w:sz w:val="28"/>
          <w:szCs w:val="28"/>
          <w:lang w:val="en-US"/>
        </w:rPr>
        <w:t>Distriet</w:t>
      </w:r>
      <w:r w:rsidRPr="00467976">
        <w:rPr>
          <w:sz w:val="28"/>
          <w:szCs w:val="28"/>
        </w:rPr>
        <w:t xml:space="preserve"> </w:t>
      </w:r>
      <w:r w:rsidRPr="00467976">
        <w:rPr>
          <w:sz w:val="28"/>
          <w:szCs w:val="28"/>
          <w:lang w:val="en-US"/>
        </w:rPr>
        <w:t>of</w:t>
      </w:r>
      <w:r w:rsidRPr="00467976">
        <w:rPr>
          <w:sz w:val="28"/>
          <w:szCs w:val="28"/>
        </w:rPr>
        <w:t xml:space="preserve"> </w:t>
      </w:r>
      <w:r w:rsidRPr="00467976">
        <w:rPr>
          <w:sz w:val="28"/>
          <w:szCs w:val="28"/>
          <w:lang w:val="en-US"/>
        </w:rPr>
        <w:t>Columbia</w:t>
      </w:r>
      <w:r w:rsidRPr="00467976">
        <w:rPr>
          <w:sz w:val="28"/>
          <w:szCs w:val="28"/>
        </w:rPr>
        <w:t xml:space="preserve"> </w:t>
      </w:r>
      <w:r w:rsidRPr="00467976">
        <w:rPr>
          <w:sz w:val="28"/>
          <w:szCs w:val="28"/>
          <w:lang w:val="en-US"/>
        </w:rPr>
        <w:t>Circuit</w:t>
      </w:r>
      <w:r w:rsidRPr="00467976">
        <w:rPr>
          <w:sz w:val="28"/>
          <w:szCs w:val="28"/>
        </w:rPr>
        <w:t xml:space="preserve">) представление о назначении Независимого прокурора США. Специальное судебное присутствие назначает Независимого прокурора США и несет за это ответственность. После назначения специальным судебным присутствием Независимый прокурор США может быть освобожден от должности посредством импичмента с последующим осуждением, либо Генеральным атторнеем США </w:t>
      </w:r>
      <w:r w:rsidR="00EC0211" w:rsidRPr="00467976">
        <w:rPr>
          <w:sz w:val="28"/>
          <w:szCs w:val="28"/>
        </w:rPr>
        <w:t>по основаниям, существенно затрудняющим исполнение его обязанностей (например, невозможность исполнения обязанностей в св</w:t>
      </w:r>
      <w:r w:rsidR="002370C5" w:rsidRPr="00467976">
        <w:rPr>
          <w:sz w:val="28"/>
          <w:szCs w:val="28"/>
        </w:rPr>
        <w:t>я</w:t>
      </w:r>
      <w:r w:rsidR="00EC0211" w:rsidRPr="00467976">
        <w:rPr>
          <w:sz w:val="28"/>
          <w:szCs w:val="28"/>
        </w:rPr>
        <w:t>зи с болезнью).</w:t>
      </w:r>
    </w:p>
    <w:p w:rsidR="00EC0211" w:rsidRPr="00467976" w:rsidRDefault="00EC0211" w:rsidP="00467976">
      <w:pPr>
        <w:spacing w:line="360" w:lineRule="auto"/>
        <w:ind w:firstLine="709"/>
        <w:jc w:val="both"/>
        <w:rPr>
          <w:sz w:val="28"/>
          <w:szCs w:val="28"/>
        </w:rPr>
      </w:pPr>
      <w:r w:rsidRPr="00467976">
        <w:rPr>
          <w:sz w:val="28"/>
          <w:szCs w:val="28"/>
        </w:rPr>
        <w:t>Пределы компетенции Независимого прокурора США по конкретному делу определяет специальное судебное присутствие. Независимый прокурор США при проведении расследования вправе также осуществлять оперативные мероприятия. Срок проведения расследования Независимым прокурором США не установлен и ограничен лишь сроками давности головного преследования по расследуемым им преступлениям.</w:t>
      </w:r>
    </w:p>
    <w:p w:rsidR="00EC0211" w:rsidRPr="00467976" w:rsidRDefault="00EC0211" w:rsidP="00467976">
      <w:pPr>
        <w:spacing w:line="360" w:lineRule="auto"/>
        <w:ind w:firstLine="709"/>
        <w:jc w:val="both"/>
        <w:rPr>
          <w:sz w:val="28"/>
          <w:szCs w:val="28"/>
        </w:rPr>
      </w:pPr>
      <w:r w:rsidRPr="00467976">
        <w:rPr>
          <w:sz w:val="28"/>
          <w:szCs w:val="28"/>
        </w:rPr>
        <w:t xml:space="preserve">На независимого прокурора США возложена обязанность представления каждые шесть месяцев в специальное судебное присутствие отчета о расходах, связанных с расследованием. Кроме того, Независимый прокурор США обязан ежегодно представлять Конгрессу США отчет о расходах, связанных с расследованием. После завершения расследования Независимый прокурор США представляет специальному судебному присутствию итоговый доклад. При наличии любых достоверных доказательств, которые могут стать основанием для импичмента, Независимый прокурор США </w:t>
      </w:r>
      <w:r w:rsidR="001A0477" w:rsidRPr="00467976">
        <w:rPr>
          <w:sz w:val="28"/>
          <w:szCs w:val="28"/>
        </w:rPr>
        <w:t>докладывает об этом Палате представителей Конгресса США.</w:t>
      </w:r>
    </w:p>
    <w:p w:rsidR="001A0477" w:rsidRPr="00467976" w:rsidRDefault="001A0477" w:rsidP="00467976">
      <w:pPr>
        <w:spacing w:line="360" w:lineRule="auto"/>
        <w:ind w:firstLine="709"/>
        <w:jc w:val="both"/>
        <w:rPr>
          <w:sz w:val="28"/>
          <w:szCs w:val="28"/>
        </w:rPr>
      </w:pPr>
      <w:r w:rsidRPr="00467976">
        <w:rPr>
          <w:sz w:val="28"/>
          <w:szCs w:val="28"/>
        </w:rPr>
        <w:t xml:space="preserve">Уголовно-исполнительная система сША основана на ее федеративном устройстве и административно-территориальном делении. Можно выделить три звена уголовно-исполнительной (пенитенциарной) системы США: местные («джейлы»), окружные и федеративные пенитенциарные учреждения. «Джейлы»  – это специальные пенитенциарные учреждения, предназначенные для содержания подозреваемых, обвиняемых, подсудимых, а также осужденных к наказанию в виде лишения свободы сроком до одного года. </w:t>
      </w:r>
    </w:p>
    <w:p w:rsidR="001A0477" w:rsidRPr="00467976" w:rsidRDefault="001A0477" w:rsidP="00467976">
      <w:pPr>
        <w:spacing w:line="360" w:lineRule="auto"/>
        <w:ind w:firstLine="709"/>
        <w:jc w:val="both"/>
        <w:rPr>
          <w:sz w:val="28"/>
          <w:szCs w:val="28"/>
        </w:rPr>
      </w:pPr>
      <w:r w:rsidRPr="00467976">
        <w:rPr>
          <w:sz w:val="28"/>
          <w:szCs w:val="28"/>
        </w:rPr>
        <w:t>Окружными пенитенциарными учреждениями являются тюрьмы штатов. В них содержатся осужденные к лишению свободы на срок более одного года. В тюрьмах штатов и в «джейлах» применяются дифференцированные условия отбывания наказания для осужденных (строгий, общий и льготный режимы). Организация и деятельность пенитенциарных учреждений, как правило, регулируются законодательством штатов.</w:t>
      </w:r>
    </w:p>
    <w:p w:rsidR="00A25973" w:rsidRDefault="001A0477" w:rsidP="00467976">
      <w:pPr>
        <w:spacing w:line="360" w:lineRule="auto"/>
        <w:ind w:firstLine="709"/>
        <w:jc w:val="both"/>
        <w:rPr>
          <w:sz w:val="28"/>
          <w:szCs w:val="28"/>
          <w:lang w:val="en-US"/>
        </w:rPr>
      </w:pPr>
      <w:r w:rsidRPr="00467976">
        <w:rPr>
          <w:sz w:val="28"/>
          <w:szCs w:val="28"/>
        </w:rPr>
        <w:t>Федеральными</w:t>
      </w:r>
      <w:r w:rsidR="002370C5" w:rsidRPr="00467976">
        <w:rPr>
          <w:sz w:val="28"/>
          <w:szCs w:val="28"/>
        </w:rPr>
        <w:t xml:space="preserve"> пенитенциарными учреждениями я</w:t>
      </w:r>
      <w:r w:rsidRPr="00467976">
        <w:rPr>
          <w:sz w:val="28"/>
          <w:szCs w:val="28"/>
        </w:rPr>
        <w:t xml:space="preserve">вляются федеральные тюрьмы, в которых содержится незначительное (по сравнению с тюрьмами штатов) число осужденных. </w:t>
      </w:r>
      <w:r w:rsidR="00EA268E" w:rsidRPr="00467976">
        <w:rPr>
          <w:sz w:val="28"/>
          <w:szCs w:val="28"/>
          <w:lang w:val="en-US"/>
        </w:rPr>
        <w:t>[7]</w:t>
      </w:r>
    </w:p>
    <w:p w:rsidR="00B11A31" w:rsidRPr="00A25973" w:rsidRDefault="00A25973" w:rsidP="00A25973">
      <w:pPr>
        <w:spacing w:line="360" w:lineRule="auto"/>
        <w:ind w:firstLine="709"/>
        <w:jc w:val="both"/>
        <w:rPr>
          <w:sz w:val="28"/>
          <w:szCs w:val="28"/>
        </w:rPr>
      </w:pPr>
      <w:r w:rsidRPr="00A25973">
        <w:rPr>
          <w:sz w:val="28"/>
          <w:szCs w:val="28"/>
        </w:rPr>
        <w:br w:type="page"/>
      </w:r>
      <w:r w:rsidR="00B11A31" w:rsidRPr="00A25973">
        <w:rPr>
          <w:b/>
          <w:sz w:val="28"/>
          <w:szCs w:val="28"/>
        </w:rPr>
        <w:t>Правоохранительные органы европейских государств</w:t>
      </w:r>
    </w:p>
    <w:p w:rsidR="00B11A31" w:rsidRPr="00A25973" w:rsidRDefault="00B11A31" w:rsidP="00467976">
      <w:pPr>
        <w:spacing w:line="360" w:lineRule="auto"/>
        <w:ind w:firstLine="709"/>
        <w:jc w:val="both"/>
        <w:rPr>
          <w:b/>
          <w:sz w:val="28"/>
          <w:szCs w:val="28"/>
        </w:rPr>
      </w:pPr>
    </w:p>
    <w:p w:rsidR="00B11A31" w:rsidRDefault="00B11A31" w:rsidP="00A25973">
      <w:pPr>
        <w:spacing w:line="360" w:lineRule="auto"/>
        <w:ind w:firstLine="709"/>
        <w:jc w:val="both"/>
        <w:rPr>
          <w:b/>
          <w:sz w:val="28"/>
          <w:szCs w:val="28"/>
        </w:rPr>
      </w:pPr>
      <w:r w:rsidRPr="00A25973">
        <w:rPr>
          <w:b/>
          <w:sz w:val="28"/>
          <w:szCs w:val="28"/>
        </w:rPr>
        <w:t>Правоохранительные органы Великобритании</w:t>
      </w:r>
    </w:p>
    <w:p w:rsidR="00A25973" w:rsidRPr="00A25973" w:rsidRDefault="00A25973" w:rsidP="00A25973">
      <w:pPr>
        <w:spacing w:line="360" w:lineRule="auto"/>
        <w:ind w:firstLine="709"/>
        <w:jc w:val="both"/>
        <w:rPr>
          <w:b/>
          <w:sz w:val="28"/>
          <w:szCs w:val="28"/>
        </w:rPr>
      </w:pPr>
    </w:p>
    <w:p w:rsidR="00B11A31" w:rsidRPr="00467976" w:rsidRDefault="00B11A31" w:rsidP="00467976">
      <w:pPr>
        <w:spacing w:line="360" w:lineRule="auto"/>
        <w:ind w:firstLine="709"/>
        <w:jc w:val="both"/>
        <w:rPr>
          <w:sz w:val="28"/>
          <w:szCs w:val="28"/>
        </w:rPr>
      </w:pPr>
      <w:r w:rsidRPr="00467976">
        <w:rPr>
          <w:sz w:val="28"/>
          <w:szCs w:val="28"/>
        </w:rPr>
        <w:t>Великобритания (Соединенное Королевство Великобритании и Северной Ирландии) – демократическое, правовое, унитарное государство; форма правления – парламентская (конституционная) монархия. Государственная власть основана на ее разделении на три ветви – законодательную, исполнительную и судебную. Органом законодательной власти является Парламент, состоящий из двух палат – Палаты Общин и Палаты Лордов. Исполнительную власть осуществляет Правительство Великобритании – Кабинет, возглавляемый Премьер-министром. Главой государства является Королева Великобритании.</w:t>
      </w:r>
    </w:p>
    <w:p w:rsidR="001A0477" w:rsidRPr="00467976" w:rsidRDefault="00B11A31" w:rsidP="00467976">
      <w:pPr>
        <w:spacing w:line="360" w:lineRule="auto"/>
        <w:ind w:firstLine="709"/>
        <w:jc w:val="both"/>
        <w:rPr>
          <w:sz w:val="28"/>
          <w:szCs w:val="28"/>
        </w:rPr>
      </w:pPr>
      <w:r w:rsidRPr="00467976">
        <w:rPr>
          <w:sz w:val="28"/>
          <w:szCs w:val="28"/>
        </w:rPr>
        <w:t xml:space="preserve">В Великобритании статус и система государственных органов закреплены не в конституции (основном законе), как в большинстве стран, а в нескольких нормативных правовых актах и даже в иных (неправовых) источниках, что обусловлено правовой системой этого государства. </w:t>
      </w:r>
      <w:r w:rsidR="00C47F35" w:rsidRPr="00A25973">
        <w:rPr>
          <w:sz w:val="28"/>
          <w:szCs w:val="28"/>
        </w:rPr>
        <w:t>[4]</w:t>
      </w:r>
      <w:r w:rsidR="001A0477" w:rsidRPr="00467976">
        <w:rPr>
          <w:sz w:val="28"/>
          <w:szCs w:val="28"/>
        </w:rPr>
        <w:t xml:space="preserve">   </w:t>
      </w:r>
    </w:p>
    <w:p w:rsidR="00D6395C" w:rsidRPr="00467976" w:rsidRDefault="00D6395C" w:rsidP="00467976">
      <w:pPr>
        <w:spacing w:line="360" w:lineRule="auto"/>
        <w:ind w:firstLine="709"/>
        <w:jc w:val="both"/>
        <w:rPr>
          <w:sz w:val="28"/>
          <w:szCs w:val="28"/>
        </w:rPr>
      </w:pPr>
      <w:r w:rsidRPr="00467976">
        <w:rPr>
          <w:sz w:val="28"/>
          <w:szCs w:val="28"/>
        </w:rPr>
        <w:t>Судебную власть осуществляют суды. Судебная система основана на административно-территориальном устройстве Великобритании. Судебная система включает в себя высшие и низшие (местные) суды. Высшими судами являются: Суд Палаты Лордов Великобритании, Апелляционный Суд Великобритании, Судебный комитет Тайного совета Великобритании, Суд Короны Великобритании, Суд по рассмотрению жалоб на ограничение свободы промысла Великобритании, Апелляционный трибунал по трудовым спорам Великобритании. Местными судами являются магистратские суды и суды графств.</w:t>
      </w:r>
    </w:p>
    <w:p w:rsidR="00D6395C" w:rsidRPr="00467976" w:rsidRDefault="00D6395C" w:rsidP="00467976">
      <w:pPr>
        <w:spacing w:line="360" w:lineRule="auto"/>
        <w:ind w:firstLine="709"/>
        <w:jc w:val="both"/>
        <w:rPr>
          <w:sz w:val="28"/>
          <w:szCs w:val="28"/>
        </w:rPr>
      </w:pPr>
      <w:r w:rsidRPr="00467976">
        <w:rPr>
          <w:sz w:val="28"/>
          <w:szCs w:val="28"/>
        </w:rPr>
        <w:t xml:space="preserve">Атторнейская служба в Великобритании учреждена в 1472г. Генеральный атторней Великобритании по своему статусу приравнивается </w:t>
      </w:r>
      <w:r w:rsidR="000E3429" w:rsidRPr="00467976">
        <w:rPr>
          <w:sz w:val="28"/>
          <w:szCs w:val="28"/>
        </w:rPr>
        <w:t xml:space="preserve">к члену </w:t>
      </w:r>
      <w:r w:rsidR="00A344BA" w:rsidRPr="00467976">
        <w:rPr>
          <w:sz w:val="28"/>
          <w:szCs w:val="28"/>
        </w:rPr>
        <w:t>английского Парламента, но о</w:t>
      </w:r>
      <w:r w:rsidR="000E3429" w:rsidRPr="00467976">
        <w:rPr>
          <w:sz w:val="28"/>
          <w:szCs w:val="28"/>
        </w:rPr>
        <w:t>н не может быть членом кабинета</w:t>
      </w:r>
      <w:r w:rsidR="00A344BA" w:rsidRPr="00467976">
        <w:rPr>
          <w:sz w:val="28"/>
          <w:szCs w:val="28"/>
        </w:rPr>
        <w:t>.</w:t>
      </w:r>
      <w:r w:rsidR="00C47F35" w:rsidRPr="00467976">
        <w:rPr>
          <w:sz w:val="28"/>
          <w:szCs w:val="28"/>
        </w:rPr>
        <w:t xml:space="preserve"> [10]</w:t>
      </w:r>
      <w:r w:rsidR="00A344BA" w:rsidRPr="00467976">
        <w:rPr>
          <w:sz w:val="28"/>
          <w:szCs w:val="28"/>
        </w:rPr>
        <w:t xml:space="preserve"> Вместе с тем, </w:t>
      </w:r>
      <w:r w:rsidR="000E3429" w:rsidRPr="00467976">
        <w:rPr>
          <w:sz w:val="28"/>
          <w:szCs w:val="28"/>
        </w:rPr>
        <w:t xml:space="preserve">являясь </w:t>
      </w:r>
      <w:r w:rsidR="001F57CC" w:rsidRPr="00467976">
        <w:rPr>
          <w:sz w:val="28"/>
          <w:szCs w:val="28"/>
        </w:rPr>
        <w:t>высшим должностным лицом</w:t>
      </w:r>
      <w:r w:rsidR="000E3429" w:rsidRPr="00467976">
        <w:rPr>
          <w:sz w:val="28"/>
          <w:szCs w:val="28"/>
        </w:rPr>
        <w:t xml:space="preserve"> британского общества адвокатов</w:t>
      </w:r>
      <w:r w:rsidR="001F57CC" w:rsidRPr="00467976">
        <w:rPr>
          <w:sz w:val="28"/>
          <w:szCs w:val="28"/>
        </w:rPr>
        <w:t xml:space="preserve"> Генеральный атторней Вели</w:t>
      </w:r>
      <w:r w:rsidR="000E3429" w:rsidRPr="00467976">
        <w:rPr>
          <w:sz w:val="28"/>
          <w:szCs w:val="28"/>
        </w:rPr>
        <w:t>кобритании рассматривается как публичная фигура</w:t>
      </w:r>
      <w:r w:rsidR="001F57CC" w:rsidRPr="00467976">
        <w:rPr>
          <w:sz w:val="28"/>
          <w:szCs w:val="28"/>
        </w:rPr>
        <w:t>, поддерживающая обвинение от имени правительства в суде по особо важным уголовным делам, он также представляет интересы того же правительства в качестве истца или ответчика.</w:t>
      </w:r>
    </w:p>
    <w:p w:rsidR="001F57CC" w:rsidRPr="00467976" w:rsidRDefault="001F57CC" w:rsidP="00467976">
      <w:pPr>
        <w:spacing w:line="360" w:lineRule="auto"/>
        <w:ind w:firstLine="709"/>
        <w:jc w:val="both"/>
        <w:rPr>
          <w:sz w:val="28"/>
          <w:szCs w:val="28"/>
        </w:rPr>
      </w:pPr>
      <w:r w:rsidRPr="00467976">
        <w:rPr>
          <w:sz w:val="28"/>
          <w:szCs w:val="28"/>
        </w:rPr>
        <w:t>Специальным органом, предназначенным для осуществления уголовного преследования, является Королевская служба обвинения – независимая и отдельная от полиции организация. Королевская служба обвинения может быть представлена в виде двух звеньев – высшего и регионального (региональный центр). Королевскую службу обвинения возглавляет директор государственного обвинения, а региональный центр (таковых 13) возглавляет главный королевский обвинитель.</w:t>
      </w:r>
    </w:p>
    <w:p w:rsidR="001F57CC" w:rsidRPr="00467976" w:rsidRDefault="001F57CC" w:rsidP="00467976">
      <w:pPr>
        <w:spacing w:line="360" w:lineRule="auto"/>
        <w:ind w:firstLine="709"/>
        <w:jc w:val="both"/>
        <w:rPr>
          <w:sz w:val="28"/>
          <w:szCs w:val="28"/>
        </w:rPr>
      </w:pPr>
      <w:r w:rsidRPr="00467976">
        <w:rPr>
          <w:sz w:val="28"/>
          <w:szCs w:val="28"/>
        </w:rPr>
        <w:t>Уголовное преследование вправе осуществлять и иные государственные органы – Управление налоговых сборов и Управление по борьбе с крупномасштабным мошенничеством.</w:t>
      </w:r>
    </w:p>
    <w:p w:rsidR="001F57CC" w:rsidRPr="00467976" w:rsidRDefault="001F57CC" w:rsidP="00467976">
      <w:pPr>
        <w:spacing w:line="360" w:lineRule="auto"/>
        <w:ind w:firstLine="709"/>
        <w:jc w:val="both"/>
        <w:rPr>
          <w:sz w:val="28"/>
          <w:szCs w:val="28"/>
        </w:rPr>
      </w:pPr>
      <w:r w:rsidRPr="00467976">
        <w:rPr>
          <w:sz w:val="28"/>
          <w:szCs w:val="28"/>
        </w:rPr>
        <w:t>В жизни английского общества велика роль полиции, которая входит в систему органов Министерства внутренних дел Великобритании. В основе организации полиции как правоохранительного органа находится административно-территориальное деление Великобритании.</w:t>
      </w:r>
    </w:p>
    <w:p w:rsidR="001F57CC" w:rsidRPr="00467976" w:rsidRDefault="001C6BED" w:rsidP="00467976">
      <w:pPr>
        <w:spacing w:line="360" w:lineRule="auto"/>
        <w:ind w:firstLine="709"/>
        <w:jc w:val="both"/>
        <w:rPr>
          <w:sz w:val="28"/>
          <w:szCs w:val="28"/>
        </w:rPr>
      </w:pPr>
      <w:r w:rsidRPr="00467976">
        <w:rPr>
          <w:sz w:val="28"/>
          <w:szCs w:val="28"/>
        </w:rPr>
        <w:t>Имеются особенности организации полиции в городе Лондоне (столица Великобритании). Здесь действуют Столичная полиция и Полиция лондонского Сити, которые возглавляются комиссарами. Комиссар Столичной полиции назначается на должность Королевой Великобритании по рекомендации Министра внутренних дел Великобритании. В Столичной полиции учреждены следующие должности: заместитель комиссара, помощник комиссара, заместитель помощника комиссара, коммандер, суперинтендент, главный инспектор, сержант, констебль. В Полиции лондонского Сити учреждены следующие должности: помощник комиссара, коммандер, суперинтендент, главный инспектор, инспектор, сержант, констебль. Столичная полиция обеспечивает охрану членов королевской семьи, членов Правительства Великобритании и сотрудников дипломатических правительств и консульских учреждений, а также координирует деятельность по расследованию террористических действий.</w:t>
      </w:r>
    </w:p>
    <w:p w:rsidR="001C6BED" w:rsidRPr="00467976" w:rsidRDefault="001C6BED" w:rsidP="00467976">
      <w:pPr>
        <w:spacing w:line="360" w:lineRule="auto"/>
        <w:ind w:firstLine="709"/>
        <w:jc w:val="both"/>
        <w:rPr>
          <w:sz w:val="28"/>
          <w:szCs w:val="28"/>
        </w:rPr>
      </w:pPr>
      <w:r w:rsidRPr="00467976">
        <w:rPr>
          <w:sz w:val="28"/>
          <w:szCs w:val="28"/>
        </w:rPr>
        <w:t>Подразделения полиции в административно-территориальных единицах Великобритании возглавляются главным констеблем. Подразделения полиции структурированы по функциональному признаку на отдельные группы, возглавляемые помощником главного констебля по операциям и борьбе с преступностью, помощником главного констебля по поддержке</w:t>
      </w:r>
      <w:r w:rsidR="00D45A4B" w:rsidRPr="00467976">
        <w:rPr>
          <w:sz w:val="28"/>
          <w:szCs w:val="28"/>
        </w:rPr>
        <w:t>, помощником главного констебля по  кадрам и подготовке, главным администратором.</w:t>
      </w:r>
    </w:p>
    <w:p w:rsidR="00D45A4B" w:rsidRPr="00467976" w:rsidRDefault="00D45A4B" w:rsidP="00467976">
      <w:pPr>
        <w:spacing w:line="360" w:lineRule="auto"/>
        <w:ind w:firstLine="709"/>
        <w:jc w:val="both"/>
        <w:rPr>
          <w:sz w:val="28"/>
          <w:szCs w:val="28"/>
        </w:rPr>
      </w:pPr>
      <w:r w:rsidRPr="00467976">
        <w:rPr>
          <w:sz w:val="28"/>
          <w:szCs w:val="28"/>
        </w:rPr>
        <w:t>Полицию Великобритании обслуживает ряд центральных и региональных служб. К ним относятся: Общенациональная служба идентификации, Общенациональная служба разведданных по преступности (создана в 1992г.), региональные группы по борьбе с преступностью, Общенациональный полицейский компьютер (</w:t>
      </w:r>
      <w:r w:rsidRPr="00467976">
        <w:rPr>
          <w:sz w:val="28"/>
          <w:szCs w:val="28"/>
          <w:lang w:val="en-US"/>
        </w:rPr>
        <w:t>PNC</w:t>
      </w:r>
      <w:r w:rsidRPr="00467976">
        <w:rPr>
          <w:sz w:val="28"/>
          <w:szCs w:val="28"/>
        </w:rPr>
        <w:t>), Служба судебной экспертизы, Полицейский отдел научного развития, Научно-исследовательский отдел, Центр Министерства внутренних дел Великобритании по предотвращению преступности, Управление по борьбе с крупномасштабным мошенничеством, Управление по жалобам против полиции.</w:t>
      </w:r>
    </w:p>
    <w:p w:rsidR="00D45A4B" w:rsidRPr="00467976" w:rsidRDefault="00D45A4B" w:rsidP="00467976">
      <w:pPr>
        <w:spacing w:line="360" w:lineRule="auto"/>
        <w:ind w:firstLine="709"/>
        <w:jc w:val="both"/>
        <w:rPr>
          <w:sz w:val="28"/>
          <w:szCs w:val="28"/>
        </w:rPr>
      </w:pPr>
      <w:r w:rsidRPr="00467976">
        <w:rPr>
          <w:sz w:val="28"/>
          <w:szCs w:val="28"/>
        </w:rPr>
        <w:t xml:space="preserve">Функции полиции выполняют и другие органы, не относящиеся к Министерству внутренних дел Великобритании. Так, охрану собственности и личного состава Министерства обороны Великобритании обеспечивает полиция Министерства обороны Великобритании, возглавляемая главным констеблем, который подчиняется Министерству обороны Великобритании. Британская транспортная полиция обеспечивает безопасность на железнодорожном транспорте и в метро. Она возглавляется главным констеблем. Полиция Управления Соединенного Королевства по атомной энергии обеспечивает охрану </w:t>
      </w:r>
      <w:r w:rsidR="00311A92" w:rsidRPr="00467976">
        <w:rPr>
          <w:sz w:val="28"/>
          <w:szCs w:val="28"/>
        </w:rPr>
        <w:t>в Великобритании учреждений Управления по атомной энергетике и организации «Британское ядерное топливо». Она также возглавляется главным констеблем. Полиция королевских парков обеспечивает охрану королевских парков в Лондоне и возглавляется главным констеблем.</w:t>
      </w:r>
    </w:p>
    <w:p w:rsidR="00311A92" w:rsidRPr="00467976" w:rsidRDefault="00311A92" w:rsidP="00467976">
      <w:pPr>
        <w:spacing w:line="360" w:lineRule="auto"/>
        <w:ind w:firstLine="709"/>
        <w:jc w:val="both"/>
        <w:rPr>
          <w:sz w:val="28"/>
          <w:szCs w:val="28"/>
        </w:rPr>
      </w:pPr>
    </w:p>
    <w:p w:rsidR="00311A92" w:rsidRPr="00A25973" w:rsidRDefault="00311A92" w:rsidP="00A25973">
      <w:pPr>
        <w:spacing w:line="360" w:lineRule="auto"/>
        <w:ind w:firstLine="709"/>
        <w:jc w:val="both"/>
        <w:rPr>
          <w:b/>
          <w:sz w:val="28"/>
          <w:szCs w:val="28"/>
        </w:rPr>
      </w:pPr>
      <w:r w:rsidRPr="00A25973">
        <w:rPr>
          <w:b/>
          <w:sz w:val="28"/>
          <w:szCs w:val="28"/>
        </w:rPr>
        <w:t>Правоохранительные органы Федеративной Республики Германия</w:t>
      </w:r>
    </w:p>
    <w:p w:rsidR="00A25973" w:rsidRPr="00467976" w:rsidRDefault="00A25973" w:rsidP="00A25973">
      <w:pPr>
        <w:spacing w:line="360" w:lineRule="auto"/>
        <w:ind w:firstLine="709"/>
        <w:jc w:val="both"/>
        <w:rPr>
          <w:sz w:val="28"/>
          <w:szCs w:val="28"/>
        </w:rPr>
      </w:pPr>
    </w:p>
    <w:p w:rsidR="00886366" w:rsidRPr="00467976" w:rsidRDefault="00311A92" w:rsidP="00467976">
      <w:pPr>
        <w:spacing w:line="360" w:lineRule="auto"/>
        <w:ind w:firstLine="709"/>
        <w:jc w:val="both"/>
        <w:rPr>
          <w:sz w:val="28"/>
          <w:szCs w:val="28"/>
        </w:rPr>
      </w:pPr>
      <w:r w:rsidRPr="00467976">
        <w:rPr>
          <w:sz w:val="28"/>
          <w:szCs w:val="28"/>
        </w:rPr>
        <w:t>Конституцией Федеративной Республики Германия от 23 мая 1949г. Федеративная Республика Германия (ФРГ) провозглашена «демократическим и социальным федеративным государством». Государственная власть в ФГР осуществляется «через специальные органы законодательной, исполнительной и судебной власти». Органами законодательной власти  в ФГР являются Бундестаг и Бундесрат. Исполнительную власть осуществляет Федеральное правительство ФРГ, состоящее из Федерального канцлера ФРГ и федеральных министров. Особое место в системе органов рассматриваемого государства занимает Феде</w:t>
      </w:r>
      <w:r w:rsidR="000E3429" w:rsidRPr="00467976">
        <w:rPr>
          <w:sz w:val="28"/>
          <w:szCs w:val="28"/>
        </w:rPr>
        <w:t xml:space="preserve">ральный президент ФРГ, который </w:t>
      </w:r>
      <w:r w:rsidRPr="00467976">
        <w:rPr>
          <w:sz w:val="28"/>
          <w:szCs w:val="28"/>
        </w:rPr>
        <w:t>не может входить ни в правительство, ни в законодательный орган</w:t>
      </w:r>
      <w:r w:rsidR="000E3429" w:rsidRPr="00467976">
        <w:rPr>
          <w:sz w:val="28"/>
          <w:szCs w:val="28"/>
        </w:rPr>
        <w:t xml:space="preserve"> Федерации или какой-либо земли</w:t>
      </w:r>
      <w:r w:rsidRPr="00467976">
        <w:rPr>
          <w:sz w:val="28"/>
          <w:szCs w:val="28"/>
        </w:rPr>
        <w:t xml:space="preserve">. </w:t>
      </w:r>
      <w:r w:rsidR="000E3429" w:rsidRPr="00467976">
        <w:rPr>
          <w:sz w:val="28"/>
          <w:szCs w:val="28"/>
        </w:rPr>
        <w:t xml:space="preserve">Федеральный президент ФРГ </w:t>
      </w:r>
      <w:r w:rsidR="00886366" w:rsidRPr="00467976">
        <w:rPr>
          <w:sz w:val="28"/>
          <w:szCs w:val="28"/>
        </w:rPr>
        <w:t>представляет Федерацию в международно-правовых отношениях. Он заключает от имени Федерации договоры с иностранными государствами,</w:t>
      </w:r>
      <w:r w:rsidR="000E3429" w:rsidRPr="00467976">
        <w:rPr>
          <w:sz w:val="28"/>
          <w:szCs w:val="28"/>
        </w:rPr>
        <w:t xml:space="preserve"> аккредитует и принимает послов</w:t>
      </w:r>
      <w:r w:rsidR="00886366" w:rsidRPr="00467976">
        <w:rPr>
          <w:sz w:val="28"/>
          <w:szCs w:val="28"/>
        </w:rPr>
        <w:t>.Судебная власть в ФРГ «вверяется судьям; она осуществляется Федеральным конституционным судом… федеральными судами и судами земель».</w:t>
      </w:r>
      <w:r w:rsidR="00467976">
        <w:rPr>
          <w:sz w:val="28"/>
          <w:szCs w:val="28"/>
        </w:rPr>
        <w:t xml:space="preserve"> </w:t>
      </w:r>
      <w:r w:rsidR="00886366" w:rsidRPr="00467976">
        <w:rPr>
          <w:sz w:val="28"/>
          <w:szCs w:val="28"/>
        </w:rPr>
        <w:t>Федеральный конституционный суд ФРГ состоит из федеральных судей и других членов. Члены Федерального конституционного суда ФРГ избираются поровну Бундестагом ФРГ и Бундесратом ФРГ. Они не могут входить в состав Бундестага ФРГ, Бундесрата ФРГ, Федерального правительства ФРГ или соответствующих органов земель.</w:t>
      </w:r>
    </w:p>
    <w:p w:rsidR="00886366" w:rsidRPr="00467976" w:rsidRDefault="00886366" w:rsidP="00467976">
      <w:pPr>
        <w:spacing w:line="360" w:lineRule="auto"/>
        <w:ind w:firstLine="709"/>
        <w:jc w:val="both"/>
        <w:rPr>
          <w:sz w:val="28"/>
          <w:szCs w:val="28"/>
        </w:rPr>
      </w:pPr>
      <w:r w:rsidRPr="00467976">
        <w:rPr>
          <w:sz w:val="28"/>
          <w:szCs w:val="28"/>
        </w:rPr>
        <w:t>Федеральный конституционный суд ФРГ выносит решения: о толковании Конституции ФРГ в связи со спорами об объеме прав и обязанностей высшего федерального органа или других сторон; при наличии разногласий или сомнений относительно того, соответствует ли федеральное право или право земли по своей форме или своему содержанию Конституции ФРГ, либо относительно того, соответствует ли право земли другому федеральному праву – по ходатайству Федерального правительства ФРГ, пр</w:t>
      </w:r>
      <w:r w:rsidR="002A3AC6" w:rsidRPr="00467976">
        <w:rPr>
          <w:sz w:val="28"/>
          <w:szCs w:val="28"/>
        </w:rPr>
        <w:t>авительства земли или одной трети членов Бундестага ФРГ; при наличии разногласий относительно того, отвечает ли закон условиям существования необходимости федерального законодательного регулирования в целях обеспечения единообразных условий жизни на территории ФРГ или сохранения правового и экономического единства в общегосударственных интересах – по ходатайству Бундесрата ФРГ, правительства земли либо народного представительства земли; при наличии разногласий относительно прав и обязанностей Федерации и земель, в частности, в случаях применения землями норм федерального права и при осуществлении федерального надзора; по другим публично-правовым спорам между Федерацией и землями, между различными землями или в пределах одной земли, если не предусмотрен иной порядок судебного рассмотрения; по конституционным желобам, которые могут быть поданы любым лицом, утверждающим, что государственная власть нарушила одно из его основных прав; по конституционным жалобам общин или объединений по поводу нарушения каким-либо законом их права на самоуправление. Приведенный перечень полномочий Федерального конституционного суда ФРГ не является исчерпывающим.</w:t>
      </w:r>
    </w:p>
    <w:p w:rsidR="002A3AC6" w:rsidRPr="00467976" w:rsidRDefault="002A3AC6" w:rsidP="00467976">
      <w:pPr>
        <w:spacing w:line="360" w:lineRule="auto"/>
        <w:ind w:firstLine="709"/>
        <w:jc w:val="both"/>
        <w:rPr>
          <w:sz w:val="28"/>
          <w:szCs w:val="28"/>
        </w:rPr>
      </w:pPr>
      <w:r w:rsidRPr="00467976">
        <w:rPr>
          <w:sz w:val="28"/>
          <w:szCs w:val="28"/>
        </w:rPr>
        <w:t>Статьей 95 Конституции ФРГ предусмотрены пять видов судопроизводства (юрисдикции):</w:t>
      </w:r>
    </w:p>
    <w:p w:rsidR="002A3AC6" w:rsidRPr="00467976" w:rsidRDefault="00123FFA" w:rsidP="00467976">
      <w:pPr>
        <w:numPr>
          <w:ilvl w:val="0"/>
          <w:numId w:val="1"/>
        </w:numPr>
        <w:spacing w:line="360" w:lineRule="auto"/>
        <w:ind w:left="0" w:firstLine="709"/>
        <w:jc w:val="both"/>
        <w:rPr>
          <w:sz w:val="28"/>
          <w:szCs w:val="28"/>
        </w:rPr>
      </w:pPr>
      <w:r w:rsidRPr="00467976">
        <w:rPr>
          <w:sz w:val="28"/>
          <w:szCs w:val="28"/>
        </w:rPr>
        <w:t>общая;</w:t>
      </w:r>
    </w:p>
    <w:p w:rsidR="00123FFA" w:rsidRPr="00467976" w:rsidRDefault="00123FFA" w:rsidP="00467976">
      <w:pPr>
        <w:numPr>
          <w:ilvl w:val="0"/>
          <w:numId w:val="1"/>
        </w:numPr>
        <w:spacing w:line="360" w:lineRule="auto"/>
        <w:ind w:left="0" w:firstLine="709"/>
        <w:jc w:val="both"/>
        <w:rPr>
          <w:sz w:val="28"/>
          <w:szCs w:val="28"/>
        </w:rPr>
      </w:pPr>
      <w:r w:rsidRPr="00467976">
        <w:rPr>
          <w:sz w:val="28"/>
          <w:szCs w:val="28"/>
        </w:rPr>
        <w:t>административная;</w:t>
      </w:r>
    </w:p>
    <w:p w:rsidR="00123FFA" w:rsidRPr="00467976" w:rsidRDefault="00123FFA" w:rsidP="00467976">
      <w:pPr>
        <w:numPr>
          <w:ilvl w:val="0"/>
          <w:numId w:val="1"/>
        </w:numPr>
        <w:spacing w:line="360" w:lineRule="auto"/>
        <w:ind w:left="0" w:firstLine="709"/>
        <w:jc w:val="both"/>
        <w:rPr>
          <w:sz w:val="28"/>
          <w:szCs w:val="28"/>
        </w:rPr>
      </w:pPr>
      <w:r w:rsidRPr="00467976">
        <w:rPr>
          <w:sz w:val="28"/>
          <w:szCs w:val="28"/>
        </w:rPr>
        <w:t>финансовая;</w:t>
      </w:r>
    </w:p>
    <w:p w:rsidR="00123FFA" w:rsidRPr="00467976" w:rsidRDefault="00123FFA" w:rsidP="00467976">
      <w:pPr>
        <w:numPr>
          <w:ilvl w:val="0"/>
          <w:numId w:val="1"/>
        </w:numPr>
        <w:spacing w:line="360" w:lineRule="auto"/>
        <w:ind w:left="0" w:firstLine="709"/>
        <w:jc w:val="both"/>
        <w:rPr>
          <w:sz w:val="28"/>
          <w:szCs w:val="28"/>
        </w:rPr>
      </w:pPr>
      <w:r w:rsidRPr="00467976">
        <w:rPr>
          <w:sz w:val="28"/>
          <w:szCs w:val="28"/>
        </w:rPr>
        <w:t>трудовая;</w:t>
      </w:r>
    </w:p>
    <w:p w:rsidR="00123FFA" w:rsidRPr="00467976" w:rsidRDefault="00123FFA" w:rsidP="00467976">
      <w:pPr>
        <w:numPr>
          <w:ilvl w:val="0"/>
          <w:numId w:val="1"/>
        </w:numPr>
        <w:spacing w:line="360" w:lineRule="auto"/>
        <w:ind w:left="0" w:firstLine="709"/>
        <w:jc w:val="both"/>
        <w:rPr>
          <w:sz w:val="28"/>
          <w:szCs w:val="28"/>
        </w:rPr>
      </w:pPr>
      <w:r w:rsidRPr="00467976">
        <w:rPr>
          <w:sz w:val="28"/>
          <w:szCs w:val="28"/>
        </w:rPr>
        <w:t>социальная.</w:t>
      </w:r>
    </w:p>
    <w:p w:rsidR="00123FFA" w:rsidRPr="00467976" w:rsidRDefault="00123FFA" w:rsidP="00467976">
      <w:pPr>
        <w:spacing w:line="360" w:lineRule="auto"/>
        <w:ind w:firstLine="709"/>
        <w:jc w:val="both"/>
        <w:rPr>
          <w:sz w:val="28"/>
          <w:szCs w:val="28"/>
        </w:rPr>
      </w:pPr>
      <w:r w:rsidRPr="00467976">
        <w:rPr>
          <w:sz w:val="28"/>
          <w:szCs w:val="28"/>
        </w:rPr>
        <w:t>Соответственно учреждены высшие судебные органы для каждого вида</w:t>
      </w:r>
    </w:p>
    <w:p w:rsidR="00123FFA" w:rsidRPr="00467976" w:rsidRDefault="00123FFA" w:rsidP="00467976">
      <w:pPr>
        <w:spacing w:line="360" w:lineRule="auto"/>
        <w:ind w:firstLine="709"/>
        <w:jc w:val="both"/>
        <w:rPr>
          <w:sz w:val="28"/>
          <w:szCs w:val="28"/>
        </w:rPr>
      </w:pPr>
      <w:r w:rsidRPr="00467976">
        <w:rPr>
          <w:sz w:val="28"/>
          <w:szCs w:val="28"/>
        </w:rPr>
        <w:t xml:space="preserve">судопроизводства (юрисдикции): </w:t>
      </w:r>
      <w:r w:rsidR="00676008" w:rsidRPr="00467976">
        <w:rPr>
          <w:sz w:val="28"/>
          <w:szCs w:val="28"/>
        </w:rPr>
        <w:t xml:space="preserve">Федеральный верховный суд ФРГ, Федеральный административный суд ФРГ, Федеральный финансовый суд ФРГ, Федеральный суд по трудовым спорам ФРГ и Федеральный суд по социальным вопросам ФРГ. Эти судебные органы следует рассматривать как высшие звенья судебной системы Федеративной Республики Германия. Наличие иных звеньев судебной системы ФРГ предопределено ее федеративным устройством и административно-территориальным делением. Суды общей юрисдикции, которые рассматривают уголовные дела, представляют собой систему из следующих звеньев: участковый суд, земельный суд, Высший земельный суд и Федеральный верховный суд ФРГ. Судами административной юрисдикции являются: административные суды в качестве первой инстанции, высшие административные суды земель ФРГ в качестве апелляционной инстанции, Федеральный административный суд ФРГ в качестве кассационной инстанции. </w:t>
      </w:r>
      <w:r w:rsidR="00C47F35" w:rsidRPr="00A25973">
        <w:rPr>
          <w:sz w:val="28"/>
          <w:szCs w:val="28"/>
        </w:rPr>
        <w:t>[2]</w:t>
      </w:r>
    </w:p>
    <w:p w:rsidR="00676008" w:rsidRPr="00467976" w:rsidRDefault="00676008" w:rsidP="00467976">
      <w:pPr>
        <w:spacing w:line="360" w:lineRule="auto"/>
        <w:ind w:firstLine="709"/>
        <w:jc w:val="both"/>
        <w:rPr>
          <w:sz w:val="28"/>
          <w:szCs w:val="28"/>
        </w:rPr>
      </w:pPr>
      <w:r w:rsidRPr="00467976">
        <w:rPr>
          <w:sz w:val="28"/>
          <w:szCs w:val="28"/>
        </w:rPr>
        <w:t>Назначение судей высшего звена всех пяти видов судопроизводства (юрисдикции) производится по решениям компетентного отраслевого федерального министра совместно с комитетом по выборам судей, состоящим из компетентных отраслевых министров земель ФРГ и равного числа членов, избираемых Бундестагом ФРГ.</w:t>
      </w:r>
      <w:r w:rsidR="000229B0" w:rsidRPr="00467976">
        <w:rPr>
          <w:sz w:val="28"/>
          <w:szCs w:val="28"/>
        </w:rPr>
        <w:t xml:space="preserve"> Федеральных судей назначает и увольняет Федеральный президент ФРГ.</w:t>
      </w:r>
    </w:p>
    <w:p w:rsidR="000229B0" w:rsidRPr="00467976" w:rsidRDefault="000E3429" w:rsidP="00467976">
      <w:pPr>
        <w:spacing w:line="360" w:lineRule="auto"/>
        <w:ind w:firstLine="709"/>
        <w:jc w:val="both"/>
        <w:rPr>
          <w:sz w:val="28"/>
          <w:szCs w:val="28"/>
        </w:rPr>
      </w:pPr>
      <w:r w:rsidRPr="00467976">
        <w:rPr>
          <w:sz w:val="28"/>
          <w:szCs w:val="28"/>
        </w:rPr>
        <w:t>Для обеспечения единства правосудия</w:t>
      </w:r>
      <w:r w:rsidR="000229B0" w:rsidRPr="00467976">
        <w:rPr>
          <w:sz w:val="28"/>
          <w:szCs w:val="28"/>
        </w:rPr>
        <w:t xml:space="preserve"> учрежден Единый сенат судов, организация и деятельность которого урегулированы федеральным законом. Таковым является Закон ФРГ «Об обеспечении единства судоговорения в верховных судах Федерации» от 19 июня 1968г. В состав Общего сената судов входят президенты верховных судов ФРГ и другие заинтересованные судьи.</w:t>
      </w:r>
    </w:p>
    <w:p w:rsidR="000229B0" w:rsidRPr="00467976" w:rsidRDefault="000229B0"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Правовой основой организации деятельности прокуратуры являются Закон о судоустройстве, Положение об организационной структуре прокуратуры и Правила внутренн</w:t>
      </w:r>
      <w:r w:rsidR="001E51D0" w:rsidRPr="00467976">
        <w:rPr>
          <w:rFonts w:ascii="Times New Roman" w:hAnsi="Times New Roman" w:cs="Times New Roman"/>
          <w:b w:val="0"/>
          <w:color w:val="auto"/>
          <w:sz w:val="28"/>
          <w:szCs w:val="28"/>
        </w:rPr>
        <w:t>его распорядка (в редакции 1975</w:t>
      </w:r>
      <w:r w:rsidRPr="00467976">
        <w:rPr>
          <w:rFonts w:ascii="Times New Roman" w:hAnsi="Times New Roman" w:cs="Times New Roman"/>
          <w:b w:val="0"/>
          <w:color w:val="auto"/>
          <w:sz w:val="28"/>
          <w:szCs w:val="28"/>
        </w:rPr>
        <w:t>г.). Прокуратура входит в состав министерства юстиции. Ее организационная структура совпадает со структурой судебной системы и подразделяется на федеральные и земельные органы прокуратуры. Соответствующие органы прокуратуры обр</w:t>
      </w:r>
      <w:r w:rsidR="000E3429" w:rsidRPr="00467976">
        <w:rPr>
          <w:rFonts w:ascii="Times New Roman" w:hAnsi="Times New Roman" w:cs="Times New Roman"/>
          <w:b w:val="0"/>
          <w:color w:val="auto"/>
          <w:sz w:val="28"/>
          <w:szCs w:val="28"/>
        </w:rPr>
        <w:t xml:space="preserve">азованы при земельных судах, а </w:t>
      </w:r>
      <w:r w:rsidRPr="00467976">
        <w:rPr>
          <w:rFonts w:ascii="Times New Roman" w:hAnsi="Times New Roman" w:cs="Times New Roman"/>
          <w:b w:val="0"/>
          <w:color w:val="auto"/>
          <w:sz w:val="28"/>
          <w:szCs w:val="28"/>
        </w:rPr>
        <w:t>дела Федерации относятся к ведению прокуратуры пр</w:t>
      </w:r>
      <w:r w:rsidR="000E3429" w:rsidRPr="00467976">
        <w:rPr>
          <w:rFonts w:ascii="Times New Roman" w:hAnsi="Times New Roman" w:cs="Times New Roman"/>
          <w:b w:val="0"/>
          <w:color w:val="auto"/>
          <w:sz w:val="28"/>
          <w:szCs w:val="28"/>
        </w:rPr>
        <w:t>и федеральном Верховном суде</w:t>
      </w:r>
      <w:r w:rsidRPr="00467976">
        <w:rPr>
          <w:rFonts w:ascii="Times New Roman" w:hAnsi="Times New Roman" w:cs="Times New Roman"/>
          <w:b w:val="0"/>
          <w:color w:val="auto"/>
          <w:sz w:val="28"/>
          <w:szCs w:val="28"/>
        </w:rPr>
        <w:t xml:space="preserve">. </w:t>
      </w:r>
    </w:p>
    <w:p w:rsidR="000229B0" w:rsidRPr="00467976" w:rsidRDefault="000229B0"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В соответствии с системой судов земельные органы прокуратуры создаются при земельных судах всех уровней по вопросам, регулируемым земельным законодательством, а при федеральном Верховном суде — по вопросам федерального закона</w:t>
      </w:r>
      <w:r w:rsidR="001E51D0" w:rsidRPr="00467976">
        <w:rPr>
          <w:rFonts w:ascii="Times New Roman" w:hAnsi="Times New Roman" w:cs="Times New Roman"/>
          <w:b w:val="0"/>
          <w:color w:val="auto"/>
          <w:sz w:val="28"/>
          <w:szCs w:val="28"/>
        </w:rPr>
        <w:t>, федеральная прокуратура</w:t>
      </w:r>
      <w:r w:rsidRPr="00467976">
        <w:rPr>
          <w:rFonts w:ascii="Times New Roman" w:hAnsi="Times New Roman" w:cs="Times New Roman"/>
          <w:b w:val="0"/>
          <w:color w:val="auto"/>
          <w:sz w:val="28"/>
          <w:szCs w:val="28"/>
        </w:rPr>
        <w:t xml:space="preserve">. Федеральный Генеральный прокурор назначается Президентом страны по представлению министра юстиции и с одобрения Бундесрата. В таком же порядке назначаются иные федеральные прокуроры. </w:t>
      </w:r>
    </w:p>
    <w:p w:rsidR="000229B0" w:rsidRPr="00467976" w:rsidRDefault="000229B0"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Генеральный прокурор назначает обер-прокуроров, на которых распространяется Закон о государственных служащих. К лицу, назначаемому на должность прокурора, предъявляются высокие квалификационные требования, которые аналогичны требованиям к судьям. Для занятия этих должностей необходимо иметь высшее юридическое образование, три года стажирования и специализацию сроком от трех до пяти лет. </w:t>
      </w:r>
      <w:r w:rsidRPr="00467976">
        <w:rPr>
          <w:rFonts w:ascii="Times New Roman" w:hAnsi="Times New Roman" w:cs="Times New Roman"/>
          <w:b w:val="0"/>
          <w:color w:val="auto"/>
          <w:sz w:val="28"/>
          <w:szCs w:val="28"/>
        </w:rPr>
        <w:br/>
        <w:t xml:space="preserve">При участковых судах прокуратуры обычно не создаются. Их образование входит в компетенцию законодателя. В участковые прокуратуры назначаются прокуроры и иные должностные лица: амтсанвальт — лицо с полномочиями прокурора, полномочное возбуждать уголовное дело, подлежащее рассмотрению в соответствующем суде. Функции амтсанвальта может выполнять референдар-стажер, действующий под наблюдением прокурора. </w:t>
      </w:r>
    </w:p>
    <w:p w:rsidR="001E51D0" w:rsidRPr="00467976" w:rsidRDefault="000229B0"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Законом о судоустройстве прокурору предоставляется возможность выбора любого суда, который он считает компетентным рассматривать возбужденное им дело.  Тем сам</w:t>
      </w:r>
      <w:r w:rsidR="000E3429" w:rsidRPr="00467976">
        <w:rPr>
          <w:rFonts w:ascii="Times New Roman" w:hAnsi="Times New Roman" w:cs="Times New Roman"/>
          <w:b w:val="0"/>
          <w:color w:val="auto"/>
          <w:sz w:val="28"/>
          <w:szCs w:val="28"/>
        </w:rPr>
        <w:t>ым прокурор участвует в выборе законного судьи</w:t>
      </w:r>
      <w:r w:rsidRPr="00467976">
        <w:rPr>
          <w:rFonts w:ascii="Times New Roman" w:hAnsi="Times New Roman" w:cs="Times New Roman"/>
          <w:b w:val="0"/>
          <w:color w:val="auto"/>
          <w:sz w:val="28"/>
          <w:szCs w:val="28"/>
        </w:rPr>
        <w:t>. Штатная численность прокуратур определяется земельным управлением юстиции. Оно может назначить одного прокурора для нескольких судов. При наличии в штате несколь</w:t>
      </w:r>
      <w:r w:rsidR="001E51D0" w:rsidRPr="00467976">
        <w:rPr>
          <w:rFonts w:ascii="Times New Roman" w:hAnsi="Times New Roman" w:cs="Times New Roman"/>
          <w:b w:val="0"/>
          <w:color w:val="auto"/>
          <w:sz w:val="28"/>
          <w:szCs w:val="28"/>
        </w:rPr>
        <w:t>ких прокуроров они подчиняются «первому»</w:t>
      </w:r>
      <w:r w:rsidRPr="00467976">
        <w:rPr>
          <w:rFonts w:ascii="Times New Roman" w:hAnsi="Times New Roman" w:cs="Times New Roman"/>
          <w:b w:val="0"/>
          <w:color w:val="auto"/>
          <w:sz w:val="28"/>
          <w:szCs w:val="28"/>
        </w:rPr>
        <w:t xml:space="preserve"> прокурору и являются его заместителями</w:t>
      </w:r>
      <w:r w:rsidR="001E51D0" w:rsidRPr="00467976">
        <w:rPr>
          <w:rFonts w:ascii="Times New Roman" w:hAnsi="Times New Roman" w:cs="Times New Roman"/>
          <w:b w:val="0"/>
          <w:color w:val="auto"/>
          <w:sz w:val="28"/>
          <w:szCs w:val="28"/>
        </w:rPr>
        <w:t>. «Первые»</w:t>
      </w:r>
      <w:r w:rsidRPr="00467976">
        <w:rPr>
          <w:rFonts w:ascii="Times New Roman" w:hAnsi="Times New Roman" w:cs="Times New Roman"/>
          <w:b w:val="0"/>
          <w:color w:val="auto"/>
          <w:sz w:val="28"/>
          <w:szCs w:val="28"/>
        </w:rPr>
        <w:t xml:space="preserve"> прокуроры при высших земельных судах и земельных судах вправе выполнять задачи прокуратуры в любом суде своего округа. Такими же полномочиями обладают и прокуроры, возглавляющие прокуратуру при участковом суде, если такая образована. Таких прав нет у амтсанвальтов, но в соответствии с законом, управление юстиции в отдельных случаях может наделить их такими правами</w:t>
      </w:r>
      <w:r w:rsidR="001E51D0" w:rsidRPr="00467976">
        <w:rPr>
          <w:rFonts w:ascii="Times New Roman" w:hAnsi="Times New Roman" w:cs="Times New Roman"/>
          <w:b w:val="0"/>
          <w:color w:val="auto"/>
          <w:sz w:val="28"/>
          <w:szCs w:val="28"/>
        </w:rPr>
        <w:t xml:space="preserve">. </w:t>
      </w:r>
    </w:p>
    <w:p w:rsidR="000229B0" w:rsidRPr="00467976" w:rsidRDefault="000229B0"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Главная задача прокуратуры — осуществление уголовного преследования. Прокуратура обязана начинать такие преследования, устанавливать обстоятельства дела, собирать доказательства, принимать реш</w:t>
      </w:r>
      <w:r w:rsidR="001E51D0" w:rsidRPr="00467976">
        <w:rPr>
          <w:rFonts w:ascii="Times New Roman" w:hAnsi="Times New Roman" w:cs="Times New Roman"/>
          <w:b w:val="0"/>
          <w:color w:val="auto"/>
          <w:sz w:val="28"/>
          <w:szCs w:val="28"/>
        </w:rPr>
        <w:t>ение об окончании рассл</w:t>
      </w:r>
      <w:r w:rsidR="00966C63" w:rsidRPr="00467976">
        <w:rPr>
          <w:rFonts w:ascii="Times New Roman" w:hAnsi="Times New Roman" w:cs="Times New Roman"/>
          <w:b w:val="0"/>
          <w:color w:val="auto"/>
          <w:sz w:val="28"/>
          <w:szCs w:val="28"/>
        </w:rPr>
        <w:t xml:space="preserve">едования. </w:t>
      </w:r>
      <w:r w:rsidR="001E51D0" w:rsidRPr="00467976">
        <w:rPr>
          <w:rFonts w:ascii="Times New Roman" w:hAnsi="Times New Roman" w:cs="Times New Roman"/>
          <w:b w:val="0"/>
          <w:color w:val="auto"/>
          <w:sz w:val="28"/>
          <w:szCs w:val="28"/>
        </w:rPr>
        <w:t>П</w:t>
      </w:r>
      <w:r w:rsidR="00966C63" w:rsidRPr="00467976">
        <w:rPr>
          <w:rFonts w:ascii="Times New Roman" w:hAnsi="Times New Roman" w:cs="Times New Roman"/>
          <w:b w:val="0"/>
          <w:color w:val="auto"/>
          <w:sz w:val="28"/>
          <w:szCs w:val="28"/>
        </w:rPr>
        <w:t>р</w:t>
      </w:r>
      <w:r w:rsidRPr="00467976">
        <w:rPr>
          <w:rFonts w:ascii="Times New Roman" w:hAnsi="Times New Roman" w:cs="Times New Roman"/>
          <w:b w:val="0"/>
          <w:color w:val="auto"/>
          <w:sz w:val="28"/>
          <w:szCs w:val="28"/>
        </w:rPr>
        <w:t>окурор проводит допрос обвиняемого, свидетелей, эксперта; дает распоряжение полиции о проведении обыска, изъятии вещественных доказательств и о</w:t>
      </w:r>
      <w:r w:rsidR="00966C63" w:rsidRPr="00467976">
        <w:rPr>
          <w:rFonts w:ascii="Times New Roman" w:hAnsi="Times New Roman" w:cs="Times New Roman"/>
          <w:b w:val="0"/>
          <w:color w:val="auto"/>
          <w:sz w:val="28"/>
          <w:szCs w:val="28"/>
        </w:rPr>
        <w:t>б</w:t>
      </w:r>
      <w:r w:rsidRPr="00467976">
        <w:rPr>
          <w:rFonts w:ascii="Times New Roman" w:hAnsi="Times New Roman" w:cs="Times New Roman"/>
          <w:b w:val="0"/>
          <w:color w:val="auto"/>
          <w:sz w:val="28"/>
          <w:szCs w:val="28"/>
        </w:rPr>
        <w:t xml:space="preserve"> иных действиях. Прокуратура завершает расследование либо путем подачи публичного иска в суд с предъяв</w:t>
      </w:r>
      <w:r w:rsidR="00966C63" w:rsidRPr="00467976">
        <w:rPr>
          <w:rFonts w:ascii="Times New Roman" w:hAnsi="Times New Roman" w:cs="Times New Roman"/>
          <w:b w:val="0"/>
          <w:color w:val="auto"/>
          <w:sz w:val="28"/>
          <w:szCs w:val="28"/>
        </w:rPr>
        <w:t>лением обвинения, либо прекращает дело.</w:t>
      </w:r>
      <w:r w:rsidRPr="00467976">
        <w:rPr>
          <w:rFonts w:ascii="Times New Roman" w:hAnsi="Times New Roman" w:cs="Times New Roman"/>
          <w:b w:val="0"/>
          <w:color w:val="auto"/>
          <w:sz w:val="28"/>
          <w:szCs w:val="28"/>
        </w:rPr>
        <w:br/>
        <w:t>На прокурора возлагается участвовать в гл</w:t>
      </w:r>
      <w:r w:rsidR="00966C63" w:rsidRPr="00467976">
        <w:rPr>
          <w:rFonts w:ascii="Times New Roman" w:hAnsi="Times New Roman" w:cs="Times New Roman"/>
          <w:b w:val="0"/>
          <w:color w:val="auto"/>
          <w:sz w:val="28"/>
          <w:szCs w:val="28"/>
        </w:rPr>
        <w:t>авном судебном разбирательстве</w:t>
      </w:r>
      <w:r w:rsidRPr="00467976">
        <w:rPr>
          <w:rFonts w:ascii="Times New Roman" w:hAnsi="Times New Roman" w:cs="Times New Roman"/>
          <w:b w:val="0"/>
          <w:color w:val="auto"/>
          <w:sz w:val="28"/>
          <w:szCs w:val="28"/>
        </w:rPr>
        <w:t>, вн</w:t>
      </w:r>
      <w:r w:rsidR="00966C63" w:rsidRPr="00467976">
        <w:rPr>
          <w:rFonts w:ascii="Times New Roman" w:hAnsi="Times New Roman" w:cs="Times New Roman"/>
          <w:b w:val="0"/>
          <w:color w:val="auto"/>
          <w:sz w:val="28"/>
          <w:szCs w:val="28"/>
        </w:rPr>
        <w:t>осить протест на решение судьи</w:t>
      </w:r>
      <w:r w:rsidRPr="00467976">
        <w:rPr>
          <w:rFonts w:ascii="Times New Roman" w:hAnsi="Times New Roman" w:cs="Times New Roman"/>
          <w:b w:val="0"/>
          <w:color w:val="auto"/>
          <w:sz w:val="28"/>
          <w:szCs w:val="28"/>
        </w:rPr>
        <w:t>, выполнение действий по приведению в ис</w:t>
      </w:r>
      <w:r w:rsidR="00966C63" w:rsidRPr="00467976">
        <w:rPr>
          <w:rFonts w:ascii="Times New Roman" w:hAnsi="Times New Roman" w:cs="Times New Roman"/>
          <w:b w:val="0"/>
          <w:color w:val="auto"/>
          <w:sz w:val="28"/>
          <w:szCs w:val="28"/>
        </w:rPr>
        <w:t xml:space="preserve">полнение решения суда. </w:t>
      </w:r>
      <w:r w:rsidRPr="00467976">
        <w:rPr>
          <w:rFonts w:ascii="Times New Roman" w:hAnsi="Times New Roman" w:cs="Times New Roman"/>
          <w:b w:val="0"/>
          <w:color w:val="auto"/>
          <w:sz w:val="28"/>
          <w:szCs w:val="28"/>
        </w:rPr>
        <w:t>Некоторое участие в следственных действиях принимает следственный судья. Он проводит отдельные следственные действия по делам, находящимся в производстве полиции или прокуратуры. Обычно следственным судьей выступает участковый судья. Следственные судьи имеются при выше</w:t>
      </w:r>
      <w:r w:rsidR="00966C63" w:rsidRPr="00467976">
        <w:rPr>
          <w:rFonts w:ascii="Times New Roman" w:hAnsi="Times New Roman" w:cs="Times New Roman"/>
          <w:b w:val="0"/>
          <w:color w:val="auto"/>
          <w:sz w:val="28"/>
          <w:szCs w:val="28"/>
        </w:rPr>
        <w:t>стоящих судах, в том числе при Федеральном в</w:t>
      </w:r>
      <w:r w:rsidRPr="00467976">
        <w:rPr>
          <w:rFonts w:ascii="Times New Roman" w:hAnsi="Times New Roman" w:cs="Times New Roman"/>
          <w:b w:val="0"/>
          <w:color w:val="auto"/>
          <w:sz w:val="28"/>
          <w:szCs w:val="28"/>
        </w:rPr>
        <w:t>ерховном суде, который принимает участие в расс</w:t>
      </w:r>
      <w:r w:rsidR="00966C63" w:rsidRPr="00467976">
        <w:rPr>
          <w:rFonts w:ascii="Times New Roman" w:hAnsi="Times New Roman" w:cs="Times New Roman"/>
          <w:b w:val="0"/>
          <w:color w:val="auto"/>
          <w:sz w:val="28"/>
          <w:szCs w:val="28"/>
        </w:rPr>
        <w:t xml:space="preserve">ледовании, если оно проводится Федеральной генеральной прокуратурой. </w:t>
      </w:r>
      <w:r w:rsidRPr="00467976">
        <w:rPr>
          <w:rFonts w:ascii="Times New Roman" w:hAnsi="Times New Roman" w:cs="Times New Roman"/>
          <w:b w:val="0"/>
          <w:color w:val="auto"/>
          <w:sz w:val="28"/>
          <w:szCs w:val="28"/>
        </w:rPr>
        <w:t xml:space="preserve">На практике расследование осуществлялось преимущественно полицией, а роль прокуратуры сводилась к обобщению материалов полицейского расследования. В начале 80-х годов в Германии роль прокуратуры существенно возросла. В прокуратурах были созданы специальные отделы по расследованию тяжких преступлений, государственных, политических преступлений, а также экологических преступлений; преступлений в сфере экономики; преступлений, связанных с нарушением патентных и авторских прав. </w:t>
      </w:r>
    </w:p>
    <w:p w:rsidR="00966C63" w:rsidRDefault="00966C63"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Специальным нормативным актом об организации и деятельности полиции является «Примерный проект единообразного полицейского закона (Закона о полиции)», принятый конференцией министров внутренних дел земель в 1975г. Организация полиции соответствует федеративному устройству ФРГ и ее административно-территориальному делению. Соответственно существует федеральная полиция, в составе которой: Федеральная пограничная охрана ФРГ, полицейская служба Бундестага ФРГ, Федеральная криминальная служба. Организация и деятельность полиции земель ФРГ обусловлены историческими особенностями развития той или иной земли ФРГ. </w:t>
      </w:r>
      <w:r w:rsidR="00BE2DC5" w:rsidRPr="00467976">
        <w:rPr>
          <w:rFonts w:ascii="Times New Roman" w:hAnsi="Times New Roman" w:cs="Times New Roman"/>
          <w:b w:val="0"/>
          <w:color w:val="auto"/>
          <w:sz w:val="28"/>
          <w:szCs w:val="28"/>
        </w:rPr>
        <w:t>Обычно в состав полиции земель ФРГ входят земельная криминальная служба, дирекция полиции постоянной готовности и другие органы.</w:t>
      </w:r>
    </w:p>
    <w:p w:rsidR="00467976" w:rsidRPr="00467976" w:rsidRDefault="00467976" w:rsidP="00467976">
      <w:pPr>
        <w:pStyle w:val="books"/>
        <w:ind w:firstLine="709"/>
        <w:jc w:val="both"/>
        <w:rPr>
          <w:rFonts w:ascii="Times New Roman" w:hAnsi="Times New Roman" w:cs="Times New Roman"/>
          <w:b w:val="0"/>
          <w:color w:val="auto"/>
          <w:sz w:val="28"/>
          <w:szCs w:val="28"/>
        </w:rPr>
      </w:pPr>
    </w:p>
    <w:p w:rsidR="00BE2DC5" w:rsidRPr="00A25973" w:rsidRDefault="00BE2DC5" w:rsidP="00467976">
      <w:pPr>
        <w:pStyle w:val="books"/>
        <w:ind w:firstLine="709"/>
        <w:jc w:val="both"/>
        <w:rPr>
          <w:rFonts w:ascii="Times New Roman" w:hAnsi="Times New Roman" w:cs="Times New Roman"/>
          <w:color w:val="auto"/>
          <w:sz w:val="28"/>
          <w:szCs w:val="28"/>
        </w:rPr>
      </w:pPr>
      <w:r w:rsidRPr="00A25973">
        <w:rPr>
          <w:rFonts w:ascii="Times New Roman" w:hAnsi="Times New Roman" w:cs="Times New Roman"/>
          <w:color w:val="auto"/>
          <w:sz w:val="28"/>
          <w:szCs w:val="28"/>
        </w:rPr>
        <w:t>Правоохранительные органы Французской Республики</w:t>
      </w:r>
    </w:p>
    <w:p w:rsidR="00BE2DC5" w:rsidRPr="00467976" w:rsidRDefault="00BE2DC5" w:rsidP="00467976">
      <w:pPr>
        <w:pStyle w:val="books"/>
        <w:ind w:firstLine="709"/>
        <w:jc w:val="both"/>
        <w:rPr>
          <w:rFonts w:ascii="Times New Roman" w:hAnsi="Times New Roman" w:cs="Times New Roman"/>
          <w:b w:val="0"/>
          <w:color w:val="auto"/>
          <w:sz w:val="28"/>
          <w:szCs w:val="28"/>
        </w:rPr>
      </w:pPr>
    </w:p>
    <w:p w:rsidR="00BE2DC5" w:rsidRPr="00467976" w:rsidRDefault="00BE2DC5"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Конституция Французской Республики, принятая 4 октября 1958г., положила начало «Пятой Республике». Франция является неделимым, светским, социальным, демократическим государством. Государственная власть Франции основана на ее разделении на три ветви – законодательную, исполнительную и судебную. Органом законодательной власти является Парламент Франции, состоящий из Национального собрания и Сената. Исполнительную власть осуществляет Правительство Франции. Главой государства является Президент Франции.</w:t>
      </w:r>
    </w:p>
    <w:p w:rsidR="00BE2DC5" w:rsidRPr="00467976" w:rsidRDefault="00BE2DC5"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Судебную власть во Франции осуществляют суды. Гарантом независимости судебной власти является Президент Франции. Именно с этой целью во Франции учрежден Высший совет магистратуры, возглавляемый Президентом Франции. Министр юстиции Франции по должности является вице-председателем и может замещать Президента Франции, возглавляющего Высший совет магистратуры.</w:t>
      </w:r>
    </w:p>
    <w:p w:rsidR="00BE2DC5" w:rsidRPr="00467976" w:rsidRDefault="00BE2DC5"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В случае совершения Президентом Франции государственной измены правосудие осуществляется специально учрежденным судебным органом – Высокой палатой правосудия, которая состоит из </w:t>
      </w:r>
      <w:r w:rsidR="00AD18D5" w:rsidRPr="00467976">
        <w:rPr>
          <w:rFonts w:ascii="Times New Roman" w:hAnsi="Times New Roman" w:cs="Times New Roman"/>
          <w:b w:val="0"/>
          <w:color w:val="auto"/>
          <w:sz w:val="28"/>
          <w:szCs w:val="28"/>
        </w:rPr>
        <w:t>членов, избираемых в равном количестве Национальным собранием и Сенатом Франции из их состава после каждого полного или частичного обновления этих палат. Из своего состава Высокая палата правосудия избирает председателя. Состав, порядок деятельности Высокой палаты правосудия определяются органическим законом.</w:t>
      </w:r>
    </w:p>
    <w:p w:rsidR="00AD18D5" w:rsidRPr="00467976" w:rsidRDefault="00AD18D5"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Система судов общей юрисдикции Франции представляет четыре звена:</w:t>
      </w:r>
    </w:p>
    <w:p w:rsidR="00AD18D5" w:rsidRPr="00467976" w:rsidRDefault="00AD18D5" w:rsidP="00467976">
      <w:pPr>
        <w:pStyle w:val="books"/>
        <w:numPr>
          <w:ilvl w:val="0"/>
          <w:numId w:val="2"/>
        </w:numPr>
        <w:ind w:left="0"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трибуналы малой инстанции (малого процесса) как низовое звено;</w:t>
      </w:r>
    </w:p>
    <w:p w:rsidR="00AD18D5" w:rsidRPr="00467976" w:rsidRDefault="00AD18D5" w:rsidP="00467976">
      <w:pPr>
        <w:pStyle w:val="books"/>
        <w:numPr>
          <w:ilvl w:val="0"/>
          <w:numId w:val="2"/>
        </w:numPr>
        <w:ind w:left="0"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трибуналы большой инстанции (большего процесса);</w:t>
      </w:r>
    </w:p>
    <w:p w:rsidR="00AD18D5" w:rsidRPr="00467976" w:rsidRDefault="00AD18D5" w:rsidP="00467976">
      <w:pPr>
        <w:pStyle w:val="books"/>
        <w:numPr>
          <w:ilvl w:val="0"/>
          <w:numId w:val="2"/>
        </w:numPr>
        <w:ind w:left="0"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апелляционные суды;</w:t>
      </w:r>
    </w:p>
    <w:p w:rsidR="00AD18D5" w:rsidRPr="00467976" w:rsidRDefault="00AD18D5" w:rsidP="00467976">
      <w:pPr>
        <w:pStyle w:val="books"/>
        <w:numPr>
          <w:ilvl w:val="0"/>
          <w:numId w:val="2"/>
        </w:numPr>
        <w:ind w:left="0"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Кассационный суд как высшее звено.</w:t>
      </w:r>
    </w:p>
    <w:p w:rsidR="006A1A1D" w:rsidRPr="00467976" w:rsidRDefault="006A1A1D"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«Трибуналами» во Франции именуются полицейские и исполнительные суды. Суд присяжных, апелляционные суды и кассационный суд именуются «судами».</w:t>
      </w:r>
    </w:p>
    <w:p w:rsidR="00AD18D5" w:rsidRPr="00467976" w:rsidRDefault="00AD18D5"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Судом специальной юрисдикции считается Конституционный совет</w:t>
      </w:r>
    </w:p>
    <w:p w:rsidR="00AD18D5" w:rsidRPr="00467976" w:rsidRDefault="00AD18D5"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Франции, который состоит из 9 членов, полномочия которых длятся девять лет и не подлежат возобновлению. Конституционный совет Франции «высказывается о соответствии» Конституции Французской Республики органических законов, представляемых палатами Парламента Франции.</w:t>
      </w:r>
    </w:p>
    <w:p w:rsidR="006A1A1D" w:rsidRPr="00467976" w:rsidRDefault="006A1A1D"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 В связи с высокой развитостью правовой системы, структуры государственно-правовых органов прокуратура во Франции выполняет свои функции в существенной мере как орган уголовного преследования и представителя исполнительной власти в суде по иным делам. Прокуратура входит в состав Министерства юстиции. Ее деятельность регулируется различными общими законодательными актами (ордонансами) и отраслевым законодат</w:t>
      </w:r>
      <w:r w:rsidR="000E3429" w:rsidRPr="00467976">
        <w:rPr>
          <w:rFonts w:ascii="Times New Roman" w:hAnsi="Times New Roman" w:cs="Times New Roman"/>
          <w:b w:val="0"/>
          <w:color w:val="auto"/>
          <w:sz w:val="28"/>
          <w:szCs w:val="28"/>
        </w:rPr>
        <w:t>ельством (глава II УПК Франции «О прокуратуре»</w:t>
      </w:r>
      <w:r w:rsidRPr="00467976">
        <w:rPr>
          <w:rFonts w:ascii="Times New Roman" w:hAnsi="Times New Roman" w:cs="Times New Roman"/>
          <w:b w:val="0"/>
          <w:color w:val="auto"/>
          <w:sz w:val="28"/>
          <w:szCs w:val="28"/>
        </w:rPr>
        <w:t xml:space="preserve"> и др.). </w:t>
      </w:r>
    </w:p>
    <w:p w:rsidR="006A1A1D" w:rsidRPr="00467976" w:rsidRDefault="006A1A1D"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Структура прокуратуры во Франции организационно совпадает со структурой судебной системы. Прокурорами Республики называются районные прокуроры при трибуналах малой и большой инстанции (термин «прокурор Республики» появился во французском законодательстве для отграничения от понятия «королевский прокурор»). Прокуроры Республики и генеральные прокуроры имеют заместителей. Все прокуроры назначаются и смещаются Президентом Республики по рекомендации Министра юстиции. </w:t>
      </w:r>
      <w:r w:rsidRPr="00467976">
        <w:rPr>
          <w:rFonts w:ascii="Times New Roman" w:hAnsi="Times New Roman" w:cs="Times New Roman"/>
          <w:b w:val="0"/>
          <w:color w:val="auto"/>
          <w:sz w:val="28"/>
          <w:szCs w:val="28"/>
        </w:rPr>
        <w:br/>
        <w:t xml:space="preserve">Прокуратура возбуждает уголовное преследование, осуществляет контроль за предварительным следствием, поддерживает обвинение в суде. </w:t>
      </w:r>
      <w:r w:rsidRPr="00467976">
        <w:rPr>
          <w:rFonts w:ascii="Times New Roman" w:hAnsi="Times New Roman" w:cs="Times New Roman"/>
          <w:b w:val="0"/>
          <w:color w:val="auto"/>
          <w:sz w:val="28"/>
          <w:szCs w:val="28"/>
        </w:rPr>
        <w:br/>
        <w:t xml:space="preserve">При осуществлении своих функций прокурор вправе непосредственно потребовать содействия публичных вооруженных сил. Генеральному прокурору подчиняются все должностные лица прокуратуры в районе компетенции апелляционного суда. Должностные лица и агенты полиции находятся под надзором прокурора. Он может поручить им сбор любых сведений, которые он считает полезными в интересах наилучшего отправления правосудия. Прокурор Республики проводит лично или распоряжается о выполнении любых действий, необходимых для розыска и преследования лиц, виновных в нарушении уголовного закона. С этой целью он руководит деятельностью должностных лиц и агентов полиции на территории, находящейся в районе компетенции трибунала, при котором он состоит. Он обладает всеми полномочиями должностного лица судебной полиции. Предварительное следствие проводится следственными судьями — магистратами судебного ранга. Положение следственного судьи двойственное: он находится в организационном подчинении у судебных инстанций, но в процессуальном отношении зависит от прокуратуры, действуя в пределах ее указаний. Если следственный судья усматривает в собранных им материалах состав преступления, дело с согласия прокурора направляется на рассмотрение обвинительной камеры. Обвинительная камера имеется при каждом суде и выступает в качестве следственного органа второй инстанции. Она выступает также в качестве органа предания суду и надзора за деятельностью судебной полиции, обладает рядом административных положений в отношении следственных судей. Прокурор осуществляет надзор за законностью действий обвинительной камеры, обладая обширными полномочиями. Прокурор может воздействовать на решения о квалификации полицейских служащих, вправе отстранять их от должности в случае нарушений служебной дисциплины и требований закона. По законодательству Франции (Ордонанс № 59-1 от 2 января </w:t>
      </w:r>
      <w:smartTag w:uri="urn:schemas-microsoft-com:office:smarttags" w:element="metricconverter">
        <w:smartTagPr>
          <w:attr w:name="ProductID" w:val="1953 г"/>
        </w:smartTagPr>
        <w:r w:rsidRPr="00467976">
          <w:rPr>
            <w:rFonts w:ascii="Times New Roman" w:hAnsi="Times New Roman" w:cs="Times New Roman"/>
            <w:b w:val="0"/>
            <w:color w:val="auto"/>
            <w:sz w:val="28"/>
            <w:szCs w:val="28"/>
          </w:rPr>
          <w:t>1953 г</w:t>
        </w:r>
      </w:smartTag>
      <w:r w:rsidRPr="00467976">
        <w:rPr>
          <w:rFonts w:ascii="Times New Roman" w:hAnsi="Times New Roman" w:cs="Times New Roman"/>
          <w:b w:val="0"/>
          <w:color w:val="auto"/>
          <w:sz w:val="28"/>
          <w:szCs w:val="28"/>
        </w:rPr>
        <w:t>., и др.), ст. 31 и 32 Уголовно-процессуального кодекса, "прокуратура в уголовном процессе осуществляет уголовное преследование и требует применения закона. Она обеспечивает исполнение судебных постановлений". Функция "требовать применения закона" в существенной мере по содержанию соответствует надзору за исполнением законов.  В соответствии со ст. 751-2 Ордонанса № 59-1 в гражданском процессе прокуратура официально участвует в рассмотрении дел, указа</w:t>
      </w:r>
      <w:r w:rsidR="00DF70CF" w:rsidRPr="00467976">
        <w:rPr>
          <w:rFonts w:ascii="Times New Roman" w:hAnsi="Times New Roman" w:cs="Times New Roman"/>
          <w:b w:val="0"/>
          <w:color w:val="auto"/>
          <w:sz w:val="28"/>
          <w:szCs w:val="28"/>
        </w:rPr>
        <w:t xml:space="preserve">нных законом. Она осуществляет </w:t>
      </w:r>
      <w:r w:rsidRPr="00467976">
        <w:rPr>
          <w:rFonts w:ascii="Times New Roman" w:hAnsi="Times New Roman" w:cs="Times New Roman"/>
          <w:b w:val="0"/>
          <w:color w:val="auto"/>
          <w:sz w:val="28"/>
          <w:szCs w:val="28"/>
        </w:rPr>
        <w:t>надзор за исполнением законов, с</w:t>
      </w:r>
      <w:r w:rsidR="00DF70CF" w:rsidRPr="00467976">
        <w:rPr>
          <w:rFonts w:ascii="Times New Roman" w:hAnsi="Times New Roman" w:cs="Times New Roman"/>
          <w:b w:val="0"/>
          <w:color w:val="auto"/>
          <w:sz w:val="28"/>
          <w:szCs w:val="28"/>
        </w:rPr>
        <w:t>удебных постановлений и решений</w:t>
      </w:r>
      <w:r w:rsidRPr="00467976">
        <w:rPr>
          <w:rFonts w:ascii="Times New Roman" w:hAnsi="Times New Roman" w:cs="Times New Roman"/>
          <w:b w:val="0"/>
          <w:color w:val="auto"/>
          <w:sz w:val="28"/>
          <w:szCs w:val="28"/>
        </w:rPr>
        <w:t>. Она официально добивается тако</w:t>
      </w:r>
      <w:r w:rsidR="00DF70CF" w:rsidRPr="00467976">
        <w:rPr>
          <w:rFonts w:ascii="Times New Roman" w:hAnsi="Times New Roman" w:cs="Times New Roman"/>
          <w:b w:val="0"/>
          <w:color w:val="auto"/>
          <w:sz w:val="28"/>
          <w:szCs w:val="28"/>
        </w:rPr>
        <w:t xml:space="preserve">го исполнения в случаях, когда </w:t>
      </w:r>
      <w:r w:rsidRPr="00467976">
        <w:rPr>
          <w:rFonts w:ascii="Times New Roman" w:hAnsi="Times New Roman" w:cs="Times New Roman"/>
          <w:b w:val="0"/>
          <w:color w:val="auto"/>
          <w:sz w:val="28"/>
          <w:szCs w:val="28"/>
        </w:rPr>
        <w:t>это необходимо</w:t>
      </w:r>
      <w:r w:rsidR="00DF70CF" w:rsidRPr="00467976">
        <w:rPr>
          <w:rFonts w:ascii="Times New Roman" w:hAnsi="Times New Roman" w:cs="Times New Roman"/>
          <w:b w:val="0"/>
          <w:color w:val="auto"/>
          <w:sz w:val="28"/>
          <w:szCs w:val="28"/>
        </w:rPr>
        <w:t xml:space="preserve"> в интересах публичного порядка</w:t>
      </w:r>
      <w:r w:rsidRPr="00467976">
        <w:rPr>
          <w:rFonts w:ascii="Times New Roman" w:hAnsi="Times New Roman" w:cs="Times New Roman"/>
          <w:b w:val="0"/>
          <w:color w:val="auto"/>
          <w:sz w:val="28"/>
          <w:szCs w:val="28"/>
        </w:rPr>
        <w:t xml:space="preserve">. </w:t>
      </w:r>
    </w:p>
    <w:p w:rsidR="006A1A1D" w:rsidRPr="00467976" w:rsidRDefault="006A1A1D"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Во Франции прокурор активно выступает в гражданском процессе или в качестве самостоятельной стороны, или как третья — ассоциированная — сторона, усилия которой направляются на способствование суду в выработке заключения по существу дела. При этом прокурор не выступает на чьей-либо стороне, а способствует отысканию объективной истины как представитель государства в суде. В ряде случаев участие прокурора в гражданском судопроизводстве является обязательным, исходя из того, что прокурор рассматривается в качестве "законного представителя общества". Обязательное участие прокурора в соответствии с законом требуется при рассмотрении: </w:t>
      </w:r>
      <w:r w:rsidRPr="00467976">
        <w:rPr>
          <w:rFonts w:ascii="Times New Roman" w:hAnsi="Times New Roman" w:cs="Times New Roman"/>
          <w:b w:val="0"/>
          <w:color w:val="auto"/>
          <w:sz w:val="28"/>
          <w:szCs w:val="28"/>
        </w:rPr>
        <w:br/>
        <w:t>• всех споров по вопросам гражданства;</w:t>
      </w:r>
    </w:p>
    <w:p w:rsidR="006A1A1D" w:rsidRPr="00467976" w:rsidRDefault="006A1A1D"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 для защиты интересов несовершеннолетних, если возникает угроза их здоровью, образованию или безопасности; </w:t>
      </w:r>
    </w:p>
    <w:p w:rsidR="006A1A1D" w:rsidRPr="00467976" w:rsidRDefault="006A1A1D"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 для защиты интересов и прав инвалидов; </w:t>
      </w:r>
    </w:p>
    <w:p w:rsidR="006A1A1D" w:rsidRPr="00467976" w:rsidRDefault="006A1A1D"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 для защиты интересов лиц с психическими патологиями; </w:t>
      </w:r>
    </w:p>
    <w:p w:rsidR="006A1A1D" w:rsidRPr="00467976" w:rsidRDefault="006A1A1D"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 при решении некоторых вопросов в сфере коммерческих отношений (соблюдение закона при реализации имущества обанкротившейся фирмы и т.п.); </w:t>
      </w:r>
    </w:p>
    <w:p w:rsidR="00BC35B6" w:rsidRPr="00467976" w:rsidRDefault="006A1A1D"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 когда при разрешении дела затрагиваются вопросы государственной важности. </w:t>
      </w:r>
    </w:p>
    <w:p w:rsidR="00BC35B6" w:rsidRPr="00467976" w:rsidRDefault="006A1A1D"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Хотя в суде прокурор выступает как представитель исполнительной власти, он полностью независим (в том числе и по отношению к суду); и не подлежит отводу, в отличие от судей и присяжных, первые из которых подлежат отводу по определенным условиям, а вторые —</w:t>
      </w:r>
      <w:r w:rsidR="00BC35B6" w:rsidRPr="00467976">
        <w:rPr>
          <w:rFonts w:ascii="Times New Roman" w:hAnsi="Times New Roman" w:cs="Times New Roman"/>
          <w:b w:val="0"/>
          <w:color w:val="auto"/>
          <w:sz w:val="28"/>
          <w:szCs w:val="28"/>
        </w:rPr>
        <w:t xml:space="preserve"> </w:t>
      </w:r>
      <w:r w:rsidRPr="00467976">
        <w:rPr>
          <w:rFonts w:ascii="Times New Roman" w:hAnsi="Times New Roman" w:cs="Times New Roman"/>
          <w:b w:val="0"/>
          <w:color w:val="auto"/>
          <w:sz w:val="28"/>
          <w:szCs w:val="28"/>
        </w:rPr>
        <w:t xml:space="preserve">без указания мотивов отвода. </w:t>
      </w:r>
      <w:r w:rsidR="00BC35B6" w:rsidRPr="00467976">
        <w:rPr>
          <w:rFonts w:ascii="Times New Roman" w:hAnsi="Times New Roman" w:cs="Times New Roman"/>
          <w:b w:val="0"/>
          <w:color w:val="auto"/>
          <w:sz w:val="28"/>
          <w:szCs w:val="28"/>
        </w:rPr>
        <w:t xml:space="preserve">На </w:t>
      </w:r>
      <w:r w:rsidRPr="00467976">
        <w:rPr>
          <w:rFonts w:ascii="Times New Roman" w:hAnsi="Times New Roman" w:cs="Times New Roman"/>
          <w:b w:val="0"/>
          <w:color w:val="auto"/>
          <w:sz w:val="28"/>
          <w:szCs w:val="28"/>
        </w:rPr>
        <w:t>прокуро</w:t>
      </w:r>
      <w:r w:rsidR="00BC35B6" w:rsidRPr="00467976">
        <w:rPr>
          <w:rFonts w:ascii="Times New Roman" w:hAnsi="Times New Roman" w:cs="Times New Roman"/>
          <w:b w:val="0"/>
          <w:color w:val="auto"/>
          <w:sz w:val="28"/>
          <w:szCs w:val="28"/>
        </w:rPr>
        <w:t>ра не распространяется понятие «стороны»</w:t>
      </w:r>
      <w:r w:rsidRPr="00467976">
        <w:rPr>
          <w:rFonts w:ascii="Times New Roman" w:hAnsi="Times New Roman" w:cs="Times New Roman"/>
          <w:b w:val="0"/>
          <w:color w:val="auto"/>
          <w:sz w:val="28"/>
          <w:szCs w:val="28"/>
        </w:rPr>
        <w:t xml:space="preserve">. Наравне с судьей прокурор может задавать подсудимому и свидетелям вопросы в любой момент допроса, причем вопросы прокурора не подлежат отводу и со стороны защитника подсудимого. </w:t>
      </w:r>
    </w:p>
    <w:p w:rsidR="00995561" w:rsidRPr="00A25973" w:rsidRDefault="00A25973" w:rsidP="00A25973">
      <w:pPr>
        <w:pStyle w:val="books"/>
        <w:ind w:firstLine="709"/>
        <w:jc w:val="both"/>
        <w:rPr>
          <w:rFonts w:ascii="Times New Roman" w:hAnsi="Times New Roman" w:cs="Times New Roman"/>
          <w:color w:val="auto"/>
          <w:sz w:val="28"/>
          <w:szCs w:val="28"/>
        </w:rPr>
      </w:pPr>
      <w:r>
        <w:rPr>
          <w:rFonts w:ascii="Times New Roman" w:hAnsi="Times New Roman" w:cs="Times New Roman"/>
          <w:b w:val="0"/>
          <w:color w:val="auto"/>
          <w:sz w:val="28"/>
          <w:szCs w:val="28"/>
        </w:rPr>
        <w:br w:type="page"/>
      </w:r>
      <w:r w:rsidR="00782050" w:rsidRPr="00A25973">
        <w:rPr>
          <w:rFonts w:ascii="Times New Roman" w:hAnsi="Times New Roman" w:cs="Times New Roman"/>
          <w:color w:val="auto"/>
          <w:sz w:val="28"/>
          <w:szCs w:val="28"/>
        </w:rPr>
        <w:t>Правоохранительные органы стран Балтии</w:t>
      </w:r>
    </w:p>
    <w:p w:rsidR="00782050" w:rsidRPr="00467976" w:rsidRDefault="00782050" w:rsidP="00467976">
      <w:pPr>
        <w:pStyle w:val="books"/>
        <w:ind w:firstLine="709"/>
        <w:jc w:val="both"/>
        <w:rPr>
          <w:rFonts w:ascii="Times New Roman" w:hAnsi="Times New Roman" w:cs="Times New Roman"/>
          <w:b w:val="0"/>
          <w:color w:val="auto"/>
          <w:sz w:val="28"/>
          <w:szCs w:val="28"/>
        </w:rPr>
      </w:pPr>
    </w:p>
    <w:p w:rsidR="00782050" w:rsidRPr="00467976" w:rsidRDefault="00782050"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Три прибалтийских государства: Латвийская Республика, Литовская Республика, Эстонская Республика – в юридической литературе принято именовать «странами Балтии».</w:t>
      </w:r>
      <w:r w:rsidR="00C47F35" w:rsidRPr="00467976">
        <w:rPr>
          <w:rFonts w:ascii="Times New Roman" w:hAnsi="Times New Roman" w:cs="Times New Roman"/>
          <w:b w:val="0"/>
          <w:color w:val="auto"/>
          <w:sz w:val="28"/>
          <w:szCs w:val="28"/>
        </w:rPr>
        <w:t xml:space="preserve"> </w:t>
      </w:r>
      <w:r w:rsidR="00C47F35" w:rsidRPr="00A25973">
        <w:rPr>
          <w:rFonts w:ascii="Times New Roman" w:hAnsi="Times New Roman" w:cs="Times New Roman"/>
          <w:b w:val="0"/>
          <w:color w:val="auto"/>
          <w:sz w:val="28"/>
          <w:szCs w:val="28"/>
        </w:rPr>
        <w:t>[6]</w:t>
      </w:r>
      <w:r w:rsidRPr="00467976">
        <w:rPr>
          <w:rFonts w:ascii="Times New Roman" w:hAnsi="Times New Roman" w:cs="Times New Roman"/>
          <w:b w:val="0"/>
          <w:color w:val="auto"/>
          <w:sz w:val="28"/>
          <w:szCs w:val="28"/>
        </w:rPr>
        <w:t xml:space="preserve"> Это название, прежде всего, обусловлено их географическим положением. Каких-либо международно-правовых договоров об объединении трех указанных государств, как субъектов международного права нет.</w:t>
      </w:r>
    </w:p>
    <w:p w:rsidR="00782050" w:rsidRPr="00467976" w:rsidRDefault="00782050" w:rsidP="00467976">
      <w:pPr>
        <w:pStyle w:val="books"/>
        <w:ind w:firstLine="709"/>
        <w:jc w:val="both"/>
        <w:rPr>
          <w:rFonts w:ascii="Times New Roman" w:hAnsi="Times New Roman" w:cs="Times New Roman"/>
          <w:b w:val="0"/>
          <w:color w:val="auto"/>
          <w:sz w:val="28"/>
          <w:szCs w:val="28"/>
        </w:rPr>
      </w:pPr>
    </w:p>
    <w:p w:rsidR="00782050" w:rsidRPr="00A25973" w:rsidRDefault="00782050" w:rsidP="00467976">
      <w:pPr>
        <w:pStyle w:val="books"/>
        <w:ind w:firstLine="709"/>
        <w:jc w:val="both"/>
        <w:rPr>
          <w:rFonts w:ascii="Times New Roman" w:hAnsi="Times New Roman" w:cs="Times New Roman"/>
          <w:color w:val="auto"/>
          <w:sz w:val="28"/>
          <w:szCs w:val="28"/>
        </w:rPr>
      </w:pPr>
      <w:r w:rsidRPr="00A25973">
        <w:rPr>
          <w:rFonts w:ascii="Times New Roman" w:hAnsi="Times New Roman" w:cs="Times New Roman"/>
          <w:color w:val="auto"/>
          <w:sz w:val="28"/>
          <w:szCs w:val="28"/>
        </w:rPr>
        <w:t>Правоохранительные органы Латвийской Республики</w:t>
      </w:r>
    </w:p>
    <w:p w:rsidR="00782050" w:rsidRPr="00467976" w:rsidRDefault="00782050" w:rsidP="00467976">
      <w:pPr>
        <w:pStyle w:val="books"/>
        <w:ind w:firstLine="709"/>
        <w:jc w:val="both"/>
        <w:rPr>
          <w:rFonts w:ascii="Times New Roman" w:hAnsi="Times New Roman" w:cs="Times New Roman"/>
          <w:b w:val="0"/>
          <w:color w:val="auto"/>
          <w:sz w:val="28"/>
          <w:szCs w:val="28"/>
        </w:rPr>
      </w:pPr>
    </w:p>
    <w:p w:rsidR="009E37B2" w:rsidRPr="00467976" w:rsidRDefault="00782050"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Конституцией Латвийской Республики от 15 февраля 1922г., вступившей в юридическую силу с 7 ноября 1922г., Латвийская Республика (Латвия) была провозглашена независимой демократической республикой. К</w:t>
      </w:r>
      <w:r w:rsidR="009E37B2" w:rsidRPr="00467976">
        <w:rPr>
          <w:rFonts w:ascii="Times New Roman" w:hAnsi="Times New Roman" w:cs="Times New Roman"/>
          <w:b w:val="0"/>
          <w:color w:val="auto"/>
          <w:sz w:val="28"/>
          <w:szCs w:val="28"/>
        </w:rPr>
        <w:t>онституция Латвии 1922г. К числу органов государственной власти Конституцией Латвийской Республики отнесены следующие: Саэйма, которой принадлежит законодательной право; Президент Латвийской Республики; Кабинет министров Латвийской Республики, состоящий из Президента министров и приглашенных им министров; суды и государственный контроль, являющийся независимым коллегиальным учреждением.</w:t>
      </w:r>
    </w:p>
    <w:p w:rsidR="009E37B2" w:rsidRPr="00467976" w:rsidRDefault="009E37B2"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Судебную власть в Латвии осуществляют только суды. Судебные органы структурируются на две группы: суды общей юрисдикции и суды специальной юрисдикции. Суды общей юрисдикции представляют три звена – республика, округ, район.</w:t>
      </w:r>
    </w:p>
    <w:p w:rsidR="009E37B2" w:rsidRPr="00467976" w:rsidRDefault="009E37B2"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Верховный суд Латвии, окружные и районные (городские) суды осуществляют правосудие и составляют систему судов общей юрисдикции. </w:t>
      </w:r>
    </w:p>
    <w:p w:rsidR="009E37B2" w:rsidRPr="00467976" w:rsidRDefault="009E37B2"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В Латвии действуют суды присяжных.</w:t>
      </w:r>
    </w:p>
    <w:p w:rsidR="009E37B2" w:rsidRPr="00467976" w:rsidRDefault="009E37B2"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Судьи утверждаются Саэймой, они несменяемы. Вопреки своей воле судьи могут быть отрешены  от должности исключительно на основании постановления суда.</w:t>
      </w:r>
    </w:p>
    <w:p w:rsidR="009E37B2" w:rsidRPr="00467976" w:rsidRDefault="009E37B2"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Судом специальной юрисдикции является Конституционный Суд Латвийской Республики, организация и деятельность которого регламентированы Законом Латвийской Республики «О Конституционном Суде» от 14 июня 1996г., с изменениями от 11 сентября 1997г.</w:t>
      </w:r>
    </w:p>
    <w:p w:rsidR="00ED4698" w:rsidRPr="00467976" w:rsidRDefault="00ED4698"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В Конституции Латвии не упоминается термин «прокуратура». Однако это не означает, что прокуратуры в Латвии нет. Правовую основу организации и деятельности прокуратуры составляет Закон Латвийской Республики «О Прокуратуре» от 19 мая 1994г., с последующими изменениями и дополнениями, а также другие законы и нормативные правовые акты.</w:t>
      </w:r>
    </w:p>
    <w:p w:rsidR="00ED4698" w:rsidRPr="00467976" w:rsidRDefault="00ED4698"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 Прокуратура Латвии может быть представлена в виде трех звеньев: Генеральная прокуратура Латвии как высшее звено, прокуратуры судебных округов (среднее звено) и прокуратуры  районов (городов) как низовое звено. В систему прокуратуры включаются также специализированные прокуратуры. Высшим должностным лицом прокуратуры Латвии является Генеральный прокурор Латвии, который назначается на должность Парламентом  (Саэйма) Латвии по предложению Председателя Верховного суда Латвии. Основания освобождения от должности Генерального прокурора Латвии можно разделить на две группы: некомпрометирующие (состояние здоровья, истечение срока полномочий и т.д.) и компроме</w:t>
      </w:r>
      <w:r w:rsidR="005E342E" w:rsidRPr="00467976">
        <w:rPr>
          <w:rFonts w:ascii="Times New Roman" w:hAnsi="Times New Roman" w:cs="Times New Roman"/>
          <w:b w:val="0"/>
          <w:color w:val="auto"/>
          <w:sz w:val="28"/>
          <w:szCs w:val="28"/>
        </w:rPr>
        <w:t xml:space="preserve">тирующие, которые в свою очередь делятся на две группы: обязательные, влекущие безусловное освобождение от должности, </w:t>
      </w:r>
      <w:r w:rsidRPr="00467976">
        <w:rPr>
          <w:rFonts w:ascii="Times New Roman" w:hAnsi="Times New Roman" w:cs="Times New Roman"/>
          <w:b w:val="0"/>
          <w:color w:val="auto"/>
          <w:sz w:val="28"/>
          <w:szCs w:val="28"/>
        </w:rPr>
        <w:t xml:space="preserve"> </w:t>
      </w:r>
      <w:r w:rsidR="005E342E" w:rsidRPr="00467976">
        <w:rPr>
          <w:rFonts w:ascii="Times New Roman" w:hAnsi="Times New Roman" w:cs="Times New Roman"/>
          <w:b w:val="0"/>
          <w:color w:val="auto"/>
          <w:sz w:val="28"/>
          <w:szCs w:val="28"/>
        </w:rPr>
        <w:t>и необязательные.</w:t>
      </w:r>
    </w:p>
    <w:p w:rsidR="005E342E" w:rsidRPr="00467976" w:rsidRDefault="005E342E"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В состав Генеральной прокуратуры Латвии входят департаменты и отделы, которые возглавляются оберпрокурорами. В департаментах и отделах состоят прокуроры. Прокуратуры судебных округов учреждаются Генеральным прокурором Латвии в соответствии с Законом Латвийской Республики «О судебной власти».</w:t>
      </w:r>
    </w:p>
    <w:p w:rsidR="005E342E" w:rsidRPr="00467976" w:rsidRDefault="005E342E" w:rsidP="00467976">
      <w:pPr>
        <w:pStyle w:val="books"/>
        <w:ind w:firstLine="709"/>
        <w:jc w:val="both"/>
        <w:rPr>
          <w:rFonts w:ascii="Times New Roman" w:hAnsi="Times New Roman" w:cs="Times New Roman"/>
          <w:b w:val="0"/>
          <w:color w:val="auto"/>
          <w:sz w:val="28"/>
          <w:szCs w:val="28"/>
        </w:rPr>
      </w:pPr>
    </w:p>
    <w:p w:rsidR="005E342E" w:rsidRPr="00A25973" w:rsidRDefault="005E342E" w:rsidP="00467976">
      <w:pPr>
        <w:pStyle w:val="books"/>
        <w:ind w:firstLine="709"/>
        <w:jc w:val="both"/>
        <w:rPr>
          <w:rFonts w:ascii="Times New Roman" w:hAnsi="Times New Roman" w:cs="Times New Roman"/>
          <w:color w:val="auto"/>
          <w:sz w:val="28"/>
          <w:szCs w:val="28"/>
        </w:rPr>
      </w:pPr>
      <w:r w:rsidRPr="00A25973">
        <w:rPr>
          <w:rFonts w:ascii="Times New Roman" w:hAnsi="Times New Roman" w:cs="Times New Roman"/>
          <w:color w:val="auto"/>
          <w:sz w:val="28"/>
          <w:szCs w:val="28"/>
        </w:rPr>
        <w:t>Правоохранительные органы Литовской Республики</w:t>
      </w:r>
    </w:p>
    <w:p w:rsidR="005E342E" w:rsidRPr="00467976" w:rsidRDefault="005E342E" w:rsidP="00467976">
      <w:pPr>
        <w:pStyle w:val="books"/>
        <w:ind w:firstLine="709"/>
        <w:jc w:val="both"/>
        <w:rPr>
          <w:rFonts w:ascii="Times New Roman" w:hAnsi="Times New Roman" w:cs="Times New Roman"/>
          <w:b w:val="0"/>
          <w:color w:val="auto"/>
          <w:sz w:val="28"/>
          <w:szCs w:val="28"/>
        </w:rPr>
      </w:pPr>
    </w:p>
    <w:p w:rsidR="005E342E" w:rsidRPr="00467976" w:rsidRDefault="005E342E"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Конституцией Литовской Республики от 25 октября 1992г. Литовская Республика (Литва) провозглашена независимой демократической республикой. Государственная власть в Литве осуществляется Сеймом, Президентом и Правительством, Судом.</w:t>
      </w:r>
    </w:p>
    <w:p w:rsidR="005E342E" w:rsidRPr="00467976" w:rsidRDefault="005E342E"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Правосудие в Литовской Республике осуществляется только судами. Судами в Литовской Республике являются Верховный суд Литвы, Апелляционный суд Литвы и «апилинковые» суды. Судебная система </w:t>
      </w:r>
      <w:r w:rsidR="00AE5F48" w:rsidRPr="00467976">
        <w:rPr>
          <w:rFonts w:ascii="Times New Roman" w:hAnsi="Times New Roman" w:cs="Times New Roman"/>
          <w:b w:val="0"/>
          <w:color w:val="auto"/>
          <w:sz w:val="28"/>
          <w:szCs w:val="28"/>
        </w:rPr>
        <w:t>представлена тремя звеньями: республика, округ, район. Для рассмотрения дел по административным, трудовым, семейным делам и по делам других категорий в соответствии с законом могут быть учреждены специализированные суды.</w:t>
      </w:r>
    </w:p>
    <w:p w:rsidR="00AE5F48" w:rsidRPr="00467976" w:rsidRDefault="00AE5F48"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Судьями могут быть только граждане Литовской Республики. Судьи Верховного суда Литвы и его председатель из их числа назначаются и освобождаются Сеймом по представлению Президента Литвы. Судьи Апелляционного суда Литвы и его председатель из их числа назначаются Президентом Литвы с одобрения Сейма Литвы. Назначение судей и председателей «апилинковых» и специализированных судов и изменение места их работы осуществляется Президентом Литвы. </w:t>
      </w:r>
    </w:p>
    <w:p w:rsidR="00F1408A" w:rsidRPr="00467976" w:rsidRDefault="00AE5F48"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В Литовской Республике учрежден Конституционный суд Литвы, который состоит из 9 судей, назначаемых сроком на девять лет и только на один срок полномочий. Состав Конституционного суда каждые три года обновляется на одну треть. </w:t>
      </w:r>
      <w:r w:rsidR="00F1408A" w:rsidRPr="00467976">
        <w:rPr>
          <w:rFonts w:ascii="Times New Roman" w:hAnsi="Times New Roman" w:cs="Times New Roman"/>
          <w:b w:val="0"/>
          <w:color w:val="auto"/>
          <w:sz w:val="28"/>
          <w:szCs w:val="28"/>
        </w:rPr>
        <w:t>По три канди</w:t>
      </w:r>
      <w:r w:rsidRPr="00467976">
        <w:rPr>
          <w:rFonts w:ascii="Times New Roman" w:hAnsi="Times New Roman" w:cs="Times New Roman"/>
          <w:b w:val="0"/>
          <w:color w:val="auto"/>
          <w:sz w:val="28"/>
          <w:szCs w:val="28"/>
        </w:rPr>
        <w:t xml:space="preserve">дата в судьи Конституционного суда Литвы назначаются Сеймом Литвы из числа кандидатов, </w:t>
      </w:r>
      <w:r w:rsidR="00F1408A" w:rsidRPr="00467976">
        <w:rPr>
          <w:rFonts w:ascii="Times New Roman" w:hAnsi="Times New Roman" w:cs="Times New Roman"/>
          <w:b w:val="0"/>
          <w:color w:val="auto"/>
          <w:sz w:val="28"/>
          <w:szCs w:val="28"/>
        </w:rPr>
        <w:t>представляемых Президентом Литвы, Председателем Сейма Литвы и председателем Верховного суда Литвы. Председатель Конституционного суда Литвы из числа судей этого суда назначается Сеймом Литвы по представлению Президента Литвы. Полномочия судьи Конституционного суда Литвы прекращаются: по истечении срока полномочий, в случае его смерти, в случае отставки, при невозможности им исполнять свои обязанности по состоянию здоровья, в случае совершения поступка, порочащего звание судьи, в случае вступления в законную силу обвинительных приговоров судов в отношении его.</w:t>
      </w:r>
    </w:p>
    <w:p w:rsidR="00F1408A" w:rsidRPr="00467976" w:rsidRDefault="00F1408A"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Правом обращения в Конституционный суд Литвы обладают Президент Литвы, не менее одной пятой всех членов Сейма Литвы, Правительство Литвы и суды. Решения Конституционного суда Литвы по вопросам, отнесенным Конституцией Литовской Республики к его компетенции, являются окончательными и обжалованию не подлежат.</w:t>
      </w:r>
    </w:p>
    <w:p w:rsidR="00AE5F48" w:rsidRPr="00467976" w:rsidRDefault="00F1408A"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 В главе 9 «Суд» Конституции Литвы непосредственно прокуратуре посвящена ст.118. На прокуратуру возложено поддержание государственного обвинения по уголовным делам, производство уголовного преследования, контроль за деятельностью органов дознания</w:t>
      </w:r>
      <w:r w:rsidR="005231D4" w:rsidRPr="00467976">
        <w:rPr>
          <w:rFonts w:ascii="Times New Roman" w:hAnsi="Times New Roman" w:cs="Times New Roman"/>
          <w:b w:val="0"/>
          <w:color w:val="auto"/>
          <w:sz w:val="28"/>
          <w:szCs w:val="28"/>
        </w:rPr>
        <w:t>.</w:t>
      </w:r>
    </w:p>
    <w:p w:rsidR="005231D4" w:rsidRPr="00467976" w:rsidRDefault="005231D4" w:rsidP="00467976">
      <w:pPr>
        <w:pStyle w:val="books"/>
        <w:ind w:firstLine="709"/>
        <w:jc w:val="both"/>
        <w:rPr>
          <w:rFonts w:ascii="Times New Roman" w:hAnsi="Times New Roman" w:cs="Times New Roman"/>
          <w:b w:val="0"/>
          <w:color w:val="auto"/>
          <w:sz w:val="28"/>
          <w:szCs w:val="28"/>
        </w:rPr>
      </w:pPr>
    </w:p>
    <w:p w:rsidR="005231D4" w:rsidRPr="00A25973" w:rsidRDefault="005231D4" w:rsidP="00467976">
      <w:pPr>
        <w:pStyle w:val="books"/>
        <w:ind w:firstLine="709"/>
        <w:jc w:val="both"/>
        <w:rPr>
          <w:rFonts w:ascii="Times New Roman" w:hAnsi="Times New Roman" w:cs="Times New Roman"/>
          <w:color w:val="auto"/>
          <w:sz w:val="28"/>
          <w:szCs w:val="28"/>
        </w:rPr>
      </w:pPr>
      <w:r w:rsidRPr="00A25973">
        <w:rPr>
          <w:rFonts w:ascii="Times New Roman" w:hAnsi="Times New Roman" w:cs="Times New Roman"/>
          <w:color w:val="auto"/>
          <w:sz w:val="28"/>
          <w:szCs w:val="28"/>
        </w:rPr>
        <w:t>Правоохранительные органы Эстонской Республики</w:t>
      </w:r>
    </w:p>
    <w:p w:rsidR="005231D4" w:rsidRPr="00467976" w:rsidRDefault="005231D4" w:rsidP="00467976">
      <w:pPr>
        <w:pStyle w:val="books"/>
        <w:ind w:firstLine="709"/>
        <w:jc w:val="both"/>
        <w:rPr>
          <w:rFonts w:ascii="Times New Roman" w:hAnsi="Times New Roman" w:cs="Times New Roman"/>
          <w:b w:val="0"/>
          <w:color w:val="auto"/>
          <w:sz w:val="28"/>
          <w:szCs w:val="28"/>
        </w:rPr>
      </w:pPr>
    </w:p>
    <w:p w:rsidR="005231D4" w:rsidRPr="00467976" w:rsidRDefault="005231D4"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Конституцией Эстонской Республики от 28 июня 1992г. Эстонская Республика (Эстония) провозглашена самостоятельной и независимой демократической республикой. Государственную власть в Эстонии осуществляют Государственное Собрание Эстонской Республики, Президент Эстонской Республики, Правительство Эстонской Республики и суды по принципу разделения и сбалансирования властей. Законодательная власть принадлежит Государственному Собранию Эстонии. Исполнительная государственная власть принадлежит Правительству Эстонии. Главой Эстонской Республики является Президент Эстонии.</w:t>
      </w:r>
    </w:p>
    <w:p w:rsidR="005231D4" w:rsidRPr="00467976" w:rsidRDefault="005231D4"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Судебную власть в Эстонии в форме правосудия осуществляют только суды. Конституцией Эстонской Республики установлена система судопроизводства, в которую входят: уездные, городские и административные суды; окружные суды; Государственный суд Эстонии. Уездные, городские и административные суды являются судами первой инстанции. Окружные суды – это суды второй инстанции, они рассматривают в апелляционном порядке решения судов первой инстанции. Государственный суд Эстонии – высшая судебная инстанция, рассматривающая судебные решения в кассационном порядке. </w:t>
      </w:r>
    </w:p>
    <w:p w:rsidR="006D4FBB" w:rsidRPr="00467976" w:rsidRDefault="006D4FBB"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Председатель Государственного суда Эстонии назначается на должность Государственным Собранием Эстонии по представлению Президента Эстонии. Члены Государственного суда Эстонии назначаются на должность Государственным Собранием Эстонии по представлению председателя Государственного суда Эстонии. Судьи назначаются на должность Президентом Эстонии по представлению Государственного суда Эстонии. </w:t>
      </w:r>
    </w:p>
    <w:p w:rsidR="006D4FBB" w:rsidRPr="00467976" w:rsidRDefault="006D4FBB"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Государственный суд Эстонии одновременно является судом конституционного надзора. Государственный суд Эстонии признает недействительным любой закон или иной нормативный правовой акт, если он противоречит положениям и смыслу Конституции Эстонской Республики. Для выполнения этой функции в структуре Государственного суда Эстонии создается судебная коллегия конституционного надзора. Организация этой коллегии регламентирована Законом Эстонской Республики «О судах» от 23 октября 1991г.</w:t>
      </w:r>
    </w:p>
    <w:p w:rsidR="006D4FBB" w:rsidRPr="00467976" w:rsidRDefault="00440544"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Надзор за соответстви</w:t>
      </w:r>
      <w:r w:rsidR="006D4FBB" w:rsidRPr="00467976">
        <w:rPr>
          <w:rFonts w:ascii="Times New Roman" w:hAnsi="Times New Roman" w:cs="Times New Roman"/>
          <w:b w:val="0"/>
          <w:color w:val="auto"/>
          <w:sz w:val="28"/>
          <w:szCs w:val="28"/>
        </w:rPr>
        <w:t>ем правовых актов законодательной и исполнительной государственной власти и местного самоуправления</w:t>
      </w:r>
      <w:r w:rsidRPr="00467976">
        <w:rPr>
          <w:rFonts w:ascii="Times New Roman" w:hAnsi="Times New Roman" w:cs="Times New Roman"/>
          <w:b w:val="0"/>
          <w:color w:val="auto"/>
          <w:sz w:val="28"/>
          <w:szCs w:val="28"/>
        </w:rPr>
        <w:t xml:space="preserve"> Конституции и законам возложена на Канцлера юстиции Эстонии. Канцлер юстиции Эстонии назначается на должность Государственным Собранием Эстонии по представлению Президента Эстонии. Канцлер юстиции Эстонии может быть отстранен от должности только по решению суда. Срок полномочий Канцлера юстиции Эстонии составляет семь лет.</w:t>
      </w:r>
    </w:p>
    <w:p w:rsidR="00440544" w:rsidRPr="00467976" w:rsidRDefault="00440544"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Помимо надзора Канцлер юстиции Эстонии согласно конституции Эстонской Республики осуществляет анализ предложений, внесенных ему в целях изменения законов, а также предложений, касающихся работы государственных учреждений, и в случае необходимости представляет Государственному Собранию доклад. Если Канцлер юстиции Эстонии приходит к выводу, что правообразующий акт законодательной или исполнительной власти либо местного самоуправления противоречит Конституции эстонской Республики или иному закону, то он предлагает органу, принявшему этот нормативный правовой акт, привести его в 20-дневный срок в соответствие с Конституцией Эстонской Республики или иным законам.  Если нормативный правовой акт не приведен в соответствие с Конституцией Эстонской Республики или иным законом в указанный срок, то в этом случае </w:t>
      </w:r>
      <w:r w:rsidR="00697B95" w:rsidRPr="00467976">
        <w:rPr>
          <w:rFonts w:ascii="Times New Roman" w:hAnsi="Times New Roman" w:cs="Times New Roman"/>
          <w:b w:val="0"/>
          <w:color w:val="auto"/>
          <w:sz w:val="28"/>
          <w:szCs w:val="28"/>
        </w:rPr>
        <w:t>Канцлер юстиции Эстонии вносит в Государственный суд предложение признать этот акт недействительным.</w:t>
      </w:r>
    </w:p>
    <w:p w:rsidR="00697B95" w:rsidRPr="00467976" w:rsidRDefault="00697B95"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На Канцлера юстиции Эстонии возложена обязанность представить один раз в год Государственному собранию Эстонии обзор соответствия правообразующих актов законодательной и исполнительной власти и местного самоуправления Конституции и законам.</w:t>
      </w:r>
    </w:p>
    <w:p w:rsidR="00697B95" w:rsidRPr="00A25973" w:rsidRDefault="00A25973" w:rsidP="00A25973">
      <w:pPr>
        <w:pStyle w:val="books"/>
        <w:ind w:firstLine="709"/>
        <w:jc w:val="both"/>
        <w:rPr>
          <w:rFonts w:ascii="Times New Roman" w:hAnsi="Times New Roman" w:cs="Times New Roman"/>
          <w:color w:val="auto"/>
          <w:sz w:val="28"/>
          <w:szCs w:val="28"/>
        </w:rPr>
      </w:pPr>
      <w:r>
        <w:rPr>
          <w:rFonts w:ascii="Times New Roman" w:hAnsi="Times New Roman" w:cs="Times New Roman"/>
          <w:b w:val="0"/>
          <w:color w:val="auto"/>
          <w:sz w:val="28"/>
          <w:szCs w:val="28"/>
        </w:rPr>
        <w:br w:type="page"/>
      </w:r>
      <w:r w:rsidR="00697B95" w:rsidRPr="00A25973">
        <w:rPr>
          <w:rFonts w:ascii="Times New Roman" w:hAnsi="Times New Roman" w:cs="Times New Roman"/>
          <w:color w:val="auto"/>
          <w:sz w:val="28"/>
          <w:szCs w:val="28"/>
        </w:rPr>
        <w:t>Правоохранительные органы стран Содружества Независимых Государств</w:t>
      </w:r>
    </w:p>
    <w:p w:rsidR="00697B95" w:rsidRPr="00467976" w:rsidRDefault="00697B95" w:rsidP="00467976">
      <w:pPr>
        <w:pStyle w:val="books"/>
        <w:ind w:firstLine="709"/>
        <w:jc w:val="both"/>
        <w:rPr>
          <w:rFonts w:ascii="Times New Roman" w:hAnsi="Times New Roman" w:cs="Times New Roman"/>
          <w:b w:val="0"/>
          <w:color w:val="auto"/>
          <w:sz w:val="28"/>
          <w:szCs w:val="28"/>
        </w:rPr>
      </w:pPr>
    </w:p>
    <w:p w:rsidR="00697B95" w:rsidRPr="00467976" w:rsidRDefault="00697B95"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Соглашение о создании Содружества Независимых Государств (СНГ) было подписано Республикой Беларусь, РСФСР и Украиной, а впоследствии ратифицировано следующими государствами: Республикой Беларусь – 10 декабря 1991г., РСФСР – 12 декабря 1991г., Республикой Казахстан – 23 декабря 1991г., Республикой Узбекистан – 4 января 1992г., Республикой Армения – 18 февраля 1992г., Республикой Молдова – 8 </w:t>
      </w:r>
      <w:r w:rsidR="008963A9" w:rsidRPr="00467976">
        <w:rPr>
          <w:rFonts w:ascii="Times New Roman" w:hAnsi="Times New Roman" w:cs="Times New Roman"/>
          <w:b w:val="0"/>
          <w:color w:val="auto"/>
          <w:sz w:val="28"/>
          <w:szCs w:val="28"/>
        </w:rPr>
        <w:t>апреля 1994г. Ныне в С</w:t>
      </w:r>
      <w:r w:rsidRPr="00467976">
        <w:rPr>
          <w:rFonts w:ascii="Times New Roman" w:hAnsi="Times New Roman" w:cs="Times New Roman"/>
          <w:b w:val="0"/>
          <w:color w:val="auto"/>
          <w:sz w:val="28"/>
          <w:szCs w:val="28"/>
        </w:rPr>
        <w:t>НГ помимо названных государств входят также Азербайджанская республика, Грузия, Кыргызская республика, Республика Таджикистан.</w:t>
      </w:r>
    </w:p>
    <w:p w:rsidR="008963A9" w:rsidRPr="00467976" w:rsidRDefault="008963A9" w:rsidP="00467976">
      <w:pPr>
        <w:pStyle w:val="books"/>
        <w:ind w:firstLine="709"/>
        <w:jc w:val="both"/>
        <w:rPr>
          <w:rFonts w:ascii="Times New Roman" w:hAnsi="Times New Roman" w:cs="Times New Roman"/>
          <w:b w:val="0"/>
          <w:color w:val="auto"/>
          <w:sz w:val="28"/>
          <w:szCs w:val="28"/>
        </w:rPr>
      </w:pPr>
    </w:p>
    <w:p w:rsidR="008963A9" w:rsidRPr="00A25973" w:rsidRDefault="008963A9" w:rsidP="00467976">
      <w:pPr>
        <w:pStyle w:val="books"/>
        <w:ind w:firstLine="709"/>
        <w:jc w:val="both"/>
        <w:rPr>
          <w:rFonts w:ascii="Times New Roman" w:hAnsi="Times New Roman" w:cs="Times New Roman"/>
          <w:color w:val="auto"/>
          <w:sz w:val="28"/>
          <w:szCs w:val="28"/>
        </w:rPr>
      </w:pPr>
      <w:r w:rsidRPr="00A25973">
        <w:rPr>
          <w:rFonts w:ascii="Times New Roman" w:hAnsi="Times New Roman" w:cs="Times New Roman"/>
          <w:color w:val="auto"/>
          <w:sz w:val="28"/>
          <w:szCs w:val="28"/>
        </w:rPr>
        <w:t>Правоохранительные органы Республики Беларусь</w:t>
      </w:r>
    </w:p>
    <w:p w:rsidR="008963A9" w:rsidRPr="00467976" w:rsidRDefault="008963A9" w:rsidP="00467976">
      <w:pPr>
        <w:pStyle w:val="books"/>
        <w:ind w:firstLine="709"/>
        <w:jc w:val="both"/>
        <w:rPr>
          <w:rFonts w:ascii="Times New Roman" w:hAnsi="Times New Roman" w:cs="Times New Roman"/>
          <w:b w:val="0"/>
          <w:color w:val="auto"/>
          <w:sz w:val="28"/>
          <w:szCs w:val="28"/>
        </w:rPr>
      </w:pPr>
    </w:p>
    <w:p w:rsidR="008963A9" w:rsidRPr="00467976" w:rsidRDefault="008963A9"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Правовую основу организации правоохранительных органов в Республике Беларусь составляют нормативные правовые акты, перечень которых достаточно широк. 14 декабря 1999г. был принят закон «О нормативных правовых актах Республики Беларусь», в котором определены понятие и виды нормативных правовых актов этого государства, установлены общий порядок их подготовки, принятия, опубликования, действия, толкования и систематизации. Также действует Закон «О порядке опубликования и вступления в силу законов Республики Беларусь и других актов, принятых Верховным Советом Республики Беларусь и его органами» от 3 июля 1990г.</w:t>
      </w:r>
    </w:p>
    <w:p w:rsidR="008963A9" w:rsidRPr="00467976" w:rsidRDefault="008963A9"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Высшую юридическую силу имеет Конституция Республики Беларусь</w:t>
      </w:r>
      <w:r w:rsidR="00DD38B8" w:rsidRPr="00467976">
        <w:rPr>
          <w:rFonts w:ascii="Times New Roman" w:hAnsi="Times New Roman" w:cs="Times New Roman"/>
          <w:b w:val="0"/>
          <w:color w:val="auto"/>
          <w:sz w:val="28"/>
          <w:szCs w:val="28"/>
        </w:rPr>
        <w:t xml:space="preserve"> (РБ)</w:t>
      </w:r>
      <w:r w:rsidRPr="00467976">
        <w:rPr>
          <w:rFonts w:ascii="Times New Roman" w:hAnsi="Times New Roman" w:cs="Times New Roman"/>
          <w:b w:val="0"/>
          <w:color w:val="auto"/>
          <w:sz w:val="28"/>
          <w:szCs w:val="28"/>
        </w:rPr>
        <w:t xml:space="preserve"> от 15 марта 1994г. (с последующими существенны</w:t>
      </w:r>
      <w:r w:rsidR="00717E25" w:rsidRPr="00467976">
        <w:rPr>
          <w:rFonts w:ascii="Times New Roman" w:hAnsi="Times New Roman" w:cs="Times New Roman"/>
          <w:b w:val="0"/>
          <w:color w:val="auto"/>
          <w:sz w:val="28"/>
          <w:szCs w:val="28"/>
        </w:rPr>
        <w:t>ми изменениями и дополнениями –</w:t>
      </w:r>
      <w:r w:rsidRPr="00467976">
        <w:rPr>
          <w:rFonts w:ascii="Times New Roman" w:hAnsi="Times New Roman" w:cs="Times New Roman"/>
          <w:b w:val="0"/>
          <w:color w:val="auto"/>
          <w:sz w:val="28"/>
          <w:szCs w:val="28"/>
        </w:rPr>
        <w:t xml:space="preserve"> от 24 ноября 1996г.), в соответствии с которой Беларусь провозглашена унитарным демократическим социальным правовым государством</w:t>
      </w:r>
      <w:r w:rsidR="00717E25" w:rsidRPr="00467976">
        <w:rPr>
          <w:rFonts w:ascii="Times New Roman" w:hAnsi="Times New Roman" w:cs="Times New Roman"/>
          <w:b w:val="0"/>
          <w:color w:val="auto"/>
          <w:sz w:val="28"/>
          <w:szCs w:val="28"/>
        </w:rPr>
        <w:t>, государственная власть в котором осуществляется на основании разделения ее на законодательную, исполнительную и судебную, а государственные органы, ее составляющие, самостоятельны: они взаимодействуют между собой, сдерживают и уравновешивают друг друга.</w:t>
      </w:r>
    </w:p>
    <w:p w:rsidR="005906E4" w:rsidRPr="00467976" w:rsidRDefault="005906E4"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Судебная власть принадлежит судам. Для обеспечения контроля за законностью нормативных правовых актов учрежден Конституционный Суд Республики Беларусь, организация и деятельность которого урегулированы Законом «О Конституционном Суде Республики Беларусь» от 30 марта 1994г. Он формируется в количестве 12 судей из высококвалифицированных специалистов в области права, как правило, имеющих ученую степень. Шесть из этих судей назначаются Президентом Республики Беларусь, а другие шесть – избираются Советом Республики. Председателя Конституционного Суда назначает Президент Беларуси с согласия Совета Республики. Срок полномочий членов Конституционного суда Республики Беларусь 11 лет.</w:t>
      </w:r>
    </w:p>
    <w:p w:rsidR="005906E4" w:rsidRPr="00467976" w:rsidRDefault="005906E4"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В соответствии с Кодексом Республики Беларусь «О судоустройстве и статусе судей» от 31 мая 2006г. судебную систему Беларуси составляют: Верховный суд Республики Беларусь, Минский городской, районные (городские) суды, Белорусский военный суд, межгарнизонные военные суды, </w:t>
      </w:r>
      <w:r w:rsidR="00DD38B8" w:rsidRPr="00467976">
        <w:rPr>
          <w:rFonts w:ascii="Times New Roman" w:hAnsi="Times New Roman" w:cs="Times New Roman"/>
          <w:b w:val="0"/>
          <w:color w:val="auto"/>
          <w:sz w:val="28"/>
          <w:szCs w:val="28"/>
        </w:rPr>
        <w:t>Высший Х</w:t>
      </w:r>
      <w:r w:rsidRPr="00467976">
        <w:rPr>
          <w:rFonts w:ascii="Times New Roman" w:hAnsi="Times New Roman" w:cs="Times New Roman"/>
          <w:b w:val="0"/>
          <w:color w:val="auto"/>
          <w:sz w:val="28"/>
          <w:szCs w:val="28"/>
        </w:rPr>
        <w:t xml:space="preserve">озяйственный </w:t>
      </w:r>
      <w:r w:rsidR="00DD38B8" w:rsidRPr="00467976">
        <w:rPr>
          <w:rFonts w:ascii="Times New Roman" w:hAnsi="Times New Roman" w:cs="Times New Roman"/>
          <w:b w:val="0"/>
          <w:color w:val="auto"/>
          <w:sz w:val="28"/>
          <w:szCs w:val="28"/>
        </w:rPr>
        <w:t>Суд Республики Беларусь, хозяйственные суды областей и приравненные к ним, а также хозяйственные суды городов и районов. Перечисленные суды в свою очередь структурируются на две группы: общие суды и хозяйственные суды. В системе общих и хозяйственных судов допускается образование специализированных коллегий.</w:t>
      </w:r>
    </w:p>
    <w:p w:rsidR="00DD38B8" w:rsidRPr="00467976" w:rsidRDefault="00DD38B8"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Верховный Суд Республики Беларусь осуществляет правосудие и надзор за судебной деятельностью общих судов. В его составе действуют: судебная коллегия по гражданским делам Верховного Суда РБ, судебная коллегия по уголовным делам Верховного Суда РБ, военная коллегия Верховного Суда РБ и судебная коллегия по патентным делам Верховного Суда РБ.</w:t>
      </w:r>
    </w:p>
    <w:p w:rsidR="00DD38B8" w:rsidRPr="00467976" w:rsidRDefault="00DD38B8"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Прокуратуре посвящена глава 7 Конституции РБ. Назначение Генерального прокурора Беларуси является исключительным полномочием Президента РБ. При назначении на должность высшего должностного лица прокуратуры требуется согласие одной из палат Парламента (Национального собрания РБ) – Совета Республики.</w:t>
      </w:r>
    </w:p>
    <w:p w:rsidR="00DD38B8" w:rsidRPr="00467976" w:rsidRDefault="00DD38B8"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Прокуратура Беларуси осуществляет следующие функции: надзор, расследование преступлений, участие в рассмотрении дел судами, поддержание государственного обвинения.</w:t>
      </w:r>
      <w:r w:rsidR="00E17D78" w:rsidRPr="00467976">
        <w:rPr>
          <w:rFonts w:ascii="Times New Roman" w:hAnsi="Times New Roman" w:cs="Times New Roman"/>
          <w:b w:val="0"/>
          <w:color w:val="auto"/>
          <w:sz w:val="28"/>
          <w:szCs w:val="28"/>
        </w:rPr>
        <w:t xml:space="preserve"> Несмотря на провозглашенную в Конституции РБ независимость органов судебной власти прокуратура продолжает осуществлять надзор за их деятельностью, что противоречит положениям самой Конституции РБ.</w:t>
      </w:r>
    </w:p>
    <w:p w:rsidR="00E17D78" w:rsidRPr="00467976" w:rsidRDefault="00E17D78"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Правовую основу организации и деятельности органов государственной безопасности Республики Беларусь составляет Закон «Об органах государственной безопасности» от 3 декабря 1997г. Органы государственной безопасности образуют единую централизованную систему, в которую входят Комитет государственной безопасности РБ; управления КГБ РБ по областям (территориальные органы); управление военной контрразведки КГБ РБ. </w:t>
      </w:r>
    </w:p>
    <w:p w:rsidR="00E17D78" w:rsidRPr="00467976" w:rsidRDefault="00E17D78"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При рассмотрении органов безопасности Республики Беларусь, следует обратить внимание на Концепцию национальной безопасности РБ, утвержденную Указом Президента РБ от 17 июля 2001г. В Концепции  национальной безопасности Беларуси закреплен следующий принцип – «соблюдение баланса жизненно важных интересов и взаимной ответственности личности, общества и государства».</w:t>
      </w:r>
    </w:p>
    <w:p w:rsidR="00E17D78" w:rsidRPr="00467976" w:rsidRDefault="00E17D78"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Законодательством Республики Беларусь к правоохранительным органам отнесены и органы </w:t>
      </w:r>
      <w:r w:rsidR="0016740C" w:rsidRPr="00467976">
        <w:rPr>
          <w:rFonts w:ascii="Times New Roman" w:hAnsi="Times New Roman" w:cs="Times New Roman"/>
          <w:b w:val="0"/>
          <w:color w:val="auto"/>
          <w:sz w:val="28"/>
          <w:szCs w:val="28"/>
        </w:rPr>
        <w:t xml:space="preserve">финансовых расследований: Государственный комитет финансовых расследований РБ (центральный аппарат); управления Государственного комитета финансовых расследований по областям и городу Минску, межрайонные отделы управлений Государственного комитета финансовых расследований РБ по областям и городу Минску (территориальные органы финансовых расследований). </w:t>
      </w:r>
    </w:p>
    <w:p w:rsidR="0016740C" w:rsidRPr="00467976" w:rsidRDefault="0016740C"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Уголовно-исполнительная система в Беларуси находится в ведении Министерства внутренних дел РБ. В систему органов внутренних дел включены и органы и учреждения уголовно-исполнительной системы. Возглавляет систему органов и учреждений уголовно-исполнительной системы Департамент исполнения наказаний Министерства внутренних дел РБ.</w:t>
      </w:r>
    </w:p>
    <w:p w:rsidR="0016740C" w:rsidRPr="00467976" w:rsidRDefault="0016740C" w:rsidP="00467976">
      <w:pPr>
        <w:pStyle w:val="books"/>
        <w:ind w:firstLine="709"/>
        <w:jc w:val="both"/>
        <w:rPr>
          <w:rFonts w:ascii="Times New Roman" w:hAnsi="Times New Roman" w:cs="Times New Roman"/>
          <w:b w:val="0"/>
          <w:color w:val="auto"/>
          <w:sz w:val="28"/>
          <w:szCs w:val="28"/>
        </w:rPr>
      </w:pPr>
    </w:p>
    <w:p w:rsidR="0016740C" w:rsidRPr="00A25973" w:rsidRDefault="0016740C" w:rsidP="00467976">
      <w:pPr>
        <w:pStyle w:val="books"/>
        <w:ind w:firstLine="709"/>
        <w:jc w:val="both"/>
        <w:rPr>
          <w:rFonts w:ascii="Times New Roman" w:hAnsi="Times New Roman" w:cs="Times New Roman"/>
          <w:color w:val="auto"/>
          <w:sz w:val="28"/>
          <w:szCs w:val="28"/>
        </w:rPr>
      </w:pPr>
      <w:r w:rsidRPr="00A25973">
        <w:rPr>
          <w:rFonts w:ascii="Times New Roman" w:hAnsi="Times New Roman" w:cs="Times New Roman"/>
          <w:color w:val="auto"/>
          <w:sz w:val="28"/>
          <w:szCs w:val="28"/>
        </w:rPr>
        <w:t>Правоохранительные органы Украины</w:t>
      </w:r>
    </w:p>
    <w:p w:rsidR="0016740C" w:rsidRPr="00467976" w:rsidRDefault="0016740C" w:rsidP="00467976">
      <w:pPr>
        <w:pStyle w:val="books"/>
        <w:ind w:firstLine="709"/>
        <w:jc w:val="both"/>
        <w:rPr>
          <w:rFonts w:ascii="Times New Roman" w:hAnsi="Times New Roman" w:cs="Times New Roman"/>
          <w:b w:val="0"/>
          <w:color w:val="auto"/>
          <w:sz w:val="28"/>
          <w:szCs w:val="28"/>
        </w:rPr>
      </w:pPr>
    </w:p>
    <w:p w:rsidR="0016740C" w:rsidRPr="00467976" w:rsidRDefault="0016740C"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Конституцией Украины от 28 июня 1996г. Украина провозглашена суверенным, независимым, демократическим, социальным, правовым государством с республиканской формой правления. Государственная власть в Украине осуществляется по принципу ее разделения на законодательную, исполнительную и судебную.</w:t>
      </w:r>
    </w:p>
    <w:p w:rsidR="001A321D" w:rsidRPr="00467976" w:rsidRDefault="001A321D"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Судебной власти, а также органам, ее осуществляющим, посвящен </w:t>
      </w:r>
      <w:r w:rsidRPr="00467976">
        <w:rPr>
          <w:rFonts w:ascii="Times New Roman" w:hAnsi="Times New Roman" w:cs="Times New Roman"/>
          <w:b w:val="0"/>
          <w:color w:val="auto"/>
          <w:sz w:val="28"/>
          <w:szCs w:val="28"/>
          <w:lang w:val="en-US"/>
        </w:rPr>
        <w:t>VIII</w:t>
      </w:r>
      <w:r w:rsidRPr="00467976">
        <w:rPr>
          <w:rFonts w:ascii="Times New Roman" w:hAnsi="Times New Roman" w:cs="Times New Roman"/>
          <w:b w:val="0"/>
          <w:color w:val="auto"/>
          <w:sz w:val="28"/>
          <w:szCs w:val="28"/>
        </w:rPr>
        <w:t xml:space="preserve"> раздел Конституции Украины «Правосудие». Система судов общей юрисдикции строится по принципам территориальности и специализации. Территориальное устройство Украины представляет три звена: Республика, область, район. </w:t>
      </w:r>
    </w:p>
    <w:p w:rsidR="001A321D" w:rsidRPr="00467976" w:rsidRDefault="001A321D"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Высшим звеном системы судов общей юрисдикции является Верховный  Суд Украины. Низшим звеном являются районные суды. Промежуточное положение занимают областные суды и приравненные к ним суды Автономной Республики Крым и городов со специальным </w:t>
      </w:r>
      <w:r w:rsidR="004B532A" w:rsidRPr="00467976">
        <w:rPr>
          <w:rFonts w:ascii="Times New Roman" w:hAnsi="Times New Roman" w:cs="Times New Roman"/>
          <w:b w:val="0"/>
          <w:color w:val="auto"/>
          <w:sz w:val="28"/>
          <w:szCs w:val="28"/>
        </w:rPr>
        <w:t>статусом – Киева и Севастополя. В Украине могут создаваться специализированные суды.</w:t>
      </w:r>
    </w:p>
    <w:p w:rsidR="004B532A" w:rsidRPr="00467976" w:rsidRDefault="004B532A"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Судьи судов общей юрисдикции независимы, неприкосновенны и занимают должности бессрочно, за исключением судей, назначаемых на должность судьи впервые. Основаниями освобождения от должности судьи являются следующие: окончание срока полномочий, достижение 65-летнего возраста, невозможность исполнения полномочий по состоянию здоровья, нарушение присяги, вступление в законную юридическую силу обвинительного приговора, прекращение гражданства, признание безвестно отсутствующим или объявление умершим, подача заявления об отставке или об освобождении от должности по собственному желанию. Назначение на должность судьи на первый срок в пять лет осуществляется Президентом Украины. Иные судьи судов общей юрисдикции избираются Верховной Радой Украины бессрочно. Председатель Верховного Суда Украины избирается на должность и освобождается от должности Пленумом Верховного Суда Украины путем тайного голосования.</w:t>
      </w:r>
    </w:p>
    <w:p w:rsidR="004B532A" w:rsidRPr="00467976" w:rsidRDefault="004B532A"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В Украине действует Высший совет юстиции, который состоит из 20 членов, назначаемых специально управомоченными органами и общественными объединениями. Так, Верховная Рада Украины, Президент Украины, Съезд судей Украины, Съезд адвокатов Украины, Съезд представителей юридических высших учебных заведений и научных учреждений вправе назначать по три члена</w:t>
      </w:r>
      <w:r w:rsidR="00CD39A3" w:rsidRPr="00467976">
        <w:rPr>
          <w:rFonts w:ascii="Times New Roman" w:hAnsi="Times New Roman" w:cs="Times New Roman"/>
          <w:b w:val="0"/>
          <w:color w:val="auto"/>
          <w:sz w:val="28"/>
          <w:szCs w:val="28"/>
        </w:rPr>
        <w:t>, а всеукраинская конференция работников прокуратуры – два члена. В состав Высшего совета юстиции входят по должности Председатель Верховного Суда Украины, Министр юстиции Украины, Генеральный прокурор Украины. К ведению Высшего совета юстиции относится: внесение представлений о назначении судей на должности или об освобождении их от должностей, осуществление дисциплинарного производства в отношении судей Верховного Суда Украины и судей высших специализированных судов и рассмотрение жалоб на решения о привлечении к дисциплинарной ответственности судей апелляционных и местных судов, а также прокуроров.</w:t>
      </w:r>
    </w:p>
    <w:p w:rsidR="00CD39A3" w:rsidRPr="00467976" w:rsidRDefault="00CD39A3"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Конституционному суду Украины посвящен специальный раздел Конституции Украины. Конституционный Суд Украины является единственным органом конституционной юрисдикции Украины. Он состоит из 18 судей, которые назначаются Президентом Украины, Верховной Радой Украины и Съездом судей Украины (по 6 судей). </w:t>
      </w:r>
      <w:r w:rsidR="002B2016" w:rsidRPr="00467976">
        <w:rPr>
          <w:rFonts w:ascii="Times New Roman" w:hAnsi="Times New Roman" w:cs="Times New Roman"/>
          <w:b w:val="0"/>
          <w:color w:val="auto"/>
          <w:sz w:val="28"/>
          <w:szCs w:val="28"/>
        </w:rPr>
        <w:t>Срок полномочий судьи Конституционного суда составляет девять лет. При этом исключается возможность назначения на повторный срок. Председатель Конституционного суда избирается на пленарном заседании этого суда из состава судей Конституционного суда Украины путем тайного голосования только на один трехгодичный срок.</w:t>
      </w:r>
    </w:p>
    <w:p w:rsidR="002B2016" w:rsidRPr="00467976" w:rsidRDefault="002B2016"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Прокуратура Украины составляет единую систему и возглавляется Генеральным прокурором Украины, ей посвящен </w:t>
      </w:r>
      <w:r w:rsidRPr="00467976">
        <w:rPr>
          <w:rFonts w:ascii="Times New Roman" w:hAnsi="Times New Roman" w:cs="Times New Roman"/>
          <w:b w:val="0"/>
          <w:color w:val="auto"/>
          <w:sz w:val="28"/>
          <w:szCs w:val="28"/>
          <w:lang w:val="en-US"/>
        </w:rPr>
        <w:t>VII</w:t>
      </w:r>
      <w:r w:rsidRPr="00467976">
        <w:rPr>
          <w:rFonts w:ascii="Times New Roman" w:hAnsi="Times New Roman" w:cs="Times New Roman"/>
          <w:b w:val="0"/>
          <w:color w:val="auto"/>
          <w:sz w:val="28"/>
          <w:szCs w:val="28"/>
        </w:rPr>
        <w:t xml:space="preserve"> раздел Конституции Украины, а также Закон Украины «О прокуратуре» от 5 ноября 1991г. Генеральный прокурор Украины назначается на должность и освобождается от должности Президентом Украины с согласия единственного органа законодательной власти в Украине – парламента (Верховной Рады Украины). Верховная Рада Украины может выразить недоверие Генеральному прокурору Украины, что влечет его отставку. Срок полномочий Генерального прокурора Украины пять лет.</w:t>
      </w:r>
    </w:p>
    <w:p w:rsidR="002B2016" w:rsidRPr="00467976" w:rsidRDefault="002B2016"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Согласно Конституции Украины прокуратура осуществляет следующие функции: поддержание государственного обвинения в суде; представительство интересов гражданина или государства в суде; надзор за соблюдением законов органами, осуществляющими оперативно-розыскную деятельность, дознание, досудебное следствие; надзор за соблюдением законов при исполнении судебных решений по уголовным делам, а также при применении иных мер принудительного характера, связанных с ограничением личной свободы граждан.</w:t>
      </w:r>
    </w:p>
    <w:p w:rsidR="00467976" w:rsidRDefault="00003501" w:rsidP="00A25973">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Законом Украины «О прокуратуре» предусматриваются три звена прокуратуры: Генеральная прокуратура Украины как высшее звено; прокуратуры Автономной Республики Крым, областей, городов республиканского подчинения – Киева и Севастополя как прокуратуры среднего звена; прокуратуры городов, районов, районов в городах как прокуратуры низового звена. Есть и специализированные прокуратуры: военная, транспортная, природоохранная и другие.</w:t>
      </w:r>
    </w:p>
    <w:p w:rsidR="00003501" w:rsidRPr="00A25973" w:rsidRDefault="00003501" w:rsidP="00467976">
      <w:pPr>
        <w:pStyle w:val="books"/>
        <w:ind w:firstLine="709"/>
        <w:jc w:val="both"/>
        <w:rPr>
          <w:rFonts w:ascii="Times New Roman" w:hAnsi="Times New Roman" w:cs="Times New Roman"/>
          <w:color w:val="auto"/>
          <w:sz w:val="28"/>
          <w:szCs w:val="28"/>
        </w:rPr>
      </w:pPr>
      <w:r w:rsidRPr="00A25973">
        <w:rPr>
          <w:rFonts w:ascii="Times New Roman" w:hAnsi="Times New Roman" w:cs="Times New Roman"/>
          <w:color w:val="auto"/>
          <w:sz w:val="28"/>
          <w:szCs w:val="28"/>
        </w:rPr>
        <w:t>Правоохранительные органы Республики Казахстан (Казахстана)</w:t>
      </w:r>
    </w:p>
    <w:p w:rsidR="00003501" w:rsidRPr="00467976" w:rsidRDefault="00003501" w:rsidP="00467976">
      <w:pPr>
        <w:pStyle w:val="books"/>
        <w:ind w:firstLine="709"/>
        <w:jc w:val="both"/>
        <w:rPr>
          <w:rFonts w:ascii="Times New Roman" w:hAnsi="Times New Roman" w:cs="Times New Roman"/>
          <w:b w:val="0"/>
          <w:color w:val="auto"/>
          <w:sz w:val="28"/>
          <w:szCs w:val="28"/>
        </w:rPr>
      </w:pPr>
    </w:p>
    <w:p w:rsidR="00003501" w:rsidRPr="00467976" w:rsidRDefault="00003501"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Конституцией Республики Казахстан, принятой 30 августа 1995г., Республика Казахстан объявлена унитарным государством с президентской формой правления, с единой государственной властью, осуществляемой в соответствии с принципом ее разделения на законодательную, исполнительную и судебную. </w:t>
      </w:r>
      <w:r w:rsidR="005930E4" w:rsidRPr="00467976">
        <w:rPr>
          <w:rFonts w:ascii="Times New Roman" w:hAnsi="Times New Roman" w:cs="Times New Roman"/>
          <w:b w:val="0"/>
          <w:color w:val="auto"/>
          <w:sz w:val="28"/>
          <w:szCs w:val="28"/>
        </w:rPr>
        <w:t>Президент Республики  Казахстан обеспечивает согласованное функционирование всех ветвей государственной власти и ответственность органов власти перед народом.</w:t>
      </w:r>
    </w:p>
    <w:p w:rsidR="005930E4" w:rsidRPr="00467976" w:rsidRDefault="005930E4"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Судебной власти в Конституции Казахстана посвящен раздел </w:t>
      </w:r>
      <w:r w:rsidRPr="00467976">
        <w:rPr>
          <w:rFonts w:ascii="Times New Roman" w:hAnsi="Times New Roman" w:cs="Times New Roman"/>
          <w:b w:val="0"/>
          <w:color w:val="auto"/>
          <w:sz w:val="28"/>
          <w:szCs w:val="28"/>
          <w:lang w:val="en-US"/>
        </w:rPr>
        <w:t>VII</w:t>
      </w:r>
      <w:r w:rsidRPr="00467976">
        <w:rPr>
          <w:rFonts w:ascii="Times New Roman" w:hAnsi="Times New Roman" w:cs="Times New Roman"/>
          <w:b w:val="0"/>
          <w:color w:val="auto"/>
          <w:sz w:val="28"/>
          <w:szCs w:val="28"/>
        </w:rPr>
        <w:t xml:space="preserve"> «Суды и правосудие». Судебную власть осуществляют только суды посредством гражданского, уголовного и иных установленных законом форм судопроизводства. Судами Казахстана являются Верховный Суд Казахстана и местные суды. Судебная система организована в соответствии с административно-территориальным устройством Казахстана и представляет три звена: Высшим звеном является Верховный Суд Казахстана, низовым звеном – районные (городские) суды, промежуточное положение занимают областные и приравненные к ним суды.</w:t>
      </w:r>
    </w:p>
    <w:p w:rsidR="005930E4" w:rsidRPr="00467976" w:rsidRDefault="005930E4"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Согласно Конституции Казахстана Председатель Верховного Суда Казахстана, председатели коллегий и судьи Верховного Суда Казахстана избираются Сенатом (одна из палат Парламента Казахстана) по представлению Президента Казахстана, основанному на рекомендации Высшего Судебного Совета. Председатели областных и приравненных к ним судов, председатели коллегий и судьи областных </w:t>
      </w:r>
      <w:r w:rsidR="00F5335D" w:rsidRPr="00467976">
        <w:rPr>
          <w:rFonts w:ascii="Times New Roman" w:hAnsi="Times New Roman" w:cs="Times New Roman"/>
          <w:b w:val="0"/>
          <w:color w:val="auto"/>
          <w:sz w:val="28"/>
          <w:szCs w:val="28"/>
        </w:rPr>
        <w:t>и приравненных к ним судов назначаются на должность Президентом Казахстана по рекомендации Высшего Судебного Совета. Председатели и судьи других судов назначаются на должность Президентом Казахстана по представлению Министра юстиции Казахстана, основанному на рекомендации Квалификационной коллегии юстиции.</w:t>
      </w:r>
    </w:p>
    <w:p w:rsidR="00F5335D" w:rsidRPr="00467976" w:rsidRDefault="00F5335D"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Высший Судебный Совет возглавляется Президентом Казахстана и состоит из Председателя Конституционного Совета Казахстана, Председателя Верховного Суда Казахстана, Генерального прокурора Казахстана, Министра юстиции Казахстана, депутатов Сената Парламента, судей и других лиц, назначаемых Президентом Казахстана.</w:t>
      </w:r>
    </w:p>
    <w:p w:rsidR="00F5335D" w:rsidRPr="00467976" w:rsidRDefault="00F5335D" w:rsidP="00467976">
      <w:pPr>
        <w:pStyle w:val="books"/>
        <w:ind w:firstLine="709"/>
        <w:jc w:val="both"/>
        <w:rPr>
          <w:rFonts w:ascii="Times New Roman" w:hAnsi="Times New Roman" w:cs="Times New Roman"/>
          <w:b w:val="0"/>
          <w:color w:val="auto"/>
          <w:sz w:val="28"/>
          <w:szCs w:val="28"/>
        </w:rPr>
      </w:pPr>
      <w:r w:rsidRPr="00467976">
        <w:rPr>
          <w:rFonts w:ascii="Times New Roman" w:hAnsi="Times New Roman" w:cs="Times New Roman"/>
          <w:b w:val="0"/>
          <w:color w:val="auto"/>
          <w:sz w:val="28"/>
          <w:szCs w:val="28"/>
        </w:rPr>
        <w:t xml:space="preserve">Непосредственно прокуратуре в Конституции Казахстана посвящена одна статья, включенная в раздел </w:t>
      </w:r>
      <w:r w:rsidRPr="00467976">
        <w:rPr>
          <w:rFonts w:ascii="Times New Roman" w:hAnsi="Times New Roman" w:cs="Times New Roman"/>
          <w:b w:val="0"/>
          <w:color w:val="auto"/>
          <w:sz w:val="28"/>
          <w:szCs w:val="28"/>
          <w:lang w:val="en-US"/>
        </w:rPr>
        <w:t>VII</w:t>
      </w:r>
      <w:r w:rsidRPr="00467976">
        <w:rPr>
          <w:rFonts w:ascii="Times New Roman" w:hAnsi="Times New Roman" w:cs="Times New Roman"/>
          <w:b w:val="0"/>
          <w:color w:val="auto"/>
          <w:sz w:val="28"/>
          <w:szCs w:val="28"/>
        </w:rPr>
        <w:t xml:space="preserve"> «Суды и правосудие». Прокуратура осуществляет высший надзор. Она представляет собой единую централизованную систему с подчинением нижестоящих прокуроров вышестоящим и Генеральному прокурору Казахстана. Прокуратура независима от других государственных органов и подотчетна лишь Президенту Республики. Президент Казахстана назначает на должность Генерального прокурора Казахстана с согласия Сената.</w:t>
      </w:r>
      <w:r w:rsidR="005758B5" w:rsidRPr="00467976">
        <w:rPr>
          <w:rFonts w:ascii="Times New Roman" w:hAnsi="Times New Roman" w:cs="Times New Roman"/>
          <w:b w:val="0"/>
          <w:color w:val="auto"/>
          <w:sz w:val="28"/>
          <w:szCs w:val="28"/>
        </w:rPr>
        <w:t xml:space="preserve"> Генеральный прокурор Казахстана вправе обращаться в Парламент Республики Казахстан с представлениями о прекращении полномочий депутатов его палат. Каждая из палат Парламента (Сенат и Мажилис) Казахстана самостоятельно, без участия другой палаты, решает вопросы лишения депутатов палат их неприкосновенности.</w:t>
      </w:r>
      <w:r w:rsidRPr="00467976">
        <w:rPr>
          <w:rFonts w:ascii="Times New Roman" w:hAnsi="Times New Roman" w:cs="Times New Roman"/>
          <w:b w:val="0"/>
          <w:color w:val="auto"/>
          <w:sz w:val="28"/>
          <w:szCs w:val="28"/>
        </w:rPr>
        <w:t xml:space="preserve"> </w:t>
      </w:r>
    </w:p>
    <w:p w:rsidR="008D7D0B" w:rsidRPr="00A25973" w:rsidRDefault="00467976" w:rsidP="00467976">
      <w:pPr>
        <w:pStyle w:val="books"/>
        <w:ind w:firstLine="709"/>
        <w:jc w:val="both"/>
        <w:rPr>
          <w:rFonts w:ascii="Times New Roman" w:hAnsi="Times New Roman" w:cs="Times New Roman"/>
          <w:color w:val="auto"/>
          <w:sz w:val="28"/>
          <w:szCs w:val="28"/>
        </w:rPr>
      </w:pPr>
      <w:r>
        <w:rPr>
          <w:rFonts w:ascii="Times New Roman" w:hAnsi="Times New Roman" w:cs="Times New Roman"/>
          <w:b w:val="0"/>
          <w:color w:val="auto"/>
          <w:sz w:val="28"/>
          <w:szCs w:val="28"/>
        </w:rPr>
        <w:br w:type="page"/>
      </w:r>
      <w:r w:rsidR="008D7D0B" w:rsidRPr="00A25973">
        <w:rPr>
          <w:rFonts w:ascii="Times New Roman" w:hAnsi="Times New Roman" w:cs="Times New Roman"/>
          <w:color w:val="auto"/>
          <w:sz w:val="28"/>
          <w:szCs w:val="28"/>
        </w:rPr>
        <w:t>Заключение</w:t>
      </w:r>
    </w:p>
    <w:p w:rsidR="00344DFF" w:rsidRPr="00467976" w:rsidRDefault="00344DFF" w:rsidP="00467976">
      <w:pPr>
        <w:pStyle w:val="books"/>
        <w:ind w:firstLine="709"/>
        <w:jc w:val="both"/>
        <w:rPr>
          <w:rFonts w:ascii="Times New Roman" w:hAnsi="Times New Roman" w:cs="Times New Roman"/>
          <w:b w:val="0"/>
          <w:color w:val="auto"/>
          <w:sz w:val="28"/>
          <w:szCs w:val="28"/>
        </w:rPr>
      </w:pPr>
    </w:p>
    <w:p w:rsidR="00344DFF" w:rsidRPr="00467976" w:rsidRDefault="00344DFF" w:rsidP="00467976">
      <w:pPr>
        <w:pStyle w:val="Default"/>
        <w:spacing w:line="360" w:lineRule="auto"/>
        <w:ind w:firstLine="709"/>
        <w:jc w:val="both"/>
        <w:rPr>
          <w:color w:val="auto"/>
          <w:sz w:val="28"/>
          <w:szCs w:val="28"/>
        </w:rPr>
      </w:pPr>
      <w:r w:rsidRPr="00467976">
        <w:rPr>
          <w:color w:val="auto"/>
          <w:sz w:val="28"/>
          <w:szCs w:val="28"/>
        </w:rPr>
        <w:t xml:space="preserve">В последние годы активно расширяется и углубляется международное сотрудничество в борьбе с преступностью. Объясняется это и тем, что в мире происходит быстрое развитие интеграционных процессов, взаимно упростился порядок въезда и выезда, и тем, что проблема приобретает все более глобальный характер. Рост преступности характерен практически для всех развитых государств. </w:t>
      </w:r>
    </w:p>
    <w:p w:rsidR="00344DFF" w:rsidRPr="00467976" w:rsidRDefault="00344DFF" w:rsidP="00467976">
      <w:pPr>
        <w:pStyle w:val="Default"/>
        <w:spacing w:line="360" w:lineRule="auto"/>
        <w:ind w:firstLine="709"/>
        <w:jc w:val="both"/>
        <w:rPr>
          <w:color w:val="auto"/>
          <w:sz w:val="28"/>
          <w:szCs w:val="28"/>
        </w:rPr>
      </w:pPr>
      <w:r w:rsidRPr="00467976">
        <w:rPr>
          <w:color w:val="auto"/>
          <w:sz w:val="28"/>
          <w:szCs w:val="28"/>
        </w:rPr>
        <w:t xml:space="preserve">Идет и процесс интернационализации преступности, когда возрастает число преступных проявлений, имеющих международный характер. Например, совершение преступлений на территории других государств, перевод доходов от преступной деятельности за рубеж. Представляют международную опасность незаконный оборот наркотиков, культурных ценностей, оружия, радиоактивных материалов, нелегальная миграция людей. По некоторым данным каждое десятое преступное формирование имеет связи с зарубежной криминальной средой. </w:t>
      </w:r>
    </w:p>
    <w:p w:rsidR="00344DFF" w:rsidRPr="00467976" w:rsidRDefault="00344DFF" w:rsidP="00467976">
      <w:pPr>
        <w:pStyle w:val="Default"/>
        <w:spacing w:line="360" w:lineRule="auto"/>
        <w:ind w:firstLine="709"/>
        <w:jc w:val="both"/>
        <w:rPr>
          <w:color w:val="auto"/>
          <w:sz w:val="28"/>
          <w:szCs w:val="28"/>
        </w:rPr>
      </w:pPr>
      <w:r w:rsidRPr="00467976">
        <w:rPr>
          <w:color w:val="auto"/>
          <w:sz w:val="28"/>
          <w:szCs w:val="28"/>
        </w:rPr>
        <w:t>Борьба с такими видами преступлений может быть эффективной только при единстве действий правоохранительных органов большинства государств, выработке общего правового механизма, позволяющего реально осуществлять принципы международного сотрудничества в борьбе с преступностью, поддержании правопорядка, охране прав и законных интересов граждан. Поэтому изучение работы правоохранительных орг</w:t>
      </w:r>
      <w:r w:rsidR="00852903" w:rsidRPr="00467976">
        <w:rPr>
          <w:color w:val="auto"/>
          <w:sz w:val="28"/>
          <w:szCs w:val="28"/>
        </w:rPr>
        <w:t>анов зарубежных стран, обмен опытом в этой сфере между государствами представляется необходимым на современном этапе развития мирового сообщества.</w:t>
      </w:r>
    </w:p>
    <w:p w:rsidR="000E3429" w:rsidRPr="00A25973" w:rsidRDefault="00467976" w:rsidP="00A25973">
      <w:pPr>
        <w:pStyle w:val="books"/>
        <w:ind w:firstLine="708"/>
        <w:rPr>
          <w:rFonts w:ascii="Times New Roman" w:hAnsi="Times New Roman" w:cs="Times New Roman"/>
          <w:color w:val="111111"/>
          <w:sz w:val="28"/>
          <w:szCs w:val="28"/>
        </w:rPr>
      </w:pPr>
      <w:r>
        <w:rPr>
          <w:rFonts w:ascii="Times New Roman" w:hAnsi="Times New Roman" w:cs="Times New Roman"/>
          <w:b w:val="0"/>
          <w:color w:val="111111"/>
          <w:sz w:val="28"/>
          <w:szCs w:val="28"/>
        </w:rPr>
        <w:br w:type="page"/>
      </w:r>
      <w:r w:rsidR="000E3429" w:rsidRPr="00A25973">
        <w:rPr>
          <w:rFonts w:ascii="Times New Roman" w:hAnsi="Times New Roman" w:cs="Times New Roman"/>
          <w:color w:val="111111"/>
          <w:sz w:val="28"/>
          <w:szCs w:val="28"/>
        </w:rPr>
        <w:t>Список литературы</w:t>
      </w:r>
    </w:p>
    <w:p w:rsidR="000E3429" w:rsidRPr="00467976" w:rsidRDefault="000E3429" w:rsidP="00467976">
      <w:pPr>
        <w:pStyle w:val="books"/>
        <w:rPr>
          <w:rFonts w:ascii="Times New Roman" w:hAnsi="Times New Roman" w:cs="Times New Roman"/>
          <w:b w:val="0"/>
          <w:color w:val="111111"/>
          <w:sz w:val="28"/>
          <w:szCs w:val="28"/>
        </w:rPr>
      </w:pPr>
    </w:p>
    <w:p w:rsidR="00EA268E" w:rsidRPr="00467976" w:rsidRDefault="00EA268E" w:rsidP="00467976">
      <w:pPr>
        <w:pStyle w:val="books"/>
        <w:rPr>
          <w:rFonts w:ascii="Times New Roman" w:hAnsi="Times New Roman" w:cs="Times New Roman"/>
          <w:b w:val="0"/>
          <w:color w:val="111111"/>
          <w:sz w:val="28"/>
          <w:szCs w:val="28"/>
        </w:rPr>
      </w:pPr>
      <w:r w:rsidRPr="00467976">
        <w:rPr>
          <w:rFonts w:ascii="Times New Roman" w:hAnsi="Times New Roman" w:cs="Times New Roman"/>
          <w:color w:val="111111"/>
          <w:sz w:val="28"/>
          <w:szCs w:val="28"/>
        </w:rPr>
        <w:t>1.</w:t>
      </w:r>
      <w:r w:rsidRPr="00467976">
        <w:rPr>
          <w:rFonts w:ascii="Times New Roman" w:hAnsi="Times New Roman" w:cs="Times New Roman"/>
          <w:b w:val="0"/>
          <w:color w:val="111111"/>
          <w:sz w:val="28"/>
          <w:szCs w:val="28"/>
        </w:rPr>
        <w:t>Власихин В.А. Служба обвинения в США: закон и политика. М.: Юридическая литература, 1981.</w:t>
      </w:r>
    </w:p>
    <w:p w:rsidR="00EA268E" w:rsidRPr="00467976" w:rsidRDefault="00EA268E" w:rsidP="00467976">
      <w:pPr>
        <w:pStyle w:val="books"/>
        <w:rPr>
          <w:rFonts w:ascii="Times New Roman" w:hAnsi="Times New Roman" w:cs="Times New Roman"/>
          <w:b w:val="0"/>
          <w:color w:val="111111"/>
          <w:sz w:val="28"/>
          <w:szCs w:val="28"/>
        </w:rPr>
      </w:pPr>
      <w:r w:rsidRPr="00467976">
        <w:rPr>
          <w:rFonts w:ascii="Times New Roman" w:hAnsi="Times New Roman" w:cs="Times New Roman"/>
          <w:color w:val="111111"/>
          <w:sz w:val="28"/>
          <w:szCs w:val="28"/>
        </w:rPr>
        <w:t>2.</w:t>
      </w:r>
      <w:r w:rsidRPr="00467976">
        <w:rPr>
          <w:rFonts w:ascii="Times New Roman" w:hAnsi="Times New Roman" w:cs="Times New Roman"/>
          <w:b w:val="0"/>
          <w:color w:val="111111"/>
          <w:sz w:val="28"/>
          <w:szCs w:val="28"/>
        </w:rPr>
        <w:t>Зоммерманн К.-П., Старилов Ю.Н. Административное судопроизводство (юстиция) в Германии: история развития и основные черты // Государство и право. 1999. №7.</w:t>
      </w:r>
    </w:p>
    <w:p w:rsidR="00EA268E" w:rsidRPr="00467976" w:rsidRDefault="00EA268E" w:rsidP="00467976">
      <w:pPr>
        <w:pStyle w:val="books"/>
        <w:rPr>
          <w:rFonts w:ascii="Times New Roman" w:hAnsi="Times New Roman" w:cs="Times New Roman"/>
          <w:b w:val="0"/>
          <w:color w:val="111111"/>
          <w:sz w:val="28"/>
          <w:szCs w:val="28"/>
        </w:rPr>
      </w:pPr>
      <w:r w:rsidRPr="00467976">
        <w:rPr>
          <w:rFonts w:ascii="Times New Roman" w:hAnsi="Times New Roman" w:cs="Times New Roman"/>
          <w:color w:val="111111"/>
          <w:sz w:val="28"/>
          <w:szCs w:val="28"/>
        </w:rPr>
        <w:t>3.</w:t>
      </w:r>
      <w:r w:rsidRPr="00467976">
        <w:rPr>
          <w:rFonts w:ascii="Times New Roman" w:hAnsi="Times New Roman" w:cs="Times New Roman"/>
          <w:b w:val="0"/>
          <w:color w:val="111111"/>
          <w:sz w:val="28"/>
          <w:szCs w:val="28"/>
        </w:rPr>
        <w:t>Конституции государств Европейского Союза / Под общ. Ред. Л.А. Окунькова. М.: НОРМА-ИНФРА-М, 1997.</w:t>
      </w:r>
    </w:p>
    <w:p w:rsidR="00EA268E" w:rsidRPr="00467976" w:rsidRDefault="00EA268E" w:rsidP="00467976">
      <w:pPr>
        <w:pStyle w:val="books"/>
        <w:rPr>
          <w:rFonts w:ascii="Times New Roman" w:hAnsi="Times New Roman" w:cs="Times New Roman"/>
          <w:b w:val="0"/>
          <w:color w:val="111111"/>
          <w:sz w:val="28"/>
          <w:szCs w:val="28"/>
        </w:rPr>
      </w:pPr>
      <w:r w:rsidRPr="00467976">
        <w:rPr>
          <w:rFonts w:ascii="Times New Roman" w:hAnsi="Times New Roman" w:cs="Times New Roman"/>
          <w:color w:val="111111"/>
          <w:sz w:val="28"/>
          <w:szCs w:val="28"/>
        </w:rPr>
        <w:t>4.</w:t>
      </w:r>
      <w:r w:rsidRPr="00467976">
        <w:rPr>
          <w:rFonts w:ascii="Times New Roman" w:hAnsi="Times New Roman" w:cs="Times New Roman"/>
          <w:b w:val="0"/>
          <w:color w:val="111111"/>
          <w:sz w:val="28"/>
          <w:szCs w:val="28"/>
        </w:rPr>
        <w:t xml:space="preserve"> Конституционное право зарубежных стран: Учебник для вузов  / Под ред. В.О. Лучина, Г.А. Василевича, А.С. Прудникова. М.: ЮНИТИ-ДАНА, Закон и право, 2001.</w:t>
      </w:r>
    </w:p>
    <w:p w:rsidR="00EA268E" w:rsidRPr="00467976" w:rsidRDefault="00EA268E" w:rsidP="00467976">
      <w:pPr>
        <w:pStyle w:val="books"/>
        <w:rPr>
          <w:rFonts w:ascii="Times New Roman" w:hAnsi="Times New Roman" w:cs="Times New Roman"/>
          <w:b w:val="0"/>
          <w:color w:val="111111"/>
          <w:sz w:val="28"/>
          <w:szCs w:val="28"/>
        </w:rPr>
      </w:pPr>
      <w:r w:rsidRPr="00467976">
        <w:rPr>
          <w:rFonts w:ascii="Times New Roman" w:hAnsi="Times New Roman" w:cs="Times New Roman"/>
          <w:color w:val="111111"/>
          <w:sz w:val="28"/>
          <w:szCs w:val="28"/>
        </w:rPr>
        <w:t>5.</w:t>
      </w:r>
      <w:r w:rsidRPr="00467976">
        <w:rPr>
          <w:rFonts w:ascii="Times New Roman" w:hAnsi="Times New Roman" w:cs="Times New Roman"/>
          <w:b w:val="0"/>
          <w:color w:val="111111"/>
          <w:sz w:val="28"/>
          <w:szCs w:val="28"/>
        </w:rPr>
        <w:t>Национальный реестр правовых актов Республики Беларусь (НРПА РБ). 2000. №7 2/136.</w:t>
      </w:r>
    </w:p>
    <w:p w:rsidR="00EA268E" w:rsidRPr="00467976" w:rsidRDefault="00EA268E" w:rsidP="00467976">
      <w:pPr>
        <w:pStyle w:val="books"/>
        <w:rPr>
          <w:rFonts w:ascii="Times New Roman" w:hAnsi="Times New Roman" w:cs="Times New Roman"/>
          <w:b w:val="0"/>
          <w:color w:val="111111"/>
          <w:sz w:val="28"/>
          <w:szCs w:val="28"/>
        </w:rPr>
      </w:pPr>
      <w:r w:rsidRPr="00467976">
        <w:rPr>
          <w:rFonts w:ascii="Times New Roman" w:hAnsi="Times New Roman" w:cs="Times New Roman"/>
          <w:color w:val="111111"/>
          <w:sz w:val="28"/>
          <w:szCs w:val="28"/>
        </w:rPr>
        <w:t>6.</w:t>
      </w:r>
      <w:r w:rsidRPr="00467976">
        <w:rPr>
          <w:rFonts w:ascii="Times New Roman" w:hAnsi="Times New Roman" w:cs="Times New Roman"/>
          <w:b w:val="0"/>
          <w:color w:val="111111"/>
          <w:sz w:val="28"/>
          <w:szCs w:val="28"/>
        </w:rPr>
        <w:t xml:space="preserve">Новые конституции стран СНГ и Балтии: Сборник документов. Вып. </w:t>
      </w:r>
      <w:smartTag w:uri="urn:schemas-microsoft-com:office:smarttags" w:element="metricconverter">
        <w:smartTagPr>
          <w:attr w:name="ProductID" w:val="2. М"/>
        </w:smartTagPr>
        <w:r w:rsidRPr="00467976">
          <w:rPr>
            <w:rFonts w:ascii="Times New Roman" w:hAnsi="Times New Roman" w:cs="Times New Roman"/>
            <w:b w:val="0"/>
            <w:color w:val="111111"/>
            <w:sz w:val="28"/>
            <w:szCs w:val="28"/>
          </w:rPr>
          <w:t>2. М</w:t>
        </w:r>
      </w:smartTag>
      <w:r w:rsidRPr="00467976">
        <w:rPr>
          <w:rFonts w:ascii="Times New Roman" w:hAnsi="Times New Roman" w:cs="Times New Roman"/>
          <w:b w:val="0"/>
          <w:color w:val="111111"/>
          <w:sz w:val="28"/>
          <w:szCs w:val="28"/>
        </w:rPr>
        <w:t>.: Манускрипт, 1997.</w:t>
      </w:r>
    </w:p>
    <w:p w:rsidR="00EA268E" w:rsidRPr="00467976" w:rsidRDefault="00EA268E" w:rsidP="00467976">
      <w:pPr>
        <w:pStyle w:val="books"/>
        <w:rPr>
          <w:rFonts w:ascii="Times New Roman" w:hAnsi="Times New Roman" w:cs="Times New Roman"/>
          <w:b w:val="0"/>
          <w:color w:val="111111"/>
          <w:sz w:val="28"/>
          <w:szCs w:val="28"/>
        </w:rPr>
      </w:pPr>
      <w:r w:rsidRPr="00467976">
        <w:rPr>
          <w:rFonts w:ascii="Times New Roman" w:hAnsi="Times New Roman" w:cs="Times New Roman"/>
          <w:color w:val="111111"/>
          <w:sz w:val="28"/>
          <w:szCs w:val="28"/>
        </w:rPr>
        <w:t>7.</w:t>
      </w:r>
      <w:r w:rsidRPr="00467976">
        <w:rPr>
          <w:rFonts w:ascii="Times New Roman" w:hAnsi="Times New Roman" w:cs="Times New Roman"/>
          <w:b w:val="0"/>
          <w:color w:val="111111"/>
          <w:sz w:val="28"/>
          <w:szCs w:val="28"/>
        </w:rPr>
        <w:t>Пантелеев В.А. Концептуальные требования к исполнению уголовных наказаний в России и США / Правоохранительная деятельность в России и США: сравнительно-правовой анализ: Материалы заседания «круглого стола» 7-8 августа 1999г. Владимир: ВЮИ МЮ РФ, 1999.</w:t>
      </w:r>
    </w:p>
    <w:p w:rsidR="00EA268E" w:rsidRPr="00467976" w:rsidRDefault="00EA268E" w:rsidP="00467976">
      <w:pPr>
        <w:pStyle w:val="books"/>
        <w:rPr>
          <w:rFonts w:ascii="Times New Roman" w:hAnsi="Times New Roman" w:cs="Times New Roman"/>
          <w:b w:val="0"/>
          <w:color w:val="111111"/>
          <w:sz w:val="28"/>
          <w:szCs w:val="28"/>
        </w:rPr>
      </w:pPr>
      <w:r w:rsidRPr="00467976">
        <w:rPr>
          <w:rFonts w:ascii="Times New Roman" w:hAnsi="Times New Roman" w:cs="Times New Roman"/>
          <w:color w:val="111111"/>
          <w:sz w:val="28"/>
          <w:szCs w:val="28"/>
        </w:rPr>
        <w:t>8.</w:t>
      </w:r>
      <w:r w:rsidRPr="00467976">
        <w:rPr>
          <w:rFonts w:ascii="Times New Roman" w:hAnsi="Times New Roman" w:cs="Times New Roman"/>
          <w:b w:val="0"/>
          <w:color w:val="111111"/>
          <w:sz w:val="28"/>
          <w:szCs w:val="28"/>
        </w:rPr>
        <w:t>Правоохранительные органы. Схемы с комментариями и пояснениями: Учеб. пособие/ Под ред. А.С.Кобликова. М.: БЕК, 2002.</w:t>
      </w:r>
    </w:p>
    <w:p w:rsidR="00EA268E" w:rsidRPr="00467976" w:rsidRDefault="00EA268E" w:rsidP="00467976">
      <w:pPr>
        <w:pStyle w:val="books"/>
        <w:rPr>
          <w:rFonts w:ascii="Times New Roman" w:hAnsi="Times New Roman" w:cs="Times New Roman"/>
          <w:b w:val="0"/>
          <w:color w:val="111111"/>
          <w:sz w:val="28"/>
          <w:szCs w:val="28"/>
        </w:rPr>
      </w:pPr>
      <w:r w:rsidRPr="00467976">
        <w:rPr>
          <w:rFonts w:ascii="Times New Roman" w:hAnsi="Times New Roman" w:cs="Times New Roman"/>
          <w:color w:val="111111"/>
          <w:sz w:val="28"/>
          <w:szCs w:val="28"/>
        </w:rPr>
        <w:t>9.</w:t>
      </w:r>
      <w:r w:rsidRPr="00467976">
        <w:rPr>
          <w:rFonts w:ascii="Times New Roman" w:hAnsi="Times New Roman" w:cs="Times New Roman"/>
          <w:b w:val="0"/>
          <w:color w:val="111111"/>
          <w:sz w:val="28"/>
          <w:szCs w:val="28"/>
        </w:rPr>
        <w:t>Правоохранительные органы: учебник для студентов вузов, обучающихся по специальности «Юриспруденция» / Под ред. А.В. Ендольцевой, О.А. Галустьяна, А.П. Кизлыка. М.: ЮНИТИ-ДАНА: Закон и право, 2009.</w:t>
      </w:r>
    </w:p>
    <w:p w:rsidR="000E3429" w:rsidRPr="00467976" w:rsidRDefault="000E3429" w:rsidP="00467976">
      <w:pPr>
        <w:pStyle w:val="books"/>
        <w:rPr>
          <w:rFonts w:ascii="Times New Roman" w:hAnsi="Times New Roman" w:cs="Times New Roman"/>
          <w:b w:val="0"/>
          <w:color w:val="111111"/>
          <w:sz w:val="28"/>
          <w:szCs w:val="28"/>
        </w:rPr>
      </w:pPr>
      <w:r w:rsidRPr="00467976">
        <w:rPr>
          <w:rFonts w:ascii="Times New Roman" w:hAnsi="Times New Roman" w:cs="Times New Roman"/>
          <w:color w:val="111111"/>
          <w:sz w:val="28"/>
          <w:szCs w:val="28"/>
        </w:rPr>
        <w:t>1</w:t>
      </w:r>
      <w:r w:rsidR="00EA268E" w:rsidRPr="00467976">
        <w:rPr>
          <w:rFonts w:ascii="Times New Roman" w:hAnsi="Times New Roman" w:cs="Times New Roman"/>
          <w:color w:val="111111"/>
          <w:sz w:val="28"/>
          <w:szCs w:val="28"/>
        </w:rPr>
        <w:t>0.</w:t>
      </w:r>
      <w:r w:rsidRPr="00467976">
        <w:rPr>
          <w:rFonts w:ascii="Times New Roman" w:hAnsi="Times New Roman" w:cs="Times New Roman"/>
          <w:b w:val="0"/>
          <w:color w:val="111111"/>
          <w:sz w:val="28"/>
          <w:szCs w:val="28"/>
        </w:rPr>
        <w:t>Романов А.К. Правовая система Англии: Учеб. пособие. М.: Дело, 2000.</w:t>
      </w:r>
      <w:bookmarkStart w:id="0" w:name="_GoBack"/>
      <w:bookmarkEnd w:id="0"/>
    </w:p>
    <w:sectPr w:rsidR="000E3429" w:rsidRPr="00467976" w:rsidSect="00467976">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BE0" w:rsidRDefault="00823BE0">
      <w:r>
        <w:separator/>
      </w:r>
    </w:p>
  </w:endnote>
  <w:endnote w:type="continuationSeparator" w:id="0">
    <w:p w:rsidR="00823BE0" w:rsidRDefault="0082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FF" w:rsidRDefault="00344DFF" w:rsidP="00420150">
    <w:pPr>
      <w:pStyle w:val="a3"/>
      <w:framePr w:wrap="around" w:vAnchor="text" w:hAnchor="margin" w:xAlign="right" w:y="1"/>
      <w:rPr>
        <w:rStyle w:val="a5"/>
      </w:rPr>
    </w:pPr>
  </w:p>
  <w:p w:rsidR="00344DFF" w:rsidRDefault="00344DFF" w:rsidP="009F223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FF" w:rsidRDefault="00DE09EF" w:rsidP="00420150">
    <w:pPr>
      <w:pStyle w:val="a3"/>
      <w:framePr w:wrap="around" w:vAnchor="text" w:hAnchor="margin" w:xAlign="right" w:y="1"/>
      <w:rPr>
        <w:rStyle w:val="a5"/>
      </w:rPr>
    </w:pPr>
    <w:r>
      <w:rPr>
        <w:rStyle w:val="a5"/>
        <w:noProof/>
      </w:rPr>
      <w:t>1</w:t>
    </w:r>
  </w:p>
  <w:p w:rsidR="00344DFF" w:rsidRDefault="00344DFF" w:rsidP="009F223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BE0" w:rsidRDefault="00823BE0">
      <w:r>
        <w:separator/>
      </w:r>
    </w:p>
  </w:footnote>
  <w:footnote w:type="continuationSeparator" w:id="0">
    <w:p w:rsidR="00823BE0" w:rsidRDefault="00823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62CF"/>
    <w:multiLevelType w:val="hybridMultilevel"/>
    <w:tmpl w:val="CB5C21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76AD201A"/>
    <w:multiLevelType w:val="hybridMultilevel"/>
    <w:tmpl w:val="2DAA39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C41"/>
    <w:rsid w:val="00003183"/>
    <w:rsid w:val="00003501"/>
    <w:rsid w:val="000229B0"/>
    <w:rsid w:val="000C6717"/>
    <w:rsid w:val="000E3429"/>
    <w:rsid w:val="00107B92"/>
    <w:rsid w:val="00123FFA"/>
    <w:rsid w:val="0016740C"/>
    <w:rsid w:val="001A0477"/>
    <w:rsid w:val="001A321D"/>
    <w:rsid w:val="001C6BED"/>
    <w:rsid w:val="001E51D0"/>
    <w:rsid w:val="001F57CC"/>
    <w:rsid w:val="002370C5"/>
    <w:rsid w:val="002A3AC6"/>
    <w:rsid w:val="002B2016"/>
    <w:rsid w:val="00311A92"/>
    <w:rsid w:val="003243D3"/>
    <w:rsid w:val="00344DFF"/>
    <w:rsid w:val="00420150"/>
    <w:rsid w:val="00440544"/>
    <w:rsid w:val="00443115"/>
    <w:rsid w:val="00467976"/>
    <w:rsid w:val="004B532A"/>
    <w:rsid w:val="005231D4"/>
    <w:rsid w:val="0057231B"/>
    <w:rsid w:val="005758B5"/>
    <w:rsid w:val="005906E4"/>
    <w:rsid w:val="005930E4"/>
    <w:rsid w:val="005E09CE"/>
    <w:rsid w:val="005E342E"/>
    <w:rsid w:val="00632611"/>
    <w:rsid w:val="00634C24"/>
    <w:rsid w:val="00676008"/>
    <w:rsid w:val="00697B95"/>
    <w:rsid w:val="006A1A1D"/>
    <w:rsid w:val="006A6909"/>
    <w:rsid w:val="006D4FBB"/>
    <w:rsid w:val="00717E25"/>
    <w:rsid w:val="00782050"/>
    <w:rsid w:val="00823BE0"/>
    <w:rsid w:val="00852903"/>
    <w:rsid w:val="008728C9"/>
    <w:rsid w:val="00886366"/>
    <w:rsid w:val="008963A9"/>
    <w:rsid w:val="008D7D0B"/>
    <w:rsid w:val="008E4EC3"/>
    <w:rsid w:val="00966C63"/>
    <w:rsid w:val="00995561"/>
    <w:rsid w:val="009E37B2"/>
    <w:rsid w:val="009F2231"/>
    <w:rsid w:val="00A25973"/>
    <w:rsid w:val="00A344BA"/>
    <w:rsid w:val="00AD18D5"/>
    <w:rsid w:val="00AE5F48"/>
    <w:rsid w:val="00B11A31"/>
    <w:rsid w:val="00BB44F0"/>
    <w:rsid w:val="00BC35B6"/>
    <w:rsid w:val="00BE2DC5"/>
    <w:rsid w:val="00C169A3"/>
    <w:rsid w:val="00C47F35"/>
    <w:rsid w:val="00C5474F"/>
    <w:rsid w:val="00CD39A3"/>
    <w:rsid w:val="00CF5A86"/>
    <w:rsid w:val="00D45A4B"/>
    <w:rsid w:val="00D6395C"/>
    <w:rsid w:val="00DB6C41"/>
    <w:rsid w:val="00DD38B8"/>
    <w:rsid w:val="00DE09EF"/>
    <w:rsid w:val="00DE4A87"/>
    <w:rsid w:val="00DF70CF"/>
    <w:rsid w:val="00E17D78"/>
    <w:rsid w:val="00E708B9"/>
    <w:rsid w:val="00EA268E"/>
    <w:rsid w:val="00EC0211"/>
    <w:rsid w:val="00ED4698"/>
    <w:rsid w:val="00F1408A"/>
    <w:rsid w:val="00F4115E"/>
    <w:rsid w:val="00F53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448E3D1-D7D0-4D23-9C57-CC598C3F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s">
    <w:name w:val="books"/>
    <w:basedOn w:val="a"/>
    <w:rsid w:val="000229B0"/>
    <w:pPr>
      <w:spacing w:line="360" w:lineRule="auto"/>
    </w:pPr>
    <w:rPr>
      <w:rFonts w:ascii="Arial" w:hAnsi="Arial" w:cs="Arial"/>
      <w:b/>
      <w:bCs/>
      <w:color w:val="0CA600"/>
      <w:sz w:val="18"/>
      <w:szCs w:val="18"/>
    </w:rPr>
  </w:style>
  <w:style w:type="paragraph" w:styleId="a3">
    <w:name w:val="footer"/>
    <w:basedOn w:val="a"/>
    <w:link w:val="a4"/>
    <w:uiPriority w:val="99"/>
    <w:rsid w:val="009F223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9F2231"/>
    <w:rPr>
      <w:rFonts w:cs="Times New Roman"/>
    </w:rPr>
  </w:style>
  <w:style w:type="paragraph" w:customStyle="1" w:styleId="Default">
    <w:name w:val="Default"/>
    <w:rsid w:val="00344DF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8595</Words>
  <Characters>48997</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2014-03-07T00:26:00Z</dcterms:created>
  <dcterms:modified xsi:type="dcterms:W3CDTF">2014-03-07T00:26:00Z</dcterms:modified>
</cp:coreProperties>
</file>