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998" w:rsidRPr="00DB1652" w:rsidRDefault="00952998" w:rsidP="00DB1652">
      <w:pPr>
        <w:widowControl w:val="0"/>
        <w:spacing w:line="360" w:lineRule="auto"/>
        <w:ind w:firstLine="709"/>
        <w:jc w:val="both"/>
        <w:rPr>
          <w:sz w:val="28"/>
        </w:rPr>
      </w:pPr>
    </w:p>
    <w:p w:rsidR="00952998" w:rsidRPr="00DB1652" w:rsidRDefault="00952998" w:rsidP="00DB1652">
      <w:pPr>
        <w:widowControl w:val="0"/>
        <w:spacing w:line="360" w:lineRule="auto"/>
        <w:ind w:firstLine="709"/>
        <w:jc w:val="both"/>
        <w:rPr>
          <w:sz w:val="28"/>
        </w:rPr>
      </w:pPr>
    </w:p>
    <w:p w:rsidR="00952998" w:rsidRPr="00DB1652" w:rsidRDefault="00952998" w:rsidP="00DB1652">
      <w:pPr>
        <w:widowControl w:val="0"/>
        <w:spacing w:line="360" w:lineRule="auto"/>
        <w:ind w:firstLine="709"/>
        <w:jc w:val="both"/>
        <w:rPr>
          <w:sz w:val="28"/>
        </w:rPr>
      </w:pPr>
    </w:p>
    <w:p w:rsidR="00952998" w:rsidRPr="00DB1652" w:rsidRDefault="00952998" w:rsidP="00DB1652">
      <w:pPr>
        <w:widowControl w:val="0"/>
        <w:spacing w:line="360" w:lineRule="auto"/>
        <w:ind w:firstLine="709"/>
        <w:jc w:val="both"/>
        <w:rPr>
          <w:sz w:val="28"/>
        </w:rPr>
      </w:pPr>
    </w:p>
    <w:p w:rsidR="00DB1652" w:rsidRDefault="00DB1652" w:rsidP="00DB1652">
      <w:pPr>
        <w:widowControl w:val="0"/>
        <w:spacing w:line="360" w:lineRule="auto"/>
        <w:ind w:firstLine="709"/>
        <w:jc w:val="both"/>
        <w:rPr>
          <w:sz w:val="28"/>
          <w:szCs w:val="32"/>
        </w:rPr>
      </w:pPr>
    </w:p>
    <w:p w:rsidR="00DB1652" w:rsidRDefault="00DB1652" w:rsidP="00DB1652">
      <w:pPr>
        <w:widowControl w:val="0"/>
        <w:spacing w:line="360" w:lineRule="auto"/>
        <w:ind w:firstLine="709"/>
        <w:jc w:val="both"/>
        <w:rPr>
          <w:sz w:val="28"/>
          <w:szCs w:val="32"/>
        </w:rPr>
      </w:pPr>
    </w:p>
    <w:p w:rsidR="00DB1652" w:rsidRDefault="00DB1652" w:rsidP="00DB1652">
      <w:pPr>
        <w:widowControl w:val="0"/>
        <w:spacing w:line="360" w:lineRule="auto"/>
        <w:ind w:firstLine="709"/>
        <w:jc w:val="both"/>
        <w:rPr>
          <w:sz w:val="28"/>
          <w:szCs w:val="32"/>
        </w:rPr>
      </w:pPr>
    </w:p>
    <w:p w:rsidR="00DB1652" w:rsidRDefault="00DB1652" w:rsidP="00DB1652">
      <w:pPr>
        <w:widowControl w:val="0"/>
        <w:spacing w:line="360" w:lineRule="auto"/>
        <w:ind w:firstLine="709"/>
        <w:jc w:val="both"/>
        <w:rPr>
          <w:sz w:val="28"/>
          <w:szCs w:val="32"/>
        </w:rPr>
      </w:pPr>
    </w:p>
    <w:p w:rsidR="00DB1652" w:rsidRDefault="00DB1652" w:rsidP="00DB1652">
      <w:pPr>
        <w:widowControl w:val="0"/>
        <w:spacing w:line="360" w:lineRule="auto"/>
        <w:ind w:firstLine="709"/>
        <w:jc w:val="both"/>
        <w:rPr>
          <w:sz w:val="28"/>
          <w:szCs w:val="32"/>
        </w:rPr>
      </w:pPr>
    </w:p>
    <w:p w:rsidR="00DB1652" w:rsidRDefault="00DB1652" w:rsidP="00DB1652">
      <w:pPr>
        <w:widowControl w:val="0"/>
        <w:spacing w:line="360" w:lineRule="auto"/>
        <w:ind w:firstLine="709"/>
        <w:jc w:val="both"/>
        <w:rPr>
          <w:sz w:val="28"/>
          <w:szCs w:val="32"/>
        </w:rPr>
      </w:pPr>
    </w:p>
    <w:p w:rsidR="00DB1652" w:rsidRDefault="00DB1652" w:rsidP="00DB1652">
      <w:pPr>
        <w:widowControl w:val="0"/>
        <w:spacing w:line="360" w:lineRule="auto"/>
        <w:ind w:firstLine="709"/>
        <w:jc w:val="both"/>
        <w:rPr>
          <w:sz w:val="28"/>
          <w:szCs w:val="32"/>
        </w:rPr>
      </w:pPr>
    </w:p>
    <w:p w:rsidR="00952998" w:rsidRPr="00DB1652" w:rsidRDefault="00952998" w:rsidP="00702A6F">
      <w:pPr>
        <w:widowControl w:val="0"/>
        <w:spacing w:line="360" w:lineRule="auto"/>
        <w:ind w:firstLine="709"/>
        <w:jc w:val="center"/>
        <w:rPr>
          <w:sz w:val="28"/>
          <w:szCs w:val="32"/>
        </w:rPr>
      </w:pPr>
      <w:r w:rsidRPr="00DB1652">
        <w:rPr>
          <w:sz w:val="28"/>
          <w:szCs w:val="32"/>
        </w:rPr>
        <w:t>Контрольная работа по дисциплине «Финансовое право»</w:t>
      </w:r>
    </w:p>
    <w:p w:rsidR="00952998" w:rsidRPr="00DB1652" w:rsidRDefault="00952998" w:rsidP="00DB1652">
      <w:pPr>
        <w:widowControl w:val="0"/>
        <w:spacing w:line="360" w:lineRule="auto"/>
        <w:ind w:firstLine="709"/>
        <w:jc w:val="both"/>
        <w:rPr>
          <w:sz w:val="28"/>
          <w:szCs w:val="34"/>
        </w:rPr>
      </w:pPr>
    </w:p>
    <w:p w:rsidR="00952998" w:rsidRPr="00DB1652" w:rsidRDefault="00952998" w:rsidP="00DB1652">
      <w:pPr>
        <w:widowControl w:val="0"/>
        <w:spacing w:line="360" w:lineRule="auto"/>
        <w:ind w:firstLine="709"/>
        <w:jc w:val="both"/>
        <w:rPr>
          <w:i/>
          <w:sz w:val="28"/>
          <w:szCs w:val="30"/>
        </w:rPr>
      </w:pPr>
    </w:p>
    <w:p w:rsidR="00952998" w:rsidRPr="00DB1652" w:rsidRDefault="00952998" w:rsidP="00DB1652">
      <w:pPr>
        <w:widowControl w:val="0"/>
        <w:spacing w:line="360" w:lineRule="auto"/>
        <w:ind w:firstLine="709"/>
        <w:jc w:val="both"/>
        <w:rPr>
          <w:sz w:val="28"/>
        </w:rPr>
      </w:pPr>
    </w:p>
    <w:p w:rsidR="00952998" w:rsidRPr="00DB1652" w:rsidRDefault="00952998" w:rsidP="00DB1652">
      <w:pPr>
        <w:widowControl w:val="0"/>
        <w:spacing w:line="360" w:lineRule="auto"/>
        <w:ind w:firstLine="709"/>
        <w:jc w:val="both"/>
        <w:rPr>
          <w:sz w:val="28"/>
        </w:rPr>
      </w:pPr>
    </w:p>
    <w:p w:rsidR="00952998" w:rsidRPr="00DB1652" w:rsidRDefault="00952998" w:rsidP="00DB1652">
      <w:pPr>
        <w:widowControl w:val="0"/>
        <w:tabs>
          <w:tab w:val="left" w:pos="7920"/>
        </w:tabs>
        <w:spacing w:line="360" w:lineRule="auto"/>
        <w:ind w:firstLine="709"/>
        <w:jc w:val="both"/>
        <w:rPr>
          <w:sz w:val="28"/>
        </w:rPr>
      </w:pPr>
    </w:p>
    <w:p w:rsidR="00952998" w:rsidRPr="00DB1652" w:rsidRDefault="00952998" w:rsidP="00DB1652">
      <w:pPr>
        <w:widowControl w:val="0"/>
        <w:tabs>
          <w:tab w:val="left" w:pos="7920"/>
        </w:tabs>
        <w:spacing w:line="360" w:lineRule="auto"/>
        <w:ind w:firstLine="709"/>
        <w:jc w:val="both"/>
        <w:rPr>
          <w:sz w:val="28"/>
        </w:rPr>
      </w:pPr>
    </w:p>
    <w:p w:rsidR="00952998" w:rsidRPr="00DB1652" w:rsidRDefault="00952998" w:rsidP="00DB1652">
      <w:pPr>
        <w:widowControl w:val="0"/>
        <w:tabs>
          <w:tab w:val="left" w:pos="7920"/>
        </w:tabs>
        <w:spacing w:line="360" w:lineRule="auto"/>
        <w:ind w:firstLine="709"/>
        <w:jc w:val="both"/>
        <w:rPr>
          <w:sz w:val="28"/>
        </w:rPr>
      </w:pPr>
    </w:p>
    <w:p w:rsidR="00A65F35" w:rsidRPr="00DB1652" w:rsidRDefault="00A65F35" w:rsidP="00DB1652">
      <w:pPr>
        <w:widowControl w:val="0"/>
        <w:tabs>
          <w:tab w:val="left" w:pos="7920"/>
        </w:tabs>
        <w:spacing w:line="360" w:lineRule="auto"/>
        <w:ind w:firstLine="709"/>
        <w:jc w:val="both"/>
        <w:rPr>
          <w:sz w:val="28"/>
        </w:rPr>
      </w:pPr>
    </w:p>
    <w:p w:rsidR="00A65F35" w:rsidRPr="00DB1652" w:rsidRDefault="00A65F35" w:rsidP="00DB1652">
      <w:pPr>
        <w:widowControl w:val="0"/>
        <w:tabs>
          <w:tab w:val="left" w:pos="7920"/>
        </w:tabs>
        <w:spacing w:line="360" w:lineRule="auto"/>
        <w:ind w:firstLine="709"/>
        <w:jc w:val="both"/>
        <w:rPr>
          <w:sz w:val="28"/>
        </w:rPr>
      </w:pPr>
    </w:p>
    <w:p w:rsidR="00952998" w:rsidRPr="00DB1652" w:rsidRDefault="00952998" w:rsidP="00DB1652">
      <w:pPr>
        <w:widowControl w:val="0"/>
        <w:tabs>
          <w:tab w:val="left" w:pos="7920"/>
        </w:tabs>
        <w:spacing w:line="360" w:lineRule="auto"/>
        <w:ind w:firstLine="709"/>
        <w:jc w:val="both"/>
        <w:rPr>
          <w:sz w:val="28"/>
        </w:rPr>
      </w:pPr>
    </w:p>
    <w:p w:rsidR="00952998" w:rsidRDefault="00952998" w:rsidP="00DB1652">
      <w:pPr>
        <w:widowControl w:val="0"/>
        <w:spacing w:line="360" w:lineRule="auto"/>
        <w:ind w:firstLine="709"/>
        <w:jc w:val="both"/>
        <w:rPr>
          <w:sz w:val="28"/>
        </w:rPr>
      </w:pPr>
    </w:p>
    <w:p w:rsidR="00DB1652" w:rsidRDefault="00DB1652" w:rsidP="00DB1652">
      <w:pPr>
        <w:widowControl w:val="0"/>
        <w:spacing w:line="360" w:lineRule="auto"/>
        <w:ind w:firstLine="709"/>
        <w:jc w:val="both"/>
        <w:rPr>
          <w:sz w:val="28"/>
        </w:rPr>
      </w:pPr>
    </w:p>
    <w:p w:rsidR="00DB1652" w:rsidRDefault="00DB1652" w:rsidP="00DB1652">
      <w:pPr>
        <w:widowControl w:val="0"/>
        <w:spacing w:line="360" w:lineRule="auto"/>
        <w:ind w:firstLine="709"/>
        <w:jc w:val="both"/>
        <w:rPr>
          <w:sz w:val="28"/>
        </w:rPr>
      </w:pPr>
    </w:p>
    <w:p w:rsidR="00DB1652" w:rsidRDefault="00DB1652" w:rsidP="00DB1652">
      <w:pPr>
        <w:widowControl w:val="0"/>
        <w:spacing w:line="360" w:lineRule="auto"/>
        <w:ind w:firstLine="709"/>
        <w:jc w:val="both"/>
        <w:rPr>
          <w:sz w:val="28"/>
        </w:rPr>
      </w:pPr>
    </w:p>
    <w:p w:rsidR="00DB1652" w:rsidRDefault="00DB1652" w:rsidP="00DB1652">
      <w:pPr>
        <w:widowControl w:val="0"/>
        <w:spacing w:line="360" w:lineRule="auto"/>
        <w:ind w:firstLine="709"/>
        <w:jc w:val="both"/>
        <w:rPr>
          <w:sz w:val="28"/>
        </w:rPr>
      </w:pPr>
    </w:p>
    <w:p w:rsidR="00DB1652" w:rsidRPr="00DB1652" w:rsidRDefault="00DB1652" w:rsidP="00DB1652">
      <w:pPr>
        <w:widowControl w:val="0"/>
        <w:spacing w:line="360" w:lineRule="auto"/>
        <w:ind w:firstLine="709"/>
        <w:jc w:val="both"/>
        <w:rPr>
          <w:sz w:val="28"/>
        </w:rPr>
      </w:pPr>
    </w:p>
    <w:p w:rsidR="00952998" w:rsidRPr="00DB1652" w:rsidRDefault="00AB72BE" w:rsidP="00DB1652">
      <w:pPr>
        <w:widowControl w:val="0"/>
        <w:spacing w:line="360" w:lineRule="auto"/>
        <w:ind w:firstLine="709"/>
        <w:jc w:val="center"/>
        <w:rPr>
          <w:sz w:val="28"/>
          <w:szCs w:val="28"/>
        </w:rPr>
      </w:pPr>
      <w:r w:rsidRPr="00DB1652">
        <w:rPr>
          <w:sz w:val="28"/>
          <w:szCs w:val="28"/>
        </w:rPr>
        <w:t>Самара</w:t>
      </w:r>
    </w:p>
    <w:p w:rsidR="00DB1652" w:rsidRDefault="00DB1652" w:rsidP="00DB1652">
      <w:pPr>
        <w:widowControl w:val="0"/>
        <w:autoSpaceDE w:val="0"/>
        <w:autoSpaceDN w:val="0"/>
        <w:adjustRightInd w:val="0"/>
        <w:spacing w:line="360" w:lineRule="auto"/>
        <w:ind w:firstLine="709"/>
        <w:jc w:val="both"/>
        <w:rPr>
          <w:b/>
          <w:sz w:val="28"/>
          <w:szCs w:val="28"/>
        </w:rPr>
      </w:pPr>
      <w:r>
        <w:rPr>
          <w:b/>
          <w:sz w:val="28"/>
          <w:szCs w:val="28"/>
        </w:rPr>
        <w:br w:type="page"/>
      </w:r>
      <w:r w:rsidR="00952998" w:rsidRPr="00DB1652">
        <w:rPr>
          <w:b/>
          <w:sz w:val="28"/>
          <w:szCs w:val="28"/>
        </w:rPr>
        <w:t>Содержание</w:t>
      </w:r>
    </w:p>
    <w:p w:rsidR="009C63F4" w:rsidRPr="00702A6F" w:rsidRDefault="009C63F4" w:rsidP="00702A6F">
      <w:pPr>
        <w:widowControl w:val="0"/>
        <w:autoSpaceDE w:val="0"/>
        <w:autoSpaceDN w:val="0"/>
        <w:adjustRightInd w:val="0"/>
        <w:spacing w:line="360" w:lineRule="auto"/>
        <w:rPr>
          <w:noProof/>
          <w:color w:val="000000"/>
          <w:sz w:val="28"/>
          <w:szCs w:val="26"/>
        </w:rPr>
      </w:pPr>
    </w:p>
    <w:p w:rsidR="009C63F4" w:rsidRPr="00702A6F" w:rsidRDefault="009C63F4" w:rsidP="00702A6F">
      <w:pPr>
        <w:pStyle w:val="11"/>
        <w:rPr>
          <w:noProof/>
          <w:color w:val="000000"/>
          <w:sz w:val="28"/>
        </w:rPr>
      </w:pPr>
      <w:r w:rsidRPr="009F4B92">
        <w:rPr>
          <w:rStyle w:val="a8"/>
          <w:noProof/>
          <w:color w:val="000000"/>
          <w:sz w:val="28"/>
          <w:szCs w:val="26"/>
          <w:u w:val="none"/>
        </w:rPr>
        <w:t>Задача 1.</w:t>
      </w:r>
      <w:r w:rsidR="00702A6F" w:rsidRPr="00702A6F">
        <w:rPr>
          <w:noProof/>
          <w:color w:val="000000"/>
          <w:sz w:val="28"/>
        </w:rPr>
        <w:t xml:space="preserve"> </w:t>
      </w:r>
    </w:p>
    <w:p w:rsidR="009C63F4" w:rsidRPr="00702A6F" w:rsidRDefault="009C63F4" w:rsidP="00702A6F">
      <w:pPr>
        <w:pStyle w:val="3"/>
        <w:ind w:firstLine="0"/>
        <w:rPr>
          <w:b w:val="0"/>
        </w:rPr>
      </w:pPr>
      <w:r w:rsidRPr="009F4B92">
        <w:rPr>
          <w:rStyle w:val="a8"/>
          <w:b w:val="0"/>
          <w:color w:val="000000"/>
          <w:u w:val="none"/>
        </w:rPr>
        <w:t>I.</w:t>
      </w:r>
      <w:r w:rsidRPr="00702A6F">
        <w:rPr>
          <w:b w:val="0"/>
        </w:rPr>
        <w:t xml:space="preserve"> </w:t>
      </w:r>
      <w:r w:rsidR="00702A6F" w:rsidRPr="00702A6F">
        <w:rPr>
          <w:b w:val="0"/>
        </w:rPr>
        <w:t>П</w:t>
      </w:r>
      <w:r w:rsidRPr="00702A6F">
        <w:rPr>
          <w:b w:val="0"/>
        </w:rPr>
        <w:t>равоотношения в сфере правового регулирования, формирования и исполнения местных бюджетов</w:t>
      </w:r>
      <w:r w:rsidR="00702A6F" w:rsidRPr="00702A6F">
        <w:rPr>
          <w:b w:val="0"/>
        </w:rPr>
        <w:t xml:space="preserve"> </w:t>
      </w:r>
    </w:p>
    <w:p w:rsidR="009C63F4" w:rsidRPr="00702A6F" w:rsidRDefault="009C63F4" w:rsidP="00702A6F">
      <w:pPr>
        <w:pStyle w:val="3"/>
        <w:ind w:firstLine="0"/>
        <w:rPr>
          <w:b w:val="0"/>
        </w:rPr>
      </w:pPr>
      <w:r w:rsidRPr="009F4B92">
        <w:rPr>
          <w:rStyle w:val="a8"/>
          <w:b w:val="0"/>
          <w:color w:val="000000"/>
          <w:u w:val="none"/>
        </w:rPr>
        <w:t>II.</w:t>
      </w:r>
      <w:r w:rsidRPr="00702A6F">
        <w:rPr>
          <w:b w:val="0"/>
          <w:webHidden/>
        </w:rPr>
        <w:t xml:space="preserve"> </w:t>
      </w:r>
      <w:r w:rsidR="00702A6F" w:rsidRPr="00702A6F">
        <w:rPr>
          <w:b w:val="0"/>
          <w:webHidden/>
        </w:rPr>
        <w:t>К</w:t>
      </w:r>
      <w:r w:rsidRPr="00702A6F">
        <w:rPr>
          <w:b w:val="0"/>
        </w:rPr>
        <w:t>руг субъектов правоотношений, их полномочия</w:t>
      </w:r>
      <w:r w:rsidR="00702A6F" w:rsidRPr="00702A6F">
        <w:rPr>
          <w:b w:val="0"/>
        </w:rPr>
        <w:t xml:space="preserve"> </w:t>
      </w:r>
    </w:p>
    <w:p w:rsidR="009C63F4" w:rsidRPr="00702A6F" w:rsidRDefault="009C63F4" w:rsidP="00702A6F">
      <w:pPr>
        <w:pStyle w:val="11"/>
        <w:rPr>
          <w:noProof/>
          <w:color w:val="000000"/>
          <w:sz w:val="28"/>
        </w:rPr>
      </w:pPr>
      <w:r w:rsidRPr="009F4B92">
        <w:rPr>
          <w:rStyle w:val="a8"/>
          <w:noProof/>
          <w:color w:val="000000"/>
          <w:sz w:val="28"/>
          <w:szCs w:val="26"/>
          <w:u w:val="none"/>
        </w:rPr>
        <w:t>Задача 2.</w:t>
      </w:r>
      <w:r w:rsidR="00702A6F" w:rsidRPr="00702A6F">
        <w:rPr>
          <w:noProof/>
          <w:color w:val="000000"/>
          <w:sz w:val="28"/>
        </w:rPr>
        <w:t xml:space="preserve"> </w:t>
      </w:r>
    </w:p>
    <w:p w:rsidR="009C63F4" w:rsidRPr="00702A6F" w:rsidRDefault="009C63F4" w:rsidP="00702A6F">
      <w:pPr>
        <w:pStyle w:val="11"/>
        <w:rPr>
          <w:noProof/>
          <w:color w:val="000000"/>
          <w:sz w:val="28"/>
        </w:rPr>
      </w:pPr>
      <w:r w:rsidRPr="009F4B92">
        <w:rPr>
          <w:rStyle w:val="a8"/>
          <w:noProof/>
          <w:color w:val="000000"/>
          <w:sz w:val="28"/>
          <w:szCs w:val="26"/>
          <w:u w:val="none"/>
        </w:rPr>
        <w:t>Список литературы:</w:t>
      </w:r>
      <w:r w:rsidR="00702A6F" w:rsidRPr="00702A6F">
        <w:rPr>
          <w:noProof/>
          <w:color w:val="000000"/>
          <w:sz w:val="28"/>
        </w:rPr>
        <w:t xml:space="preserve"> </w:t>
      </w:r>
    </w:p>
    <w:p w:rsidR="00702A6F" w:rsidRPr="00702A6F" w:rsidRDefault="00702A6F" w:rsidP="00702A6F">
      <w:pPr>
        <w:pStyle w:val="2"/>
        <w:rPr>
          <w:noProof/>
          <w:color w:val="000000"/>
          <w:sz w:val="28"/>
        </w:rPr>
      </w:pPr>
      <w:r w:rsidRPr="009F4B92">
        <w:rPr>
          <w:rStyle w:val="a8"/>
          <w:noProof/>
          <w:color w:val="000000"/>
          <w:sz w:val="28"/>
          <w:szCs w:val="26"/>
          <w:u w:val="none"/>
        </w:rPr>
        <w:t>Приложение 1</w:t>
      </w:r>
    </w:p>
    <w:p w:rsidR="00702A6F" w:rsidRPr="00702A6F" w:rsidRDefault="00702A6F" w:rsidP="00702A6F">
      <w:pPr>
        <w:pStyle w:val="2"/>
        <w:rPr>
          <w:noProof/>
          <w:color w:val="000000"/>
          <w:sz w:val="28"/>
        </w:rPr>
      </w:pPr>
      <w:r w:rsidRPr="009F4B92">
        <w:rPr>
          <w:rStyle w:val="a8"/>
          <w:noProof/>
          <w:color w:val="000000"/>
          <w:sz w:val="28"/>
          <w:szCs w:val="26"/>
          <w:u w:val="none"/>
        </w:rPr>
        <w:t>Приложение 2</w:t>
      </w:r>
    </w:p>
    <w:p w:rsidR="00B503F7" w:rsidRPr="00DB1652" w:rsidRDefault="00B503F7" w:rsidP="00DB1652">
      <w:pPr>
        <w:widowControl w:val="0"/>
        <w:autoSpaceDE w:val="0"/>
        <w:autoSpaceDN w:val="0"/>
        <w:adjustRightInd w:val="0"/>
        <w:spacing w:line="360" w:lineRule="auto"/>
        <w:rPr>
          <w:sz w:val="28"/>
        </w:rPr>
      </w:pPr>
    </w:p>
    <w:p w:rsidR="00392AFA" w:rsidRPr="00DB1652" w:rsidRDefault="00DB1652" w:rsidP="00DB1652">
      <w:pPr>
        <w:widowControl w:val="0"/>
        <w:spacing w:line="360" w:lineRule="auto"/>
        <w:ind w:firstLine="709"/>
        <w:jc w:val="both"/>
        <w:rPr>
          <w:b/>
          <w:sz w:val="28"/>
          <w:szCs w:val="28"/>
        </w:rPr>
      </w:pPr>
      <w:r>
        <w:rPr>
          <w:sz w:val="28"/>
        </w:rPr>
        <w:br w:type="page"/>
      </w:r>
      <w:bookmarkStart w:id="0" w:name="_Toc181628235"/>
      <w:r w:rsidR="00392AFA" w:rsidRPr="00DB1652">
        <w:rPr>
          <w:b/>
          <w:sz w:val="28"/>
          <w:szCs w:val="28"/>
        </w:rPr>
        <w:t>Задача 1</w:t>
      </w:r>
      <w:bookmarkEnd w:id="0"/>
    </w:p>
    <w:p w:rsidR="00DB1652" w:rsidRDefault="00DB1652" w:rsidP="00DB1652">
      <w:pPr>
        <w:widowControl w:val="0"/>
        <w:spacing w:line="360" w:lineRule="auto"/>
        <w:ind w:firstLine="709"/>
        <w:jc w:val="both"/>
        <w:rPr>
          <w:b/>
          <w:i/>
          <w:sz w:val="28"/>
          <w:szCs w:val="20"/>
        </w:rPr>
      </w:pPr>
    </w:p>
    <w:p w:rsidR="00392AFA" w:rsidRPr="00DB1652" w:rsidRDefault="00392AFA" w:rsidP="00702A6F">
      <w:pPr>
        <w:widowControl w:val="0"/>
        <w:spacing w:line="360" w:lineRule="auto"/>
        <w:ind w:firstLine="709"/>
        <w:jc w:val="both"/>
        <w:rPr>
          <w:b/>
          <w:i/>
          <w:sz w:val="28"/>
          <w:szCs w:val="20"/>
        </w:rPr>
      </w:pPr>
      <w:r w:rsidRPr="00DB1652">
        <w:rPr>
          <w:b/>
          <w:i/>
          <w:sz w:val="28"/>
          <w:szCs w:val="20"/>
        </w:rPr>
        <w:t>Руководствуясь Бюджетным кодексом РФ и Федеральным Законом «Об общих принципах организации местного самоуправления в Российской Федерации» охарактеризуйте правоотношения, возникающие в сфере правового регулирования формирования и исполнения местных бюджетов. Назовите круг субъектов этих правоотношен</w:t>
      </w:r>
      <w:r w:rsidR="00DB1652">
        <w:rPr>
          <w:b/>
          <w:i/>
          <w:sz w:val="28"/>
          <w:szCs w:val="20"/>
        </w:rPr>
        <w:t>ий и их полномочий в этой сфере</w:t>
      </w:r>
    </w:p>
    <w:p w:rsidR="00392AFA" w:rsidRPr="00DB1652" w:rsidRDefault="00392AFA" w:rsidP="00702A6F">
      <w:pPr>
        <w:widowControl w:val="0"/>
        <w:spacing w:line="360" w:lineRule="auto"/>
        <w:ind w:firstLine="709"/>
        <w:jc w:val="both"/>
        <w:outlineLvl w:val="2"/>
        <w:rPr>
          <w:sz w:val="28"/>
        </w:rPr>
      </w:pPr>
    </w:p>
    <w:p w:rsidR="00702A6F" w:rsidRPr="00702A6F" w:rsidRDefault="00702A6F" w:rsidP="00702A6F">
      <w:pPr>
        <w:pStyle w:val="3"/>
        <w:jc w:val="both"/>
      </w:pPr>
      <w:r w:rsidRPr="009F4B92">
        <w:rPr>
          <w:rStyle w:val="a8"/>
          <w:color w:val="000000"/>
          <w:u w:val="none"/>
        </w:rPr>
        <w:t>I.</w:t>
      </w:r>
      <w:r w:rsidRPr="00702A6F">
        <w:t xml:space="preserve"> Правоотношения в сфере правового регулирования, формирования и исполнения местных бюджетов </w:t>
      </w:r>
    </w:p>
    <w:p w:rsidR="00392AFA" w:rsidRPr="00702A6F" w:rsidRDefault="00392AFA" w:rsidP="00702A6F">
      <w:pPr>
        <w:widowControl w:val="0"/>
        <w:spacing w:line="360" w:lineRule="auto"/>
        <w:ind w:firstLine="709"/>
        <w:jc w:val="both"/>
        <w:outlineLvl w:val="2"/>
        <w:rPr>
          <w:b/>
          <w:i/>
          <w:sz w:val="28"/>
        </w:rPr>
      </w:pPr>
    </w:p>
    <w:p w:rsidR="00392AFA" w:rsidRPr="00DB1652" w:rsidRDefault="00392AFA" w:rsidP="00702A6F">
      <w:pPr>
        <w:widowControl w:val="0"/>
        <w:spacing w:line="360" w:lineRule="auto"/>
        <w:ind w:firstLine="709"/>
        <w:jc w:val="both"/>
        <w:rPr>
          <w:sz w:val="28"/>
        </w:rPr>
      </w:pPr>
      <w:r w:rsidRPr="00DB1652">
        <w:rPr>
          <w:sz w:val="28"/>
        </w:rPr>
        <w:t>В соответствии ст. 35 Федерального Закона от 28.08.1995 N 154-ФЗ (ред. от 21.07.2005) «Об общих принципах организации местного самоуправления в Российской Федерации» (принят ГД ФС РФ 12.08.1995):</w:t>
      </w:r>
    </w:p>
    <w:p w:rsidR="00392AFA" w:rsidRPr="00DB1652" w:rsidRDefault="00392AFA" w:rsidP="00DB1652">
      <w:pPr>
        <w:widowControl w:val="0"/>
        <w:autoSpaceDE w:val="0"/>
        <w:autoSpaceDN w:val="0"/>
        <w:adjustRightInd w:val="0"/>
        <w:spacing w:line="360" w:lineRule="auto"/>
        <w:ind w:firstLine="709"/>
        <w:jc w:val="both"/>
        <w:rPr>
          <w:sz w:val="28"/>
        </w:rPr>
      </w:pPr>
      <w:r w:rsidRPr="00DB1652">
        <w:rPr>
          <w:sz w:val="28"/>
        </w:rPr>
        <w:t>1. К местным бюджетам относятся бюджеты муниципальных образований.</w:t>
      </w:r>
    </w:p>
    <w:p w:rsidR="00392AFA" w:rsidRPr="00DB1652" w:rsidRDefault="00392AFA" w:rsidP="00DB1652">
      <w:pPr>
        <w:widowControl w:val="0"/>
        <w:autoSpaceDE w:val="0"/>
        <w:autoSpaceDN w:val="0"/>
        <w:adjustRightInd w:val="0"/>
        <w:spacing w:line="360" w:lineRule="auto"/>
        <w:ind w:firstLine="709"/>
        <w:jc w:val="both"/>
        <w:rPr>
          <w:sz w:val="28"/>
        </w:rPr>
      </w:pPr>
      <w:r w:rsidRPr="00DB1652">
        <w:rPr>
          <w:sz w:val="28"/>
        </w:rPr>
        <w:t>2. Формирование, утверждение и исполнение местных бюджетов, контроль за их исполнением осуществляются органами местного самоуправления самостоятельно.</w:t>
      </w:r>
    </w:p>
    <w:p w:rsidR="00392AFA" w:rsidRPr="00DB1652" w:rsidRDefault="00392AFA" w:rsidP="00DB1652">
      <w:pPr>
        <w:widowControl w:val="0"/>
        <w:autoSpaceDE w:val="0"/>
        <w:autoSpaceDN w:val="0"/>
        <w:adjustRightInd w:val="0"/>
        <w:spacing w:line="360" w:lineRule="auto"/>
        <w:ind w:firstLine="709"/>
        <w:jc w:val="both"/>
        <w:rPr>
          <w:sz w:val="28"/>
        </w:rPr>
      </w:pPr>
      <w:r w:rsidRPr="00DB1652">
        <w:rPr>
          <w:sz w:val="28"/>
        </w:rPr>
        <w:t>3. В местных бюджетах могут быть предусмотрены в качестве составной части сметы расходов отдельных населенных пунктов и территорий, не являющихся муниципальными образованиями.</w:t>
      </w:r>
    </w:p>
    <w:p w:rsidR="00392AFA" w:rsidRPr="00DB1652" w:rsidRDefault="00392AFA" w:rsidP="00DB1652">
      <w:pPr>
        <w:widowControl w:val="0"/>
        <w:spacing w:line="360" w:lineRule="auto"/>
        <w:ind w:firstLine="709"/>
        <w:jc w:val="both"/>
        <w:rPr>
          <w:sz w:val="28"/>
        </w:rPr>
      </w:pPr>
      <w:r w:rsidRPr="00DB1652">
        <w:rPr>
          <w:sz w:val="28"/>
        </w:rPr>
        <w:t>В соответствии со ст. 14 Бюджетного Кодекса Российской Федерации от 31.07.1998 N 145-ФЗ (принят ГД ФС РФ 17.07.1998) (ред. от 26.04.2007):</w:t>
      </w:r>
    </w:p>
    <w:p w:rsidR="00392AFA" w:rsidRPr="00DB1652" w:rsidRDefault="00392AFA" w:rsidP="00DB1652">
      <w:pPr>
        <w:widowControl w:val="0"/>
        <w:spacing w:line="360" w:lineRule="auto"/>
        <w:ind w:firstLine="709"/>
        <w:jc w:val="both"/>
        <w:rPr>
          <w:sz w:val="28"/>
        </w:rPr>
      </w:pPr>
      <w:r w:rsidRPr="00DB1652">
        <w:rPr>
          <w:sz w:val="28"/>
        </w:rPr>
        <w:t>Бюджет муниципального образования (местный бюджет) - форма образования и расходования денежных средств в расчете на финансовый год, предназначенных для исполнения расходных обязательств соответствующего муниципального образования. 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w:t>
      </w:r>
    </w:p>
    <w:p w:rsidR="00392AFA" w:rsidRPr="00DB1652" w:rsidRDefault="00392AFA" w:rsidP="00DB1652">
      <w:pPr>
        <w:widowControl w:val="0"/>
        <w:spacing w:line="360" w:lineRule="auto"/>
        <w:ind w:firstLine="709"/>
        <w:jc w:val="both"/>
        <w:rPr>
          <w:sz w:val="28"/>
        </w:rPr>
      </w:pPr>
      <w:r w:rsidRPr="00DB1652">
        <w:rPr>
          <w:sz w:val="28"/>
        </w:rPr>
        <w:t>Правоотношения, возникающие в сфере правового</w:t>
      </w:r>
      <w:r w:rsidRPr="00DB1652">
        <w:rPr>
          <w:b/>
          <w:sz w:val="28"/>
        </w:rPr>
        <w:t xml:space="preserve"> </w:t>
      </w:r>
      <w:r w:rsidRPr="00DB1652">
        <w:rPr>
          <w:sz w:val="28"/>
        </w:rPr>
        <w:t>регулирования, формирования и исполнения местных бюджетов формируются в соответствии с Бюджетным Кодексом Российской Федерации (ст. 1 гл. 1 часть 1)</w:t>
      </w:r>
      <w:r w:rsidRPr="00DB1652">
        <w:rPr>
          <w:rStyle w:val="a7"/>
          <w:sz w:val="28"/>
        </w:rPr>
        <w:footnoteReference w:id="1"/>
      </w:r>
      <w:r w:rsidRPr="00DB1652">
        <w:rPr>
          <w:sz w:val="28"/>
        </w:rPr>
        <w:t>.</w:t>
      </w:r>
    </w:p>
    <w:p w:rsidR="00392AFA" w:rsidRPr="00DB1652" w:rsidRDefault="00392AFA" w:rsidP="00DB1652">
      <w:pPr>
        <w:widowControl w:val="0"/>
        <w:autoSpaceDE w:val="0"/>
        <w:autoSpaceDN w:val="0"/>
        <w:adjustRightInd w:val="0"/>
        <w:spacing w:line="360" w:lineRule="auto"/>
        <w:ind w:firstLine="709"/>
        <w:jc w:val="both"/>
        <w:rPr>
          <w:sz w:val="28"/>
        </w:rPr>
      </w:pPr>
      <w:r w:rsidRPr="00DB1652">
        <w:rPr>
          <w:sz w:val="28"/>
        </w:rPr>
        <w:t xml:space="preserve">Во исполнении ст. 11 Бюджетного Кодекса РФ, в случаях, если Бюджетным Кодексом предусматривается регулирование определенных отношений законом о бюджете, для органов местного самоуправления эти отношения должны быть урегулированы соответствующими нормативными правовыми актами представительных органов местного самоуправления о бюджете либо актами о бюджете, принимаемыми в порядке, установленном уставами муниципальных образований. </w:t>
      </w:r>
    </w:p>
    <w:p w:rsidR="00392AFA" w:rsidRPr="00DB1652" w:rsidRDefault="00392AFA" w:rsidP="00DB1652">
      <w:pPr>
        <w:widowControl w:val="0"/>
        <w:spacing w:line="360" w:lineRule="auto"/>
        <w:ind w:firstLine="709"/>
        <w:jc w:val="both"/>
        <w:rPr>
          <w:bCs/>
          <w:sz w:val="28"/>
        </w:rPr>
      </w:pPr>
      <w:r w:rsidRPr="00DB1652">
        <w:rPr>
          <w:sz w:val="28"/>
        </w:rPr>
        <w:t xml:space="preserve">Также п. 9 ст. 44 Федерального Закона «Об общих принципах организации местного самоуправления в Российской Федерации» установлено, что </w:t>
      </w:r>
      <w:r w:rsidRPr="00DB1652">
        <w:rPr>
          <w:bCs/>
          <w:sz w:val="28"/>
        </w:rPr>
        <w:t>порядок формирования, утверждения и исполнения местного бюджета, а также порядок контроля за его исполнением определяется в соответствии с Бюджетным кодексом Российской Федерации.</w:t>
      </w:r>
    </w:p>
    <w:p w:rsidR="00392AFA" w:rsidRPr="00DB1652" w:rsidRDefault="00392AFA" w:rsidP="00DB1652">
      <w:pPr>
        <w:widowControl w:val="0"/>
        <w:autoSpaceDE w:val="0"/>
        <w:autoSpaceDN w:val="0"/>
        <w:adjustRightInd w:val="0"/>
        <w:spacing w:line="360" w:lineRule="auto"/>
        <w:ind w:firstLine="709"/>
        <w:jc w:val="both"/>
        <w:rPr>
          <w:bCs/>
          <w:sz w:val="28"/>
        </w:rPr>
      </w:pPr>
      <w:r w:rsidRPr="00DB1652">
        <w:rPr>
          <w:bCs/>
          <w:sz w:val="28"/>
        </w:rPr>
        <w:t xml:space="preserve">Формирование бюджетов всех уровней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за счет средств соответствующих бюджетов. (Часть </w:t>
      </w:r>
      <w:r w:rsidRPr="00DB1652">
        <w:rPr>
          <w:bCs/>
          <w:sz w:val="28"/>
          <w:lang w:val="en-US"/>
        </w:rPr>
        <w:t>II</w:t>
      </w:r>
      <w:r w:rsidRPr="00DB1652">
        <w:rPr>
          <w:bCs/>
          <w:sz w:val="28"/>
        </w:rPr>
        <w:t xml:space="preserve"> Бюджетного Кодекса РФ).</w:t>
      </w:r>
    </w:p>
    <w:p w:rsidR="00625E57" w:rsidRPr="00DB1652" w:rsidRDefault="00625E57" w:rsidP="00DB1652">
      <w:pPr>
        <w:widowControl w:val="0"/>
        <w:autoSpaceDE w:val="0"/>
        <w:autoSpaceDN w:val="0"/>
        <w:adjustRightInd w:val="0"/>
        <w:spacing w:line="360" w:lineRule="auto"/>
        <w:ind w:firstLine="709"/>
        <w:jc w:val="both"/>
        <w:rPr>
          <w:sz w:val="28"/>
        </w:rPr>
      </w:pPr>
      <w:r w:rsidRPr="00DB1652">
        <w:rPr>
          <w:sz w:val="28"/>
        </w:rPr>
        <w:t>Налоговый и Бюджетный кодексы предусматривают перераспределение доходных источников и расходных обязательств между уровнями бюджетной системы, а также изменение системы межбюджетных отношений. Концепция Бюджетного кодекса направлена на четкое разграничение расходных обязательств между уровнями бюджетной системы. А это значит, что расходные обязательства муниципального образования по вопросам местного значения будут устанавливаться органами местного самоуправления самостоятельно и исполняться за счет собственных доходов местных бюджетов.</w:t>
      </w:r>
    </w:p>
    <w:p w:rsidR="002F41A8" w:rsidRPr="00DB1652" w:rsidRDefault="002F41A8" w:rsidP="00DB1652">
      <w:pPr>
        <w:widowControl w:val="0"/>
        <w:autoSpaceDE w:val="0"/>
        <w:autoSpaceDN w:val="0"/>
        <w:adjustRightInd w:val="0"/>
        <w:spacing w:line="360" w:lineRule="auto"/>
        <w:ind w:firstLine="709"/>
        <w:jc w:val="both"/>
        <w:rPr>
          <w:sz w:val="28"/>
        </w:rPr>
      </w:pPr>
      <w:r w:rsidRPr="00DB1652">
        <w:rPr>
          <w:sz w:val="28"/>
        </w:rPr>
        <w:t>На примере г.Сызрани, можно изучить формирование и распределение бюджета города, основываясь на Решении Думы городского округа Сызрань Самарской области от 26.12.2006 № 163 «О бюджете городского округа Сызрань на 2007 год».</w:t>
      </w:r>
    </w:p>
    <w:p w:rsidR="00392AFA" w:rsidRPr="00DB1652" w:rsidRDefault="00392AFA" w:rsidP="00DB1652">
      <w:pPr>
        <w:widowControl w:val="0"/>
        <w:autoSpaceDE w:val="0"/>
        <w:autoSpaceDN w:val="0"/>
        <w:adjustRightInd w:val="0"/>
        <w:spacing w:line="360" w:lineRule="auto"/>
        <w:ind w:firstLine="709"/>
        <w:jc w:val="both"/>
        <w:rPr>
          <w:bCs/>
          <w:sz w:val="28"/>
        </w:rPr>
      </w:pPr>
      <w:bookmarkStart w:id="1" w:name="_Toc181269886"/>
      <w:bookmarkStart w:id="2" w:name="_Toc181270189"/>
      <w:bookmarkStart w:id="3" w:name="_Toc181296877"/>
      <w:bookmarkStart w:id="4" w:name="_Toc181546230"/>
      <w:r w:rsidRPr="00DB1652">
        <w:rPr>
          <w:bCs/>
          <w:sz w:val="28"/>
        </w:rPr>
        <w:t>Исполнение местного бюджета</w:t>
      </w:r>
      <w:bookmarkEnd w:id="1"/>
      <w:bookmarkEnd w:id="2"/>
      <w:bookmarkEnd w:id="3"/>
      <w:r w:rsidRPr="00DB1652">
        <w:rPr>
          <w:bCs/>
          <w:sz w:val="28"/>
        </w:rPr>
        <w:t xml:space="preserve"> производится в соответствии со ст. 65 Федерального Закона от 06.10.2003 № 131-ФЗ «</w:t>
      </w:r>
      <w:r w:rsidRPr="00DB1652">
        <w:rPr>
          <w:sz w:val="28"/>
        </w:rPr>
        <w:t>Об общих принципах организации местного самоуправления в Российской Федерации»</w:t>
      </w:r>
      <w:r w:rsidRPr="00DB1652">
        <w:rPr>
          <w:bCs/>
          <w:sz w:val="28"/>
        </w:rPr>
        <w:t>:</w:t>
      </w:r>
      <w:bookmarkEnd w:id="4"/>
    </w:p>
    <w:p w:rsidR="00392AFA" w:rsidRPr="00DB1652" w:rsidRDefault="00392AFA" w:rsidP="00DB1652">
      <w:pPr>
        <w:widowControl w:val="0"/>
        <w:autoSpaceDE w:val="0"/>
        <w:autoSpaceDN w:val="0"/>
        <w:adjustRightInd w:val="0"/>
        <w:spacing w:line="360" w:lineRule="auto"/>
        <w:ind w:firstLine="709"/>
        <w:jc w:val="both"/>
        <w:rPr>
          <w:bCs/>
          <w:sz w:val="28"/>
        </w:rPr>
      </w:pPr>
      <w:r w:rsidRPr="00DB1652">
        <w:rPr>
          <w:bCs/>
          <w:sz w:val="28"/>
        </w:rPr>
        <w:t>1. Исполнение местного бюджета производится в соответствии с Бюджетным кодексом Российской Федерации.</w:t>
      </w:r>
    </w:p>
    <w:p w:rsidR="00392AFA" w:rsidRPr="00DB1652" w:rsidRDefault="00392AFA" w:rsidP="00DB1652">
      <w:pPr>
        <w:widowControl w:val="0"/>
        <w:autoSpaceDE w:val="0"/>
        <w:autoSpaceDN w:val="0"/>
        <w:adjustRightInd w:val="0"/>
        <w:spacing w:line="360" w:lineRule="auto"/>
        <w:ind w:firstLine="709"/>
        <w:jc w:val="both"/>
        <w:rPr>
          <w:bCs/>
          <w:sz w:val="28"/>
        </w:rPr>
      </w:pPr>
      <w:r w:rsidRPr="00DB1652">
        <w:rPr>
          <w:bCs/>
          <w:sz w:val="28"/>
        </w:rPr>
        <w:t>2. Руководитель финансового органа местной администрации назначается на должность из числа лиц, отвечающих квалификационным требованиям, установленным Правительством Российской Федерации.</w:t>
      </w:r>
    </w:p>
    <w:p w:rsidR="00392AFA" w:rsidRPr="00DB1652" w:rsidRDefault="00392AFA" w:rsidP="00DB1652">
      <w:pPr>
        <w:widowControl w:val="0"/>
        <w:autoSpaceDE w:val="0"/>
        <w:autoSpaceDN w:val="0"/>
        <w:adjustRightInd w:val="0"/>
        <w:spacing w:line="360" w:lineRule="auto"/>
        <w:ind w:firstLine="709"/>
        <w:jc w:val="both"/>
        <w:rPr>
          <w:bCs/>
          <w:sz w:val="28"/>
        </w:rPr>
      </w:pPr>
      <w:r w:rsidRPr="00DB1652">
        <w:rPr>
          <w:bCs/>
          <w:sz w:val="28"/>
        </w:rPr>
        <w:t>3. Кассовое обслуживание исполнения бюджета муниципального образования осуществляется в порядке, установленном Бюджетным кодексом Российской Федерации.</w:t>
      </w:r>
    </w:p>
    <w:p w:rsidR="00392AFA" w:rsidRPr="00DB1652" w:rsidRDefault="00392AFA" w:rsidP="00DB1652">
      <w:pPr>
        <w:widowControl w:val="0"/>
        <w:autoSpaceDE w:val="0"/>
        <w:autoSpaceDN w:val="0"/>
        <w:adjustRightInd w:val="0"/>
        <w:spacing w:line="360" w:lineRule="auto"/>
        <w:ind w:firstLine="709"/>
        <w:jc w:val="both"/>
        <w:rPr>
          <w:bCs/>
          <w:sz w:val="28"/>
        </w:rPr>
      </w:pPr>
      <w:r w:rsidRPr="00DB1652">
        <w:rPr>
          <w:bCs/>
          <w:sz w:val="28"/>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местной администрации информацию о начислении и об уплате налогов и сборов, подлежащих зачислению в бюджет муниципального образования, в соответствии с законодательством Российской Федерации о налогах и сборах в порядке, установленном Правительством Российской Федерации.</w:t>
      </w:r>
    </w:p>
    <w:p w:rsidR="00001DCD" w:rsidRPr="00DB1652" w:rsidRDefault="00001DCD" w:rsidP="00DB1652">
      <w:pPr>
        <w:widowControl w:val="0"/>
        <w:autoSpaceDE w:val="0"/>
        <w:autoSpaceDN w:val="0"/>
        <w:adjustRightInd w:val="0"/>
        <w:spacing w:line="360" w:lineRule="auto"/>
        <w:ind w:firstLine="709"/>
        <w:jc w:val="both"/>
        <w:rPr>
          <w:sz w:val="28"/>
        </w:rPr>
      </w:pPr>
      <w:r w:rsidRPr="00DB1652">
        <w:rPr>
          <w:bCs/>
          <w:sz w:val="28"/>
        </w:rPr>
        <w:t xml:space="preserve">Что же касается, к примеру, </w:t>
      </w:r>
      <w:r w:rsidRPr="00DB1652">
        <w:rPr>
          <w:sz w:val="28"/>
        </w:rPr>
        <w:t>исполнения областного бюджета по Самарской, то в силу Закона Самарской области от 28.12.2005 № 235-ФЗ (ред. от 01.10.2007), гл. 14 регулируется порядок его исполнения: «Органы государственной власти Самарской области, учреждения, финансируемые из областного бюджета, осуществляют расходы за счет средств областного бюджета и иных средств, подлежащих учету в доходах областного бюджета, через систему казначейского исполнения областного бюджета, обеспечиваемую финансовым органом Самарской области. Порядок осуществления процедур санкционирования и финансирования расходов при исполнении областного бюджета утверждается финансовым органом Самарской области в соответствии с требованиями бюджетного законодательства» (ст. 62).</w:t>
      </w:r>
    </w:p>
    <w:p w:rsidR="00A06B29" w:rsidRPr="00DB1652" w:rsidRDefault="00A06B29" w:rsidP="00DB1652">
      <w:pPr>
        <w:widowControl w:val="0"/>
        <w:autoSpaceDE w:val="0"/>
        <w:autoSpaceDN w:val="0"/>
        <w:adjustRightInd w:val="0"/>
        <w:spacing w:line="360" w:lineRule="auto"/>
        <w:ind w:firstLine="709"/>
        <w:jc w:val="both"/>
        <w:rPr>
          <w:sz w:val="28"/>
        </w:rPr>
      </w:pPr>
      <w:r w:rsidRPr="00DB1652">
        <w:rPr>
          <w:sz w:val="28"/>
        </w:rPr>
        <w:t>Также статья 3 Бюджетного кодекса предусматривает издание, принятие нормативных правовых актов, регулирующих бюджетные правоотношения, в том числе п. 5 ст. 3 Кодекса предусматривает то, что органы местного самоуправления принимают нормативные правовые акты, регулирующие бюджетные правоотношения, в пределах своей компетенции.</w:t>
      </w:r>
    </w:p>
    <w:p w:rsidR="00392AFA" w:rsidRPr="00DB1652" w:rsidRDefault="00392AFA" w:rsidP="00DB1652">
      <w:pPr>
        <w:widowControl w:val="0"/>
        <w:spacing w:line="360" w:lineRule="auto"/>
        <w:ind w:firstLine="709"/>
        <w:jc w:val="both"/>
        <w:rPr>
          <w:bCs/>
          <w:sz w:val="28"/>
        </w:rPr>
      </w:pPr>
    </w:p>
    <w:p w:rsidR="00DB1652" w:rsidRPr="00702A6F" w:rsidRDefault="00702A6F" w:rsidP="00DB1652">
      <w:pPr>
        <w:widowControl w:val="0"/>
        <w:autoSpaceDE w:val="0"/>
        <w:autoSpaceDN w:val="0"/>
        <w:adjustRightInd w:val="0"/>
        <w:spacing w:line="360" w:lineRule="auto"/>
        <w:ind w:firstLine="709"/>
        <w:jc w:val="both"/>
        <w:rPr>
          <w:b/>
          <w:i/>
          <w:sz w:val="28"/>
          <w:szCs w:val="28"/>
        </w:rPr>
      </w:pPr>
      <w:r w:rsidRPr="009F4B92">
        <w:rPr>
          <w:rStyle w:val="a8"/>
          <w:b/>
          <w:noProof/>
          <w:color w:val="000000"/>
          <w:sz w:val="28"/>
          <w:szCs w:val="28"/>
          <w:u w:val="none"/>
          <w:lang w:val="en-US"/>
        </w:rPr>
        <w:t>II</w:t>
      </w:r>
      <w:r w:rsidRPr="009F4B92">
        <w:rPr>
          <w:rStyle w:val="a8"/>
          <w:b/>
          <w:noProof/>
          <w:color w:val="000000"/>
          <w:sz w:val="28"/>
          <w:szCs w:val="28"/>
          <w:u w:val="none"/>
        </w:rPr>
        <w:t>.</w:t>
      </w:r>
      <w:r w:rsidRPr="00702A6F">
        <w:rPr>
          <w:b/>
          <w:noProof/>
          <w:webHidden/>
          <w:sz w:val="28"/>
          <w:szCs w:val="28"/>
        </w:rPr>
        <w:t xml:space="preserve"> К</w:t>
      </w:r>
      <w:r w:rsidRPr="00702A6F">
        <w:rPr>
          <w:b/>
          <w:noProof/>
          <w:sz w:val="28"/>
          <w:szCs w:val="28"/>
        </w:rPr>
        <w:t>руг субъектов правоотношений, их полномочия</w:t>
      </w:r>
    </w:p>
    <w:p w:rsidR="00702A6F" w:rsidRDefault="00702A6F" w:rsidP="00DB1652">
      <w:pPr>
        <w:widowControl w:val="0"/>
        <w:autoSpaceDE w:val="0"/>
        <w:autoSpaceDN w:val="0"/>
        <w:adjustRightInd w:val="0"/>
        <w:spacing w:line="360" w:lineRule="auto"/>
        <w:ind w:firstLine="709"/>
        <w:jc w:val="both"/>
        <w:rPr>
          <w:i/>
          <w:sz w:val="28"/>
        </w:rPr>
      </w:pPr>
    </w:p>
    <w:p w:rsidR="00392AFA" w:rsidRPr="00DB1652" w:rsidRDefault="00392AFA" w:rsidP="00DB1652">
      <w:pPr>
        <w:widowControl w:val="0"/>
        <w:autoSpaceDE w:val="0"/>
        <w:autoSpaceDN w:val="0"/>
        <w:adjustRightInd w:val="0"/>
        <w:spacing w:line="360" w:lineRule="auto"/>
        <w:ind w:firstLine="709"/>
        <w:jc w:val="both"/>
        <w:rPr>
          <w:sz w:val="28"/>
        </w:rPr>
      </w:pPr>
      <w:r w:rsidRPr="00DB1652">
        <w:rPr>
          <w:i/>
          <w:sz w:val="28"/>
        </w:rPr>
        <w:t>В круг субъектов</w:t>
      </w:r>
      <w:r w:rsidRPr="00DB1652">
        <w:rPr>
          <w:sz w:val="28"/>
        </w:rPr>
        <w:t>, обладающих бюджетными полномочиями, на основании статьи 151 Бюджетного кодекса РФ, входят:</w:t>
      </w:r>
    </w:p>
    <w:p w:rsidR="00392AFA" w:rsidRPr="00DB1652" w:rsidRDefault="00392AFA" w:rsidP="00DB1652">
      <w:pPr>
        <w:widowControl w:val="0"/>
        <w:autoSpaceDE w:val="0"/>
        <w:autoSpaceDN w:val="0"/>
        <w:adjustRightInd w:val="0"/>
        <w:spacing w:line="360" w:lineRule="auto"/>
        <w:ind w:firstLine="709"/>
        <w:jc w:val="both"/>
        <w:rPr>
          <w:sz w:val="28"/>
        </w:rPr>
      </w:pPr>
      <w:r w:rsidRPr="00DB1652">
        <w:rPr>
          <w:sz w:val="28"/>
        </w:rPr>
        <w:t>1. В систему органов, обладающих бюджетными полномочиями, входят финансовые органы, органы денежно-кредитного регулирования, органы государственного (муниципального) финансового контроля. Каждый орган имеет собственные задачи и действует в пределах закрепленных за ним полномочий.</w:t>
      </w:r>
    </w:p>
    <w:p w:rsidR="00392AFA" w:rsidRPr="00DB1652" w:rsidRDefault="00392AFA" w:rsidP="00DB1652">
      <w:pPr>
        <w:widowControl w:val="0"/>
        <w:autoSpaceDE w:val="0"/>
        <w:autoSpaceDN w:val="0"/>
        <w:adjustRightInd w:val="0"/>
        <w:spacing w:line="360" w:lineRule="auto"/>
        <w:ind w:firstLine="709"/>
        <w:jc w:val="both"/>
        <w:rPr>
          <w:sz w:val="28"/>
        </w:rPr>
      </w:pPr>
      <w:r w:rsidRPr="00DB1652">
        <w:rPr>
          <w:sz w:val="28"/>
        </w:rPr>
        <w:t>2. Структура федеральных финансовых органов определяется указом Президента Российской Федерации.</w:t>
      </w:r>
    </w:p>
    <w:p w:rsidR="00392AFA" w:rsidRPr="00DB1652" w:rsidRDefault="00392AFA" w:rsidP="00DB1652">
      <w:pPr>
        <w:widowControl w:val="0"/>
        <w:autoSpaceDE w:val="0"/>
        <w:autoSpaceDN w:val="0"/>
        <w:adjustRightInd w:val="0"/>
        <w:spacing w:line="360" w:lineRule="auto"/>
        <w:ind w:firstLine="709"/>
        <w:jc w:val="both"/>
        <w:rPr>
          <w:sz w:val="28"/>
        </w:rPr>
      </w:pPr>
      <w:r w:rsidRPr="00DB1652">
        <w:rPr>
          <w:sz w:val="28"/>
        </w:rPr>
        <w:t>3. Органом денежно-кредитного регулирования является Банк России.</w:t>
      </w:r>
    </w:p>
    <w:p w:rsidR="00392AFA" w:rsidRPr="00DB1652" w:rsidRDefault="00392AFA" w:rsidP="00DB1652">
      <w:pPr>
        <w:widowControl w:val="0"/>
        <w:autoSpaceDE w:val="0"/>
        <w:autoSpaceDN w:val="0"/>
        <w:adjustRightInd w:val="0"/>
        <w:spacing w:line="360" w:lineRule="auto"/>
        <w:ind w:firstLine="709"/>
        <w:jc w:val="both"/>
        <w:rPr>
          <w:sz w:val="28"/>
        </w:rPr>
      </w:pPr>
      <w:r w:rsidRPr="00DB1652">
        <w:rPr>
          <w:sz w:val="28"/>
        </w:rPr>
        <w:t>4. Органами государственного или муниципального финансового контроля являются:</w:t>
      </w:r>
    </w:p>
    <w:p w:rsidR="00392AFA" w:rsidRPr="00DB1652" w:rsidRDefault="00392AFA" w:rsidP="00DB1652">
      <w:pPr>
        <w:widowControl w:val="0"/>
        <w:autoSpaceDE w:val="0"/>
        <w:autoSpaceDN w:val="0"/>
        <w:adjustRightInd w:val="0"/>
        <w:spacing w:line="360" w:lineRule="auto"/>
        <w:ind w:firstLine="709"/>
        <w:jc w:val="both"/>
        <w:rPr>
          <w:sz w:val="28"/>
        </w:rPr>
      </w:pPr>
      <w:r w:rsidRPr="00DB1652">
        <w:rPr>
          <w:sz w:val="28"/>
        </w:rPr>
        <w:t>Счетная палата Российской Федерации;</w:t>
      </w:r>
    </w:p>
    <w:p w:rsidR="00392AFA" w:rsidRPr="00DB1652" w:rsidRDefault="00392AFA" w:rsidP="00DB1652">
      <w:pPr>
        <w:widowControl w:val="0"/>
        <w:autoSpaceDE w:val="0"/>
        <w:autoSpaceDN w:val="0"/>
        <w:adjustRightInd w:val="0"/>
        <w:spacing w:line="360" w:lineRule="auto"/>
        <w:ind w:firstLine="709"/>
        <w:jc w:val="both"/>
        <w:rPr>
          <w:sz w:val="28"/>
        </w:rPr>
      </w:pPr>
      <w:r w:rsidRPr="00DB1652">
        <w:rPr>
          <w:sz w:val="28"/>
        </w:rPr>
        <w:t>контрольные и финансовые органы исполнительной власти;</w:t>
      </w:r>
    </w:p>
    <w:p w:rsidR="00392AFA" w:rsidRPr="00DB1652" w:rsidRDefault="00392AFA" w:rsidP="00DB1652">
      <w:pPr>
        <w:widowControl w:val="0"/>
        <w:autoSpaceDE w:val="0"/>
        <w:autoSpaceDN w:val="0"/>
        <w:adjustRightInd w:val="0"/>
        <w:spacing w:line="360" w:lineRule="auto"/>
        <w:ind w:firstLine="709"/>
        <w:jc w:val="both"/>
        <w:rPr>
          <w:sz w:val="28"/>
        </w:rPr>
      </w:pPr>
      <w:r w:rsidRPr="00DB1652">
        <w:rPr>
          <w:sz w:val="28"/>
        </w:rPr>
        <w:t>контрольные органы законодательных (представительных) органов субъектов Российской Федерации и представительных органов местного самоуправления.</w:t>
      </w:r>
    </w:p>
    <w:p w:rsidR="00392AFA" w:rsidRPr="00DB1652" w:rsidRDefault="00392AFA" w:rsidP="00DB1652">
      <w:pPr>
        <w:widowControl w:val="0"/>
        <w:autoSpaceDE w:val="0"/>
        <w:autoSpaceDN w:val="0"/>
        <w:adjustRightInd w:val="0"/>
        <w:spacing w:line="360" w:lineRule="auto"/>
        <w:ind w:firstLine="709"/>
        <w:jc w:val="both"/>
        <w:rPr>
          <w:sz w:val="28"/>
        </w:rPr>
      </w:pPr>
      <w:r w:rsidRPr="00DB1652">
        <w:rPr>
          <w:sz w:val="28"/>
        </w:rPr>
        <w:t>5. Осуществление отдельных бюджетных полномочий может быть возложено на иные федеральные органы исполнительной власти в соответствии с законодательством Российской Федерации.</w:t>
      </w:r>
    </w:p>
    <w:p w:rsidR="00392AFA" w:rsidRPr="00DB1652" w:rsidRDefault="00392AFA" w:rsidP="00DB1652">
      <w:pPr>
        <w:widowControl w:val="0"/>
        <w:autoSpaceDE w:val="0"/>
        <w:autoSpaceDN w:val="0"/>
        <w:adjustRightInd w:val="0"/>
        <w:spacing w:line="360" w:lineRule="auto"/>
        <w:ind w:firstLine="709"/>
        <w:jc w:val="both"/>
        <w:rPr>
          <w:sz w:val="28"/>
        </w:rPr>
      </w:pPr>
      <w:r w:rsidRPr="00DB1652">
        <w:rPr>
          <w:sz w:val="28"/>
        </w:rPr>
        <w:t>6. Субъекты Российской Федерации в целях осуществления собственной бюджетной политики создают финансовые органы и органы финансового контроля в соответствии с законодательством субъекта Российской Федерации.</w:t>
      </w:r>
    </w:p>
    <w:p w:rsidR="00392AFA" w:rsidRPr="00DB1652" w:rsidRDefault="00392AFA" w:rsidP="00DB1652">
      <w:pPr>
        <w:widowControl w:val="0"/>
        <w:autoSpaceDE w:val="0"/>
        <w:autoSpaceDN w:val="0"/>
        <w:adjustRightInd w:val="0"/>
        <w:spacing w:line="360" w:lineRule="auto"/>
        <w:ind w:firstLine="709"/>
        <w:jc w:val="both"/>
        <w:rPr>
          <w:sz w:val="28"/>
        </w:rPr>
      </w:pPr>
      <w:r w:rsidRPr="00DB1652">
        <w:rPr>
          <w:sz w:val="28"/>
        </w:rPr>
        <w:t>7. Муниципальные образования в целях обслуживания местного бюджета и управления средствами местного бюджета создают муниципальные казначейства и (или) иные финансовые органы (должности) в соответствии с уставом муниципального образования и законодательством Российской Федерации.</w:t>
      </w:r>
    </w:p>
    <w:p w:rsidR="00392AFA" w:rsidRPr="00DB1652" w:rsidRDefault="00392AFA" w:rsidP="00DB1652">
      <w:pPr>
        <w:widowControl w:val="0"/>
        <w:autoSpaceDE w:val="0"/>
        <w:autoSpaceDN w:val="0"/>
        <w:adjustRightInd w:val="0"/>
        <w:spacing w:line="360" w:lineRule="auto"/>
        <w:ind w:firstLine="709"/>
        <w:jc w:val="both"/>
        <w:rPr>
          <w:sz w:val="28"/>
        </w:rPr>
      </w:pPr>
      <w:r w:rsidRPr="00DB1652">
        <w:rPr>
          <w:sz w:val="28"/>
        </w:rPr>
        <w:t>Формирование, утверждение, исполнение местного бюджета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и настоящим Федеральным законом (ФЗ № 131-ФЗ от 06.10.2003), а также принимаемыми в соответствии с ними законами субъектов Российской Федерации. Полномочия местной администрации поселения по формированию, исполнению и (или) контролю за исполнением бюджета поселения могут полностью или частично осуществляться на договорной основе местной администрацией муниципального района. (п. 3 ст. 52 Федерального Закона № 131-ФЗ от 06.10.2003 «Об общих принципах организации местного самоуправления в Российской Федерации»)</w:t>
      </w:r>
      <w:r w:rsidR="003A29D1" w:rsidRPr="00DB1652">
        <w:rPr>
          <w:sz w:val="28"/>
        </w:rPr>
        <w:t>.</w:t>
      </w:r>
    </w:p>
    <w:p w:rsidR="003A29D1" w:rsidRPr="00DB1652" w:rsidRDefault="003A29D1" w:rsidP="00DB1652">
      <w:pPr>
        <w:widowControl w:val="0"/>
        <w:autoSpaceDE w:val="0"/>
        <w:autoSpaceDN w:val="0"/>
        <w:adjustRightInd w:val="0"/>
        <w:spacing w:line="360" w:lineRule="auto"/>
        <w:ind w:firstLine="709"/>
        <w:jc w:val="both"/>
        <w:rPr>
          <w:sz w:val="28"/>
        </w:rPr>
      </w:pPr>
      <w:r w:rsidRPr="00DB1652">
        <w:rPr>
          <w:sz w:val="28"/>
        </w:rPr>
        <w:t>На примере г.о.Сызрань</w:t>
      </w:r>
      <w:r w:rsidR="00C144F0" w:rsidRPr="00DB1652">
        <w:rPr>
          <w:sz w:val="28"/>
        </w:rPr>
        <w:t xml:space="preserve">, </w:t>
      </w:r>
      <w:r w:rsidRPr="00DB1652">
        <w:rPr>
          <w:sz w:val="28"/>
        </w:rPr>
        <w:t xml:space="preserve">на </w:t>
      </w:r>
      <w:r w:rsidR="00C144F0" w:rsidRPr="00DB1652">
        <w:rPr>
          <w:sz w:val="28"/>
        </w:rPr>
        <w:t xml:space="preserve">основании </w:t>
      </w:r>
      <w:r w:rsidRPr="00DB1652">
        <w:rPr>
          <w:sz w:val="28"/>
        </w:rPr>
        <w:t>Постановлени</w:t>
      </w:r>
      <w:r w:rsidR="00C144F0" w:rsidRPr="00DB1652">
        <w:rPr>
          <w:sz w:val="28"/>
        </w:rPr>
        <w:t>я</w:t>
      </w:r>
      <w:r w:rsidRPr="00DB1652">
        <w:rPr>
          <w:sz w:val="28"/>
        </w:rPr>
        <w:t xml:space="preserve"> Сызранской городской Думы Самарской области от 02.06.2005 N 63 «Об утверждении </w:t>
      </w:r>
      <w:r w:rsidR="00C144F0" w:rsidRPr="00DB1652">
        <w:rPr>
          <w:sz w:val="28"/>
        </w:rPr>
        <w:t>положения «</w:t>
      </w:r>
      <w:r w:rsidRPr="00DB1652">
        <w:rPr>
          <w:sz w:val="28"/>
        </w:rPr>
        <w:t xml:space="preserve">О </w:t>
      </w:r>
      <w:r w:rsidR="00C144F0" w:rsidRPr="00DB1652">
        <w:rPr>
          <w:sz w:val="28"/>
        </w:rPr>
        <w:t>бюджетном устройстве и бюджетном процессе в г. Сызрани» в новой редакции», которое регламентирует права и обязанности городской Думы, Администрации города, ее структурных подразделений по составлению, рассмотрению, утверждению и исполнению бюджета города, а также определяет полномочия и ответственность участников бюджетного процесса за соблюдением бюджетных прав, регулирует осуществление финансового контроля за использованием бюджетных средств и ответственность за нарушение бюджетного законодательства (ст. 2 Постановления № 63 от 02.06.2005), в соответствии со статьей 11 Постановления, можно определить участников бюджетного процесса г.о.</w:t>
      </w:r>
      <w:r w:rsidR="00A83413" w:rsidRPr="00DB1652">
        <w:rPr>
          <w:sz w:val="28"/>
        </w:rPr>
        <w:t xml:space="preserve"> </w:t>
      </w:r>
      <w:r w:rsidR="00C144F0" w:rsidRPr="00DB1652">
        <w:rPr>
          <w:sz w:val="28"/>
        </w:rPr>
        <w:t>Сызрань:</w:t>
      </w:r>
    </w:p>
    <w:p w:rsidR="003A29D1" w:rsidRPr="00DB1652" w:rsidRDefault="003A29D1" w:rsidP="00DB1652">
      <w:pPr>
        <w:widowControl w:val="0"/>
        <w:autoSpaceDE w:val="0"/>
        <w:autoSpaceDN w:val="0"/>
        <w:adjustRightInd w:val="0"/>
        <w:spacing w:line="360" w:lineRule="auto"/>
        <w:ind w:firstLine="709"/>
        <w:jc w:val="both"/>
        <w:rPr>
          <w:sz w:val="28"/>
        </w:rPr>
      </w:pPr>
      <w:r w:rsidRPr="00DB1652">
        <w:rPr>
          <w:sz w:val="28"/>
        </w:rPr>
        <w:t>1. В систему органов, обладающих бюджетными полномочиями по составлению, рассмотрению и утверждению бюджета города, исполнению бюджета, осуществлению контроля за его исполнением и утверждению отчета об исполнении бюджета, входят:</w:t>
      </w:r>
    </w:p>
    <w:p w:rsidR="003A29D1" w:rsidRPr="00DB1652" w:rsidRDefault="003A29D1" w:rsidP="00DB1652">
      <w:pPr>
        <w:widowControl w:val="0"/>
        <w:autoSpaceDE w:val="0"/>
        <w:autoSpaceDN w:val="0"/>
        <w:adjustRightInd w:val="0"/>
        <w:spacing w:line="360" w:lineRule="auto"/>
        <w:ind w:firstLine="709"/>
        <w:jc w:val="both"/>
        <w:rPr>
          <w:sz w:val="28"/>
        </w:rPr>
      </w:pPr>
      <w:r w:rsidRPr="00DB1652">
        <w:rPr>
          <w:sz w:val="28"/>
        </w:rPr>
        <w:t>- Глава города:</w:t>
      </w:r>
    </w:p>
    <w:p w:rsidR="003A29D1" w:rsidRPr="00DB1652" w:rsidRDefault="003A29D1" w:rsidP="00DB1652">
      <w:pPr>
        <w:widowControl w:val="0"/>
        <w:autoSpaceDE w:val="0"/>
        <w:autoSpaceDN w:val="0"/>
        <w:adjustRightInd w:val="0"/>
        <w:spacing w:line="360" w:lineRule="auto"/>
        <w:ind w:firstLine="709"/>
        <w:jc w:val="both"/>
        <w:rPr>
          <w:sz w:val="28"/>
        </w:rPr>
      </w:pPr>
      <w:r w:rsidRPr="00DB1652">
        <w:rPr>
          <w:sz w:val="28"/>
        </w:rPr>
        <w:t>- городская Дума;</w:t>
      </w:r>
    </w:p>
    <w:p w:rsidR="003A29D1" w:rsidRPr="00DB1652" w:rsidRDefault="003A29D1" w:rsidP="00DB1652">
      <w:pPr>
        <w:widowControl w:val="0"/>
        <w:autoSpaceDE w:val="0"/>
        <w:autoSpaceDN w:val="0"/>
        <w:adjustRightInd w:val="0"/>
        <w:spacing w:line="360" w:lineRule="auto"/>
        <w:ind w:firstLine="709"/>
        <w:jc w:val="both"/>
        <w:rPr>
          <w:sz w:val="28"/>
        </w:rPr>
      </w:pPr>
      <w:r w:rsidRPr="00DB1652">
        <w:rPr>
          <w:sz w:val="28"/>
        </w:rPr>
        <w:t>- Администрация города;</w:t>
      </w:r>
    </w:p>
    <w:p w:rsidR="003A29D1" w:rsidRPr="00DB1652" w:rsidRDefault="003A29D1" w:rsidP="00DB1652">
      <w:pPr>
        <w:widowControl w:val="0"/>
        <w:autoSpaceDE w:val="0"/>
        <w:autoSpaceDN w:val="0"/>
        <w:adjustRightInd w:val="0"/>
        <w:spacing w:line="360" w:lineRule="auto"/>
        <w:ind w:firstLine="709"/>
        <w:jc w:val="both"/>
        <w:rPr>
          <w:sz w:val="28"/>
        </w:rPr>
      </w:pPr>
      <w:r w:rsidRPr="00DB1652">
        <w:rPr>
          <w:sz w:val="28"/>
        </w:rPr>
        <w:t>- финансовый орган Администрации города;</w:t>
      </w:r>
    </w:p>
    <w:p w:rsidR="003A29D1" w:rsidRPr="00DB1652" w:rsidRDefault="003A29D1" w:rsidP="00DB1652">
      <w:pPr>
        <w:widowControl w:val="0"/>
        <w:autoSpaceDE w:val="0"/>
        <w:autoSpaceDN w:val="0"/>
        <w:adjustRightInd w:val="0"/>
        <w:spacing w:line="360" w:lineRule="auto"/>
        <w:ind w:firstLine="709"/>
        <w:jc w:val="both"/>
        <w:rPr>
          <w:sz w:val="28"/>
        </w:rPr>
      </w:pPr>
      <w:r w:rsidRPr="00DB1652">
        <w:rPr>
          <w:sz w:val="28"/>
        </w:rPr>
        <w:t>- Контрольно-счетная палата муниципального образования г.Сызрани;</w:t>
      </w:r>
    </w:p>
    <w:p w:rsidR="003A29D1" w:rsidRPr="00DB1652" w:rsidRDefault="003A29D1" w:rsidP="00DB1652">
      <w:pPr>
        <w:widowControl w:val="0"/>
        <w:autoSpaceDE w:val="0"/>
        <w:autoSpaceDN w:val="0"/>
        <w:adjustRightInd w:val="0"/>
        <w:spacing w:line="360" w:lineRule="auto"/>
        <w:ind w:firstLine="709"/>
        <w:jc w:val="both"/>
        <w:rPr>
          <w:sz w:val="28"/>
        </w:rPr>
      </w:pPr>
      <w:r w:rsidRPr="00DB1652">
        <w:rPr>
          <w:sz w:val="28"/>
        </w:rPr>
        <w:t>- иные органы, на которые законодательством Российской Федерации, Самарской области возложены бюджетные, налоговые и иные полномочия.</w:t>
      </w:r>
    </w:p>
    <w:p w:rsidR="003A29D1" w:rsidRPr="00DB1652" w:rsidRDefault="003A29D1" w:rsidP="00DB1652">
      <w:pPr>
        <w:widowControl w:val="0"/>
        <w:autoSpaceDE w:val="0"/>
        <w:autoSpaceDN w:val="0"/>
        <w:adjustRightInd w:val="0"/>
        <w:spacing w:line="360" w:lineRule="auto"/>
        <w:ind w:firstLine="709"/>
        <w:jc w:val="both"/>
        <w:rPr>
          <w:sz w:val="28"/>
        </w:rPr>
      </w:pPr>
      <w:r w:rsidRPr="00DB1652">
        <w:rPr>
          <w:sz w:val="28"/>
        </w:rPr>
        <w:t>2. Участниками бюджетного процесса также являются распорядители бюджетных средств, бюджетные учреждения, муниципальные унитарные предприятия, другие получатели бюджетных средств, а также кредитные организации, осуществляющие отдельные операции со средствами бюджета города.</w:t>
      </w:r>
    </w:p>
    <w:p w:rsidR="00392AFA" w:rsidRPr="00DB1652" w:rsidRDefault="00392AFA" w:rsidP="00DB1652">
      <w:pPr>
        <w:widowControl w:val="0"/>
        <w:autoSpaceDE w:val="0"/>
        <w:autoSpaceDN w:val="0"/>
        <w:adjustRightInd w:val="0"/>
        <w:spacing w:line="360" w:lineRule="auto"/>
        <w:ind w:firstLine="709"/>
        <w:jc w:val="both"/>
        <w:rPr>
          <w:sz w:val="28"/>
        </w:rPr>
      </w:pPr>
      <w:r w:rsidRPr="00DB1652">
        <w:rPr>
          <w:i/>
          <w:sz w:val="28"/>
        </w:rPr>
        <w:t>Бюджетные полномочия органов</w:t>
      </w:r>
      <w:r w:rsidRPr="00DB1652">
        <w:rPr>
          <w:sz w:val="28"/>
        </w:rPr>
        <w:t xml:space="preserve"> местного самоуправления регулируются ст. 9 Бюджетного Кодекса РФ:</w:t>
      </w:r>
    </w:p>
    <w:p w:rsidR="00392AFA" w:rsidRPr="00DB1652" w:rsidRDefault="00392AFA" w:rsidP="00DB1652">
      <w:pPr>
        <w:widowControl w:val="0"/>
        <w:autoSpaceDE w:val="0"/>
        <w:autoSpaceDN w:val="0"/>
        <w:adjustRightInd w:val="0"/>
        <w:spacing w:line="360" w:lineRule="auto"/>
        <w:ind w:firstLine="709"/>
        <w:jc w:val="both"/>
        <w:rPr>
          <w:sz w:val="28"/>
        </w:rPr>
      </w:pPr>
      <w:r w:rsidRPr="00DB1652">
        <w:rPr>
          <w:sz w:val="28"/>
        </w:rPr>
        <w:t>1. Органы местного самоуправления в соответствии с настоящим Кодексом (Бюджетным Кодексом) и иными федеральными законами осуществляют следующие бюджетные полномочия:</w:t>
      </w:r>
    </w:p>
    <w:p w:rsidR="00392AFA" w:rsidRPr="00DB1652" w:rsidRDefault="00392AFA" w:rsidP="00DB1652">
      <w:pPr>
        <w:widowControl w:val="0"/>
        <w:autoSpaceDE w:val="0"/>
        <w:autoSpaceDN w:val="0"/>
        <w:adjustRightInd w:val="0"/>
        <w:spacing w:line="360" w:lineRule="auto"/>
        <w:ind w:firstLine="709"/>
        <w:jc w:val="both"/>
        <w:rPr>
          <w:sz w:val="28"/>
        </w:rPr>
      </w:pPr>
      <w:r w:rsidRPr="00DB1652">
        <w:rPr>
          <w:sz w:val="28"/>
        </w:rPr>
        <w:t>- 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392AFA" w:rsidRPr="00DB1652" w:rsidRDefault="00392AFA" w:rsidP="00DB1652">
      <w:pPr>
        <w:widowControl w:val="0"/>
        <w:autoSpaceDE w:val="0"/>
        <w:autoSpaceDN w:val="0"/>
        <w:adjustRightInd w:val="0"/>
        <w:spacing w:line="360" w:lineRule="auto"/>
        <w:ind w:firstLine="709"/>
        <w:jc w:val="both"/>
        <w:rPr>
          <w:sz w:val="28"/>
        </w:rPr>
      </w:pPr>
      <w:r w:rsidRPr="00DB1652">
        <w:rPr>
          <w:sz w:val="28"/>
        </w:rPr>
        <w:t>-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392AFA" w:rsidRPr="00DB1652" w:rsidRDefault="00392AFA" w:rsidP="00DB1652">
      <w:pPr>
        <w:widowControl w:val="0"/>
        <w:autoSpaceDE w:val="0"/>
        <w:autoSpaceDN w:val="0"/>
        <w:adjustRightInd w:val="0"/>
        <w:spacing w:line="360" w:lineRule="auto"/>
        <w:ind w:firstLine="709"/>
        <w:jc w:val="both"/>
        <w:rPr>
          <w:sz w:val="28"/>
        </w:rPr>
      </w:pPr>
      <w:r w:rsidRPr="00DB1652">
        <w:rPr>
          <w:sz w:val="28"/>
        </w:rPr>
        <w:t>- установление и исполнение расходных обязательств муниципального образования;</w:t>
      </w:r>
    </w:p>
    <w:p w:rsidR="00392AFA" w:rsidRPr="00DB1652" w:rsidRDefault="00392AFA" w:rsidP="00DB1652">
      <w:pPr>
        <w:widowControl w:val="0"/>
        <w:autoSpaceDE w:val="0"/>
        <w:autoSpaceDN w:val="0"/>
        <w:adjustRightInd w:val="0"/>
        <w:spacing w:line="360" w:lineRule="auto"/>
        <w:ind w:firstLine="709"/>
        <w:jc w:val="both"/>
        <w:rPr>
          <w:sz w:val="28"/>
        </w:rPr>
      </w:pPr>
      <w:r w:rsidRPr="00DB1652">
        <w:rPr>
          <w:sz w:val="28"/>
        </w:rPr>
        <w:t>- 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392AFA" w:rsidRPr="00DB1652" w:rsidRDefault="00392AFA" w:rsidP="00DB1652">
      <w:pPr>
        <w:widowControl w:val="0"/>
        <w:autoSpaceDE w:val="0"/>
        <w:autoSpaceDN w:val="0"/>
        <w:adjustRightInd w:val="0"/>
        <w:spacing w:line="360" w:lineRule="auto"/>
        <w:ind w:firstLine="709"/>
        <w:jc w:val="both"/>
        <w:rPr>
          <w:sz w:val="28"/>
        </w:rPr>
      </w:pPr>
      <w:r w:rsidRPr="00DB1652">
        <w:rPr>
          <w:sz w:val="28"/>
        </w:rPr>
        <w:t>- осуществление муниципальных заимствований, управление муниципальным долгом;</w:t>
      </w:r>
    </w:p>
    <w:p w:rsidR="00392AFA" w:rsidRPr="00DB1652" w:rsidRDefault="00392AFA" w:rsidP="00DB1652">
      <w:pPr>
        <w:widowControl w:val="0"/>
        <w:autoSpaceDE w:val="0"/>
        <w:autoSpaceDN w:val="0"/>
        <w:adjustRightInd w:val="0"/>
        <w:spacing w:line="360" w:lineRule="auto"/>
        <w:ind w:firstLine="709"/>
        <w:jc w:val="both"/>
        <w:rPr>
          <w:sz w:val="28"/>
        </w:rPr>
      </w:pPr>
      <w:r w:rsidRPr="00DB1652">
        <w:rPr>
          <w:sz w:val="28"/>
        </w:rPr>
        <w:t>- детализация объектов бюджетной классификации Российской Федерации в части, относящейся к соответствующему местному бюджету;</w:t>
      </w:r>
    </w:p>
    <w:p w:rsidR="00392AFA" w:rsidRPr="00DB1652" w:rsidRDefault="00392AFA" w:rsidP="00DB1652">
      <w:pPr>
        <w:widowControl w:val="0"/>
        <w:autoSpaceDE w:val="0"/>
        <w:autoSpaceDN w:val="0"/>
        <w:adjustRightInd w:val="0"/>
        <w:spacing w:line="360" w:lineRule="auto"/>
        <w:ind w:firstLine="709"/>
        <w:jc w:val="both"/>
        <w:rPr>
          <w:sz w:val="28"/>
        </w:rPr>
      </w:pPr>
      <w:r w:rsidRPr="00DB1652">
        <w:rPr>
          <w:sz w:val="28"/>
        </w:rPr>
        <w:t>- в случае и порядке, предусмотренных настоящим Кодексом и иными федеральными законами, установление ответственности за нарушение нормативных правовых актов органов местного самоуправления по вопросам регулирования бюджетных правоотношений;</w:t>
      </w:r>
    </w:p>
    <w:p w:rsidR="00392AFA" w:rsidRPr="00DB1652" w:rsidRDefault="00392AFA" w:rsidP="00DB1652">
      <w:pPr>
        <w:widowControl w:val="0"/>
        <w:autoSpaceDE w:val="0"/>
        <w:autoSpaceDN w:val="0"/>
        <w:adjustRightInd w:val="0"/>
        <w:spacing w:line="360" w:lineRule="auto"/>
        <w:ind w:firstLine="709"/>
        <w:jc w:val="both"/>
        <w:rPr>
          <w:sz w:val="28"/>
        </w:rPr>
      </w:pPr>
      <w:r w:rsidRPr="00DB1652">
        <w:rPr>
          <w:sz w:val="28"/>
        </w:rPr>
        <w:t>- иные бюджетные полномочия, отнесенные настоящим Кодексом и иными федеральными законами к бюджетным полномочиям органов местного самоуправления.</w:t>
      </w:r>
    </w:p>
    <w:p w:rsidR="00392AFA" w:rsidRPr="00DB1652" w:rsidRDefault="00392AFA" w:rsidP="00DB1652">
      <w:pPr>
        <w:widowControl w:val="0"/>
        <w:autoSpaceDE w:val="0"/>
        <w:autoSpaceDN w:val="0"/>
        <w:adjustRightInd w:val="0"/>
        <w:spacing w:line="360" w:lineRule="auto"/>
        <w:ind w:firstLine="709"/>
        <w:jc w:val="both"/>
        <w:rPr>
          <w:sz w:val="28"/>
        </w:rPr>
      </w:pPr>
      <w:r w:rsidRPr="00DB1652">
        <w:rPr>
          <w:sz w:val="28"/>
        </w:rPr>
        <w:t>2. Органы местного самоуправления муниципальных районов, помимо полномочий, перечисленных в пункте 1 настоящей статьи, в соответствии с настоящим Кодексом и иными федеральными законами осуществляют также следующие бюджетные полномочия:</w:t>
      </w:r>
    </w:p>
    <w:p w:rsidR="00392AFA" w:rsidRPr="00DB1652" w:rsidRDefault="00392AFA" w:rsidP="00DB1652">
      <w:pPr>
        <w:widowControl w:val="0"/>
        <w:autoSpaceDE w:val="0"/>
        <w:autoSpaceDN w:val="0"/>
        <w:adjustRightInd w:val="0"/>
        <w:spacing w:line="360" w:lineRule="auto"/>
        <w:ind w:firstLine="709"/>
        <w:jc w:val="both"/>
        <w:rPr>
          <w:sz w:val="28"/>
        </w:rPr>
      </w:pPr>
      <w:r w:rsidRPr="00DB1652">
        <w:rPr>
          <w:sz w:val="28"/>
        </w:rPr>
        <w:t>- установление в соответствии с федеральными законами и законами субъектов Российской Федерации нормативов отчислений в бюджеты поселений от федеральных, региональных и местных налогов и сборов, налогов, предусмотренных специальными налоговыми режимами, подлежащих зачислению в соответствии с настоящим Кодексом, законодательством о налогах и сборах и (или) законами субъектов Российской Федерации в бюджеты муниципальных районов;</w:t>
      </w:r>
    </w:p>
    <w:p w:rsidR="00392AFA" w:rsidRPr="00DB1652" w:rsidRDefault="00392AFA" w:rsidP="00DB1652">
      <w:pPr>
        <w:widowControl w:val="0"/>
        <w:autoSpaceDE w:val="0"/>
        <w:autoSpaceDN w:val="0"/>
        <w:adjustRightInd w:val="0"/>
        <w:spacing w:line="360" w:lineRule="auto"/>
        <w:ind w:firstLine="709"/>
        <w:jc w:val="both"/>
        <w:rPr>
          <w:sz w:val="28"/>
        </w:rPr>
      </w:pPr>
      <w:r w:rsidRPr="00DB1652">
        <w:rPr>
          <w:sz w:val="28"/>
        </w:rPr>
        <w:t>- 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392AFA" w:rsidRPr="00DB1652" w:rsidRDefault="00392AFA" w:rsidP="00DB1652">
      <w:pPr>
        <w:widowControl w:val="0"/>
        <w:autoSpaceDE w:val="0"/>
        <w:autoSpaceDN w:val="0"/>
        <w:adjustRightInd w:val="0"/>
        <w:spacing w:line="360" w:lineRule="auto"/>
        <w:ind w:firstLine="709"/>
        <w:jc w:val="both"/>
        <w:rPr>
          <w:sz w:val="28"/>
        </w:rPr>
      </w:pPr>
      <w:r w:rsidRPr="00DB1652">
        <w:rPr>
          <w:sz w:val="28"/>
        </w:rPr>
        <w:t>- определение целей и порядка предоставления субвенций из бюджетов поселений в бюджеты муниципальных районов, представительный орган которых формируется в соответствии с пунктом 1 части 4 статьи 35 Федерального закона от 6 октября 2003 года N 131-ФЗ "Об общих принципах организации местного самоуправления в Российской Федерации", на решение вопросов местного значения межмуниципального характера;</w:t>
      </w:r>
    </w:p>
    <w:p w:rsidR="00392AFA" w:rsidRPr="00DB1652" w:rsidRDefault="00392AFA" w:rsidP="00DB1652">
      <w:pPr>
        <w:widowControl w:val="0"/>
        <w:autoSpaceDE w:val="0"/>
        <w:autoSpaceDN w:val="0"/>
        <w:adjustRightInd w:val="0"/>
        <w:spacing w:line="360" w:lineRule="auto"/>
        <w:ind w:firstLine="709"/>
        <w:jc w:val="both"/>
        <w:rPr>
          <w:sz w:val="28"/>
        </w:rPr>
      </w:pPr>
      <w:r w:rsidRPr="00DB1652">
        <w:rPr>
          <w:sz w:val="28"/>
        </w:rPr>
        <w:t>- составление отчета об исполнении консолидированного бюджета муниципального района.</w:t>
      </w:r>
    </w:p>
    <w:p w:rsidR="00392AFA" w:rsidRPr="00DB1652" w:rsidRDefault="00392AFA" w:rsidP="00DB1652">
      <w:pPr>
        <w:widowControl w:val="0"/>
        <w:autoSpaceDE w:val="0"/>
        <w:autoSpaceDN w:val="0"/>
        <w:adjustRightInd w:val="0"/>
        <w:spacing w:line="360" w:lineRule="auto"/>
        <w:ind w:firstLine="709"/>
        <w:jc w:val="both"/>
        <w:rPr>
          <w:sz w:val="28"/>
        </w:rPr>
      </w:pPr>
      <w:r w:rsidRPr="00DB1652">
        <w:rPr>
          <w:sz w:val="28"/>
        </w:rPr>
        <w:t>3. Органы местного самоуправления поселений наряду с полномочиями, перечисленными в пункте 1 настоящей статьи, в соответствии с настоящим Кодексом и иными федеральными законами осуществляют также бюджетные полномочия по установлению порядка составления, утверждения и исполнения смет доходов и расходов отдельных населенных пунктов, других территорий, не являющихся муниципальными образованиями, входящих в состав территории поселения.</w:t>
      </w:r>
    </w:p>
    <w:p w:rsidR="00A71F50" w:rsidRPr="00DB1652" w:rsidRDefault="00A71F50" w:rsidP="00DB1652">
      <w:pPr>
        <w:widowControl w:val="0"/>
        <w:autoSpaceDE w:val="0"/>
        <w:autoSpaceDN w:val="0"/>
        <w:adjustRightInd w:val="0"/>
        <w:spacing w:line="360" w:lineRule="auto"/>
        <w:ind w:firstLine="709"/>
        <w:jc w:val="both"/>
        <w:rPr>
          <w:sz w:val="28"/>
        </w:rPr>
      </w:pPr>
      <w:r w:rsidRPr="00DB1652">
        <w:rPr>
          <w:sz w:val="28"/>
        </w:rPr>
        <w:t xml:space="preserve">Федеральный Закон от 25.09.1997 N 126-ФЗ «О финансовых основах местного самоуправления в Российской Федерации» (статья 4) </w:t>
      </w:r>
      <w:r w:rsidR="00140D66" w:rsidRPr="00DB1652">
        <w:rPr>
          <w:sz w:val="28"/>
        </w:rPr>
        <w:t>р</w:t>
      </w:r>
      <w:r w:rsidRPr="00DB1652">
        <w:rPr>
          <w:sz w:val="28"/>
        </w:rPr>
        <w:t>егулирует участие органов государственной власти в решении вопросов организации местных финансов</w:t>
      </w:r>
      <w:r w:rsidR="00140D66" w:rsidRPr="00DB1652">
        <w:rPr>
          <w:sz w:val="28"/>
        </w:rPr>
        <w:t>:</w:t>
      </w:r>
    </w:p>
    <w:p w:rsidR="00A71F50" w:rsidRPr="00DB1652" w:rsidRDefault="00A71F50" w:rsidP="00DB1652">
      <w:pPr>
        <w:widowControl w:val="0"/>
        <w:autoSpaceDE w:val="0"/>
        <w:autoSpaceDN w:val="0"/>
        <w:adjustRightInd w:val="0"/>
        <w:spacing w:line="360" w:lineRule="auto"/>
        <w:ind w:firstLine="709"/>
        <w:jc w:val="both"/>
        <w:rPr>
          <w:sz w:val="28"/>
        </w:rPr>
      </w:pPr>
      <w:r w:rsidRPr="00DB1652">
        <w:rPr>
          <w:sz w:val="28"/>
        </w:rPr>
        <w:t>1. Органы государственной власти Российской Федерации и органы государственной власти субъектов Российской Федерации содействуют развитию местных финансов в порядке, предусмотренном законодательством Российской Федерации и законодательством субъектов Российской Федерации. В этих целях указанные органы соответственно:</w:t>
      </w:r>
    </w:p>
    <w:p w:rsidR="00A71F50" w:rsidRPr="00DB1652" w:rsidRDefault="00A71F50" w:rsidP="00DB1652">
      <w:pPr>
        <w:widowControl w:val="0"/>
        <w:autoSpaceDE w:val="0"/>
        <w:autoSpaceDN w:val="0"/>
        <w:adjustRightInd w:val="0"/>
        <w:spacing w:line="360" w:lineRule="auto"/>
        <w:ind w:firstLine="709"/>
        <w:jc w:val="both"/>
        <w:rPr>
          <w:sz w:val="28"/>
        </w:rPr>
      </w:pPr>
      <w:r w:rsidRPr="00DB1652">
        <w:rPr>
          <w:sz w:val="28"/>
        </w:rPr>
        <w:t>1) регулируют отношения между бюджетами субъектов Российской Федерации и местными бюджетами, а также между федеральным бюджетом и местными бюджетами - в рамках федеральных целевых программ;</w:t>
      </w:r>
    </w:p>
    <w:p w:rsidR="00A71F50" w:rsidRPr="00DB1652" w:rsidRDefault="00A71F50" w:rsidP="00DB1652">
      <w:pPr>
        <w:widowControl w:val="0"/>
        <w:autoSpaceDE w:val="0"/>
        <w:autoSpaceDN w:val="0"/>
        <w:adjustRightInd w:val="0"/>
        <w:spacing w:line="360" w:lineRule="auto"/>
        <w:ind w:firstLine="709"/>
        <w:jc w:val="both"/>
        <w:rPr>
          <w:sz w:val="28"/>
        </w:rPr>
      </w:pPr>
      <w:r w:rsidRPr="00DB1652">
        <w:rPr>
          <w:sz w:val="28"/>
        </w:rPr>
        <w:t>2) участвуют в решении вопросов местного значения путем выполнения федеральных целевых программ и региональных программ;</w:t>
      </w:r>
    </w:p>
    <w:p w:rsidR="00A71F50" w:rsidRPr="00DB1652" w:rsidRDefault="00A71F50" w:rsidP="00DB1652">
      <w:pPr>
        <w:widowControl w:val="0"/>
        <w:autoSpaceDE w:val="0"/>
        <w:autoSpaceDN w:val="0"/>
        <w:adjustRightInd w:val="0"/>
        <w:spacing w:line="360" w:lineRule="auto"/>
        <w:ind w:firstLine="709"/>
        <w:jc w:val="both"/>
        <w:rPr>
          <w:sz w:val="28"/>
        </w:rPr>
      </w:pPr>
      <w:r w:rsidRPr="00DB1652">
        <w:rPr>
          <w:sz w:val="28"/>
        </w:rPr>
        <w:t>3) распределяют средства, выделяемые для финансирования федеральных целевых программ и региональных программ и иных мероприятий, между муниципальными образованиями, осуществляют контроль за эффективным и целевым использованием этих средств;</w:t>
      </w:r>
    </w:p>
    <w:p w:rsidR="00A71F50" w:rsidRPr="00DB1652" w:rsidRDefault="00A71F50" w:rsidP="00DB1652">
      <w:pPr>
        <w:widowControl w:val="0"/>
        <w:autoSpaceDE w:val="0"/>
        <w:autoSpaceDN w:val="0"/>
        <w:adjustRightInd w:val="0"/>
        <w:spacing w:line="360" w:lineRule="auto"/>
        <w:ind w:firstLine="709"/>
        <w:jc w:val="both"/>
        <w:rPr>
          <w:sz w:val="28"/>
        </w:rPr>
      </w:pPr>
      <w:r w:rsidRPr="00DB1652">
        <w:rPr>
          <w:sz w:val="28"/>
        </w:rPr>
        <w:t>4) разрабатывают государственные минимальные социальные стандарты, устанавливают социальные нормы;</w:t>
      </w:r>
    </w:p>
    <w:p w:rsidR="00A71F50" w:rsidRPr="00DB1652" w:rsidRDefault="00A71F50" w:rsidP="00DB1652">
      <w:pPr>
        <w:widowControl w:val="0"/>
        <w:autoSpaceDE w:val="0"/>
        <w:autoSpaceDN w:val="0"/>
        <w:adjustRightInd w:val="0"/>
        <w:spacing w:line="360" w:lineRule="auto"/>
        <w:ind w:firstLine="709"/>
        <w:jc w:val="both"/>
        <w:rPr>
          <w:sz w:val="28"/>
        </w:rPr>
      </w:pPr>
      <w:r w:rsidRPr="00DB1652">
        <w:rPr>
          <w:sz w:val="28"/>
        </w:rPr>
        <w:t>5) оказывают методическую помощь органам местного самоуправления в работе по формированию и исполнению местных бюджетов;</w:t>
      </w:r>
    </w:p>
    <w:p w:rsidR="00A71F50" w:rsidRPr="00DB1652" w:rsidRDefault="00A71F50" w:rsidP="00DB1652">
      <w:pPr>
        <w:widowControl w:val="0"/>
        <w:autoSpaceDE w:val="0"/>
        <w:autoSpaceDN w:val="0"/>
        <w:adjustRightInd w:val="0"/>
        <w:spacing w:line="360" w:lineRule="auto"/>
        <w:ind w:firstLine="709"/>
        <w:jc w:val="both"/>
        <w:rPr>
          <w:sz w:val="28"/>
        </w:rPr>
      </w:pPr>
      <w:r w:rsidRPr="00DB1652">
        <w:rPr>
          <w:sz w:val="28"/>
        </w:rPr>
        <w:t>6) осуществляют контроль за соблюдением органами местного самоуправления налогового и бюджетного законодательства Российской Федерации и законодательства субъектов Российской Федерации;</w:t>
      </w:r>
    </w:p>
    <w:p w:rsidR="00A71F50" w:rsidRPr="00DB1652" w:rsidRDefault="00A71F50" w:rsidP="00DB1652">
      <w:pPr>
        <w:widowControl w:val="0"/>
        <w:autoSpaceDE w:val="0"/>
        <w:autoSpaceDN w:val="0"/>
        <w:adjustRightInd w:val="0"/>
        <w:spacing w:line="360" w:lineRule="auto"/>
        <w:ind w:firstLine="709"/>
        <w:jc w:val="both"/>
        <w:rPr>
          <w:sz w:val="28"/>
        </w:rPr>
      </w:pPr>
      <w:r w:rsidRPr="00DB1652">
        <w:rPr>
          <w:sz w:val="28"/>
        </w:rPr>
        <w:t>7) осуществляют другие функции в соответствии с законодательством Российской Федерации и законодательством субъектов Российской Федерации.</w:t>
      </w:r>
    </w:p>
    <w:p w:rsidR="00A71F50" w:rsidRPr="00DB1652" w:rsidRDefault="00A71F50" w:rsidP="00DB1652">
      <w:pPr>
        <w:widowControl w:val="0"/>
        <w:autoSpaceDE w:val="0"/>
        <w:autoSpaceDN w:val="0"/>
        <w:adjustRightInd w:val="0"/>
        <w:spacing w:line="360" w:lineRule="auto"/>
        <w:ind w:firstLine="709"/>
        <w:jc w:val="both"/>
        <w:rPr>
          <w:sz w:val="28"/>
        </w:rPr>
      </w:pPr>
      <w:r w:rsidRPr="00DB1652">
        <w:rPr>
          <w:sz w:val="28"/>
        </w:rPr>
        <w:t>2. При наделении органов местного самоуправления отдельными государственными полномочиями Российской Федерации и отдельными государственными полномочиями субъектов Российской Федерации им одновременно передаются материальные и финансовые ресурсы, необходимые для осуществления этих полномочий.</w:t>
      </w:r>
    </w:p>
    <w:p w:rsidR="00A71F50" w:rsidRPr="00DB1652" w:rsidRDefault="00A71F50" w:rsidP="00DB1652">
      <w:pPr>
        <w:widowControl w:val="0"/>
        <w:autoSpaceDE w:val="0"/>
        <w:autoSpaceDN w:val="0"/>
        <w:adjustRightInd w:val="0"/>
        <w:spacing w:line="360" w:lineRule="auto"/>
        <w:ind w:firstLine="709"/>
        <w:jc w:val="both"/>
        <w:rPr>
          <w:sz w:val="28"/>
        </w:rPr>
      </w:pPr>
      <w:r w:rsidRPr="00DB1652">
        <w:rPr>
          <w:sz w:val="28"/>
        </w:rPr>
        <w:t>3. Увеличение расходов или уменьшение доходов местных бюджетов, возникшие в результате решений, принятых органами государственной власти Российской Федерации или органами государственной власти субъектов Российской Федерации, компенсируются органами, принявшими указанные решения. Размер компенсации определяется одновременно с принятием соответствующего решения. Органы местного самоуправления вправе принять к исполнению решения органов государственной власти, влекущие увеличение расходов или уменьшение доходов местных бюджетов, в пределах средств, переданных им в качестве компенсации.</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Основ</w:t>
      </w:r>
      <w:r w:rsidR="004B751B" w:rsidRPr="00DB1652">
        <w:rPr>
          <w:sz w:val="28"/>
        </w:rPr>
        <w:t>ываясь на ст.12</w:t>
      </w:r>
      <w:r w:rsidRPr="00DB1652">
        <w:rPr>
          <w:sz w:val="28"/>
        </w:rPr>
        <w:t xml:space="preserve"> Постановлени</w:t>
      </w:r>
      <w:r w:rsidR="004B751B" w:rsidRPr="00DB1652">
        <w:rPr>
          <w:sz w:val="28"/>
        </w:rPr>
        <w:t>я</w:t>
      </w:r>
      <w:r w:rsidRPr="00DB1652">
        <w:rPr>
          <w:sz w:val="28"/>
        </w:rPr>
        <w:t xml:space="preserve"> Сызранской городской Думы Самарской области от 02.06.2005 N 63 «Об утверждении положения «О бюджетном устройстве и бюджетном процессе в г. Сызрани» в новой редакции»</w:t>
      </w:r>
      <w:r w:rsidR="004B751B" w:rsidRPr="00DB1652">
        <w:rPr>
          <w:sz w:val="28"/>
        </w:rPr>
        <w:t>, то на примере г.Сызрани можно определить полномочия участников бюджетного процесса г.о.Сызрань:</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1. Бюджетные полномочия Главы города.</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Глава города:</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является Главным распорядителем бюджетных средств;</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организует составление проекта бюджета;</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выносит проект бюджета с необходимыми документами и материалами на утверждение городской Думы и в Контрольно-счетную палату для проведения экспертизы проекта бюджета;</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утверждает сводную бюджетную роспись;</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организует исполнение бюджета;</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организует муниципальный финансовый контроль за исполнением бюджета;</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представляет годовой отчет об исполнении бюджета в городскую Думу и Контрольно-счетную палату для проведения внешней проверки;</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при получении кредитов либо их представлении заключает соответствующие договора от имени муниципального образования;</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привлекает к дисциплинарной ответственности должностных лиц, нарушающих бюджетное законодательство;</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осуществляет иные полномочия, определенные действующим законодательством Российской Федерации.</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2. Бюджетные полномочия городской Думы. Городская Дума:</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рассматривает и утверждает бюджет города;</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рассматривает и вносит изменения в Постановление о бюджете;</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рассматривает и утверждает отчеты об исполнении бюджета;</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осуществляет последующий контроль за исполнением бюджета;</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в случае нецелевого или неэффективного использования бюджетных средств города, подтвержденных проверками Контрольно-счетной палаты, вносит предложения в финансовый орган о блокировке расходов по отдельным получателям средств бюджета;</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принимает нормативные правовые акты, регулирующие бюджетные правоотношения в городе;</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осуществляет другие полномочия в соответствии с Бюджетным кодексом, иными правовыми актами бюджетного законодательства Российской Федерации, Самарской области.</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3. Бюджетные полномочия Администрации города. Администрация города:</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рассматривает проект бюджета города на очередной финансовый год;</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представляет его на рассмотрение Главе Администрации вместе с необходимыми документами и материалами;</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руководит и осуществляет контроль за работой распорядителей бюджетных средств, которым Администрация поручила выполнять отдельные функции распорядителей;</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осуществляет другие полномочия, определенные Бюджетным кодексом, иными правовыми актами бюджетного законодательства Российской Федерации, Самарской области, постановлениями городской Думы;</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направляет материалы:</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Главе города для привлечения к дисциплинарной ответственности виновных должностных лиц;</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в правоохранительные органы для привлечения виновных к административной и уголовной ответственности;</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в суд о взыскании ущерба.</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4. Финансовый орган Администрации города:</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составляет проект бюджета;</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представляет проект бюджета на рассмотрение Главе Администрации города вместе с необходимыми документами и материалами;</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составляет сводную бюджетную роспись;</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исполняет бюджет;</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осуществляет контроль за исполнением бюджета;</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представляет в Администрацию города отчет об исполнении бюджета;</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управляет муниципальным долгом;</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имеет право на основании мотивированного представления бюджетного учреждения вносить изменения в утвержденную смету доходов и расходов бюджетного учреждения в части распределения средств между ее статьями в соответствии с Бюджетным кодексом;</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направляет материалы Главе города для принятия мер к возмещению ущерба и привлечения к ответственности виновных;</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осуществляет другие полномочия, определенные Бюджетным кодексом, иными правовыми актами бюджетного законодательства Российской Федерации, Самарской области, Постановлениями городской Думы.</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5. Задачами Контрольно-счетной палаты являются:</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осуществление контроля за исполнением бюджета г. Сызрани;</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проведение внешней проверки отчета об исполнении бюджета города за соответствующий год;</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проведение экспертизы проектов бюджета на предмет обоснованности доходных и расходных статей бюджета;</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контроль за соблюдением порядка управления, распоряжения и эффективностью использования имущества находящегося в муниципальной собственности;</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контроль за поступлением в бюджет города средств от использования и продажи имущества, находящегося в муниципальной собственности;</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контроль за состоянием муниципального долга и за использованием заемных и кредитных ресурсов;</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контроль за законностью и эффективностью расходования бюджетных средств;</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анализ и исследование нарушений и отклонений в бюджетном процессе г. Сызрани, подготовка и представление в Сызранскую городскую Думу предложений по совершенствованию бюджетного процесса;</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представление Сызранской городской Думе информации о результатах внешней проверки отчета об исполнении бюджета города и о проведенных контрольных мероприятиях;</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направление в Финансовое управление Администрации города и Главе Администрации города материалов проверок для принятия мер к возмещению ущерба и привлечения к ответственности виновных.</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6. Структурные подразделения Администрации, которым поручено исполнять отдельные функции распорядителей:</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определяют задания по предоставлению муниципальных услуг для подведомственных бюджетных учреждений и получателей бюджетных средств с учетом утвержденных нормативов финансовых затрат;</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утверждают сметы доходов и расходов подведомственных бюджетных учреждений;</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утверждают бюджетную роспись, распределяют лимиты бюджетных обязательств по подведомственным бюджетным учреждениям и получателям бюджетных средств;</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осуществляют контроль получателей бюджетных средств в части обеспечения целевого использования бюджетных средств, своевременного их возврата, предоставления отчетности, выполнения заданий по предоставлению муниципальных услуг;</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осуществляют контроль за использованием бюджетных средств бюджетными учреждениями и другими получателями бюджетных средств, муниципальными унитарными предприятиями, которым передана на праве хозяйственного ведения или в оперативное управление муниципальная собственность;</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готовят и представляют финансовому органу сводный отчет об использовании выделенных средств, сводную смету доходов и расходов, а также отчет о выполнении задания по предоставлению муниципальных услуг.</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Распорядитель бюджетных средств несет ответственность за правильность использования бюджетных средств в соответствии с Бюджетным кодексом Российской Федерации и федеральными законами.</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7. Бюджетное учреждение:</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финансируется из бюджета города в соответствии с утвержденной сметой доходов и расходов;</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в смете доходов и расходов отражаются все доходы бюджетного учреждения, получаемые как из бюджета, так и от осуществления предпринимательской деятельности, в том числе доходы от оказания платных услуг, другие доходы, получаемые от использования муниципальной собственности, закрепленной за бюджетным учреждением на праве оперативного управления, и иной деятельности.</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8. Получатели бюджетных средств имеют право на:</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своевременное получение и использование бюджетных средств в соответствии с утвержденной бюджетной росписью размером с учетом сокращения и индексации;</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своевременное доведение уведомлений о бюджетных ассигнованиях и лимитах бюджетных обязательств;</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компенсацию в размере недофинансирования.</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Получатели бюджетных средств обязаны:</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своевременно подавать бюджетные заявки или иные документы, подтверждающие право на получение бюджетных средств;</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эффективно использовать бюджетные средства в соответствии с их целевым назначением;</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своевременно и в полном объеме возвращать бюджетные средства, предоставленные на возвратной основе;</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своевременно и в полном объеме вносить плату за пользование бюджетными средствами, предоставленными на возмездной основе;</w:t>
      </w:r>
    </w:p>
    <w:p w:rsidR="00C144F0" w:rsidRPr="00DB1652" w:rsidRDefault="00C144F0" w:rsidP="00DB1652">
      <w:pPr>
        <w:widowControl w:val="0"/>
        <w:autoSpaceDE w:val="0"/>
        <w:autoSpaceDN w:val="0"/>
        <w:adjustRightInd w:val="0"/>
        <w:spacing w:line="360" w:lineRule="auto"/>
        <w:ind w:firstLine="709"/>
        <w:jc w:val="both"/>
        <w:rPr>
          <w:sz w:val="28"/>
        </w:rPr>
      </w:pPr>
      <w:r w:rsidRPr="00DB1652">
        <w:rPr>
          <w:sz w:val="28"/>
        </w:rPr>
        <w:t>- своевременно представлять отчет и иные сведения об использовании бюджетных средств.</w:t>
      </w:r>
    </w:p>
    <w:p w:rsidR="00C144F0" w:rsidRPr="00DB1652" w:rsidRDefault="00C144F0" w:rsidP="00DB1652">
      <w:pPr>
        <w:widowControl w:val="0"/>
        <w:autoSpaceDE w:val="0"/>
        <w:autoSpaceDN w:val="0"/>
        <w:adjustRightInd w:val="0"/>
        <w:spacing w:line="360" w:lineRule="auto"/>
        <w:ind w:firstLine="709"/>
        <w:jc w:val="both"/>
        <w:rPr>
          <w:sz w:val="28"/>
        </w:rPr>
      </w:pPr>
    </w:p>
    <w:p w:rsidR="00E95023" w:rsidRPr="00DB1652" w:rsidRDefault="00DB1652" w:rsidP="00DB1652">
      <w:pPr>
        <w:widowControl w:val="0"/>
        <w:spacing w:line="360" w:lineRule="auto"/>
        <w:ind w:firstLine="709"/>
        <w:jc w:val="both"/>
        <w:rPr>
          <w:b/>
          <w:sz w:val="28"/>
          <w:szCs w:val="28"/>
        </w:rPr>
      </w:pPr>
      <w:r>
        <w:rPr>
          <w:b/>
          <w:sz w:val="28"/>
        </w:rPr>
        <w:br w:type="page"/>
      </w:r>
      <w:bookmarkStart w:id="5" w:name="_Toc181296882"/>
      <w:bookmarkStart w:id="6" w:name="_Toc181628238"/>
      <w:r w:rsidR="00E95023" w:rsidRPr="00DB1652">
        <w:rPr>
          <w:b/>
          <w:sz w:val="28"/>
          <w:szCs w:val="28"/>
        </w:rPr>
        <w:t>Задача 2</w:t>
      </w:r>
      <w:bookmarkEnd w:id="5"/>
      <w:bookmarkEnd w:id="6"/>
    </w:p>
    <w:p w:rsidR="00DB1652" w:rsidRDefault="00DB1652" w:rsidP="00DB1652">
      <w:pPr>
        <w:pStyle w:val="a3"/>
        <w:widowControl w:val="0"/>
        <w:spacing w:line="360" w:lineRule="auto"/>
        <w:ind w:firstLine="709"/>
        <w:rPr>
          <w:rFonts w:ascii="Times New Roman" w:hAnsi="Times New Roman"/>
          <w:b/>
          <w:i/>
          <w:sz w:val="28"/>
        </w:rPr>
      </w:pPr>
    </w:p>
    <w:p w:rsidR="00E95023" w:rsidRPr="00DB1652" w:rsidRDefault="00E95023" w:rsidP="00DB1652">
      <w:pPr>
        <w:pStyle w:val="a3"/>
        <w:widowControl w:val="0"/>
        <w:spacing w:line="360" w:lineRule="auto"/>
        <w:ind w:firstLine="709"/>
        <w:rPr>
          <w:rFonts w:ascii="Times New Roman" w:hAnsi="Times New Roman"/>
          <w:b/>
          <w:i/>
          <w:sz w:val="28"/>
        </w:rPr>
      </w:pPr>
      <w:r w:rsidRPr="00DB1652">
        <w:rPr>
          <w:rFonts w:ascii="Times New Roman" w:hAnsi="Times New Roman"/>
          <w:b/>
          <w:i/>
          <w:sz w:val="28"/>
        </w:rPr>
        <w:t>По итогам работы за</w:t>
      </w:r>
      <w:r w:rsidR="00DB1652">
        <w:rPr>
          <w:rFonts w:ascii="Times New Roman" w:hAnsi="Times New Roman"/>
          <w:b/>
          <w:i/>
          <w:sz w:val="28"/>
        </w:rPr>
        <w:t xml:space="preserve"> </w:t>
      </w:r>
      <w:r w:rsidRPr="00DB1652">
        <w:rPr>
          <w:rFonts w:ascii="Times New Roman" w:hAnsi="Times New Roman"/>
          <w:b/>
          <w:i/>
          <w:sz w:val="28"/>
        </w:rPr>
        <w:t xml:space="preserve">2005 год организация понесла убытки в размере 150 тыс. руб. Налогооблагаемая прибыль организации за первый квартал 2005 года составила 55 тыс. руб. На содержание детского дошкольного учреждения было израсходовано 20 тыс. руб. От физических лиц безвозмездно получено 10 тыс. руб. </w:t>
      </w:r>
    </w:p>
    <w:p w:rsidR="00E95023" w:rsidRPr="00DB1652" w:rsidRDefault="00E95023" w:rsidP="00DB1652">
      <w:pPr>
        <w:widowControl w:val="0"/>
        <w:spacing w:line="360" w:lineRule="auto"/>
        <w:ind w:firstLine="709"/>
        <w:jc w:val="both"/>
        <w:rPr>
          <w:b/>
          <w:i/>
          <w:sz w:val="28"/>
        </w:rPr>
      </w:pPr>
      <w:r w:rsidRPr="00DB1652">
        <w:rPr>
          <w:b/>
          <w:i/>
          <w:sz w:val="28"/>
        </w:rPr>
        <w:t>Рассчитайте налог на прибыль за первый квартал</w:t>
      </w:r>
      <w:r w:rsidR="00DB1652">
        <w:rPr>
          <w:b/>
          <w:i/>
          <w:sz w:val="28"/>
        </w:rPr>
        <w:t xml:space="preserve"> </w:t>
      </w:r>
      <w:r w:rsidRPr="00DB1652">
        <w:rPr>
          <w:b/>
          <w:i/>
          <w:sz w:val="28"/>
        </w:rPr>
        <w:t>года.</w:t>
      </w:r>
    </w:p>
    <w:p w:rsidR="00E95023" w:rsidRPr="00DB1652" w:rsidRDefault="00E95023" w:rsidP="00DB1652">
      <w:pPr>
        <w:widowControl w:val="0"/>
        <w:spacing w:line="360" w:lineRule="auto"/>
        <w:ind w:firstLine="709"/>
        <w:jc w:val="both"/>
        <w:rPr>
          <w:sz w:val="28"/>
        </w:rPr>
      </w:pPr>
    </w:p>
    <w:p w:rsidR="002A4F11" w:rsidRPr="00DB1652" w:rsidRDefault="002A4F11" w:rsidP="00DB1652">
      <w:pPr>
        <w:widowControl w:val="0"/>
        <w:spacing w:line="360" w:lineRule="auto"/>
        <w:ind w:firstLine="709"/>
        <w:jc w:val="both"/>
        <w:rPr>
          <w:b/>
          <w:i/>
          <w:sz w:val="28"/>
        </w:rPr>
      </w:pPr>
      <w:r w:rsidRPr="00DB1652">
        <w:rPr>
          <w:b/>
          <w:i/>
          <w:sz w:val="28"/>
        </w:rPr>
        <w:t>Решение:</w:t>
      </w:r>
    </w:p>
    <w:p w:rsidR="00DB1652" w:rsidRDefault="00DB1652" w:rsidP="00DB1652">
      <w:pPr>
        <w:widowControl w:val="0"/>
        <w:autoSpaceDE w:val="0"/>
        <w:autoSpaceDN w:val="0"/>
        <w:adjustRightInd w:val="0"/>
        <w:spacing w:line="360" w:lineRule="auto"/>
        <w:ind w:firstLine="709"/>
        <w:jc w:val="both"/>
        <w:rPr>
          <w:sz w:val="28"/>
        </w:rPr>
      </w:pPr>
    </w:p>
    <w:p w:rsidR="00F145B8" w:rsidRPr="00DB1652" w:rsidRDefault="00972251" w:rsidP="00DB1652">
      <w:pPr>
        <w:widowControl w:val="0"/>
        <w:autoSpaceDE w:val="0"/>
        <w:autoSpaceDN w:val="0"/>
        <w:adjustRightInd w:val="0"/>
        <w:spacing w:line="360" w:lineRule="auto"/>
        <w:ind w:firstLine="709"/>
        <w:jc w:val="both"/>
        <w:rPr>
          <w:sz w:val="28"/>
        </w:rPr>
      </w:pPr>
      <w:r w:rsidRPr="00DB1652">
        <w:rPr>
          <w:sz w:val="28"/>
        </w:rPr>
        <w:t xml:space="preserve">Обязанность заплатить налог возникает только тогда, когда есть объект налогообложения. Если объекта нет, нет и оснований для уплаты налога. </w:t>
      </w:r>
      <w:r w:rsidR="00F145B8" w:rsidRPr="00DB1652">
        <w:rPr>
          <w:sz w:val="28"/>
        </w:rPr>
        <w:t>Объектом налогообложения по налогу на прибыль организаций признается прибыль</w:t>
      </w:r>
      <w:r w:rsidR="00F145B8" w:rsidRPr="00DB1652">
        <w:rPr>
          <w:rStyle w:val="a7"/>
          <w:sz w:val="28"/>
        </w:rPr>
        <w:footnoteReference w:id="2"/>
      </w:r>
      <w:r w:rsidR="00F145B8" w:rsidRPr="00DB1652">
        <w:rPr>
          <w:sz w:val="28"/>
        </w:rPr>
        <w:t>, полученная налогоплательщиком (ст. 247 НК РФ).</w:t>
      </w:r>
    </w:p>
    <w:p w:rsidR="002A4F11" w:rsidRPr="00DB1652" w:rsidRDefault="002A4F11" w:rsidP="00DB1652">
      <w:pPr>
        <w:widowControl w:val="0"/>
        <w:spacing w:line="360" w:lineRule="auto"/>
        <w:ind w:firstLine="709"/>
        <w:jc w:val="both"/>
        <w:rPr>
          <w:sz w:val="28"/>
        </w:rPr>
      </w:pPr>
      <w:r w:rsidRPr="00DB1652">
        <w:rPr>
          <w:sz w:val="28"/>
        </w:rPr>
        <w:t>Для целей налогообложения</w:t>
      </w:r>
      <w:r w:rsidR="00DB1652">
        <w:rPr>
          <w:sz w:val="28"/>
        </w:rPr>
        <w:t xml:space="preserve"> </w:t>
      </w:r>
      <w:r w:rsidRPr="00DB1652">
        <w:rPr>
          <w:sz w:val="28"/>
        </w:rPr>
        <w:t xml:space="preserve">налогом на прибыль под </w:t>
      </w:r>
      <w:r w:rsidRPr="00DB1652">
        <w:rPr>
          <w:i/>
          <w:sz w:val="28"/>
        </w:rPr>
        <w:t>доходами</w:t>
      </w:r>
      <w:r w:rsidRPr="00DB1652">
        <w:rPr>
          <w:sz w:val="28"/>
        </w:rPr>
        <w:t xml:space="preserve"> понимаются общие поступления организации (в денежной и натуральной форме) без учета расходов, которые организация понесла (ст. 247 НК РФ), а под </w:t>
      </w:r>
      <w:r w:rsidRPr="00DB1652">
        <w:rPr>
          <w:i/>
          <w:sz w:val="28"/>
        </w:rPr>
        <w:t>расходами</w:t>
      </w:r>
      <w:r w:rsidRPr="00DB1652">
        <w:rPr>
          <w:sz w:val="28"/>
        </w:rPr>
        <w:t xml:space="preserve"> понимается тот показатель, на который организация может уменьшить свой доход (п. 1 ст. 252 НК РФ).</w:t>
      </w:r>
    </w:p>
    <w:p w:rsidR="002A4F11" w:rsidRPr="00DB1652" w:rsidRDefault="00972251" w:rsidP="00DB1652">
      <w:pPr>
        <w:widowControl w:val="0"/>
        <w:spacing w:line="360" w:lineRule="auto"/>
        <w:ind w:firstLine="709"/>
        <w:jc w:val="both"/>
        <w:rPr>
          <w:sz w:val="28"/>
        </w:rPr>
      </w:pPr>
      <w:r w:rsidRPr="00DB1652">
        <w:rPr>
          <w:sz w:val="28"/>
        </w:rPr>
        <w:t>Основываясь на том, что обязанности по уплате налога на прибыль</w:t>
      </w:r>
      <w:r w:rsidR="00CD3261" w:rsidRPr="00DB1652">
        <w:rPr>
          <w:sz w:val="28"/>
        </w:rPr>
        <w:t xml:space="preserve"> организации</w:t>
      </w:r>
      <w:r w:rsidRPr="00DB1652">
        <w:rPr>
          <w:sz w:val="28"/>
        </w:rPr>
        <w:t xml:space="preserve"> непосредственно связаны с доходами</w:t>
      </w:r>
      <w:r w:rsidR="00435C1E" w:rsidRPr="00DB1652">
        <w:rPr>
          <w:sz w:val="28"/>
        </w:rPr>
        <w:t xml:space="preserve"> (см. Приложение 1)</w:t>
      </w:r>
      <w:r w:rsidRPr="00DB1652">
        <w:rPr>
          <w:sz w:val="28"/>
        </w:rPr>
        <w:t xml:space="preserve"> и расходами</w:t>
      </w:r>
      <w:r w:rsidR="00C419C9" w:rsidRPr="00DB1652">
        <w:rPr>
          <w:sz w:val="28"/>
        </w:rPr>
        <w:t xml:space="preserve"> (см. Приложение </w:t>
      </w:r>
      <w:r w:rsidR="00435C1E" w:rsidRPr="00DB1652">
        <w:rPr>
          <w:sz w:val="28"/>
        </w:rPr>
        <w:t>2</w:t>
      </w:r>
      <w:r w:rsidR="00C419C9" w:rsidRPr="00DB1652">
        <w:rPr>
          <w:sz w:val="28"/>
        </w:rPr>
        <w:t>)</w:t>
      </w:r>
      <w:r w:rsidR="00DB1652">
        <w:rPr>
          <w:sz w:val="28"/>
        </w:rPr>
        <w:t xml:space="preserve"> </w:t>
      </w:r>
      <w:r w:rsidRPr="00DB1652">
        <w:rPr>
          <w:sz w:val="28"/>
        </w:rPr>
        <w:t>данной организации, необходимо конкретно выяснить какие из</w:t>
      </w:r>
      <w:r w:rsidR="00DB1652">
        <w:rPr>
          <w:sz w:val="28"/>
        </w:rPr>
        <w:t xml:space="preserve"> </w:t>
      </w:r>
      <w:r w:rsidR="00CD3261" w:rsidRPr="00DB1652">
        <w:rPr>
          <w:sz w:val="28"/>
        </w:rPr>
        <w:t>указанных</w:t>
      </w:r>
      <w:r w:rsidR="00E40990" w:rsidRPr="00DB1652">
        <w:rPr>
          <w:sz w:val="28"/>
        </w:rPr>
        <w:t xml:space="preserve"> в условии</w:t>
      </w:r>
      <w:r w:rsidR="00032E2A" w:rsidRPr="00DB1652">
        <w:rPr>
          <w:sz w:val="28"/>
        </w:rPr>
        <w:t xml:space="preserve"> задачи</w:t>
      </w:r>
      <w:r w:rsidRPr="00DB1652">
        <w:rPr>
          <w:sz w:val="28"/>
        </w:rPr>
        <w:t xml:space="preserve"> сумм будут </w:t>
      </w:r>
      <w:r w:rsidR="00CD3261" w:rsidRPr="00DB1652">
        <w:rPr>
          <w:sz w:val="28"/>
        </w:rPr>
        <w:t>являются</w:t>
      </w:r>
      <w:r w:rsidRPr="00DB1652">
        <w:rPr>
          <w:sz w:val="28"/>
        </w:rPr>
        <w:t xml:space="preserve"> доходами</w:t>
      </w:r>
      <w:r w:rsidR="002A4F11" w:rsidRPr="00DB1652">
        <w:rPr>
          <w:sz w:val="28"/>
        </w:rPr>
        <w:t xml:space="preserve">, а какие </w:t>
      </w:r>
      <w:r w:rsidRPr="00DB1652">
        <w:rPr>
          <w:sz w:val="28"/>
        </w:rPr>
        <w:t>расходами</w:t>
      </w:r>
      <w:r w:rsidR="00CD3261" w:rsidRPr="00DB1652">
        <w:rPr>
          <w:sz w:val="28"/>
        </w:rPr>
        <w:t xml:space="preserve">, а </w:t>
      </w:r>
      <w:r w:rsidR="002A4F11" w:rsidRPr="00DB1652">
        <w:rPr>
          <w:sz w:val="28"/>
        </w:rPr>
        <w:t>чтобы правильно рассчитать прибыль за отчетный период</w:t>
      </w:r>
      <w:r w:rsidR="002A4F11" w:rsidRPr="00DB1652">
        <w:rPr>
          <w:rStyle w:val="a7"/>
          <w:sz w:val="28"/>
        </w:rPr>
        <w:footnoteReference w:id="3"/>
      </w:r>
      <w:r w:rsidR="002A4F11" w:rsidRPr="00DB1652">
        <w:rPr>
          <w:sz w:val="28"/>
        </w:rPr>
        <w:t>, организации нужно точно знать, какие доходы и расходы она может признать в этом периоде, а какие нет.</w:t>
      </w:r>
    </w:p>
    <w:p w:rsidR="00546828" w:rsidRPr="00DB1652" w:rsidRDefault="00546828" w:rsidP="00DB1652">
      <w:pPr>
        <w:widowControl w:val="0"/>
        <w:spacing w:line="360" w:lineRule="auto"/>
        <w:ind w:firstLine="709"/>
        <w:jc w:val="both"/>
        <w:rPr>
          <w:sz w:val="28"/>
        </w:rPr>
      </w:pPr>
      <w:r w:rsidRPr="00DB1652">
        <w:rPr>
          <w:sz w:val="28"/>
        </w:rPr>
        <w:t>Проанализируем подробнее каждую сумму данной нами организации</w:t>
      </w:r>
      <w:r w:rsidR="00186A93" w:rsidRPr="00DB1652">
        <w:rPr>
          <w:sz w:val="28"/>
        </w:rPr>
        <w:t>:</w:t>
      </w:r>
    </w:p>
    <w:p w:rsidR="00FE1AA2" w:rsidRPr="00DB1652" w:rsidRDefault="00F145B8" w:rsidP="00DB1652">
      <w:pPr>
        <w:widowControl w:val="0"/>
        <w:autoSpaceDE w:val="0"/>
        <w:autoSpaceDN w:val="0"/>
        <w:adjustRightInd w:val="0"/>
        <w:spacing w:line="360" w:lineRule="auto"/>
        <w:ind w:firstLine="709"/>
        <w:jc w:val="both"/>
        <w:rPr>
          <w:sz w:val="28"/>
        </w:rPr>
      </w:pPr>
      <w:r w:rsidRPr="00DB1652">
        <w:rPr>
          <w:sz w:val="28"/>
        </w:rPr>
        <w:t xml:space="preserve">1). </w:t>
      </w:r>
      <w:r w:rsidR="00546828" w:rsidRPr="00DB1652">
        <w:rPr>
          <w:sz w:val="28"/>
        </w:rPr>
        <w:t>В задаче сказано, что п</w:t>
      </w:r>
      <w:r w:rsidR="00C956DD" w:rsidRPr="00DB1652">
        <w:rPr>
          <w:sz w:val="28"/>
        </w:rPr>
        <w:t>о итогам работы за</w:t>
      </w:r>
      <w:r w:rsidR="00DB1652">
        <w:rPr>
          <w:sz w:val="28"/>
        </w:rPr>
        <w:t xml:space="preserve"> </w:t>
      </w:r>
      <w:r w:rsidR="00C956DD" w:rsidRPr="00DB1652">
        <w:rPr>
          <w:sz w:val="28"/>
        </w:rPr>
        <w:t xml:space="preserve">2005 год организация понесла убытки </w:t>
      </w:r>
      <w:r w:rsidR="00C956DD" w:rsidRPr="00DB1652">
        <w:rPr>
          <w:i/>
          <w:sz w:val="28"/>
        </w:rPr>
        <w:t>в размере 150 тыс. руб</w:t>
      </w:r>
      <w:r w:rsidR="00C956DD" w:rsidRPr="00DB1652">
        <w:rPr>
          <w:sz w:val="28"/>
        </w:rPr>
        <w:t>.</w:t>
      </w:r>
      <w:r w:rsidR="00974F78" w:rsidRPr="00DB1652">
        <w:rPr>
          <w:sz w:val="28"/>
        </w:rPr>
        <w:t xml:space="preserve"> </w:t>
      </w:r>
      <w:r w:rsidR="00FE1AA2" w:rsidRPr="00DB1652">
        <w:rPr>
          <w:sz w:val="28"/>
        </w:rPr>
        <w:t>Данную сумму мы отнесем в состав внереализационных расходов в</w:t>
      </w:r>
      <w:r w:rsidR="00974F78" w:rsidRPr="00DB1652">
        <w:rPr>
          <w:sz w:val="28"/>
        </w:rPr>
        <w:t xml:space="preserve"> соответствии с п. 1 ст. 265 НК РФ (Часть вторая) (ред. от 24.07.2007)</w:t>
      </w:r>
      <w:r w:rsidR="00FE1AA2" w:rsidRPr="00DB1652">
        <w:rPr>
          <w:sz w:val="28"/>
        </w:rPr>
        <w:t>, в которой говорится, что</w:t>
      </w:r>
      <w:r w:rsidR="00DB1652">
        <w:rPr>
          <w:sz w:val="28"/>
        </w:rPr>
        <w:t xml:space="preserve"> </w:t>
      </w:r>
      <w:r w:rsidR="00FE1AA2" w:rsidRPr="00DB1652">
        <w:rPr>
          <w:sz w:val="28"/>
        </w:rPr>
        <w:t xml:space="preserve">в состав внереализационных расходов, не связанных с производством и реализацией, включаются обоснованные затраты на осуществление деятельности, непосредственно не связанной с производством и (или) реализацией товаров (работ, услуг). </w:t>
      </w:r>
      <w:r w:rsidR="007826A2" w:rsidRPr="00DB1652">
        <w:rPr>
          <w:sz w:val="28"/>
        </w:rPr>
        <w:t>А также</w:t>
      </w:r>
      <w:r w:rsidR="00FE1AA2" w:rsidRPr="00DB1652">
        <w:rPr>
          <w:sz w:val="28"/>
        </w:rPr>
        <w:t>, к внереализационным расходам приравниваются убытки, которые понесла организация (ст. 265 НК РФ). Кроме того</w:t>
      </w:r>
      <w:r w:rsidRPr="00DB1652">
        <w:rPr>
          <w:sz w:val="28"/>
        </w:rPr>
        <w:t>,</w:t>
      </w:r>
      <w:r w:rsidR="00FE1AA2" w:rsidRPr="00DB1652">
        <w:rPr>
          <w:sz w:val="28"/>
        </w:rPr>
        <w:t xml:space="preserve"> глава 25 НК РФ разрешает учитывать убытки, полученные организациями</w:t>
      </w:r>
      <w:r w:rsidR="00567472" w:rsidRPr="00DB1652">
        <w:rPr>
          <w:sz w:val="28"/>
        </w:rPr>
        <w:t>,</w:t>
      </w:r>
      <w:r w:rsidR="00FE1AA2" w:rsidRPr="00DB1652">
        <w:rPr>
          <w:sz w:val="28"/>
        </w:rPr>
        <w:t xml:space="preserve"> </w:t>
      </w:r>
      <w:r w:rsidR="00567472" w:rsidRPr="00DB1652">
        <w:rPr>
          <w:sz w:val="28"/>
        </w:rPr>
        <w:t>н</w:t>
      </w:r>
      <w:r w:rsidR="00FE1AA2" w:rsidRPr="00DB1652">
        <w:rPr>
          <w:sz w:val="28"/>
        </w:rPr>
        <w:t>о сделать это можно только в последующих налоговых периодах, когда величина налоговой базы</w:t>
      </w:r>
      <w:r w:rsidR="00567472" w:rsidRPr="00DB1652">
        <w:rPr>
          <w:rStyle w:val="a7"/>
          <w:sz w:val="28"/>
        </w:rPr>
        <w:footnoteReference w:id="4"/>
      </w:r>
      <w:r w:rsidR="00FE1AA2" w:rsidRPr="00DB1652">
        <w:rPr>
          <w:sz w:val="28"/>
        </w:rPr>
        <w:t xml:space="preserve"> будет положительная. Иными словами данный убыток можно перенести на будущее (п.1 ст. 283 НК РФ).</w:t>
      </w:r>
    </w:p>
    <w:p w:rsidR="000C25CB" w:rsidRPr="00DB1652" w:rsidRDefault="000C25CB" w:rsidP="00DB1652">
      <w:pPr>
        <w:widowControl w:val="0"/>
        <w:autoSpaceDE w:val="0"/>
        <w:autoSpaceDN w:val="0"/>
        <w:adjustRightInd w:val="0"/>
        <w:spacing w:line="360" w:lineRule="auto"/>
        <w:ind w:firstLine="709"/>
        <w:jc w:val="both"/>
        <w:rPr>
          <w:sz w:val="28"/>
        </w:rPr>
      </w:pPr>
      <w:r w:rsidRPr="00DB1652">
        <w:rPr>
          <w:sz w:val="28"/>
        </w:rPr>
        <w:t>*При рассмотрении данного момента следует учитывать еще и то, что изначально нам не дана сумма налогооблагаемой прибыли за последующие кварталы (второй, третий, четвертый), поэтому мы не имеем возможности разбить сумму убытка за весь год (в размере 150 тыс. руб.) по кварталам, т.к. может получится, что сумма прибыли за последующие кварталы будет равна нулю, следовательно прибыль не покроет убытки (в случае, если в отчетном (налоговом) периоде налогоплательщиком получен убыток - отрицательная разница между доходами, определяемыми в соответствии с настоящей главой (гл. 25 НК РФ), и расходами, учитываемыми в целях налогообложения в порядке, предусмотренном Главой 25 НК РФ, в данном отчетном (налоговом) периоде налоговая база признается равной нулю (п. 2 ст. 274 НК РФ)).</w:t>
      </w:r>
    </w:p>
    <w:p w:rsidR="00E95023" w:rsidRPr="00DB1652" w:rsidRDefault="00706791" w:rsidP="00DB1652">
      <w:pPr>
        <w:widowControl w:val="0"/>
        <w:spacing w:line="360" w:lineRule="auto"/>
        <w:ind w:firstLine="709"/>
        <w:jc w:val="both"/>
        <w:rPr>
          <w:sz w:val="28"/>
        </w:rPr>
      </w:pPr>
      <w:r w:rsidRPr="00DB1652">
        <w:rPr>
          <w:sz w:val="28"/>
        </w:rPr>
        <w:t>Следовательно,</w:t>
      </w:r>
      <w:r w:rsidR="007826A2" w:rsidRPr="00DB1652">
        <w:rPr>
          <w:sz w:val="28"/>
        </w:rPr>
        <w:t xml:space="preserve"> при</w:t>
      </w:r>
      <w:r w:rsidR="00DB1652">
        <w:rPr>
          <w:sz w:val="28"/>
        </w:rPr>
        <w:t xml:space="preserve"> </w:t>
      </w:r>
      <w:r w:rsidR="007826A2" w:rsidRPr="00DB1652">
        <w:rPr>
          <w:sz w:val="28"/>
        </w:rPr>
        <w:t>расчете налога на прибыль за первый квартал года сумма в размере 150 тыс. руб. учтена не будет.</w:t>
      </w:r>
    </w:p>
    <w:p w:rsidR="0054061B" w:rsidRPr="00DB1652" w:rsidRDefault="00186A93" w:rsidP="00DB1652">
      <w:pPr>
        <w:widowControl w:val="0"/>
        <w:autoSpaceDE w:val="0"/>
        <w:autoSpaceDN w:val="0"/>
        <w:adjustRightInd w:val="0"/>
        <w:spacing w:line="360" w:lineRule="auto"/>
        <w:ind w:firstLine="709"/>
        <w:jc w:val="both"/>
        <w:rPr>
          <w:sz w:val="28"/>
        </w:rPr>
      </w:pPr>
      <w:r w:rsidRPr="00DB1652">
        <w:rPr>
          <w:sz w:val="28"/>
        </w:rPr>
        <w:t xml:space="preserve">2). </w:t>
      </w:r>
      <w:r w:rsidR="0054061B" w:rsidRPr="00DB1652">
        <w:rPr>
          <w:sz w:val="28"/>
        </w:rPr>
        <w:t>На основании п. 2 ст. 321.1 в составе доходов и расходов бюджетных учреждений, включаемых в налоговую базу, не учитываются доходы, полученные в виде средств целевого финансирования и целевых поступлений на содержание бюджетных учреждений и ведение уставной деятельности, финансируемой за счет указанных источников, и расходы, производимые за счет этих средств</w:t>
      </w:r>
      <w:r w:rsidR="00794258" w:rsidRPr="00DB1652">
        <w:rPr>
          <w:sz w:val="28"/>
        </w:rPr>
        <w:t xml:space="preserve">, к которым (расходам) мы отнесем сумму </w:t>
      </w:r>
      <w:r w:rsidR="00794258" w:rsidRPr="00DB1652">
        <w:rPr>
          <w:i/>
          <w:sz w:val="28"/>
        </w:rPr>
        <w:t>в размере 20 тыс. руб.</w:t>
      </w:r>
      <w:r w:rsidR="00794258" w:rsidRPr="00DB1652">
        <w:rPr>
          <w:sz w:val="28"/>
        </w:rPr>
        <w:t>, израсходованную на содержание детского дошкольного учреждения</w:t>
      </w:r>
      <w:r w:rsidR="0054061B" w:rsidRPr="00DB1652">
        <w:rPr>
          <w:sz w:val="28"/>
        </w:rPr>
        <w:t>.</w:t>
      </w:r>
    </w:p>
    <w:p w:rsidR="00BB56ED" w:rsidRPr="00DB1652" w:rsidRDefault="00186A93" w:rsidP="00DB1652">
      <w:pPr>
        <w:widowControl w:val="0"/>
        <w:autoSpaceDE w:val="0"/>
        <w:autoSpaceDN w:val="0"/>
        <w:adjustRightInd w:val="0"/>
        <w:spacing w:line="360" w:lineRule="auto"/>
        <w:ind w:firstLine="709"/>
        <w:jc w:val="both"/>
        <w:rPr>
          <w:sz w:val="28"/>
        </w:rPr>
      </w:pPr>
      <w:r w:rsidRPr="00DB1652">
        <w:rPr>
          <w:sz w:val="28"/>
        </w:rPr>
        <w:t>По п</w:t>
      </w:r>
      <w:r w:rsidR="00450E7E" w:rsidRPr="00DB1652">
        <w:rPr>
          <w:sz w:val="28"/>
        </w:rPr>
        <w:t xml:space="preserve">. 1 ст. 252 НК РФ </w:t>
      </w:r>
      <w:r w:rsidRPr="00DB1652">
        <w:rPr>
          <w:sz w:val="28"/>
        </w:rPr>
        <w:t>р</w:t>
      </w:r>
      <w:r w:rsidR="00BB56ED" w:rsidRPr="00DB1652">
        <w:rPr>
          <w:sz w:val="28"/>
        </w:rPr>
        <w:t>асходами признаются любые затраты при условии, что они произведены для осуществления деятельности, направленной на получение дохода.</w:t>
      </w:r>
    </w:p>
    <w:p w:rsidR="000B3653" w:rsidRPr="00DB1652" w:rsidRDefault="00186A93" w:rsidP="00DB1652">
      <w:pPr>
        <w:widowControl w:val="0"/>
        <w:autoSpaceDE w:val="0"/>
        <w:autoSpaceDN w:val="0"/>
        <w:adjustRightInd w:val="0"/>
        <w:spacing w:line="360" w:lineRule="auto"/>
        <w:ind w:firstLine="709"/>
        <w:jc w:val="both"/>
        <w:rPr>
          <w:sz w:val="28"/>
        </w:rPr>
      </w:pPr>
      <w:r w:rsidRPr="00DB1652">
        <w:rPr>
          <w:sz w:val="28"/>
        </w:rPr>
        <w:t xml:space="preserve">2). </w:t>
      </w:r>
      <w:r w:rsidR="00E60B55" w:rsidRPr="00DB1652">
        <w:rPr>
          <w:sz w:val="28"/>
        </w:rPr>
        <w:t xml:space="preserve">От физических лиц безвозмездно получено </w:t>
      </w:r>
      <w:r w:rsidR="00E60B55" w:rsidRPr="00DB1652">
        <w:rPr>
          <w:i/>
          <w:sz w:val="28"/>
        </w:rPr>
        <w:t>10 тыс. руб.</w:t>
      </w:r>
      <w:r w:rsidR="00450E7E" w:rsidRPr="00DB1652">
        <w:rPr>
          <w:sz w:val="28"/>
        </w:rPr>
        <w:t xml:space="preserve"> </w:t>
      </w:r>
      <w:r w:rsidR="000B3653" w:rsidRPr="00DB1652">
        <w:rPr>
          <w:sz w:val="28"/>
        </w:rPr>
        <w:t xml:space="preserve">Пунктом 8 ст. 250 НК РФ предусмотрено, что доходы в виде безвозмездно полученного имущества (работ, услуг) или имущественных прав, за исключением случаев, указанных в ст. 251 НК РФ, признаются внереализационными доходами налогоплательщика. Следовательно, они </w:t>
      </w:r>
      <w:r w:rsidR="00450E7E" w:rsidRPr="00DB1652">
        <w:rPr>
          <w:sz w:val="28"/>
        </w:rPr>
        <w:t xml:space="preserve">(10 тыс. руб.) </w:t>
      </w:r>
      <w:r w:rsidR="000B3653" w:rsidRPr="00DB1652">
        <w:rPr>
          <w:sz w:val="28"/>
        </w:rPr>
        <w:t>учитываются при формировании налоговой базы по налогу на прибыль организаций согласно ст. ст. 247 и 248 НК РФ.</w:t>
      </w:r>
    </w:p>
    <w:p w:rsidR="00450E7E" w:rsidRPr="00DB1652" w:rsidRDefault="0054061B" w:rsidP="00DB1652">
      <w:pPr>
        <w:widowControl w:val="0"/>
        <w:spacing w:line="360" w:lineRule="auto"/>
        <w:ind w:firstLine="709"/>
        <w:jc w:val="both"/>
        <w:rPr>
          <w:sz w:val="28"/>
        </w:rPr>
      </w:pPr>
      <w:r w:rsidRPr="00DB1652">
        <w:rPr>
          <w:sz w:val="28"/>
        </w:rPr>
        <w:t>Таким образом</w:t>
      </w:r>
      <w:r w:rsidR="00450E7E" w:rsidRPr="00DB1652">
        <w:rPr>
          <w:sz w:val="28"/>
        </w:rPr>
        <w:t>,</w:t>
      </w:r>
      <w:r w:rsidRPr="00DB1652">
        <w:rPr>
          <w:sz w:val="28"/>
        </w:rPr>
        <w:t xml:space="preserve"> </w:t>
      </w:r>
      <w:r w:rsidRPr="00DB1652">
        <w:rPr>
          <w:b/>
          <w:i/>
          <w:sz w:val="28"/>
        </w:rPr>
        <w:t>н</w:t>
      </w:r>
      <w:r w:rsidR="00E30F28" w:rsidRPr="00DB1652">
        <w:rPr>
          <w:b/>
          <w:i/>
          <w:sz w:val="28"/>
        </w:rPr>
        <w:t>алоговая база</w:t>
      </w:r>
      <w:r w:rsidR="00E30F28" w:rsidRPr="00DB1652">
        <w:rPr>
          <w:sz w:val="28"/>
        </w:rPr>
        <w:t xml:space="preserve"> данной организации, исчисленная по итогам первого квартала 2005 года</w:t>
      </w:r>
      <w:r w:rsidR="002D4B6B" w:rsidRPr="00DB1652">
        <w:rPr>
          <w:sz w:val="28"/>
        </w:rPr>
        <w:t>,</w:t>
      </w:r>
      <w:r w:rsidR="00E30F28" w:rsidRPr="00DB1652">
        <w:rPr>
          <w:sz w:val="28"/>
        </w:rPr>
        <w:t xml:space="preserve"> составила 65</w:t>
      </w:r>
      <w:r w:rsidR="00DB1652">
        <w:rPr>
          <w:sz w:val="28"/>
        </w:rPr>
        <w:t xml:space="preserve"> </w:t>
      </w:r>
      <w:r w:rsidR="00E30F28" w:rsidRPr="00DB1652">
        <w:rPr>
          <w:sz w:val="28"/>
        </w:rPr>
        <w:t xml:space="preserve">000 руб. из них: </w:t>
      </w:r>
    </w:p>
    <w:p w:rsidR="00450E7E" w:rsidRPr="00DB1652" w:rsidRDefault="00E30F28" w:rsidP="00DB1652">
      <w:pPr>
        <w:widowControl w:val="0"/>
        <w:spacing w:line="360" w:lineRule="auto"/>
        <w:ind w:firstLine="709"/>
        <w:jc w:val="both"/>
        <w:rPr>
          <w:sz w:val="28"/>
        </w:rPr>
      </w:pPr>
      <w:r w:rsidRPr="00DB1652">
        <w:rPr>
          <w:sz w:val="28"/>
        </w:rPr>
        <w:t>55</w:t>
      </w:r>
      <w:r w:rsidR="00DB1652">
        <w:rPr>
          <w:sz w:val="28"/>
        </w:rPr>
        <w:t xml:space="preserve"> </w:t>
      </w:r>
      <w:r w:rsidRPr="00DB1652">
        <w:rPr>
          <w:sz w:val="28"/>
        </w:rPr>
        <w:t xml:space="preserve">000 руб. – общая налогооблагаемая прибыль организации; </w:t>
      </w:r>
    </w:p>
    <w:p w:rsidR="00E95023" w:rsidRPr="00DB1652" w:rsidRDefault="00E30F28" w:rsidP="00DB1652">
      <w:pPr>
        <w:widowControl w:val="0"/>
        <w:spacing w:line="360" w:lineRule="auto"/>
        <w:ind w:firstLine="709"/>
        <w:jc w:val="both"/>
        <w:rPr>
          <w:sz w:val="28"/>
        </w:rPr>
      </w:pPr>
      <w:r w:rsidRPr="00DB1652">
        <w:rPr>
          <w:sz w:val="28"/>
        </w:rPr>
        <w:t>10</w:t>
      </w:r>
      <w:r w:rsidR="00DB1652">
        <w:rPr>
          <w:sz w:val="28"/>
        </w:rPr>
        <w:t xml:space="preserve"> </w:t>
      </w:r>
      <w:r w:rsidRPr="00DB1652">
        <w:rPr>
          <w:sz w:val="28"/>
        </w:rPr>
        <w:t xml:space="preserve">000 руб. – безвозмездно полученные доходы. </w:t>
      </w:r>
    </w:p>
    <w:p w:rsidR="007258ED" w:rsidRPr="00DB1652" w:rsidRDefault="00FB0469" w:rsidP="00DB1652">
      <w:pPr>
        <w:widowControl w:val="0"/>
        <w:spacing w:line="360" w:lineRule="auto"/>
        <w:ind w:firstLine="709"/>
        <w:jc w:val="both"/>
        <w:rPr>
          <w:sz w:val="28"/>
        </w:rPr>
      </w:pPr>
      <w:r w:rsidRPr="00DB1652">
        <w:rPr>
          <w:sz w:val="28"/>
        </w:rPr>
        <w:t>Порядок исчисления и уплаты налога на прибыль установлен ст. 286 НК РФ, в которой говорится, что налог определяется как соответствующая налоговой ставке процентная доля налоговой базы. При этом н</w:t>
      </w:r>
      <w:r w:rsidR="006E26C7" w:rsidRPr="00DB1652">
        <w:rPr>
          <w:sz w:val="28"/>
        </w:rPr>
        <w:t>алоговые ставки, применяемые при исчислении налога на прибыль</w:t>
      </w:r>
      <w:r w:rsidRPr="00DB1652">
        <w:rPr>
          <w:sz w:val="28"/>
        </w:rPr>
        <w:t xml:space="preserve"> (в данной ситуации учитываем ставку, действующую в налоговый период 2005 года)</w:t>
      </w:r>
      <w:r w:rsidR="006E26C7" w:rsidRPr="00DB1652">
        <w:rPr>
          <w:sz w:val="28"/>
        </w:rPr>
        <w:t>, установлены</w:t>
      </w:r>
      <w:r w:rsidR="00B717B8" w:rsidRPr="00DB1652">
        <w:rPr>
          <w:sz w:val="28"/>
        </w:rPr>
        <w:t xml:space="preserve"> </w:t>
      </w:r>
      <w:r w:rsidR="006E26C7" w:rsidRPr="00DB1652">
        <w:rPr>
          <w:sz w:val="28"/>
        </w:rPr>
        <w:t>ст. 284 НК РФ</w:t>
      </w:r>
      <w:r w:rsidR="00186A93" w:rsidRPr="00DB1652">
        <w:rPr>
          <w:sz w:val="28"/>
        </w:rPr>
        <w:t>: о</w:t>
      </w:r>
      <w:r w:rsidR="006E26C7" w:rsidRPr="00DB1652">
        <w:rPr>
          <w:sz w:val="28"/>
        </w:rPr>
        <w:t>бщая налоговая ставка составляет 24%, и сумма налога на прибыль, исчисленная по такой ставке, распределяется по бюджетам следующим образом (п. 1 ст. 284 ч. II</w:t>
      </w:r>
      <w:r w:rsidR="00DB1652">
        <w:rPr>
          <w:sz w:val="28"/>
        </w:rPr>
        <w:t xml:space="preserve"> </w:t>
      </w:r>
      <w:r w:rsidR="006E26C7" w:rsidRPr="00DB1652">
        <w:rPr>
          <w:sz w:val="28"/>
        </w:rPr>
        <w:t>НК РФ): в федеральный бюджет – 6,5%; в бюджет субъектов РФ – 17,5%.</w:t>
      </w:r>
    </w:p>
    <w:p w:rsidR="00186A93" w:rsidRPr="00DB1652" w:rsidRDefault="00186A93" w:rsidP="00DB1652">
      <w:pPr>
        <w:widowControl w:val="0"/>
        <w:autoSpaceDE w:val="0"/>
        <w:autoSpaceDN w:val="0"/>
        <w:adjustRightInd w:val="0"/>
        <w:spacing w:line="360" w:lineRule="auto"/>
        <w:ind w:firstLine="709"/>
        <w:jc w:val="both"/>
        <w:rPr>
          <w:sz w:val="28"/>
        </w:rPr>
      </w:pPr>
    </w:p>
    <w:p w:rsidR="00025588" w:rsidRPr="00DB1652" w:rsidRDefault="00FB0469" w:rsidP="00DB1652">
      <w:pPr>
        <w:widowControl w:val="0"/>
        <w:spacing w:line="360" w:lineRule="auto"/>
        <w:ind w:firstLine="709"/>
        <w:jc w:val="both"/>
        <w:rPr>
          <w:b/>
          <w:sz w:val="28"/>
        </w:rPr>
      </w:pPr>
      <w:r w:rsidRPr="00DB1652">
        <w:rPr>
          <w:b/>
          <w:i/>
          <w:sz w:val="28"/>
        </w:rPr>
        <w:t>Расчет:</w:t>
      </w:r>
      <w:r w:rsidR="00DB1652">
        <w:rPr>
          <w:sz w:val="28"/>
        </w:rPr>
        <w:t xml:space="preserve"> </w:t>
      </w:r>
      <w:r w:rsidRPr="00DB1652">
        <w:rPr>
          <w:b/>
          <w:sz w:val="28"/>
        </w:rPr>
        <w:t>6</w:t>
      </w:r>
      <w:r w:rsidR="00025588" w:rsidRPr="00DB1652">
        <w:rPr>
          <w:b/>
          <w:sz w:val="28"/>
        </w:rPr>
        <w:t>5</w:t>
      </w:r>
      <w:r w:rsidR="00DB1652">
        <w:rPr>
          <w:b/>
          <w:sz w:val="28"/>
        </w:rPr>
        <w:t xml:space="preserve"> </w:t>
      </w:r>
      <w:r w:rsidR="00025588" w:rsidRPr="00DB1652">
        <w:rPr>
          <w:b/>
          <w:sz w:val="28"/>
        </w:rPr>
        <w:t xml:space="preserve">000 </w:t>
      </w:r>
      <w:r w:rsidR="00025588" w:rsidRPr="00DB1652">
        <w:rPr>
          <w:b/>
          <w:sz w:val="28"/>
          <w:lang w:val="en-US"/>
        </w:rPr>
        <w:t>x</w:t>
      </w:r>
      <w:r w:rsidR="00025588" w:rsidRPr="00DB1652">
        <w:rPr>
          <w:b/>
          <w:sz w:val="28"/>
        </w:rPr>
        <w:t xml:space="preserve"> 24% = 15</w:t>
      </w:r>
      <w:r w:rsidR="00DB1652">
        <w:rPr>
          <w:b/>
          <w:sz w:val="28"/>
        </w:rPr>
        <w:t xml:space="preserve"> </w:t>
      </w:r>
      <w:r w:rsidR="00025588" w:rsidRPr="00DB1652">
        <w:rPr>
          <w:b/>
          <w:sz w:val="28"/>
        </w:rPr>
        <w:t>600</w:t>
      </w:r>
    </w:p>
    <w:p w:rsidR="00025588" w:rsidRPr="00DB1652" w:rsidRDefault="00025588" w:rsidP="00DB1652">
      <w:pPr>
        <w:widowControl w:val="0"/>
        <w:spacing w:line="360" w:lineRule="auto"/>
        <w:ind w:firstLine="709"/>
        <w:jc w:val="both"/>
        <w:rPr>
          <w:sz w:val="28"/>
        </w:rPr>
      </w:pPr>
    </w:p>
    <w:p w:rsidR="00DB1652" w:rsidRDefault="00161275" w:rsidP="00DB1652">
      <w:pPr>
        <w:widowControl w:val="0"/>
        <w:spacing w:line="360" w:lineRule="auto"/>
        <w:ind w:firstLine="709"/>
        <w:jc w:val="both"/>
        <w:rPr>
          <w:b/>
          <w:sz w:val="28"/>
        </w:rPr>
      </w:pPr>
      <w:r w:rsidRPr="00DB1652">
        <w:rPr>
          <w:b/>
          <w:i/>
          <w:sz w:val="28"/>
        </w:rPr>
        <w:t>Ответ</w:t>
      </w:r>
      <w:r w:rsidR="00025588" w:rsidRPr="00DB1652">
        <w:rPr>
          <w:b/>
          <w:i/>
          <w:sz w:val="28"/>
        </w:rPr>
        <w:t>:</w:t>
      </w:r>
      <w:r w:rsidR="00025588" w:rsidRPr="00DB1652">
        <w:rPr>
          <w:sz w:val="28"/>
        </w:rPr>
        <w:t xml:space="preserve"> </w:t>
      </w:r>
      <w:r w:rsidR="00FB0469" w:rsidRPr="00DB1652">
        <w:rPr>
          <w:sz w:val="28"/>
        </w:rPr>
        <w:t>Н</w:t>
      </w:r>
      <w:r w:rsidR="00025588" w:rsidRPr="00DB1652">
        <w:rPr>
          <w:sz w:val="28"/>
        </w:rPr>
        <w:t>алог на прибыль за первый квартал</w:t>
      </w:r>
      <w:r w:rsidR="00FB0469" w:rsidRPr="00DB1652">
        <w:rPr>
          <w:sz w:val="28"/>
        </w:rPr>
        <w:t xml:space="preserve"> 2005</w:t>
      </w:r>
      <w:r w:rsidR="00025588" w:rsidRPr="00DB1652">
        <w:rPr>
          <w:sz w:val="28"/>
        </w:rPr>
        <w:t xml:space="preserve"> года составил </w:t>
      </w:r>
      <w:r w:rsidR="00025588" w:rsidRPr="00DB1652">
        <w:rPr>
          <w:b/>
          <w:sz w:val="28"/>
        </w:rPr>
        <w:t>15</w:t>
      </w:r>
      <w:r w:rsidR="00DB1652">
        <w:rPr>
          <w:b/>
          <w:sz w:val="28"/>
        </w:rPr>
        <w:t xml:space="preserve"> </w:t>
      </w:r>
      <w:r w:rsidR="00025588" w:rsidRPr="00DB1652">
        <w:rPr>
          <w:b/>
          <w:sz w:val="28"/>
        </w:rPr>
        <w:t>600 руб</w:t>
      </w:r>
      <w:bookmarkStart w:id="7" w:name="_Toc181628239"/>
      <w:r w:rsidR="00DB1652">
        <w:rPr>
          <w:b/>
          <w:sz w:val="28"/>
        </w:rPr>
        <w:t>.</w:t>
      </w:r>
    </w:p>
    <w:p w:rsidR="00DB1652" w:rsidRDefault="00DB1652" w:rsidP="00DB1652">
      <w:pPr>
        <w:widowControl w:val="0"/>
        <w:spacing w:line="360" w:lineRule="auto"/>
        <w:ind w:firstLine="709"/>
        <w:jc w:val="both"/>
        <w:rPr>
          <w:sz w:val="28"/>
        </w:rPr>
      </w:pPr>
    </w:p>
    <w:p w:rsidR="00DB1652" w:rsidRPr="00DB1652" w:rsidRDefault="00DB1652" w:rsidP="00DB1652">
      <w:pPr>
        <w:widowControl w:val="0"/>
        <w:spacing w:line="360" w:lineRule="auto"/>
        <w:ind w:firstLine="709"/>
        <w:jc w:val="both"/>
        <w:outlineLvl w:val="0"/>
        <w:rPr>
          <w:b/>
          <w:sz w:val="28"/>
          <w:szCs w:val="28"/>
        </w:rPr>
      </w:pPr>
      <w:r>
        <w:rPr>
          <w:sz w:val="28"/>
        </w:rPr>
        <w:br w:type="page"/>
      </w:r>
      <w:bookmarkStart w:id="8" w:name="_Toc181296883"/>
      <w:bookmarkStart w:id="9" w:name="_Toc181628241"/>
      <w:r w:rsidRPr="00DB1652">
        <w:rPr>
          <w:b/>
          <w:sz w:val="28"/>
          <w:szCs w:val="28"/>
        </w:rPr>
        <w:t>Список литературы</w:t>
      </w:r>
      <w:r w:rsidRPr="00DB1652">
        <w:rPr>
          <w:rStyle w:val="a7"/>
          <w:b/>
          <w:sz w:val="28"/>
          <w:szCs w:val="28"/>
        </w:rPr>
        <w:footnoteReference w:id="5"/>
      </w:r>
      <w:r w:rsidRPr="00DB1652">
        <w:rPr>
          <w:b/>
          <w:sz w:val="28"/>
          <w:szCs w:val="28"/>
        </w:rPr>
        <w:t>:</w:t>
      </w:r>
      <w:bookmarkEnd w:id="8"/>
      <w:bookmarkEnd w:id="9"/>
    </w:p>
    <w:p w:rsidR="00DB1652" w:rsidRPr="00DB1652" w:rsidRDefault="00DB1652" w:rsidP="00DB1652">
      <w:pPr>
        <w:widowControl w:val="0"/>
        <w:autoSpaceDE w:val="0"/>
        <w:autoSpaceDN w:val="0"/>
        <w:adjustRightInd w:val="0"/>
        <w:spacing w:line="360" w:lineRule="auto"/>
        <w:ind w:firstLine="709"/>
        <w:jc w:val="both"/>
        <w:rPr>
          <w:sz w:val="28"/>
        </w:rPr>
      </w:pPr>
    </w:p>
    <w:p w:rsidR="00DB1652" w:rsidRPr="00DB1652" w:rsidRDefault="00DB1652" w:rsidP="00DB1652">
      <w:pPr>
        <w:widowControl w:val="0"/>
        <w:numPr>
          <w:ilvl w:val="0"/>
          <w:numId w:val="1"/>
        </w:numPr>
        <w:tabs>
          <w:tab w:val="clear" w:pos="1260"/>
          <w:tab w:val="num" w:pos="426"/>
        </w:tabs>
        <w:autoSpaceDE w:val="0"/>
        <w:autoSpaceDN w:val="0"/>
        <w:adjustRightInd w:val="0"/>
        <w:spacing w:line="360" w:lineRule="auto"/>
        <w:ind w:left="0" w:firstLine="0"/>
        <w:rPr>
          <w:color w:val="000000"/>
          <w:sz w:val="28"/>
        </w:rPr>
      </w:pPr>
      <w:r w:rsidRPr="00DB1652">
        <w:rPr>
          <w:color w:val="000000"/>
          <w:sz w:val="28"/>
        </w:rPr>
        <w:t>Бюджетный кодекс Российской Федерации от 31.07.1998 N 145-ФЗ (принят ГД ФС РФ 17.07.1998) // Собрание законодательства РФ, 03.08.1998, № 31. (ред. от 26.04.2007).</w:t>
      </w:r>
    </w:p>
    <w:p w:rsidR="00DB1652" w:rsidRPr="00DB1652" w:rsidRDefault="00DB1652" w:rsidP="00DB1652">
      <w:pPr>
        <w:pStyle w:val="a3"/>
        <w:widowControl w:val="0"/>
        <w:numPr>
          <w:ilvl w:val="0"/>
          <w:numId w:val="1"/>
        </w:numPr>
        <w:tabs>
          <w:tab w:val="clear" w:pos="1260"/>
          <w:tab w:val="num" w:pos="426"/>
        </w:tabs>
        <w:spacing w:line="360" w:lineRule="auto"/>
        <w:ind w:left="0" w:firstLine="0"/>
        <w:jc w:val="left"/>
        <w:rPr>
          <w:rFonts w:ascii="Times New Roman" w:hAnsi="Times New Roman"/>
          <w:color w:val="000000"/>
          <w:sz w:val="28"/>
        </w:rPr>
      </w:pPr>
      <w:r w:rsidRPr="00DB1652">
        <w:rPr>
          <w:rFonts w:ascii="Times New Roman" w:hAnsi="Times New Roman"/>
          <w:color w:val="000000"/>
          <w:sz w:val="28"/>
          <w:szCs w:val="24"/>
        </w:rPr>
        <w:t>Федеральный Закон от 06.10.2003 г. N 131-ФЗ (принят ГД ФС РФ 16.09.2003)</w:t>
      </w:r>
      <w:r w:rsidRPr="00DB1652">
        <w:rPr>
          <w:rFonts w:ascii="Times New Roman" w:hAnsi="Times New Roman"/>
          <w:color w:val="000000"/>
          <w:sz w:val="28"/>
        </w:rPr>
        <w:t xml:space="preserve"> </w:t>
      </w:r>
      <w:r w:rsidRPr="00DB1652">
        <w:rPr>
          <w:rFonts w:ascii="Times New Roman" w:hAnsi="Times New Roman"/>
          <w:color w:val="000000"/>
          <w:sz w:val="28"/>
          <w:szCs w:val="24"/>
        </w:rPr>
        <w:t>«Об общих принципах организации местного самоуправления</w:t>
      </w:r>
      <w:r w:rsidRPr="00DB1652">
        <w:rPr>
          <w:rFonts w:ascii="Times New Roman" w:hAnsi="Times New Roman"/>
          <w:color w:val="000000"/>
          <w:sz w:val="28"/>
        </w:rPr>
        <w:t xml:space="preserve"> в Российской Федерации» // Собрание законодательства РФ, 06.10.2003, № 40. (ред. от 18.10.2007). </w:t>
      </w:r>
    </w:p>
    <w:p w:rsidR="00DB1652" w:rsidRPr="00DB1652" w:rsidRDefault="00DB1652" w:rsidP="00DB1652">
      <w:pPr>
        <w:widowControl w:val="0"/>
        <w:numPr>
          <w:ilvl w:val="0"/>
          <w:numId w:val="1"/>
        </w:numPr>
        <w:tabs>
          <w:tab w:val="clear" w:pos="1260"/>
          <w:tab w:val="num" w:pos="426"/>
        </w:tabs>
        <w:autoSpaceDE w:val="0"/>
        <w:autoSpaceDN w:val="0"/>
        <w:adjustRightInd w:val="0"/>
        <w:spacing w:line="360" w:lineRule="auto"/>
        <w:ind w:left="0" w:firstLine="0"/>
        <w:rPr>
          <w:color w:val="000000"/>
          <w:sz w:val="28"/>
          <w:szCs w:val="20"/>
        </w:rPr>
      </w:pPr>
      <w:r w:rsidRPr="00DB1652">
        <w:rPr>
          <w:color w:val="000000"/>
          <w:sz w:val="28"/>
          <w:szCs w:val="20"/>
        </w:rPr>
        <w:t>Закон Самарской Области от 28.12.2005 N 235-ГД «О бюджетном устройстве и бюджетном процессе в Самарской области" (принят Самарской Губернской Думой 13.12.2005) // Волжская комунна, 29.12.2005, № 247. (ред. от 01.10.2007).</w:t>
      </w:r>
    </w:p>
    <w:p w:rsidR="00DB1652" w:rsidRPr="00DB1652" w:rsidRDefault="00DB1652" w:rsidP="00DB1652">
      <w:pPr>
        <w:widowControl w:val="0"/>
        <w:numPr>
          <w:ilvl w:val="0"/>
          <w:numId w:val="1"/>
        </w:numPr>
        <w:tabs>
          <w:tab w:val="clear" w:pos="1260"/>
          <w:tab w:val="num" w:pos="426"/>
        </w:tabs>
        <w:autoSpaceDE w:val="0"/>
        <w:autoSpaceDN w:val="0"/>
        <w:adjustRightInd w:val="0"/>
        <w:spacing w:line="360" w:lineRule="auto"/>
        <w:ind w:left="0" w:firstLine="0"/>
        <w:rPr>
          <w:color w:val="000000"/>
          <w:sz w:val="28"/>
        </w:rPr>
      </w:pPr>
      <w:r w:rsidRPr="00DB1652">
        <w:rPr>
          <w:color w:val="000000"/>
          <w:sz w:val="28"/>
        </w:rPr>
        <w:t>Постановление Сызранской городской Думы Самарской области от 02.06.2005 N 63 «Об утверждении Положения «О бюджетном устройстве и бюджетном процессе в г. Сызрани» в новой редакции».</w:t>
      </w:r>
    </w:p>
    <w:p w:rsidR="00DB1652" w:rsidRPr="00DB1652" w:rsidRDefault="00DB1652" w:rsidP="00DB1652">
      <w:pPr>
        <w:widowControl w:val="0"/>
        <w:numPr>
          <w:ilvl w:val="0"/>
          <w:numId w:val="1"/>
        </w:numPr>
        <w:tabs>
          <w:tab w:val="clear" w:pos="1260"/>
          <w:tab w:val="num" w:pos="426"/>
        </w:tabs>
        <w:autoSpaceDE w:val="0"/>
        <w:autoSpaceDN w:val="0"/>
        <w:adjustRightInd w:val="0"/>
        <w:spacing w:line="360" w:lineRule="auto"/>
        <w:ind w:left="0" w:firstLine="0"/>
        <w:rPr>
          <w:color w:val="000000"/>
          <w:sz w:val="28"/>
        </w:rPr>
      </w:pPr>
      <w:r w:rsidRPr="00DB1652">
        <w:rPr>
          <w:color w:val="000000"/>
          <w:sz w:val="28"/>
        </w:rPr>
        <w:t>Решение Думы городского округа Сызрань Самарской области от 26.12.2006 N 163 «О бюджете городского округа Сызрань на 2007 год" (вместе с «Программой муниципальных заимствований городского округа Сызрань на 2007 год»).</w:t>
      </w:r>
    </w:p>
    <w:p w:rsidR="00DB1652" w:rsidRPr="00DB1652" w:rsidRDefault="00DB1652" w:rsidP="00DB1652">
      <w:pPr>
        <w:widowControl w:val="0"/>
        <w:numPr>
          <w:ilvl w:val="0"/>
          <w:numId w:val="1"/>
        </w:numPr>
        <w:tabs>
          <w:tab w:val="clear" w:pos="1260"/>
          <w:tab w:val="num" w:pos="426"/>
        </w:tabs>
        <w:autoSpaceDE w:val="0"/>
        <w:autoSpaceDN w:val="0"/>
        <w:adjustRightInd w:val="0"/>
        <w:spacing w:line="360" w:lineRule="auto"/>
        <w:ind w:left="0" w:firstLine="0"/>
        <w:rPr>
          <w:color w:val="000000"/>
          <w:sz w:val="28"/>
        </w:rPr>
      </w:pPr>
      <w:r w:rsidRPr="00DB1652">
        <w:rPr>
          <w:color w:val="000000"/>
          <w:sz w:val="28"/>
        </w:rPr>
        <w:t>«О финансовом обеспечении местного самоуправления в условиях проведения реформы федеративных отношений и местного самоуправления и основных направлениях совершенствования межбюджетных отношений» (В.С. Мокрый) // «Государственная власть и местное самоуправление», 2005, N 12.</w:t>
      </w:r>
    </w:p>
    <w:p w:rsidR="00DB1652" w:rsidRPr="00DB1652" w:rsidRDefault="00DB1652" w:rsidP="00DB1652">
      <w:pPr>
        <w:widowControl w:val="0"/>
        <w:numPr>
          <w:ilvl w:val="0"/>
          <w:numId w:val="1"/>
        </w:numPr>
        <w:tabs>
          <w:tab w:val="clear" w:pos="1260"/>
          <w:tab w:val="num" w:pos="426"/>
        </w:tabs>
        <w:autoSpaceDE w:val="0"/>
        <w:autoSpaceDN w:val="0"/>
        <w:adjustRightInd w:val="0"/>
        <w:spacing w:line="360" w:lineRule="auto"/>
        <w:ind w:left="0" w:firstLine="0"/>
        <w:rPr>
          <w:color w:val="000000"/>
          <w:sz w:val="28"/>
        </w:rPr>
      </w:pPr>
      <w:r w:rsidRPr="00DB1652">
        <w:rPr>
          <w:color w:val="000000"/>
          <w:sz w:val="28"/>
        </w:rPr>
        <w:t>Налоговый кодекс Российской Федерации (часть вторая) от 05.08.2000 г. № 117-ФЗ (принят ГД ФС РФ 19.07.2000) // Собрание законодательства РФ, 07.08.2000, N 32, ст. 3340. (ред. от 24.07.2007).</w:t>
      </w:r>
    </w:p>
    <w:p w:rsidR="00DB1652" w:rsidRPr="00DB1652" w:rsidRDefault="00DB1652" w:rsidP="00DB1652">
      <w:pPr>
        <w:widowControl w:val="0"/>
        <w:numPr>
          <w:ilvl w:val="0"/>
          <w:numId w:val="1"/>
        </w:numPr>
        <w:tabs>
          <w:tab w:val="clear" w:pos="1260"/>
          <w:tab w:val="num" w:pos="426"/>
        </w:tabs>
        <w:autoSpaceDE w:val="0"/>
        <w:autoSpaceDN w:val="0"/>
        <w:adjustRightInd w:val="0"/>
        <w:spacing w:line="360" w:lineRule="auto"/>
        <w:ind w:left="0" w:firstLine="0"/>
        <w:rPr>
          <w:color w:val="000000"/>
          <w:sz w:val="28"/>
        </w:rPr>
      </w:pPr>
      <w:r w:rsidRPr="00DB1652">
        <w:rPr>
          <w:color w:val="000000"/>
          <w:sz w:val="28"/>
        </w:rPr>
        <w:t>Практический комментарий к главе 25 Налогового Кодекса Российской Федерации «Налог на прибыль организаций" (постатейный) (Ю.М. Лермонтов) (Подготовлен для Системы Консультант</w:t>
      </w:r>
      <w:r w:rsidR="00702A6F">
        <w:rPr>
          <w:color w:val="000000"/>
          <w:sz w:val="28"/>
        </w:rPr>
        <w:t xml:space="preserve"> </w:t>
      </w:r>
      <w:r w:rsidRPr="00DB1652">
        <w:rPr>
          <w:color w:val="000000"/>
          <w:sz w:val="28"/>
        </w:rPr>
        <w:t>Плюс, 2007) (Материал подготовлен с использованием правовых актов по состоянию на 01.04.2007).</w:t>
      </w:r>
    </w:p>
    <w:p w:rsidR="00DB1652" w:rsidRPr="00DB1652" w:rsidRDefault="00DB1652" w:rsidP="00DB1652">
      <w:pPr>
        <w:widowControl w:val="0"/>
        <w:numPr>
          <w:ilvl w:val="0"/>
          <w:numId w:val="1"/>
        </w:numPr>
        <w:tabs>
          <w:tab w:val="clear" w:pos="1260"/>
          <w:tab w:val="num" w:pos="426"/>
        </w:tabs>
        <w:autoSpaceDE w:val="0"/>
        <w:autoSpaceDN w:val="0"/>
        <w:adjustRightInd w:val="0"/>
        <w:spacing w:line="360" w:lineRule="auto"/>
        <w:ind w:left="0" w:firstLine="0"/>
        <w:rPr>
          <w:color w:val="000000"/>
          <w:sz w:val="28"/>
        </w:rPr>
      </w:pPr>
      <w:r w:rsidRPr="00DB1652">
        <w:rPr>
          <w:color w:val="000000"/>
          <w:sz w:val="28"/>
        </w:rPr>
        <w:t>Практическое пособие по налогу на прибыль. – М.: Статут, 2007. – 368 с.</w:t>
      </w:r>
    </w:p>
    <w:p w:rsidR="00DB1652" w:rsidRPr="00DB1652" w:rsidRDefault="00DB1652" w:rsidP="00DB1652">
      <w:pPr>
        <w:widowControl w:val="0"/>
        <w:numPr>
          <w:ilvl w:val="0"/>
          <w:numId w:val="1"/>
        </w:numPr>
        <w:tabs>
          <w:tab w:val="clear" w:pos="1260"/>
          <w:tab w:val="num" w:pos="426"/>
        </w:tabs>
        <w:autoSpaceDE w:val="0"/>
        <w:autoSpaceDN w:val="0"/>
        <w:adjustRightInd w:val="0"/>
        <w:spacing w:line="360" w:lineRule="auto"/>
        <w:ind w:left="0" w:firstLine="0"/>
        <w:rPr>
          <w:color w:val="000000"/>
          <w:sz w:val="28"/>
        </w:rPr>
      </w:pPr>
      <w:r w:rsidRPr="00DB1652">
        <w:rPr>
          <w:color w:val="000000"/>
          <w:sz w:val="28"/>
        </w:rPr>
        <w:t>Статья: Обеспечение исполнения обязательства в бюджетном праве // «Право и экономика», 2005, N 2.</w:t>
      </w:r>
    </w:p>
    <w:p w:rsidR="00DB1652" w:rsidRPr="00DB1652" w:rsidRDefault="00DB1652" w:rsidP="00DB1652">
      <w:pPr>
        <w:widowControl w:val="0"/>
        <w:numPr>
          <w:ilvl w:val="0"/>
          <w:numId w:val="1"/>
        </w:numPr>
        <w:tabs>
          <w:tab w:val="clear" w:pos="1260"/>
          <w:tab w:val="num" w:pos="426"/>
        </w:tabs>
        <w:autoSpaceDE w:val="0"/>
        <w:autoSpaceDN w:val="0"/>
        <w:adjustRightInd w:val="0"/>
        <w:spacing w:line="360" w:lineRule="auto"/>
        <w:ind w:left="0" w:firstLine="0"/>
        <w:rPr>
          <w:color w:val="000000"/>
          <w:sz w:val="28"/>
        </w:rPr>
      </w:pPr>
      <w:r w:rsidRPr="00DB1652">
        <w:rPr>
          <w:color w:val="000000"/>
          <w:sz w:val="28"/>
        </w:rPr>
        <w:t>Письмо МНС РФ от 04.02.2004 N 02-2-12/4@ «О налоге на прибыль организаций» // Документ опубликован не был.</w:t>
      </w:r>
    </w:p>
    <w:p w:rsidR="00DB1652" w:rsidRPr="00DB1652" w:rsidRDefault="00DB1652" w:rsidP="00DB1652">
      <w:pPr>
        <w:widowControl w:val="0"/>
        <w:tabs>
          <w:tab w:val="num" w:pos="426"/>
        </w:tabs>
        <w:autoSpaceDE w:val="0"/>
        <w:autoSpaceDN w:val="0"/>
        <w:adjustRightInd w:val="0"/>
        <w:spacing w:line="360" w:lineRule="auto"/>
        <w:rPr>
          <w:color w:val="000000"/>
          <w:sz w:val="28"/>
        </w:rPr>
      </w:pPr>
    </w:p>
    <w:p w:rsidR="0054061B" w:rsidRPr="00DB1652" w:rsidRDefault="00DB1652" w:rsidP="00DB1652">
      <w:pPr>
        <w:widowControl w:val="0"/>
        <w:spacing w:line="360" w:lineRule="auto"/>
        <w:ind w:firstLine="709"/>
        <w:jc w:val="both"/>
        <w:rPr>
          <w:b/>
          <w:sz w:val="28"/>
        </w:rPr>
      </w:pPr>
      <w:r>
        <w:rPr>
          <w:sz w:val="28"/>
        </w:rPr>
        <w:br w:type="page"/>
      </w:r>
      <w:r w:rsidR="0054061B" w:rsidRPr="00DB1652">
        <w:rPr>
          <w:b/>
          <w:sz w:val="28"/>
        </w:rPr>
        <w:t>Приложение 1</w:t>
      </w:r>
      <w:bookmarkEnd w:id="7"/>
    </w:p>
    <w:p w:rsidR="00DB1652" w:rsidRPr="00DB1652" w:rsidRDefault="00DB1652" w:rsidP="00DB1652">
      <w:pPr>
        <w:widowControl w:val="0"/>
        <w:spacing w:line="360" w:lineRule="auto"/>
        <w:ind w:firstLine="709"/>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780"/>
        <w:gridCol w:w="3780"/>
      </w:tblGrid>
      <w:tr w:rsidR="0054061B" w:rsidRPr="00DB1652">
        <w:trPr>
          <w:trHeight w:val="793"/>
        </w:trPr>
        <w:tc>
          <w:tcPr>
            <w:tcW w:w="1800" w:type="dxa"/>
            <w:vMerge w:val="restart"/>
            <w:vAlign w:val="center"/>
          </w:tcPr>
          <w:p w:rsidR="0054061B" w:rsidRPr="00DB1652" w:rsidRDefault="0054061B" w:rsidP="00DB1652">
            <w:pPr>
              <w:widowControl w:val="0"/>
              <w:spacing w:line="360" w:lineRule="auto"/>
              <w:outlineLvl w:val="0"/>
              <w:rPr>
                <w:sz w:val="20"/>
              </w:rPr>
            </w:pPr>
            <w:r w:rsidRPr="00DB1652">
              <w:rPr>
                <w:sz w:val="20"/>
              </w:rPr>
              <w:t>ДОХОДЫ</w:t>
            </w:r>
          </w:p>
          <w:p w:rsidR="0054061B" w:rsidRPr="00DB1652" w:rsidRDefault="0054061B" w:rsidP="00DB1652">
            <w:pPr>
              <w:widowControl w:val="0"/>
              <w:spacing w:line="360" w:lineRule="auto"/>
              <w:outlineLvl w:val="0"/>
              <w:rPr>
                <w:sz w:val="20"/>
              </w:rPr>
            </w:pPr>
            <w:r w:rsidRPr="00DB1652">
              <w:rPr>
                <w:sz w:val="20"/>
              </w:rPr>
              <w:t>(п. 1 ст. 2</w:t>
            </w:r>
            <w:r w:rsidR="00567472" w:rsidRPr="00DB1652">
              <w:rPr>
                <w:sz w:val="20"/>
              </w:rPr>
              <w:t>48</w:t>
            </w:r>
            <w:r w:rsidRPr="00DB1652">
              <w:rPr>
                <w:sz w:val="20"/>
              </w:rPr>
              <w:t xml:space="preserve"> НК РФ)</w:t>
            </w:r>
          </w:p>
        </w:tc>
        <w:tc>
          <w:tcPr>
            <w:tcW w:w="3780" w:type="dxa"/>
            <w:vMerge w:val="restart"/>
            <w:vAlign w:val="center"/>
          </w:tcPr>
          <w:p w:rsidR="0054061B" w:rsidRPr="00DB1652" w:rsidRDefault="0054061B" w:rsidP="00DB1652">
            <w:pPr>
              <w:widowControl w:val="0"/>
              <w:spacing w:line="360" w:lineRule="auto"/>
              <w:outlineLvl w:val="0"/>
              <w:rPr>
                <w:sz w:val="20"/>
              </w:rPr>
            </w:pPr>
            <w:r w:rsidRPr="00DB1652">
              <w:rPr>
                <w:sz w:val="20"/>
              </w:rPr>
              <w:t>Учитываемые при</w:t>
            </w:r>
            <w:r w:rsidR="00DB1652" w:rsidRPr="00DB1652">
              <w:rPr>
                <w:sz w:val="20"/>
              </w:rPr>
              <w:t xml:space="preserve"> </w:t>
            </w:r>
            <w:r w:rsidRPr="00DB1652">
              <w:rPr>
                <w:sz w:val="20"/>
              </w:rPr>
              <w:t>налогообложении</w:t>
            </w:r>
            <w:r w:rsidR="00DB1652" w:rsidRPr="00DB1652">
              <w:rPr>
                <w:sz w:val="20"/>
              </w:rPr>
              <w:t xml:space="preserve"> </w:t>
            </w:r>
            <w:r w:rsidRPr="00DB1652">
              <w:rPr>
                <w:sz w:val="20"/>
              </w:rPr>
              <w:t>(ст. ст. 249, 250 НК РФ)</w:t>
            </w:r>
          </w:p>
        </w:tc>
        <w:tc>
          <w:tcPr>
            <w:tcW w:w="3780" w:type="dxa"/>
            <w:vAlign w:val="center"/>
          </w:tcPr>
          <w:p w:rsidR="0054061B" w:rsidRPr="00DB1652" w:rsidRDefault="0054061B" w:rsidP="00DB1652">
            <w:pPr>
              <w:widowControl w:val="0"/>
              <w:spacing w:line="360" w:lineRule="auto"/>
              <w:outlineLvl w:val="0"/>
              <w:rPr>
                <w:sz w:val="20"/>
              </w:rPr>
            </w:pPr>
            <w:r w:rsidRPr="00DB1652">
              <w:rPr>
                <w:sz w:val="20"/>
              </w:rPr>
              <w:t>Доходы от реализации</w:t>
            </w:r>
            <w:r w:rsidR="00DB1652" w:rsidRPr="00DB1652">
              <w:rPr>
                <w:sz w:val="20"/>
              </w:rPr>
              <w:t xml:space="preserve"> </w:t>
            </w:r>
            <w:r w:rsidRPr="00DB1652">
              <w:rPr>
                <w:sz w:val="20"/>
              </w:rPr>
              <w:t>(п. 1 ст. 249 НК РФ)</w:t>
            </w:r>
          </w:p>
        </w:tc>
      </w:tr>
      <w:tr w:rsidR="0054061B" w:rsidRPr="00DB1652">
        <w:trPr>
          <w:trHeight w:val="705"/>
        </w:trPr>
        <w:tc>
          <w:tcPr>
            <w:tcW w:w="1800" w:type="dxa"/>
            <w:vMerge/>
          </w:tcPr>
          <w:p w:rsidR="0054061B" w:rsidRPr="00DB1652" w:rsidRDefault="0054061B" w:rsidP="00DB1652">
            <w:pPr>
              <w:widowControl w:val="0"/>
              <w:spacing w:line="360" w:lineRule="auto"/>
              <w:outlineLvl w:val="0"/>
              <w:rPr>
                <w:sz w:val="20"/>
              </w:rPr>
            </w:pPr>
          </w:p>
        </w:tc>
        <w:tc>
          <w:tcPr>
            <w:tcW w:w="3780" w:type="dxa"/>
            <w:vMerge/>
            <w:vAlign w:val="center"/>
          </w:tcPr>
          <w:p w:rsidR="0054061B" w:rsidRPr="00DB1652" w:rsidRDefault="0054061B" w:rsidP="00DB1652">
            <w:pPr>
              <w:widowControl w:val="0"/>
              <w:spacing w:line="360" w:lineRule="auto"/>
              <w:outlineLvl w:val="0"/>
              <w:rPr>
                <w:sz w:val="20"/>
              </w:rPr>
            </w:pPr>
          </w:p>
        </w:tc>
        <w:tc>
          <w:tcPr>
            <w:tcW w:w="3780" w:type="dxa"/>
            <w:vAlign w:val="center"/>
          </w:tcPr>
          <w:p w:rsidR="0054061B" w:rsidRPr="00DB1652" w:rsidRDefault="0054061B" w:rsidP="00DB1652">
            <w:pPr>
              <w:widowControl w:val="0"/>
              <w:spacing w:line="360" w:lineRule="auto"/>
              <w:outlineLvl w:val="0"/>
              <w:rPr>
                <w:sz w:val="20"/>
              </w:rPr>
            </w:pPr>
            <w:r w:rsidRPr="00DB1652">
              <w:rPr>
                <w:sz w:val="20"/>
              </w:rPr>
              <w:t>Внереализационные доходы</w:t>
            </w:r>
            <w:r w:rsidR="00DB1652" w:rsidRPr="00DB1652">
              <w:rPr>
                <w:sz w:val="20"/>
              </w:rPr>
              <w:t xml:space="preserve"> </w:t>
            </w:r>
            <w:r w:rsidRPr="00DB1652">
              <w:rPr>
                <w:sz w:val="20"/>
              </w:rPr>
              <w:t>(п. 1 ст. 248 НК РФ)</w:t>
            </w:r>
          </w:p>
        </w:tc>
      </w:tr>
      <w:tr w:rsidR="0054061B" w:rsidRPr="00DB1652">
        <w:trPr>
          <w:trHeight w:val="480"/>
        </w:trPr>
        <w:tc>
          <w:tcPr>
            <w:tcW w:w="1800" w:type="dxa"/>
            <w:vMerge/>
          </w:tcPr>
          <w:p w:rsidR="0054061B" w:rsidRPr="00DB1652" w:rsidRDefault="0054061B" w:rsidP="00DB1652">
            <w:pPr>
              <w:widowControl w:val="0"/>
              <w:spacing w:line="360" w:lineRule="auto"/>
              <w:outlineLvl w:val="0"/>
              <w:rPr>
                <w:sz w:val="20"/>
              </w:rPr>
            </w:pPr>
          </w:p>
        </w:tc>
        <w:tc>
          <w:tcPr>
            <w:tcW w:w="7560" w:type="dxa"/>
            <w:gridSpan w:val="2"/>
            <w:vAlign w:val="center"/>
          </w:tcPr>
          <w:p w:rsidR="0054061B" w:rsidRPr="00DB1652" w:rsidRDefault="0054061B" w:rsidP="00DB1652">
            <w:pPr>
              <w:widowControl w:val="0"/>
              <w:spacing w:line="360" w:lineRule="auto"/>
              <w:outlineLvl w:val="0"/>
              <w:rPr>
                <w:sz w:val="20"/>
              </w:rPr>
            </w:pPr>
            <w:r w:rsidRPr="00DB1652">
              <w:rPr>
                <w:sz w:val="20"/>
              </w:rPr>
              <w:t>Не учитываемые при налогообложении (ст. 251 НК РФ)</w:t>
            </w:r>
          </w:p>
        </w:tc>
      </w:tr>
    </w:tbl>
    <w:p w:rsidR="0054061B" w:rsidRPr="00DB1652" w:rsidRDefault="0054061B" w:rsidP="00DB1652">
      <w:pPr>
        <w:widowControl w:val="0"/>
        <w:spacing w:line="360" w:lineRule="auto"/>
        <w:ind w:firstLine="709"/>
        <w:jc w:val="both"/>
        <w:rPr>
          <w:sz w:val="28"/>
        </w:rPr>
      </w:pPr>
    </w:p>
    <w:p w:rsidR="00E95023" w:rsidRPr="00DB1652" w:rsidRDefault="00DB1652" w:rsidP="00DB1652">
      <w:pPr>
        <w:widowControl w:val="0"/>
        <w:spacing w:line="360" w:lineRule="auto"/>
        <w:ind w:firstLine="709"/>
        <w:jc w:val="both"/>
        <w:rPr>
          <w:b/>
          <w:sz w:val="28"/>
        </w:rPr>
      </w:pPr>
      <w:r>
        <w:rPr>
          <w:sz w:val="28"/>
        </w:rPr>
        <w:br w:type="page"/>
      </w:r>
      <w:bookmarkStart w:id="10" w:name="_Toc181628240"/>
      <w:r w:rsidR="0054061B" w:rsidRPr="00DB1652">
        <w:rPr>
          <w:b/>
          <w:sz w:val="28"/>
        </w:rPr>
        <w:t>Приложение 2</w:t>
      </w:r>
      <w:bookmarkEnd w:id="10"/>
    </w:p>
    <w:p w:rsidR="00204707" w:rsidRPr="00DB1652" w:rsidRDefault="00204707" w:rsidP="00DB1652">
      <w:pPr>
        <w:widowControl w:val="0"/>
        <w:spacing w:line="360" w:lineRule="auto"/>
        <w:ind w:firstLine="709"/>
        <w:jc w:val="both"/>
        <w:rPr>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3780"/>
        <w:gridCol w:w="3780"/>
      </w:tblGrid>
      <w:tr w:rsidR="00204707" w:rsidRPr="00DB1652">
        <w:trPr>
          <w:trHeight w:val="793"/>
        </w:trPr>
        <w:tc>
          <w:tcPr>
            <w:tcW w:w="1800" w:type="dxa"/>
            <w:vMerge w:val="restart"/>
            <w:vAlign w:val="center"/>
          </w:tcPr>
          <w:p w:rsidR="00204707" w:rsidRPr="00DB1652" w:rsidRDefault="00204707" w:rsidP="00DB1652">
            <w:pPr>
              <w:widowControl w:val="0"/>
              <w:spacing w:line="360" w:lineRule="auto"/>
              <w:outlineLvl w:val="0"/>
              <w:rPr>
                <w:sz w:val="20"/>
              </w:rPr>
            </w:pPr>
            <w:r w:rsidRPr="00DB1652">
              <w:rPr>
                <w:sz w:val="20"/>
              </w:rPr>
              <w:t>РАСХОДЫ</w:t>
            </w:r>
          </w:p>
          <w:p w:rsidR="00204707" w:rsidRPr="00DB1652" w:rsidRDefault="00204707" w:rsidP="00DB1652">
            <w:pPr>
              <w:widowControl w:val="0"/>
              <w:spacing w:line="360" w:lineRule="auto"/>
              <w:outlineLvl w:val="0"/>
              <w:rPr>
                <w:sz w:val="20"/>
              </w:rPr>
            </w:pPr>
            <w:r w:rsidRPr="00DB1652">
              <w:rPr>
                <w:sz w:val="20"/>
              </w:rPr>
              <w:t>(п. 1 ст. 252 НК РФ)</w:t>
            </w:r>
          </w:p>
        </w:tc>
        <w:tc>
          <w:tcPr>
            <w:tcW w:w="3780" w:type="dxa"/>
            <w:vMerge w:val="restart"/>
            <w:vAlign w:val="center"/>
          </w:tcPr>
          <w:p w:rsidR="00204707" w:rsidRPr="00DB1652" w:rsidRDefault="00204707" w:rsidP="00DB1652">
            <w:pPr>
              <w:widowControl w:val="0"/>
              <w:spacing w:line="360" w:lineRule="auto"/>
              <w:outlineLvl w:val="0"/>
              <w:rPr>
                <w:sz w:val="20"/>
              </w:rPr>
            </w:pPr>
            <w:r w:rsidRPr="00DB1652">
              <w:rPr>
                <w:sz w:val="20"/>
              </w:rPr>
              <w:t>Учитываемые при налогообложении (полностью</w:t>
            </w:r>
            <w:r w:rsidR="00DB1652" w:rsidRPr="00DB1652">
              <w:rPr>
                <w:sz w:val="20"/>
              </w:rPr>
              <w:t xml:space="preserve"> </w:t>
            </w:r>
            <w:r w:rsidRPr="00DB1652">
              <w:rPr>
                <w:sz w:val="20"/>
              </w:rPr>
              <w:t>или в пределах норм)</w:t>
            </w:r>
            <w:r w:rsidR="00DB1652" w:rsidRPr="00DB1652">
              <w:rPr>
                <w:sz w:val="20"/>
              </w:rPr>
              <w:t xml:space="preserve"> </w:t>
            </w:r>
            <w:r w:rsidRPr="00DB1652">
              <w:rPr>
                <w:sz w:val="20"/>
              </w:rPr>
              <w:t>(ст. ст. 253-269 НК РФ)</w:t>
            </w:r>
          </w:p>
        </w:tc>
        <w:tc>
          <w:tcPr>
            <w:tcW w:w="3780" w:type="dxa"/>
            <w:vAlign w:val="center"/>
          </w:tcPr>
          <w:p w:rsidR="00204707" w:rsidRPr="00DB1652" w:rsidRDefault="00204707" w:rsidP="00DB1652">
            <w:pPr>
              <w:widowControl w:val="0"/>
              <w:spacing w:line="360" w:lineRule="auto"/>
              <w:outlineLvl w:val="0"/>
              <w:rPr>
                <w:sz w:val="20"/>
              </w:rPr>
            </w:pPr>
            <w:r w:rsidRPr="00DB1652">
              <w:rPr>
                <w:sz w:val="20"/>
              </w:rPr>
              <w:t>Расходы, связанные с производством и реализацией</w:t>
            </w:r>
            <w:r w:rsidR="00210017" w:rsidRPr="00DB1652">
              <w:rPr>
                <w:sz w:val="20"/>
              </w:rPr>
              <w:t xml:space="preserve"> (ст. 253 НК РФ)</w:t>
            </w:r>
          </w:p>
        </w:tc>
      </w:tr>
      <w:tr w:rsidR="00204707" w:rsidRPr="00DB1652">
        <w:trPr>
          <w:trHeight w:val="705"/>
        </w:trPr>
        <w:tc>
          <w:tcPr>
            <w:tcW w:w="1800" w:type="dxa"/>
            <w:vMerge/>
          </w:tcPr>
          <w:p w:rsidR="00204707" w:rsidRPr="00DB1652" w:rsidRDefault="00204707" w:rsidP="00DB1652">
            <w:pPr>
              <w:widowControl w:val="0"/>
              <w:spacing w:line="360" w:lineRule="auto"/>
              <w:outlineLvl w:val="0"/>
              <w:rPr>
                <w:sz w:val="20"/>
              </w:rPr>
            </w:pPr>
          </w:p>
        </w:tc>
        <w:tc>
          <w:tcPr>
            <w:tcW w:w="3780" w:type="dxa"/>
            <w:vMerge/>
            <w:vAlign w:val="center"/>
          </w:tcPr>
          <w:p w:rsidR="00204707" w:rsidRPr="00DB1652" w:rsidRDefault="00204707" w:rsidP="00DB1652">
            <w:pPr>
              <w:widowControl w:val="0"/>
              <w:spacing w:line="360" w:lineRule="auto"/>
              <w:outlineLvl w:val="0"/>
              <w:rPr>
                <w:sz w:val="20"/>
              </w:rPr>
            </w:pPr>
          </w:p>
        </w:tc>
        <w:tc>
          <w:tcPr>
            <w:tcW w:w="3780" w:type="dxa"/>
            <w:vAlign w:val="center"/>
          </w:tcPr>
          <w:p w:rsidR="00204707" w:rsidRPr="00DB1652" w:rsidRDefault="00204707" w:rsidP="00DB1652">
            <w:pPr>
              <w:widowControl w:val="0"/>
              <w:spacing w:line="360" w:lineRule="auto"/>
              <w:outlineLvl w:val="0"/>
              <w:rPr>
                <w:sz w:val="20"/>
              </w:rPr>
            </w:pPr>
            <w:r w:rsidRPr="00DB1652">
              <w:rPr>
                <w:sz w:val="20"/>
              </w:rPr>
              <w:t>Внереализационные расходы</w:t>
            </w:r>
            <w:r w:rsidR="00210017" w:rsidRPr="00DB1652">
              <w:rPr>
                <w:sz w:val="20"/>
              </w:rPr>
              <w:t xml:space="preserve"> (ст. 265 НК РФ)</w:t>
            </w:r>
          </w:p>
        </w:tc>
      </w:tr>
      <w:tr w:rsidR="00204707" w:rsidRPr="00DB1652">
        <w:trPr>
          <w:trHeight w:val="480"/>
        </w:trPr>
        <w:tc>
          <w:tcPr>
            <w:tcW w:w="1800" w:type="dxa"/>
            <w:vMerge/>
          </w:tcPr>
          <w:p w:rsidR="00204707" w:rsidRPr="00DB1652" w:rsidRDefault="00204707" w:rsidP="00DB1652">
            <w:pPr>
              <w:widowControl w:val="0"/>
              <w:spacing w:line="360" w:lineRule="auto"/>
              <w:outlineLvl w:val="0"/>
              <w:rPr>
                <w:sz w:val="20"/>
              </w:rPr>
            </w:pPr>
          </w:p>
        </w:tc>
        <w:tc>
          <w:tcPr>
            <w:tcW w:w="7560" w:type="dxa"/>
            <w:gridSpan w:val="2"/>
            <w:vAlign w:val="center"/>
          </w:tcPr>
          <w:p w:rsidR="00204707" w:rsidRPr="00DB1652" w:rsidRDefault="00204707" w:rsidP="00DB1652">
            <w:pPr>
              <w:widowControl w:val="0"/>
              <w:spacing w:line="360" w:lineRule="auto"/>
              <w:outlineLvl w:val="0"/>
              <w:rPr>
                <w:sz w:val="20"/>
              </w:rPr>
            </w:pPr>
            <w:r w:rsidRPr="00DB1652">
              <w:rPr>
                <w:sz w:val="20"/>
              </w:rPr>
              <w:t>Не учитываемые при налогообложении (ст. 270 НК РФ)</w:t>
            </w:r>
          </w:p>
        </w:tc>
      </w:tr>
    </w:tbl>
    <w:p w:rsidR="00893A3B" w:rsidRPr="00DB1652" w:rsidRDefault="00893A3B" w:rsidP="00DB1652">
      <w:pPr>
        <w:widowControl w:val="0"/>
        <w:spacing w:line="360" w:lineRule="auto"/>
        <w:ind w:firstLine="709"/>
        <w:jc w:val="both"/>
        <w:rPr>
          <w:b/>
          <w:sz w:val="28"/>
        </w:rPr>
      </w:pPr>
      <w:bookmarkStart w:id="11" w:name="_GoBack"/>
      <w:bookmarkEnd w:id="11"/>
    </w:p>
    <w:sectPr w:rsidR="00893A3B" w:rsidRPr="00DB1652" w:rsidSect="00DB1652">
      <w:footerReference w:type="even" r:id="rId7"/>
      <w:footerReference w:type="default" r:id="rId8"/>
      <w:type w:val="nextColumn"/>
      <w:pgSz w:w="11907" w:h="16840" w:code="9"/>
      <w:pgMar w:top="1134" w:right="850" w:bottom="1134" w:left="1701" w:header="697" w:footer="6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431" w:rsidRDefault="003C4431">
      <w:r>
        <w:separator/>
      </w:r>
    </w:p>
  </w:endnote>
  <w:endnote w:type="continuationSeparator" w:id="0">
    <w:p w:rsidR="003C4431" w:rsidRDefault="003C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28" w:rsidRDefault="001F6F28" w:rsidP="007A691A">
    <w:pPr>
      <w:pStyle w:val="aa"/>
      <w:framePr w:wrap="around" w:vAnchor="text" w:hAnchor="margin" w:xAlign="right" w:y="1"/>
      <w:rPr>
        <w:rStyle w:val="ac"/>
      </w:rPr>
    </w:pPr>
  </w:p>
  <w:p w:rsidR="001F6F28" w:rsidRDefault="001F6F28" w:rsidP="007A691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F28" w:rsidRDefault="001F6F28" w:rsidP="007A691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431" w:rsidRDefault="003C4431">
      <w:r>
        <w:separator/>
      </w:r>
    </w:p>
  </w:footnote>
  <w:footnote w:type="continuationSeparator" w:id="0">
    <w:p w:rsidR="003C4431" w:rsidRDefault="003C4431">
      <w:r>
        <w:continuationSeparator/>
      </w:r>
    </w:p>
  </w:footnote>
  <w:footnote w:id="1">
    <w:p w:rsidR="001F6F28" w:rsidRPr="00706791" w:rsidRDefault="001F6F28" w:rsidP="00706791">
      <w:pPr>
        <w:autoSpaceDE w:val="0"/>
        <w:autoSpaceDN w:val="0"/>
        <w:adjustRightInd w:val="0"/>
        <w:ind w:left="180" w:hanging="180"/>
        <w:jc w:val="both"/>
        <w:rPr>
          <w:sz w:val="22"/>
          <w:szCs w:val="22"/>
        </w:rPr>
      </w:pPr>
      <w:r>
        <w:rPr>
          <w:rStyle w:val="a7"/>
        </w:rPr>
        <w:footnoteRef/>
      </w:r>
      <w:r>
        <w:t xml:space="preserve"> </w:t>
      </w:r>
      <w:r w:rsidRPr="00706791">
        <w:rPr>
          <w:sz w:val="22"/>
          <w:szCs w:val="22"/>
        </w:rPr>
        <w:t>В соответствии со п. 1 ст.1 Бюджетного Кодекса РФ, к бюджетным правоотношениям относятся:</w:t>
      </w:r>
    </w:p>
    <w:p w:rsidR="001F6F28" w:rsidRPr="00706791" w:rsidRDefault="001F6F28" w:rsidP="00706791">
      <w:pPr>
        <w:autoSpaceDE w:val="0"/>
        <w:autoSpaceDN w:val="0"/>
        <w:adjustRightInd w:val="0"/>
        <w:ind w:left="180"/>
        <w:jc w:val="both"/>
        <w:rPr>
          <w:sz w:val="22"/>
          <w:szCs w:val="22"/>
        </w:rPr>
      </w:pPr>
      <w:r w:rsidRPr="00706791">
        <w:rPr>
          <w:sz w:val="22"/>
          <w:szCs w:val="22"/>
        </w:rPr>
        <w:t>отношения, возникающие между субъектами бюджетных правоотношений в процессе формирования доходов и осуществления расходов бюджетов всех уровней бюджетной системы Российской Федерации и бюджетов государственных внебюджетных фондов, осуществления государственных и муниципальных заимствований, регулирования государственного и муниципального долга;</w:t>
      </w:r>
    </w:p>
    <w:p w:rsidR="003C4431" w:rsidRDefault="001F6F28" w:rsidP="00706791">
      <w:pPr>
        <w:autoSpaceDE w:val="0"/>
        <w:autoSpaceDN w:val="0"/>
        <w:adjustRightInd w:val="0"/>
        <w:ind w:left="180"/>
        <w:jc w:val="both"/>
      </w:pPr>
      <w:r w:rsidRPr="00706791">
        <w:rPr>
          <w:sz w:val="22"/>
          <w:szCs w:val="22"/>
        </w:rPr>
        <w:t>отношения, возникающие между субъектами бюджетных правоотношений в процессе составления и рассмотрения проектов бюджетов всех уровней бюджетной системы Российской Федерации, утверждения и исполнения бюджетов всех уровней бюджетной системы Российской Федерации, контроля за их исполнением.</w:t>
      </w:r>
    </w:p>
  </w:footnote>
  <w:footnote w:id="2">
    <w:p w:rsidR="003C4431" w:rsidRDefault="001F6F28" w:rsidP="00706791">
      <w:pPr>
        <w:autoSpaceDE w:val="0"/>
        <w:autoSpaceDN w:val="0"/>
        <w:adjustRightInd w:val="0"/>
        <w:ind w:left="180" w:hanging="180"/>
        <w:jc w:val="both"/>
      </w:pPr>
      <w:r>
        <w:rPr>
          <w:rStyle w:val="a7"/>
        </w:rPr>
        <w:footnoteRef/>
      </w:r>
      <w:r>
        <w:t xml:space="preserve"> </w:t>
      </w:r>
      <w:r w:rsidRPr="00F145B8">
        <w:rPr>
          <w:sz w:val="22"/>
          <w:szCs w:val="22"/>
        </w:rPr>
        <w:t>Прибылью призна</w:t>
      </w:r>
      <w:r>
        <w:rPr>
          <w:sz w:val="22"/>
          <w:szCs w:val="22"/>
        </w:rPr>
        <w:t>ю</w:t>
      </w:r>
      <w:r w:rsidRPr="00F145B8">
        <w:rPr>
          <w:sz w:val="22"/>
          <w:szCs w:val="22"/>
        </w:rPr>
        <w:t>тся</w:t>
      </w:r>
      <w:r>
        <w:rPr>
          <w:sz w:val="22"/>
          <w:szCs w:val="22"/>
        </w:rPr>
        <w:t xml:space="preserve"> (</w:t>
      </w:r>
      <w:r w:rsidRPr="00F145B8">
        <w:rPr>
          <w:sz w:val="22"/>
          <w:szCs w:val="22"/>
        </w:rPr>
        <w:t>для российских организаций</w:t>
      </w:r>
      <w:r>
        <w:rPr>
          <w:sz w:val="22"/>
          <w:szCs w:val="22"/>
        </w:rPr>
        <w:t>)</w:t>
      </w:r>
      <w:r w:rsidRPr="00F145B8">
        <w:rPr>
          <w:sz w:val="22"/>
          <w:szCs w:val="22"/>
        </w:rPr>
        <w:t xml:space="preserve">  полученные доходы, уменьшенные на величину произведенных расходов, которые определяются в соответствии с главой</w:t>
      </w:r>
      <w:r>
        <w:rPr>
          <w:sz w:val="22"/>
          <w:szCs w:val="22"/>
        </w:rPr>
        <w:t xml:space="preserve"> 25 НК РФ (п. 1 ст. 247 НК РФ)</w:t>
      </w:r>
    </w:p>
  </w:footnote>
  <w:footnote w:id="3">
    <w:p w:rsidR="001F6F28" w:rsidRPr="00706791" w:rsidRDefault="001F6F28" w:rsidP="00706791">
      <w:pPr>
        <w:autoSpaceDE w:val="0"/>
        <w:autoSpaceDN w:val="0"/>
        <w:adjustRightInd w:val="0"/>
        <w:ind w:left="180" w:hanging="180"/>
        <w:jc w:val="both"/>
        <w:rPr>
          <w:sz w:val="22"/>
          <w:szCs w:val="22"/>
        </w:rPr>
      </w:pPr>
      <w:r>
        <w:rPr>
          <w:rStyle w:val="a7"/>
        </w:rPr>
        <w:footnoteRef/>
      </w:r>
      <w:r>
        <w:t xml:space="preserve"> </w:t>
      </w:r>
      <w:r w:rsidRPr="00706791">
        <w:rPr>
          <w:sz w:val="22"/>
          <w:szCs w:val="22"/>
        </w:rPr>
        <w:t>пп. 1,2 ст. 285 НК РФ Налоговым периодом по налогу признается календарный год.  Отчетными периодами по налогу признаются первый квартал, полугодие и девять месяцев календарного года.</w:t>
      </w:r>
    </w:p>
    <w:p w:rsidR="003C4431" w:rsidRDefault="001F6F28" w:rsidP="00706791">
      <w:pPr>
        <w:autoSpaceDE w:val="0"/>
        <w:autoSpaceDN w:val="0"/>
        <w:adjustRightInd w:val="0"/>
        <w:ind w:left="180"/>
        <w:jc w:val="both"/>
      </w:pPr>
      <w:r w:rsidRPr="00706791">
        <w:rPr>
          <w:sz w:val="22"/>
          <w:szCs w:val="22"/>
        </w:rPr>
        <w:t>Отчетными периодами для налогоплательщиков, исчисляющих ежемесячные авансовые платежи исходя из фактически полученной прибыли, признаются месяц, два месяца, три месяца и так далее до окончания календарного года.</w:t>
      </w:r>
    </w:p>
  </w:footnote>
  <w:footnote w:id="4">
    <w:p w:rsidR="003C4431" w:rsidRDefault="001F6F28" w:rsidP="000C25CB">
      <w:pPr>
        <w:pStyle w:val="a5"/>
        <w:ind w:left="180" w:hanging="180"/>
      </w:pPr>
      <w:r>
        <w:rPr>
          <w:rStyle w:val="a7"/>
        </w:rPr>
        <w:footnoteRef/>
      </w:r>
      <w:r>
        <w:t xml:space="preserve"> </w:t>
      </w:r>
      <w:r w:rsidRPr="0054061B">
        <w:rPr>
          <w:sz w:val="22"/>
          <w:szCs w:val="22"/>
        </w:rPr>
        <w:t>Налоговой базой по налогу на прибыль признается денежное выражение прибыли, подлежащей налогообложению (п. 1 ст. 274 НК РФ)</w:t>
      </w:r>
      <w:r>
        <w:rPr>
          <w:sz w:val="22"/>
          <w:szCs w:val="22"/>
        </w:rPr>
        <w:t>.</w:t>
      </w:r>
    </w:p>
  </w:footnote>
  <w:footnote w:id="5">
    <w:p w:rsidR="003C4431" w:rsidRDefault="00DB1652" w:rsidP="00DB1652">
      <w:pPr>
        <w:pStyle w:val="a5"/>
      </w:pPr>
      <w:r w:rsidRPr="00706791">
        <w:rPr>
          <w:rStyle w:val="a7"/>
          <w:sz w:val="22"/>
          <w:szCs w:val="22"/>
        </w:rPr>
        <w:footnoteRef/>
      </w:r>
      <w:r>
        <w:t xml:space="preserve"> </w:t>
      </w:r>
      <w:r w:rsidRPr="00706791">
        <w:rPr>
          <w:sz w:val="22"/>
          <w:szCs w:val="22"/>
        </w:rPr>
        <w:t>Весь нормативный материал был применен с использованием Системы Консультант</w:t>
      </w:r>
      <w:r w:rsidR="00702A6F">
        <w:rPr>
          <w:sz w:val="22"/>
          <w:szCs w:val="22"/>
        </w:rPr>
        <w:t xml:space="preserve"> </w:t>
      </w:r>
      <w:r w:rsidRPr="00706791">
        <w:rPr>
          <w:sz w:val="22"/>
          <w:szCs w:val="22"/>
        </w:rPr>
        <w:t>Плюс.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EC635A"/>
    <w:multiLevelType w:val="hybridMultilevel"/>
    <w:tmpl w:val="A0709B4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501"/>
    <w:rsid w:val="00001DCD"/>
    <w:rsid w:val="00025588"/>
    <w:rsid w:val="00026482"/>
    <w:rsid w:val="00032E2A"/>
    <w:rsid w:val="00071F5B"/>
    <w:rsid w:val="00094D89"/>
    <w:rsid w:val="000B3653"/>
    <w:rsid w:val="000C25CB"/>
    <w:rsid w:val="000D32FA"/>
    <w:rsid w:val="000E770D"/>
    <w:rsid w:val="000F70B0"/>
    <w:rsid w:val="00122024"/>
    <w:rsid w:val="001343C9"/>
    <w:rsid w:val="00140D66"/>
    <w:rsid w:val="00150CB5"/>
    <w:rsid w:val="001521EB"/>
    <w:rsid w:val="00161275"/>
    <w:rsid w:val="001772AB"/>
    <w:rsid w:val="00186A93"/>
    <w:rsid w:val="001B1F64"/>
    <w:rsid w:val="001C0466"/>
    <w:rsid w:val="001C7DB1"/>
    <w:rsid w:val="001E60FD"/>
    <w:rsid w:val="001F6F28"/>
    <w:rsid w:val="00204707"/>
    <w:rsid w:val="00210017"/>
    <w:rsid w:val="0022188A"/>
    <w:rsid w:val="0025243E"/>
    <w:rsid w:val="002A4F11"/>
    <w:rsid w:val="002D4B6B"/>
    <w:rsid w:val="002F41A8"/>
    <w:rsid w:val="0030101D"/>
    <w:rsid w:val="003247FE"/>
    <w:rsid w:val="00325395"/>
    <w:rsid w:val="003433DA"/>
    <w:rsid w:val="00360173"/>
    <w:rsid w:val="00385B7D"/>
    <w:rsid w:val="00392AFA"/>
    <w:rsid w:val="003A29D1"/>
    <w:rsid w:val="003C4431"/>
    <w:rsid w:val="003E5418"/>
    <w:rsid w:val="00435C1E"/>
    <w:rsid w:val="00450E7E"/>
    <w:rsid w:val="004512DA"/>
    <w:rsid w:val="00452F36"/>
    <w:rsid w:val="004B751B"/>
    <w:rsid w:val="004D7109"/>
    <w:rsid w:val="004F26F4"/>
    <w:rsid w:val="00504346"/>
    <w:rsid w:val="0054061B"/>
    <w:rsid w:val="00546828"/>
    <w:rsid w:val="005469A7"/>
    <w:rsid w:val="00552F52"/>
    <w:rsid w:val="00567472"/>
    <w:rsid w:val="00584C97"/>
    <w:rsid w:val="005E5A0A"/>
    <w:rsid w:val="005F5ABF"/>
    <w:rsid w:val="005F632C"/>
    <w:rsid w:val="00617DBC"/>
    <w:rsid w:val="00625E57"/>
    <w:rsid w:val="0064160F"/>
    <w:rsid w:val="00654516"/>
    <w:rsid w:val="00667EBA"/>
    <w:rsid w:val="00691F2F"/>
    <w:rsid w:val="006D21C8"/>
    <w:rsid w:val="006D7934"/>
    <w:rsid w:val="006E1CB6"/>
    <w:rsid w:val="006E26C7"/>
    <w:rsid w:val="00702A6F"/>
    <w:rsid w:val="00706791"/>
    <w:rsid w:val="007222EA"/>
    <w:rsid w:val="007258ED"/>
    <w:rsid w:val="007826A2"/>
    <w:rsid w:val="00794258"/>
    <w:rsid w:val="007A4F35"/>
    <w:rsid w:val="007A691A"/>
    <w:rsid w:val="008066E8"/>
    <w:rsid w:val="00877EBD"/>
    <w:rsid w:val="00885681"/>
    <w:rsid w:val="00893A3B"/>
    <w:rsid w:val="008B1CA2"/>
    <w:rsid w:val="008E4DAA"/>
    <w:rsid w:val="008F0F51"/>
    <w:rsid w:val="008F3586"/>
    <w:rsid w:val="008F67E4"/>
    <w:rsid w:val="00952998"/>
    <w:rsid w:val="00972251"/>
    <w:rsid w:val="00974F78"/>
    <w:rsid w:val="009A3AFF"/>
    <w:rsid w:val="009C63F4"/>
    <w:rsid w:val="009F4B92"/>
    <w:rsid w:val="00A06B29"/>
    <w:rsid w:val="00A60B71"/>
    <w:rsid w:val="00A65F35"/>
    <w:rsid w:val="00A71F50"/>
    <w:rsid w:val="00A73E62"/>
    <w:rsid w:val="00A83413"/>
    <w:rsid w:val="00AB72BE"/>
    <w:rsid w:val="00AC4C18"/>
    <w:rsid w:val="00AE7588"/>
    <w:rsid w:val="00B41368"/>
    <w:rsid w:val="00B45CCC"/>
    <w:rsid w:val="00B503F7"/>
    <w:rsid w:val="00B63928"/>
    <w:rsid w:val="00B662A1"/>
    <w:rsid w:val="00B717B8"/>
    <w:rsid w:val="00BB56ED"/>
    <w:rsid w:val="00BF0266"/>
    <w:rsid w:val="00BF3B78"/>
    <w:rsid w:val="00C144F0"/>
    <w:rsid w:val="00C419C9"/>
    <w:rsid w:val="00C71C02"/>
    <w:rsid w:val="00C72000"/>
    <w:rsid w:val="00C956DD"/>
    <w:rsid w:val="00C95CA8"/>
    <w:rsid w:val="00CA7882"/>
    <w:rsid w:val="00CC0F45"/>
    <w:rsid w:val="00CD09EB"/>
    <w:rsid w:val="00CD3261"/>
    <w:rsid w:val="00D366F3"/>
    <w:rsid w:val="00D57CFD"/>
    <w:rsid w:val="00D64174"/>
    <w:rsid w:val="00D9679F"/>
    <w:rsid w:val="00DA24D2"/>
    <w:rsid w:val="00DB1652"/>
    <w:rsid w:val="00DD2E88"/>
    <w:rsid w:val="00E02501"/>
    <w:rsid w:val="00E02991"/>
    <w:rsid w:val="00E24542"/>
    <w:rsid w:val="00E30F28"/>
    <w:rsid w:val="00E40990"/>
    <w:rsid w:val="00E60B55"/>
    <w:rsid w:val="00E66A7F"/>
    <w:rsid w:val="00E93FD6"/>
    <w:rsid w:val="00E95023"/>
    <w:rsid w:val="00ED5628"/>
    <w:rsid w:val="00F145B8"/>
    <w:rsid w:val="00F37D0B"/>
    <w:rsid w:val="00F53A1D"/>
    <w:rsid w:val="00FB0469"/>
    <w:rsid w:val="00FB47D8"/>
    <w:rsid w:val="00FD4D88"/>
    <w:rsid w:val="00FE1AA2"/>
    <w:rsid w:val="00FE5214"/>
    <w:rsid w:val="00FF0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39EB0C-74F3-4403-9365-5495D0A8C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5299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Indent"/>
    <w:basedOn w:val="a"/>
    <w:link w:val="a4"/>
    <w:uiPriority w:val="99"/>
    <w:rsid w:val="00E95023"/>
    <w:pPr>
      <w:ind w:firstLine="567"/>
      <w:jc w:val="both"/>
    </w:pPr>
    <w:rPr>
      <w:rFonts w:ascii="Arial" w:hAnsi="Arial"/>
      <w:szCs w:val="20"/>
    </w:rPr>
  </w:style>
  <w:style w:type="character" w:customStyle="1" w:styleId="a4">
    <w:name w:val="Основной текст с отступом Знак"/>
    <w:link w:val="a3"/>
    <w:uiPriority w:val="99"/>
    <w:locked/>
    <w:rsid w:val="00DB1652"/>
    <w:rPr>
      <w:rFonts w:ascii="Arial" w:hAnsi="Arial" w:cs="Times New Roman"/>
      <w:sz w:val="24"/>
    </w:rPr>
  </w:style>
  <w:style w:type="paragraph" w:customStyle="1" w:styleId="ConsPlusNonformat">
    <w:name w:val="ConsPlusNonformat"/>
    <w:rsid w:val="00E95023"/>
    <w:pPr>
      <w:autoSpaceDE w:val="0"/>
      <w:autoSpaceDN w:val="0"/>
      <w:adjustRightInd w:val="0"/>
    </w:pPr>
    <w:rPr>
      <w:rFonts w:ascii="Courier New" w:hAnsi="Courier New" w:cs="Courier New"/>
    </w:rPr>
  </w:style>
  <w:style w:type="paragraph" w:styleId="a5">
    <w:name w:val="footnote text"/>
    <w:basedOn w:val="a"/>
    <w:link w:val="a6"/>
    <w:uiPriority w:val="99"/>
    <w:semiHidden/>
    <w:rsid w:val="00552F52"/>
    <w:rPr>
      <w:sz w:val="20"/>
      <w:szCs w:val="20"/>
    </w:rPr>
  </w:style>
  <w:style w:type="character" w:customStyle="1" w:styleId="a6">
    <w:name w:val="Текст сноски Знак"/>
    <w:link w:val="a5"/>
    <w:uiPriority w:val="99"/>
    <w:semiHidden/>
    <w:locked/>
    <w:rsid w:val="00DB1652"/>
    <w:rPr>
      <w:rFonts w:cs="Times New Roman"/>
    </w:rPr>
  </w:style>
  <w:style w:type="character" w:styleId="a7">
    <w:name w:val="footnote reference"/>
    <w:uiPriority w:val="99"/>
    <w:semiHidden/>
    <w:rsid w:val="00552F52"/>
    <w:rPr>
      <w:rFonts w:cs="Times New Roman"/>
      <w:vertAlign w:val="superscript"/>
    </w:rPr>
  </w:style>
  <w:style w:type="paragraph" w:customStyle="1" w:styleId="ConsPlusTitle">
    <w:name w:val="ConsPlusTitle"/>
    <w:rsid w:val="00C95CA8"/>
    <w:pPr>
      <w:autoSpaceDE w:val="0"/>
      <w:autoSpaceDN w:val="0"/>
      <w:adjustRightInd w:val="0"/>
    </w:pPr>
    <w:rPr>
      <w:b/>
      <w:bCs/>
      <w:sz w:val="24"/>
      <w:szCs w:val="24"/>
    </w:rPr>
  </w:style>
  <w:style w:type="paragraph" w:styleId="3">
    <w:name w:val="toc 3"/>
    <w:basedOn w:val="a"/>
    <w:next w:val="a"/>
    <w:autoRedefine/>
    <w:uiPriority w:val="39"/>
    <w:semiHidden/>
    <w:rsid w:val="00702A6F"/>
    <w:pPr>
      <w:widowControl w:val="0"/>
      <w:tabs>
        <w:tab w:val="right" w:leader="dot" w:pos="9356"/>
      </w:tabs>
      <w:spacing w:line="360" w:lineRule="auto"/>
      <w:ind w:firstLine="709"/>
    </w:pPr>
    <w:rPr>
      <w:b/>
      <w:noProof/>
      <w:color w:val="000000"/>
      <w:sz w:val="28"/>
      <w:szCs w:val="26"/>
      <w:lang w:val="en-US"/>
    </w:rPr>
  </w:style>
  <w:style w:type="paragraph" w:styleId="2">
    <w:name w:val="toc 2"/>
    <w:basedOn w:val="a"/>
    <w:next w:val="a"/>
    <w:autoRedefine/>
    <w:uiPriority w:val="39"/>
    <w:semiHidden/>
    <w:rsid w:val="00DB1652"/>
    <w:pPr>
      <w:widowControl w:val="0"/>
      <w:tabs>
        <w:tab w:val="left" w:pos="0"/>
        <w:tab w:val="right" w:leader="dot" w:pos="9356"/>
      </w:tabs>
      <w:spacing w:line="360" w:lineRule="auto"/>
    </w:pPr>
  </w:style>
  <w:style w:type="character" w:styleId="a8">
    <w:name w:val="Hyperlink"/>
    <w:uiPriority w:val="99"/>
    <w:rsid w:val="00952998"/>
    <w:rPr>
      <w:rFonts w:cs="Times New Roman"/>
      <w:color w:val="0000FF"/>
      <w:u w:val="single"/>
    </w:rPr>
  </w:style>
  <w:style w:type="paragraph" w:styleId="11">
    <w:name w:val="toc 1"/>
    <w:basedOn w:val="a"/>
    <w:next w:val="a"/>
    <w:autoRedefine/>
    <w:uiPriority w:val="39"/>
    <w:semiHidden/>
    <w:rsid w:val="00DB1652"/>
    <w:pPr>
      <w:widowControl w:val="0"/>
      <w:tabs>
        <w:tab w:val="right" w:leader="dot" w:pos="9356"/>
      </w:tabs>
      <w:spacing w:line="360" w:lineRule="auto"/>
    </w:pPr>
  </w:style>
  <w:style w:type="paragraph" w:styleId="12">
    <w:name w:val="index 1"/>
    <w:basedOn w:val="a"/>
    <w:next w:val="a"/>
    <w:autoRedefine/>
    <w:uiPriority w:val="99"/>
    <w:semiHidden/>
    <w:rsid w:val="007A691A"/>
    <w:pPr>
      <w:ind w:left="240" w:hanging="240"/>
    </w:pPr>
    <w:rPr>
      <w:sz w:val="20"/>
      <w:szCs w:val="20"/>
    </w:rPr>
  </w:style>
  <w:style w:type="paragraph" w:styleId="20">
    <w:name w:val="index 2"/>
    <w:basedOn w:val="a"/>
    <w:next w:val="a"/>
    <w:autoRedefine/>
    <w:uiPriority w:val="99"/>
    <w:semiHidden/>
    <w:rsid w:val="007A691A"/>
    <w:pPr>
      <w:ind w:left="480" w:hanging="240"/>
    </w:pPr>
    <w:rPr>
      <w:sz w:val="20"/>
      <w:szCs w:val="20"/>
    </w:rPr>
  </w:style>
  <w:style w:type="paragraph" w:styleId="30">
    <w:name w:val="index 3"/>
    <w:basedOn w:val="a"/>
    <w:next w:val="a"/>
    <w:autoRedefine/>
    <w:uiPriority w:val="99"/>
    <w:semiHidden/>
    <w:rsid w:val="007A691A"/>
    <w:pPr>
      <w:ind w:left="720" w:hanging="240"/>
    </w:pPr>
    <w:rPr>
      <w:sz w:val="20"/>
      <w:szCs w:val="20"/>
    </w:rPr>
  </w:style>
  <w:style w:type="paragraph" w:styleId="4">
    <w:name w:val="index 4"/>
    <w:basedOn w:val="a"/>
    <w:next w:val="a"/>
    <w:autoRedefine/>
    <w:uiPriority w:val="99"/>
    <w:semiHidden/>
    <w:rsid w:val="007A691A"/>
    <w:pPr>
      <w:ind w:left="960" w:hanging="240"/>
    </w:pPr>
    <w:rPr>
      <w:sz w:val="20"/>
      <w:szCs w:val="20"/>
    </w:rPr>
  </w:style>
  <w:style w:type="paragraph" w:styleId="5">
    <w:name w:val="index 5"/>
    <w:basedOn w:val="a"/>
    <w:next w:val="a"/>
    <w:autoRedefine/>
    <w:uiPriority w:val="99"/>
    <w:semiHidden/>
    <w:rsid w:val="007A691A"/>
    <w:pPr>
      <w:ind w:left="1200" w:hanging="240"/>
    </w:pPr>
    <w:rPr>
      <w:sz w:val="20"/>
      <w:szCs w:val="20"/>
    </w:rPr>
  </w:style>
  <w:style w:type="paragraph" w:styleId="6">
    <w:name w:val="index 6"/>
    <w:basedOn w:val="a"/>
    <w:next w:val="a"/>
    <w:autoRedefine/>
    <w:uiPriority w:val="99"/>
    <w:semiHidden/>
    <w:rsid w:val="007A691A"/>
    <w:pPr>
      <w:ind w:left="1440" w:hanging="240"/>
    </w:pPr>
    <w:rPr>
      <w:sz w:val="20"/>
      <w:szCs w:val="20"/>
    </w:rPr>
  </w:style>
  <w:style w:type="paragraph" w:styleId="7">
    <w:name w:val="index 7"/>
    <w:basedOn w:val="a"/>
    <w:next w:val="a"/>
    <w:autoRedefine/>
    <w:uiPriority w:val="99"/>
    <w:semiHidden/>
    <w:rsid w:val="007A691A"/>
    <w:pPr>
      <w:ind w:left="1680" w:hanging="240"/>
    </w:pPr>
    <w:rPr>
      <w:sz w:val="20"/>
      <w:szCs w:val="20"/>
    </w:rPr>
  </w:style>
  <w:style w:type="paragraph" w:styleId="8">
    <w:name w:val="index 8"/>
    <w:basedOn w:val="a"/>
    <w:next w:val="a"/>
    <w:autoRedefine/>
    <w:uiPriority w:val="99"/>
    <w:semiHidden/>
    <w:rsid w:val="007A691A"/>
    <w:pPr>
      <w:ind w:left="1920" w:hanging="240"/>
    </w:pPr>
    <w:rPr>
      <w:sz w:val="20"/>
      <w:szCs w:val="20"/>
    </w:rPr>
  </w:style>
  <w:style w:type="paragraph" w:styleId="9">
    <w:name w:val="index 9"/>
    <w:basedOn w:val="a"/>
    <w:next w:val="a"/>
    <w:autoRedefine/>
    <w:uiPriority w:val="99"/>
    <w:semiHidden/>
    <w:rsid w:val="007A691A"/>
    <w:pPr>
      <w:ind w:left="2160" w:hanging="240"/>
    </w:pPr>
    <w:rPr>
      <w:sz w:val="20"/>
      <w:szCs w:val="20"/>
    </w:rPr>
  </w:style>
  <w:style w:type="paragraph" w:styleId="a9">
    <w:name w:val="index heading"/>
    <w:basedOn w:val="a"/>
    <w:next w:val="12"/>
    <w:uiPriority w:val="99"/>
    <w:semiHidden/>
    <w:rsid w:val="007A691A"/>
    <w:pPr>
      <w:spacing w:before="120" w:after="120"/>
    </w:pPr>
    <w:rPr>
      <w:b/>
      <w:bCs/>
      <w:i/>
      <w:iCs/>
      <w:sz w:val="20"/>
      <w:szCs w:val="20"/>
    </w:rPr>
  </w:style>
  <w:style w:type="paragraph" w:styleId="aa">
    <w:name w:val="footer"/>
    <w:basedOn w:val="a"/>
    <w:link w:val="ab"/>
    <w:uiPriority w:val="99"/>
    <w:rsid w:val="007A691A"/>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7A691A"/>
    <w:rPr>
      <w:rFonts w:cs="Times New Roman"/>
    </w:rPr>
  </w:style>
  <w:style w:type="paragraph" w:styleId="ad">
    <w:name w:val="header"/>
    <w:basedOn w:val="a"/>
    <w:link w:val="ae"/>
    <w:uiPriority w:val="99"/>
    <w:rsid w:val="00DB1652"/>
    <w:pPr>
      <w:tabs>
        <w:tab w:val="center" w:pos="4677"/>
        <w:tab w:val="right" w:pos="9355"/>
      </w:tabs>
    </w:pPr>
  </w:style>
  <w:style w:type="character" w:customStyle="1" w:styleId="ae">
    <w:name w:val="Верхний колонтитул Знак"/>
    <w:link w:val="ad"/>
    <w:uiPriority w:val="99"/>
    <w:locked/>
    <w:rsid w:val="00DB165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4754</Words>
  <Characters>27098</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Если в отчетном (налоговом) периоде налогоплательщиком получен убыток - отрицательная разница между доходами, определяемыми в </vt:lpstr>
    </vt:vector>
  </TitlesOfParts>
  <Company>ТАКТ</Company>
  <LinksUpToDate>false</LinksUpToDate>
  <CharactersWithSpaces>31789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Если в отчетном (налоговом) периоде налогоплательщиком получен убыток - отрицательная разница между доходами, определяемыми в </dc:title>
  <dc:subject/>
  <dc:creator>tsu</dc:creator>
  <cp:keywords/>
  <dc:description/>
  <cp:lastModifiedBy>admin</cp:lastModifiedBy>
  <cp:revision>2</cp:revision>
  <cp:lastPrinted>2007-10-31T19:14:00Z</cp:lastPrinted>
  <dcterms:created xsi:type="dcterms:W3CDTF">2014-03-07T00:20:00Z</dcterms:created>
  <dcterms:modified xsi:type="dcterms:W3CDTF">2014-03-07T00:20:00Z</dcterms:modified>
</cp:coreProperties>
</file>