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04" w:rsidRPr="00105848" w:rsidRDefault="00694404" w:rsidP="00105848">
      <w:pPr>
        <w:pStyle w:val="a3"/>
        <w:spacing w:line="360" w:lineRule="auto"/>
        <w:jc w:val="center"/>
        <w:rPr>
          <w:b/>
          <w:bCs/>
          <w:sz w:val="28"/>
          <w:szCs w:val="28"/>
        </w:rPr>
      </w:pPr>
      <w:r w:rsidRPr="00105848">
        <w:rPr>
          <w:b/>
          <w:bCs/>
          <w:sz w:val="28"/>
          <w:szCs w:val="28"/>
        </w:rPr>
        <w:t>ФЕДЕРАЛЬНОЕ АГЕНТСВО ПО ОБРАЗОВАНИЮ</w:t>
      </w:r>
    </w:p>
    <w:p w:rsidR="00694404" w:rsidRPr="00105848" w:rsidRDefault="00694404" w:rsidP="00105848">
      <w:pPr>
        <w:pStyle w:val="a3"/>
        <w:spacing w:line="360" w:lineRule="auto"/>
        <w:jc w:val="center"/>
        <w:rPr>
          <w:bCs/>
          <w:sz w:val="28"/>
          <w:szCs w:val="28"/>
        </w:rPr>
      </w:pPr>
      <w:r w:rsidRPr="00105848">
        <w:rPr>
          <w:bCs/>
          <w:sz w:val="28"/>
          <w:szCs w:val="28"/>
        </w:rPr>
        <w:t>Государственное образовательное учреждение высшего профессионального образования</w:t>
      </w:r>
    </w:p>
    <w:p w:rsidR="00694404" w:rsidRPr="00105848" w:rsidRDefault="00694404" w:rsidP="00105848">
      <w:pPr>
        <w:pStyle w:val="a3"/>
        <w:spacing w:line="360" w:lineRule="auto"/>
        <w:jc w:val="center"/>
        <w:rPr>
          <w:b/>
          <w:bCs/>
          <w:sz w:val="28"/>
          <w:szCs w:val="28"/>
        </w:rPr>
      </w:pPr>
      <w:r w:rsidRPr="00105848">
        <w:rPr>
          <w:b/>
          <w:bCs/>
          <w:sz w:val="28"/>
          <w:szCs w:val="28"/>
        </w:rPr>
        <w:t>«ЧИТИНСКИЙ ГОСУДАРСТВЕННЫЙ УНИВЕРСИТЕТ»</w:t>
      </w:r>
    </w:p>
    <w:p w:rsidR="00694404" w:rsidRPr="00105848" w:rsidRDefault="00694404" w:rsidP="00105848">
      <w:pPr>
        <w:pStyle w:val="a3"/>
        <w:spacing w:line="360" w:lineRule="auto"/>
        <w:jc w:val="center"/>
        <w:rPr>
          <w:b/>
          <w:bCs/>
          <w:sz w:val="28"/>
          <w:szCs w:val="28"/>
        </w:rPr>
      </w:pPr>
      <w:r w:rsidRPr="00105848">
        <w:rPr>
          <w:b/>
          <w:bCs/>
          <w:sz w:val="28"/>
          <w:szCs w:val="28"/>
        </w:rPr>
        <w:t>(ЧитГУ)</w:t>
      </w:r>
    </w:p>
    <w:p w:rsidR="00694404" w:rsidRPr="00105848" w:rsidRDefault="00694404" w:rsidP="00105848">
      <w:pPr>
        <w:pStyle w:val="a3"/>
        <w:spacing w:line="360" w:lineRule="auto"/>
        <w:jc w:val="center"/>
        <w:rPr>
          <w:b/>
          <w:bCs/>
          <w:sz w:val="28"/>
          <w:szCs w:val="28"/>
        </w:rPr>
      </w:pPr>
      <w:r w:rsidRPr="00105848">
        <w:rPr>
          <w:b/>
          <w:bCs/>
          <w:sz w:val="28"/>
          <w:szCs w:val="28"/>
        </w:rPr>
        <w:t>Институт  переподготовки и повышения квалификации</w:t>
      </w:r>
    </w:p>
    <w:p w:rsidR="00694404" w:rsidRPr="00105848" w:rsidRDefault="00694404" w:rsidP="00105848">
      <w:pPr>
        <w:pStyle w:val="a3"/>
        <w:spacing w:line="360" w:lineRule="auto"/>
        <w:jc w:val="center"/>
        <w:rPr>
          <w:b/>
          <w:bCs/>
          <w:sz w:val="28"/>
          <w:szCs w:val="28"/>
        </w:rPr>
      </w:pPr>
    </w:p>
    <w:p w:rsidR="00893E28" w:rsidRPr="00105848" w:rsidRDefault="00893E28" w:rsidP="00105848">
      <w:pPr>
        <w:spacing w:line="360" w:lineRule="auto"/>
        <w:ind w:firstLine="709"/>
        <w:jc w:val="center"/>
        <w:rPr>
          <w:b/>
          <w:sz w:val="28"/>
          <w:szCs w:val="28"/>
        </w:rPr>
      </w:pPr>
    </w:p>
    <w:p w:rsidR="000313AE" w:rsidRPr="00105848" w:rsidRDefault="000313AE" w:rsidP="00105848">
      <w:pPr>
        <w:spacing w:line="360" w:lineRule="auto"/>
        <w:ind w:firstLine="709"/>
        <w:jc w:val="center"/>
        <w:rPr>
          <w:b/>
          <w:sz w:val="28"/>
          <w:szCs w:val="28"/>
        </w:rPr>
      </w:pPr>
    </w:p>
    <w:p w:rsidR="000313AE" w:rsidRPr="00105848" w:rsidRDefault="000313AE" w:rsidP="00105848">
      <w:pPr>
        <w:spacing w:line="360" w:lineRule="auto"/>
        <w:ind w:firstLine="709"/>
        <w:jc w:val="center"/>
        <w:rPr>
          <w:b/>
          <w:sz w:val="28"/>
          <w:szCs w:val="28"/>
        </w:rPr>
      </w:pPr>
    </w:p>
    <w:p w:rsidR="00893E28" w:rsidRPr="00105848" w:rsidRDefault="00D114D2" w:rsidP="00105848">
      <w:pPr>
        <w:pStyle w:val="FR1"/>
        <w:spacing w:before="0" w:line="360" w:lineRule="auto"/>
        <w:ind w:left="0" w:firstLine="709"/>
        <w:rPr>
          <w:rFonts w:ascii="Times New Roman" w:hAnsi="Times New Roman"/>
          <w:b/>
          <w:sz w:val="28"/>
          <w:szCs w:val="28"/>
        </w:rPr>
      </w:pPr>
      <w:r w:rsidRPr="00105848">
        <w:rPr>
          <w:rFonts w:ascii="Times New Roman" w:hAnsi="Times New Roman"/>
          <w:b/>
          <w:sz w:val="28"/>
          <w:szCs w:val="28"/>
        </w:rPr>
        <w:t>Контрольная работа</w:t>
      </w:r>
    </w:p>
    <w:p w:rsidR="00694404" w:rsidRPr="00105848" w:rsidRDefault="00694404" w:rsidP="00105848">
      <w:pPr>
        <w:pStyle w:val="FR1"/>
        <w:spacing w:before="0" w:line="360" w:lineRule="auto"/>
        <w:ind w:left="0" w:firstLine="709"/>
        <w:rPr>
          <w:rFonts w:ascii="Times New Roman" w:hAnsi="Times New Roman"/>
          <w:b/>
          <w:sz w:val="28"/>
          <w:szCs w:val="28"/>
        </w:rPr>
      </w:pPr>
      <w:r w:rsidRPr="00105848">
        <w:rPr>
          <w:rFonts w:ascii="Times New Roman" w:hAnsi="Times New Roman"/>
          <w:b/>
          <w:sz w:val="28"/>
          <w:szCs w:val="28"/>
        </w:rPr>
        <w:t>МУНИЦИПАЛЬНОЕ ПРАВО РОССИИ</w:t>
      </w:r>
    </w:p>
    <w:p w:rsidR="00893E28" w:rsidRPr="00105848" w:rsidRDefault="00D367E4" w:rsidP="00105848">
      <w:pPr>
        <w:pStyle w:val="FR1"/>
        <w:spacing w:before="0" w:line="360" w:lineRule="auto"/>
        <w:ind w:left="0" w:firstLine="709"/>
        <w:rPr>
          <w:rFonts w:ascii="Times New Roman" w:hAnsi="Times New Roman"/>
          <w:b/>
          <w:sz w:val="28"/>
          <w:szCs w:val="28"/>
        </w:rPr>
      </w:pPr>
      <w:r w:rsidRPr="00105848">
        <w:rPr>
          <w:rFonts w:ascii="Times New Roman" w:hAnsi="Times New Roman"/>
          <w:b/>
          <w:sz w:val="28"/>
          <w:szCs w:val="28"/>
        </w:rPr>
        <w:t>Вариант № 6</w:t>
      </w:r>
    </w:p>
    <w:p w:rsidR="00893E28" w:rsidRPr="00105848" w:rsidRDefault="00893E28" w:rsidP="00105848">
      <w:pPr>
        <w:spacing w:line="360" w:lineRule="auto"/>
        <w:ind w:firstLine="709"/>
        <w:jc w:val="both"/>
        <w:rPr>
          <w:sz w:val="28"/>
          <w:szCs w:val="28"/>
        </w:rPr>
      </w:pPr>
    </w:p>
    <w:p w:rsidR="00893E28" w:rsidRPr="00105848" w:rsidRDefault="00893E28" w:rsidP="00105848">
      <w:pPr>
        <w:spacing w:line="360" w:lineRule="auto"/>
        <w:ind w:firstLine="709"/>
        <w:jc w:val="both"/>
        <w:rPr>
          <w:sz w:val="28"/>
          <w:szCs w:val="28"/>
        </w:rPr>
      </w:pPr>
    </w:p>
    <w:p w:rsidR="00893E28" w:rsidRPr="00105848" w:rsidRDefault="00893E28" w:rsidP="00105848">
      <w:pPr>
        <w:spacing w:line="360" w:lineRule="auto"/>
        <w:ind w:firstLine="709"/>
        <w:jc w:val="both"/>
        <w:rPr>
          <w:sz w:val="28"/>
          <w:szCs w:val="28"/>
        </w:rPr>
      </w:pPr>
    </w:p>
    <w:p w:rsidR="00893E28" w:rsidRPr="00105848" w:rsidRDefault="00893E28" w:rsidP="00105848">
      <w:pPr>
        <w:spacing w:line="360" w:lineRule="auto"/>
        <w:ind w:firstLine="709"/>
        <w:jc w:val="both"/>
      </w:pPr>
    </w:p>
    <w:p w:rsidR="00D34FCD" w:rsidRPr="00105848" w:rsidRDefault="00D34FCD" w:rsidP="00105848">
      <w:pPr>
        <w:spacing w:line="360" w:lineRule="auto"/>
        <w:ind w:firstLine="709"/>
        <w:jc w:val="both"/>
      </w:pPr>
    </w:p>
    <w:p w:rsidR="00305459" w:rsidRPr="00105848" w:rsidRDefault="00305459" w:rsidP="00105848">
      <w:pPr>
        <w:spacing w:line="360" w:lineRule="auto"/>
        <w:ind w:firstLine="709"/>
        <w:jc w:val="both"/>
      </w:pPr>
    </w:p>
    <w:p w:rsidR="00D114D2" w:rsidRPr="00105848" w:rsidRDefault="00D114D2" w:rsidP="00105848">
      <w:pPr>
        <w:shd w:val="clear" w:color="auto" w:fill="FFFFFF"/>
        <w:spacing w:line="360" w:lineRule="auto"/>
        <w:ind w:firstLine="709"/>
        <w:jc w:val="both"/>
        <w:rPr>
          <w:b/>
          <w:bCs/>
          <w:sz w:val="32"/>
          <w:szCs w:val="32"/>
        </w:rPr>
      </w:pPr>
    </w:p>
    <w:p w:rsidR="00D114D2" w:rsidRPr="00105848" w:rsidRDefault="00C74B0D" w:rsidP="00105848">
      <w:pPr>
        <w:shd w:val="clear" w:color="auto" w:fill="FFFFFF"/>
        <w:spacing w:line="360" w:lineRule="auto"/>
        <w:ind w:firstLine="709"/>
        <w:jc w:val="both"/>
        <w:rPr>
          <w:b/>
          <w:bCs/>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1pt;margin-top:29.45pt;width:234pt;height:103.5pt;z-index:251657728" stroked="f">
            <v:textbox>
              <w:txbxContent>
                <w:p w:rsidR="00D114D2" w:rsidRDefault="00D114D2" w:rsidP="00D114D2">
                  <w:pPr>
                    <w:rPr>
                      <w:sz w:val="28"/>
                      <w:szCs w:val="28"/>
                    </w:rPr>
                  </w:pPr>
                  <w:r>
                    <w:rPr>
                      <w:sz w:val="28"/>
                      <w:szCs w:val="28"/>
                    </w:rPr>
                    <w:t>Выполнил студент группы</w:t>
                  </w:r>
                </w:p>
                <w:p w:rsidR="00D114D2" w:rsidRDefault="00D114D2" w:rsidP="00D114D2">
                  <w:pPr>
                    <w:rPr>
                      <w:sz w:val="28"/>
                      <w:szCs w:val="28"/>
                    </w:rPr>
                  </w:pPr>
                  <w:r>
                    <w:rPr>
                      <w:sz w:val="28"/>
                      <w:szCs w:val="28"/>
                    </w:rPr>
                    <w:t>Бабкин С.</w:t>
                  </w:r>
                </w:p>
                <w:p w:rsidR="00D114D2" w:rsidRDefault="00D114D2" w:rsidP="00D114D2">
                  <w:pPr>
                    <w:rPr>
                      <w:sz w:val="28"/>
                      <w:szCs w:val="28"/>
                    </w:rPr>
                  </w:pPr>
                </w:p>
                <w:p w:rsidR="00D114D2" w:rsidRDefault="00D114D2" w:rsidP="00D114D2">
                  <w:pPr>
                    <w:rPr>
                      <w:sz w:val="28"/>
                      <w:szCs w:val="28"/>
                    </w:rPr>
                  </w:pPr>
                  <w:r>
                    <w:rPr>
                      <w:sz w:val="28"/>
                      <w:szCs w:val="28"/>
                    </w:rPr>
                    <w:t>Проверил</w:t>
                  </w:r>
                </w:p>
                <w:p w:rsidR="00D114D2" w:rsidRDefault="00D114D2" w:rsidP="00D114D2">
                  <w:pPr>
                    <w:rPr>
                      <w:sz w:val="28"/>
                      <w:szCs w:val="28"/>
                    </w:rPr>
                  </w:pPr>
                  <w:r>
                    <w:rPr>
                      <w:sz w:val="28"/>
                      <w:szCs w:val="28"/>
                    </w:rPr>
                    <w:t>_______________________________</w:t>
                  </w:r>
                </w:p>
                <w:p w:rsidR="00D114D2" w:rsidRDefault="00D114D2" w:rsidP="00D114D2">
                  <w:pPr>
                    <w:rPr>
                      <w:sz w:val="28"/>
                      <w:szCs w:val="28"/>
                    </w:rPr>
                  </w:pPr>
                </w:p>
              </w:txbxContent>
            </v:textbox>
          </v:shape>
        </w:pict>
      </w:r>
    </w:p>
    <w:p w:rsidR="00D114D2" w:rsidRPr="00105848" w:rsidRDefault="00D114D2" w:rsidP="00105848">
      <w:pPr>
        <w:pStyle w:val="a7"/>
        <w:spacing w:after="0" w:line="360" w:lineRule="auto"/>
        <w:ind w:firstLine="709"/>
        <w:jc w:val="both"/>
        <w:rPr>
          <w:b/>
          <w:bCs/>
          <w:sz w:val="28"/>
          <w:szCs w:val="24"/>
        </w:rPr>
      </w:pPr>
    </w:p>
    <w:p w:rsidR="00D114D2" w:rsidRPr="00105848" w:rsidRDefault="00D114D2" w:rsidP="00105848">
      <w:pPr>
        <w:pStyle w:val="a7"/>
        <w:spacing w:after="0" w:line="360" w:lineRule="auto"/>
        <w:ind w:firstLine="709"/>
        <w:jc w:val="both"/>
      </w:pPr>
    </w:p>
    <w:p w:rsidR="00D114D2" w:rsidRPr="00105848" w:rsidRDefault="00D114D2" w:rsidP="00105848">
      <w:pPr>
        <w:pStyle w:val="a7"/>
        <w:spacing w:after="0" w:line="360" w:lineRule="auto"/>
        <w:ind w:firstLine="709"/>
        <w:jc w:val="both"/>
      </w:pPr>
    </w:p>
    <w:p w:rsidR="00D114D2" w:rsidRPr="00105848" w:rsidRDefault="00D114D2" w:rsidP="00105848">
      <w:pPr>
        <w:pStyle w:val="a7"/>
        <w:spacing w:after="0" w:line="360" w:lineRule="auto"/>
        <w:ind w:firstLine="709"/>
        <w:jc w:val="both"/>
      </w:pPr>
    </w:p>
    <w:p w:rsidR="00D114D2" w:rsidRPr="00105848" w:rsidRDefault="00D114D2" w:rsidP="00105848">
      <w:pPr>
        <w:pStyle w:val="a7"/>
        <w:spacing w:after="0" w:line="360" w:lineRule="auto"/>
        <w:ind w:firstLine="709"/>
        <w:jc w:val="both"/>
      </w:pPr>
    </w:p>
    <w:p w:rsidR="00D114D2" w:rsidRPr="00105848" w:rsidRDefault="00D114D2" w:rsidP="00105848">
      <w:pPr>
        <w:pStyle w:val="a7"/>
        <w:spacing w:after="0" w:line="360" w:lineRule="auto"/>
        <w:ind w:firstLine="709"/>
        <w:jc w:val="both"/>
      </w:pPr>
    </w:p>
    <w:p w:rsidR="00105848" w:rsidRPr="00105848" w:rsidRDefault="00105848" w:rsidP="00105848">
      <w:pPr>
        <w:pStyle w:val="11"/>
      </w:pPr>
    </w:p>
    <w:p w:rsidR="00105848" w:rsidRPr="00105848" w:rsidRDefault="00105848" w:rsidP="00105848">
      <w:pPr>
        <w:pStyle w:val="11"/>
      </w:pPr>
    </w:p>
    <w:p w:rsidR="00105848" w:rsidRPr="00105848" w:rsidRDefault="00105848" w:rsidP="00105848"/>
    <w:p w:rsidR="00105848" w:rsidRPr="00105848" w:rsidRDefault="00105848" w:rsidP="00105848"/>
    <w:p w:rsidR="00105848" w:rsidRPr="00105848" w:rsidRDefault="00105848" w:rsidP="00105848"/>
    <w:p w:rsidR="00D114D2" w:rsidRPr="00105848" w:rsidRDefault="00D114D2" w:rsidP="00105848">
      <w:pPr>
        <w:pStyle w:val="11"/>
      </w:pPr>
      <w:r w:rsidRPr="00105848">
        <w:t>г. Чита 2007</w:t>
      </w:r>
    </w:p>
    <w:p w:rsidR="00893E28" w:rsidRPr="00105848" w:rsidRDefault="00542887" w:rsidP="00105848">
      <w:pPr>
        <w:spacing w:line="360" w:lineRule="auto"/>
        <w:rPr>
          <w:b/>
          <w:sz w:val="28"/>
          <w:szCs w:val="28"/>
        </w:rPr>
      </w:pPr>
      <w:r w:rsidRPr="00105848">
        <w:rPr>
          <w:b/>
          <w:sz w:val="28"/>
          <w:szCs w:val="28"/>
        </w:rPr>
        <w:br w:type="page"/>
      </w:r>
      <w:r w:rsidR="002E04BB" w:rsidRPr="00105848">
        <w:rPr>
          <w:b/>
          <w:sz w:val="28"/>
          <w:szCs w:val="28"/>
        </w:rPr>
        <w:lastRenderedPageBreak/>
        <w:t>План</w:t>
      </w:r>
    </w:p>
    <w:p w:rsidR="002E04BB" w:rsidRPr="00105848" w:rsidRDefault="002E04BB" w:rsidP="00105848">
      <w:pPr>
        <w:spacing w:line="360" w:lineRule="auto"/>
        <w:rPr>
          <w:b/>
          <w:sz w:val="28"/>
          <w:szCs w:val="28"/>
        </w:rPr>
      </w:pPr>
    </w:p>
    <w:p w:rsidR="00D72A59" w:rsidRPr="00105848" w:rsidRDefault="00D72A59" w:rsidP="00105848">
      <w:pPr>
        <w:pStyle w:val="11"/>
        <w:ind w:firstLine="0"/>
        <w:jc w:val="left"/>
        <w:rPr>
          <w:noProof/>
        </w:rPr>
      </w:pPr>
      <w:r w:rsidRPr="00ED6B0A">
        <w:rPr>
          <w:rStyle w:val="af3"/>
          <w:noProof/>
        </w:rPr>
        <w:t>Введение</w:t>
      </w:r>
      <w:r w:rsidRPr="00105848">
        <w:rPr>
          <w:noProof/>
          <w:webHidden/>
        </w:rPr>
        <w:tab/>
      </w:r>
    </w:p>
    <w:p w:rsidR="00D72A59" w:rsidRPr="00105848" w:rsidRDefault="00D72A59" w:rsidP="00105848">
      <w:pPr>
        <w:pStyle w:val="11"/>
        <w:ind w:firstLine="0"/>
        <w:jc w:val="left"/>
        <w:rPr>
          <w:noProof/>
        </w:rPr>
      </w:pPr>
      <w:r w:rsidRPr="00ED6B0A">
        <w:rPr>
          <w:rStyle w:val="af3"/>
          <w:noProof/>
        </w:rPr>
        <w:t>Вопрос № 1. Правовая основа местного самоуправления.</w:t>
      </w:r>
      <w:r w:rsidRPr="00105848">
        <w:rPr>
          <w:noProof/>
          <w:webHidden/>
        </w:rPr>
        <w:tab/>
      </w:r>
    </w:p>
    <w:p w:rsidR="00D72A59" w:rsidRPr="00105848" w:rsidRDefault="00D72A59" w:rsidP="00105848">
      <w:pPr>
        <w:pStyle w:val="11"/>
        <w:ind w:firstLine="0"/>
        <w:jc w:val="left"/>
        <w:rPr>
          <w:noProof/>
        </w:rPr>
      </w:pPr>
      <w:r w:rsidRPr="00ED6B0A">
        <w:rPr>
          <w:rStyle w:val="af3"/>
          <w:noProof/>
        </w:rPr>
        <w:t>Вопрос № 2. Полномочия органов местного самоуправления в области использования и охраны земли и других природных ресурсов.</w:t>
      </w:r>
      <w:r w:rsidRPr="00105848">
        <w:rPr>
          <w:noProof/>
          <w:webHidden/>
        </w:rPr>
        <w:tab/>
      </w:r>
    </w:p>
    <w:p w:rsidR="00D72A59" w:rsidRPr="00105848" w:rsidRDefault="00D72A59" w:rsidP="00105848">
      <w:pPr>
        <w:pStyle w:val="11"/>
        <w:ind w:firstLine="0"/>
        <w:jc w:val="left"/>
        <w:rPr>
          <w:noProof/>
        </w:rPr>
      </w:pPr>
      <w:r w:rsidRPr="00ED6B0A">
        <w:rPr>
          <w:rStyle w:val="af3"/>
          <w:noProof/>
        </w:rPr>
        <w:t>Заключение</w:t>
      </w:r>
      <w:r w:rsidRPr="00105848">
        <w:rPr>
          <w:noProof/>
          <w:webHidden/>
        </w:rPr>
        <w:tab/>
      </w:r>
    </w:p>
    <w:p w:rsidR="00D72A59" w:rsidRPr="00105848" w:rsidRDefault="00D72A59" w:rsidP="00105848">
      <w:pPr>
        <w:pStyle w:val="11"/>
        <w:ind w:firstLine="0"/>
        <w:jc w:val="left"/>
        <w:rPr>
          <w:noProof/>
        </w:rPr>
      </w:pPr>
      <w:r w:rsidRPr="00ED6B0A">
        <w:rPr>
          <w:rStyle w:val="af3"/>
          <w:noProof/>
        </w:rPr>
        <w:t>Список литературы</w:t>
      </w:r>
      <w:r w:rsidRPr="00105848">
        <w:rPr>
          <w:noProof/>
          <w:webHidden/>
        </w:rPr>
        <w:tab/>
      </w:r>
    </w:p>
    <w:p w:rsidR="000369CD" w:rsidRPr="00105848" w:rsidRDefault="002052A9" w:rsidP="00105848">
      <w:pPr>
        <w:spacing w:line="360" w:lineRule="auto"/>
        <w:outlineLvl w:val="0"/>
        <w:rPr>
          <w:b/>
          <w:sz w:val="28"/>
          <w:szCs w:val="28"/>
        </w:rPr>
      </w:pPr>
      <w:r w:rsidRPr="00105848">
        <w:rPr>
          <w:b/>
          <w:sz w:val="28"/>
          <w:szCs w:val="28"/>
        </w:rPr>
        <w:br w:type="page"/>
      </w:r>
      <w:bookmarkStart w:id="0" w:name="_Toc177101782"/>
      <w:r w:rsidR="000369CD" w:rsidRPr="00105848">
        <w:rPr>
          <w:b/>
          <w:sz w:val="28"/>
          <w:szCs w:val="28"/>
        </w:rPr>
        <w:t>Введение</w:t>
      </w:r>
      <w:bookmarkEnd w:id="0"/>
    </w:p>
    <w:p w:rsidR="000369CD" w:rsidRPr="00105848" w:rsidRDefault="000369CD" w:rsidP="00105848">
      <w:pPr>
        <w:spacing w:line="360" w:lineRule="auto"/>
        <w:ind w:firstLine="709"/>
        <w:jc w:val="both"/>
        <w:rPr>
          <w:sz w:val="28"/>
          <w:szCs w:val="28"/>
        </w:rPr>
      </w:pPr>
    </w:p>
    <w:p w:rsidR="000369CD" w:rsidRPr="00105848" w:rsidRDefault="000369CD" w:rsidP="00105848">
      <w:pPr>
        <w:spacing w:line="360" w:lineRule="auto"/>
        <w:ind w:firstLine="709"/>
        <w:jc w:val="both"/>
        <w:rPr>
          <w:sz w:val="28"/>
          <w:szCs w:val="28"/>
        </w:rPr>
      </w:pPr>
      <w:r w:rsidRPr="00105848">
        <w:rPr>
          <w:sz w:val="28"/>
          <w:szCs w:val="28"/>
        </w:rPr>
        <w:t>Новая Конституция России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p>
    <w:p w:rsidR="000369CD" w:rsidRPr="00105848" w:rsidRDefault="00105848" w:rsidP="00105848">
      <w:pPr>
        <w:spacing w:line="360" w:lineRule="auto"/>
        <w:ind w:firstLine="709"/>
        <w:jc w:val="both"/>
        <w:rPr>
          <w:b/>
          <w:sz w:val="28"/>
          <w:szCs w:val="28"/>
        </w:rPr>
      </w:pPr>
      <w:r w:rsidRPr="00105848">
        <w:rPr>
          <w:sz w:val="28"/>
          <w:szCs w:val="28"/>
        </w:rPr>
        <w:t xml:space="preserve"> </w:t>
      </w:r>
      <w:r w:rsidR="000369CD" w:rsidRPr="00105848">
        <w:rPr>
          <w:sz w:val="28"/>
          <w:szCs w:val="28"/>
        </w:rPr>
        <w:t>Конституционное право граждан России на осуществление местного самоуправления обеспечивается самостоятельностью населения в решении вопросов местного значения, самостоятельностью органов, создаваемых населением для этой цели и конституционным запретом на ограничение прав местного самоуправления, обеспечивающимся судебной защитой. Общие исходные принципы организации местного самоуправления, установленные в Конституции России, соответствуют международным стандартам, закрепленным в Европейской Хартии местного самоуправления (принята Советом Европы 15 октября 1985 г.).</w:t>
      </w:r>
      <w:r w:rsidR="000369CD" w:rsidRPr="00105848">
        <w:rPr>
          <w:rStyle w:val="af2"/>
          <w:sz w:val="28"/>
          <w:szCs w:val="28"/>
        </w:rPr>
        <w:footnoteReference w:id="1"/>
      </w:r>
      <w:r w:rsidR="000369CD" w:rsidRPr="00105848">
        <w:rPr>
          <w:sz w:val="28"/>
          <w:szCs w:val="28"/>
        </w:rPr>
        <w:t xml:space="preserve"> Европейская Хартия определяет местное самоуправление как ПРАВО и действительную способность местных сообществ "контролировать и управлять в рамках закона под свою ответственность и на благо населения значительной частью общественных дел". Конституцией России право населения, местных сообществ на самоуправление не только признается, но и декларируется его гарантия всеми государственными органами: как федеральными органами власти, так и органами власти субъектов Федерации. Это гарантии экономические, юридические, организационные.</w:t>
      </w:r>
    </w:p>
    <w:p w:rsidR="000369CD" w:rsidRPr="00105848" w:rsidRDefault="000369CD" w:rsidP="00105848">
      <w:pPr>
        <w:spacing w:line="360" w:lineRule="auto"/>
        <w:ind w:firstLine="709"/>
        <w:jc w:val="both"/>
        <w:outlineLvl w:val="0"/>
        <w:rPr>
          <w:b/>
          <w:sz w:val="28"/>
          <w:szCs w:val="28"/>
        </w:rPr>
      </w:pPr>
    </w:p>
    <w:p w:rsidR="000369CD" w:rsidRPr="00105848" w:rsidRDefault="000369CD" w:rsidP="00105848">
      <w:pPr>
        <w:spacing w:line="360" w:lineRule="auto"/>
        <w:ind w:firstLine="709"/>
        <w:jc w:val="both"/>
        <w:outlineLvl w:val="0"/>
        <w:rPr>
          <w:b/>
          <w:sz w:val="28"/>
          <w:szCs w:val="28"/>
        </w:rPr>
      </w:pPr>
    </w:p>
    <w:p w:rsidR="00893E28" w:rsidRPr="00105848" w:rsidRDefault="000369CD" w:rsidP="00105848">
      <w:pPr>
        <w:spacing w:line="360" w:lineRule="auto"/>
        <w:ind w:firstLine="709"/>
        <w:jc w:val="both"/>
        <w:outlineLvl w:val="0"/>
        <w:rPr>
          <w:b/>
          <w:sz w:val="28"/>
          <w:szCs w:val="28"/>
        </w:rPr>
      </w:pPr>
      <w:r w:rsidRPr="00105848">
        <w:rPr>
          <w:b/>
          <w:sz w:val="28"/>
          <w:szCs w:val="28"/>
        </w:rPr>
        <w:br w:type="page"/>
      </w:r>
      <w:bookmarkStart w:id="1" w:name="_Toc177101783"/>
      <w:r w:rsidR="00893E28" w:rsidRPr="00105848">
        <w:rPr>
          <w:b/>
          <w:sz w:val="28"/>
          <w:szCs w:val="28"/>
        </w:rPr>
        <w:t>Вопрос № 1. Правовая основа местного самоуправления</w:t>
      </w:r>
      <w:r w:rsidR="00486C5E" w:rsidRPr="00105848">
        <w:rPr>
          <w:b/>
          <w:sz w:val="28"/>
          <w:szCs w:val="28"/>
        </w:rPr>
        <w:t>.</w:t>
      </w:r>
      <w:bookmarkEnd w:id="1"/>
    </w:p>
    <w:p w:rsidR="00D367E4" w:rsidRPr="00105848" w:rsidRDefault="00D367E4" w:rsidP="00105848">
      <w:pPr>
        <w:spacing w:line="360" w:lineRule="auto"/>
        <w:ind w:firstLine="709"/>
        <w:jc w:val="both"/>
        <w:rPr>
          <w:sz w:val="28"/>
          <w:szCs w:val="28"/>
        </w:rPr>
      </w:pPr>
    </w:p>
    <w:p w:rsidR="00D367E4" w:rsidRPr="00105848" w:rsidRDefault="00105848" w:rsidP="00105848">
      <w:pPr>
        <w:spacing w:line="360" w:lineRule="auto"/>
        <w:ind w:firstLine="709"/>
        <w:jc w:val="both"/>
        <w:rPr>
          <w:sz w:val="28"/>
          <w:szCs w:val="28"/>
        </w:rPr>
      </w:pPr>
      <w:r w:rsidRPr="00105848">
        <w:rPr>
          <w:sz w:val="28"/>
          <w:szCs w:val="28"/>
        </w:rPr>
        <w:t xml:space="preserve"> </w:t>
      </w:r>
      <w:r w:rsidR="00D367E4" w:rsidRPr="00105848">
        <w:rPr>
          <w:sz w:val="28"/>
          <w:szCs w:val="28"/>
        </w:rPr>
        <w:t xml:space="preserve">Реализация полномочий местного самоуправления должна обеспечиваться достаточными финансовыми ресурсами, наличием муниципальной, в том числе земельной, собственности. Юридические гарантии включают установление федеральными законами, законами субъектов Федерации статуса местного самоуправления, обеспечения обязательности решений органов местного самоуправления. Организационные и кадровые гарантии включают подготовку на государственном уровне муниципальных служащих различных рангов, информационное обеспечение местного самоуправления. </w:t>
      </w:r>
    </w:p>
    <w:p w:rsidR="00D367E4" w:rsidRPr="00105848" w:rsidRDefault="00105848" w:rsidP="00105848">
      <w:pPr>
        <w:spacing w:line="360" w:lineRule="auto"/>
        <w:ind w:firstLine="709"/>
        <w:jc w:val="both"/>
        <w:rPr>
          <w:sz w:val="28"/>
          <w:szCs w:val="28"/>
        </w:rPr>
      </w:pPr>
      <w:r w:rsidRPr="00105848">
        <w:rPr>
          <w:sz w:val="28"/>
          <w:szCs w:val="28"/>
        </w:rPr>
        <w:t xml:space="preserve"> </w:t>
      </w:r>
      <w:r w:rsidR="00D367E4" w:rsidRPr="00105848">
        <w:rPr>
          <w:sz w:val="28"/>
          <w:szCs w:val="28"/>
        </w:rPr>
        <w:t>Одно из ключевых понятий, раскрывающих сущность местного самоуправления, - самостоятельность. Органы местного самоуправления, в соответствии с Конституцией, наделяются собственной компетенцией, свободой в осуществлении этой компетенции и несут за это ответственность. Самостоятельность местного самоуправления подчеркивается тем, что Конституция не включает органы местного самоуправления в систему органов государственной власти. Однако это ни в коей мере не означает, что местное самоуправление находится вне системы государственно-властных отношений и абсолютно независимо от государства, как это порой утверждается противниками местного самоуправления. С точки зрения сохранения единства власти и государственности такая трактовка безусловно поверхностна и неправомерна. Речь в Конституции идет о самостоятельности в пределах полномочий. Полномочия же предоставляются законом, принимаемым органом государственной власти. Таким образом, для сохранения единства власти нет никакой необходимости лишать местное самоуправление самостоятельности. Помимо этого в государстве существуют такие институты, как государственный контроль за реализацией переданных государственных полномочий, предусмотренный частью 2 статьи 132 Конституции Российской Федерации, прокурорский надзор за законностью в деятельности органов и должностных лиц местного самоуправления, и, наконец, судебная власть.</w:t>
      </w:r>
      <w:r w:rsidR="00D367E4" w:rsidRPr="00105848">
        <w:rPr>
          <w:rStyle w:val="af2"/>
          <w:sz w:val="28"/>
          <w:szCs w:val="28"/>
        </w:rPr>
        <w:footnoteReference w:id="2"/>
      </w:r>
      <w:r w:rsidR="00D367E4" w:rsidRPr="00105848">
        <w:rPr>
          <w:sz w:val="28"/>
          <w:szCs w:val="28"/>
        </w:rPr>
        <w:t xml:space="preserve"> И что особо важно, пределы самостоятельности местного самоуправления определяются наличием и объемом его финансово-экономической базы, определяемой и регулируемой правовыми актами органов государственной власти.</w:t>
      </w:r>
    </w:p>
    <w:p w:rsidR="00D367E4" w:rsidRPr="00105848" w:rsidRDefault="00D367E4" w:rsidP="00105848">
      <w:pPr>
        <w:spacing w:line="360" w:lineRule="auto"/>
        <w:ind w:firstLine="709"/>
        <w:jc w:val="both"/>
        <w:rPr>
          <w:sz w:val="28"/>
          <w:szCs w:val="28"/>
        </w:rPr>
      </w:pPr>
      <w:r w:rsidRPr="00105848">
        <w:rPr>
          <w:sz w:val="28"/>
          <w:szCs w:val="28"/>
        </w:rPr>
        <w:t xml:space="preserve">Федеральный закон "Об общих принципах организации местного самоуправления в Российской Федерации" предусматривает ответственность органов местного самоуправления как перед населением, так и перед государством. Но такая ответственность до сих пор не предусмотрена для органов государственной власти субъектов Федерации! </w:t>
      </w:r>
    </w:p>
    <w:p w:rsidR="00D367E4" w:rsidRPr="00105848" w:rsidRDefault="00D367E4" w:rsidP="00105848">
      <w:pPr>
        <w:spacing w:line="360" w:lineRule="auto"/>
        <w:ind w:firstLine="709"/>
        <w:jc w:val="both"/>
        <w:rPr>
          <w:sz w:val="28"/>
          <w:szCs w:val="28"/>
        </w:rPr>
      </w:pPr>
      <w:r w:rsidRPr="00105848">
        <w:rPr>
          <w:sz w:val="28"/>
          <w:szCs w:val="28"/>
        </w:rPr>
        <w:t xml:space="preserve"> Тем не менее существующих государственных институтов вполне достаточно, чтобы обеспечить сохранение деятельности региональных руководителей исполнительных органов государственной власти в правовых рамках, определяемых существующим федеральным законодательством, - и это скорее уже вопрос к правоохранительным органам, обязанным обеспечивать однообразное исполнение законов на всей территории государства. </w:t>
      </w:r>
    </w:p>
    <w:p w:rsidR="00D367E4" w:rsidRPr="00105848" w:rsidRDefault="00D367E4" w:rsidP="00105848">
      <w:pPr>
        <w:spacing w:line="360" w:lineRule="auto"/>
        <w:ind w:firstLine="709"/>
        <w:jc w:val="both"/>
        <w:rPr>
          <w:sz w:val="28"/>
          <w:szCs w:val="28"/>
        </w:rPr>
      </w:pPr>
      <w:r w:rsidRPr="00105848">
        <w:rPr>
          <w:sz w:val="28"/>
          <w:szCs w:val="28"/>
        </w:rPr>
        <w:t xml:space="preserve"> Наряду с неизбежным использованием вышеперечисленных правовых механизмов, федеральный центр просто обязан в постоянном и тесном взаимодействии с вновь избранными руководителями органов государственной власти регионов использовать все имеющиеся в его арсенале методы принуждения и убеждения, чтобы постепенно сглаживать различие в социальном и экономическом уровне обеспечения политических прав и свобод граждан, в том числе и права на осуществление местного самоуправления, - то, что и делает нас гражданами единого государства</w:t>
      </w:r>
      <w:r w:rsidRPr="00105848">
        <w:rPr>
          <w:rStyle w:val="af2"/>
          <w:sz w:val="28"/>
          <w:szCs w:val="28"/>
        </w:rPr>
        <w:footnoteReference w:id="3"/>
      </w:r>
      <w:r w:rsidRPr="00105848">
        <w:rPr>
          <w:sz w:val="28"/>
          <w:szCs w:val="28"/>
        </w:rPr>
        <w:t xml:space="preserve">. </w:t>
      </w:r>
    </w:p>
    <w:p w:rsidR="00D367E4" w:rsidRPr="00105848" w:rsidRDefault="00D367E4" w:rsidP="00105848">
      <w:pPr>
        <w:spacing w:line="360" w:lineRule="auto"/>
        <w:ind w:firstLine="709"/>
        <w:jc w:val="both"/>
        <w:rPr>
          <w:sz w:val="28"/>
          <w:szCs w:val="28"/>
        </w:rPr>
      </w:pPr>
      <w:r w:rsidRPr="00105848">
        <w:rPr>
          <w:sz w:val="28"/>
          <w:szCs w:val="28"/>
        </w:rPr>
        <w:t xml:space="preserve"> Таким образом, одной из главных и политически сложных задач второго этапа реформы местного самоуправления, имеющего целью создание условий организационной и экономической самостоятельности местного самоуправления, выявляется необходимость осмысленных действий федерального Центра по законодательному обеспечению федеральных гарантий формирования экономической базы местного самоуправления и его правовой защиты, а также формированию в регионах группы интересов, обеспечивающих поддержку и проведение реформы на уровне государственной власти субъектов Федерации. </w:t>
      </w:r>
    </w:p>
    <w:p w:rsidR="00D367E4" w:rsidRPr="00105848" w:rsidRDefault="00D367E4" w:rsidP="00105848">
      <w:pPr>
        <w:spacing w:line="360" w:lineRule="auto"/>
        <w:ind w:firstLine="709"/>
        <w:jc w:val="both"/>
        <w:rPr>
          <w:sz w:val="28"/>
          <w:szCs w:val="28"/>
        </w:rPr>
      </w:pPr>
      <w:r w:rsidRPr="00105848">
        <w:rPr>
          <w:sz w:val="28"/>
          <w:szCs w:val="28"/>
        </w:rPr>
        <w:t xml:space="preserve"> Огромное значение для успешного решения этих проблем может и должно оказать усиление роли и влияния на региональном уровне муниципальной группы, ее участие в формировании субъектного законодательства по вопросам местного самоуправления. Понимание необходимости влияния на этот процесс должно привести к активному участию муниципального уровня в формировании законодательных органов власти субъектов Федерации (только в 1997г. прошли выборы законодательных органов в 36 регионах!). </w:t>
      </w:r>
    </w:p>
    <w:p w:rsidR="00D367E4" w:rsidRPr="00105848" w:rsidRDefault="00D367E4" w:rsidP="00105848">
      <w:pPr>
        <w:spacing w:line="360" w:lineRule="auto"/>
        <w:ind w:firstLine="709"/>
        <w:jc w:val="both"/>
        <w:rPr>
          <w:sz w:val="28"/>
          <w:szCs w:val="28"/>
        </w:rPr>
      </w:pPr>
      <w:r w:rsidRPr="00105848">
        <w:rPr>
          <w:sz w:val="28"/>
          <w:szCs w:val="28"/>
        </w:rPr>
        <w:t xml:space="preserve">Все же, несмотря на то, что на федеральном уровне государственной власти остается еще достаточно других нерешенных вопросов, с принятием Федерального закона "Об общих принципах организации местного самоуправления в Российской Федерации" и проведением на его основе муниципальных выборов, дальнейшее развитие реформы местного самоуправления переместилось на уровень субъектов Российской Федерации, войдя в прямую зависимость от мудрости и ответственности руководителей органов государственной власти субъектов Федерации, от отношения к этому вопросу законодателей в региональных парламентах. </w:t>
      </w:r>
    </w:p>
    <w:p w:rsidR="00D367E4" w:rsidRPr="00105848" w:rsidRDefault="00D367E4" w:rsidP="00105848">
      <w:pPr>
        <w:spacing w:line="360" w:lineRule="auto"/>
        <w:ind w:firstLine="709"/>
        <w:jc w:val="both"/>
        <w:rPr>
          <w:sz w:val="28"/>
          <w:szCs w:val="28"/>
        </w:rPr>
      </w:pPr>
      <w:r w:rsidRPr="00105848">
        <w:rPr>
          <w:sz w:val="28"/>
          <w:szCs w:val="28"/>
        </w:rPr>
        <w:t xml:space="preserve"> Именно активное участие муниципальных политиков в деятельности региональных парламентов, своевременная подготовка и принятие ими качественного "субъектного" законодательства о местном самоуправлении являются сейчас показателем готовности и способности государственной и муниципальной власти реализовать прогрессивные положения новой Конституции и Федерального законодательства. </w:t>
      </w:r>
    </w:p>
    <w:p w:rsidR="00D367E4" w:rsidRPr="00105848" w:rsidRDefault="00D367E4" w:rsidP="00105848">
      <w:pPr>
        <w:spacing w:line="360" w:lineRule="auto"/>
        <w:ind w:firstLine="709"/>
        <w:jc w:val="both"/>
        <w:rPr>
          <w:sz w:val="28"/>
          <w:szCs w:val="28"/>
        </w:rPr>
      </w:pPr>
      <w:r w:rsidRPr="00105848">
        <w:rPr>
          <w:sz w:val="28"/>
          <w:szCs w:val="28"/>
        </w:rPr>
        <w:t xml:space="preserve">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организационную и экономическую самостоятельность муниципальных образований, но и от понимания населением своих прав и возможностей в осуществлении местного самоуправления, от способности этими правами грамотно воспользоваться. </w:t>
      </w:r>
    </w:p>
    <w:p w:rsidR="00D367E4" w:rsidRPr="00105848" w:rsidRDefault="00D367E4" w:rsidP="00105848">
      <w:pPr>
        <w:spacing w:line="360" w:lineRule="auto"/>
        <w:ind w:firstLine="709"/>
        <w:jc w:val="both"/>
        <w:rPr>
          <w:sz w:val="28"/>
          <w:szCs w:val="28"/>
        </w:rPr>
      </w:pPr>
      <w:r w:rsidRPr="00105848">
        <w:rPr>
          <w:sz w:val="28"/>
          <w:szCs w:val="28"/>
        </w:rPr>
        <w:t xml:space="preserve"> Одним из факторов самостоятельности местного самоуправления Конституция РФ, а за ней и Федеральный закон "Об общих принципах организации местного самоуправления в РФ" определяют право населения на самостоятельное определение структуры органов местного самоуправления. На практике это осуществляется самостоятельной разработкой устава муниципального образования, в котором, наряду с другими вопросами местного значения, указывается структура и порядок формирования органов местного самоуправления данного конкретного муниципального образования (статья 8 Федерального закона "Об общих принципах организации местного самоуправления в РФ"). </w:t>
      </w:r>
    </w:p>
    <w:p w:rsidR="00105848" w:rsidRPr="00105848" w:rsidRDefault="00D367E4" w:rsidP="00105848">
      <w:pPr>
        <w:spacing w:line="360" w:lineRule="auto"/>
        <w:ind w:firstLine="709"/>
        <w:jc w:val="both"/>
        <w:rPr>
          <w:sz w:val="28"/>
          <w:szCs w:val="28"/>
        </w:rPr>
      </w:pPr>
      <w:r w:rsidRPr="00105848">
        <w:rPr>
          <w:sz w:val="28"/>
          <w:szCs w:val="28"/>
        </w:rPr>
        <w:t xml:space="preserve"> Уже имеющаяся практика подготовки и принятия муниципальных уставов показывает, что этот, важнейший для последующего успешного функционирования муниципального образования, процесс проходит зачастую под воздействием политической или личностной конъюнктуры как органов и должностных лиц государственной власти региона, так и должностных лиц местного самоуправления. </w:t>
      </w:r>
    </w:p>
    <w:p w:rsidR="00D367E4" w:rsidRPr="00105848" w:rsidRDefault="00D367E4" w:rsidP="00105848">
      <w:pPr>
        <w:spacing w:line="360" w:lineRule="auto"/>
        <w:ind w:firstLine="709"/>
        <w:jc w:val="both"/>
        <w:rPr>
          <w:sz w:val="28"/>
          <w:szCs w:val="28"/>
        </w:rPr>
      </w:pPr>
      <w:r w:rsidRPr="00105848">
        <w:rPr>
          <w:sz w:val="28"/>
          <w:szCs w:val="28"/>
        </w:rPr>
        <w:t xml:space="preserve">Проще говоря, во многих случаях право жителей муниципальных образований на создание оптимальной, наиболее подходящей для специфических условий их проживания, модели местного управления подменяется желанием тех или иных должностных лиц закрепить через правовые механизмы, только еще нарождающиеся в нашем государстве, конъюнктурную, "удобную для себя" систему местного самоуправления. </w:t>
      </w:r>
    </w:p>
    <w:p w:rsidR="00D367E4" w:rsidRPr="00105848" w:rsidRDefault="00D367E4" w:rsidP="00105848">
      <w:pPr>
        <w:spacing w:line="360" w:lineRule="auto"/>
        <w:ind w:firstLine="709"/>
        <w:jc w:val="both"/>
        <w:rPr>
          <w:sz w:val="28"/>
          <w:szCs w:val="28"/>
        </w:rPr>
      </w:pPr>
      <w:r w:rsidRPr="00105848">
        <w:rPr>
          <w:sz w:val="28"/>
          <w:szCs w:val="28"/>
        </w:rPr>
        <w:t xml:space="preserve"> Одно из проявлений такой тенденции выражается в разработке на уровне субъекта Федерации так называемых типовых уставов муниципальных образований. </w:t>
      </w:r>
    </w:p>
    <w:p w:rsidR="00D367E4" w:rsidRPr="00105848" w:rsidRDefault="00D367E4" w:rsidP="00105848">
      <w:pPr>
        <w:spacing w:line="360" w:lineRule="auto"/>
        <w:ind w:firstLine="709"/>
        <w:jc w:val="both"/>
        <w:rPr>
          <w:sz w:val="28"/>
          <w:szCs w:val="28"/>
        </w:rPr>
      </w:pPr>
      <w:r w:rsidRPr="00105848">
        <w:rPr>
          <w:sz w:val="28"/>
          <w:szCs w:val="28"/>
        </w:rPr>
        <w:t xml:space="preserve"> Наиболее ярким отражением таких процессов стала ситуация, сложившаяся в Чувашской Республике. </w:t>
      </w:r>
    </w:p>
    <w:p w:rsidR="00D367E4" w:rsidRPr="00105848" w:rsidRDefault="00D367E4" w:rsidP="00105848">
      <w:pPr>
        <w:spacing w:line="360" w:lineRule="auto"/>
        <w:ind w:firstLine="709"/>
        <w:jc w:val="both"/>
        <w:rPr>
          <w:sz w:val="28"/>
          <w:szCs w:val="28"/>
        </w:rPr>
      </w:pPr>
      <w:r w:rsidRPr="00105848">
        <w:rPr>
          <w:sz w:val="28"/>
          <w:szCs w:val="28"/>
        </w:rPr>
        <w:t xml:space="preserve"> Государственным Советом Чувашской Республики был разработан и принят типовой устав муниципального образования, отражающий представления законодателя о принципах организации местного самоуправления в республике. Почти одновременно с этим контрольно-организационным управлением администрации Президента республики был подготовлен альтернативный типовой устав, отражающий позицию по этому вопросу администрации Президента республики. </w:t>
      </w:r>
    </w:p>
    <w:p w:rsidR="00D367E4" w:rsidRPr="00105848" w:rsidRDefault="00D367E4" w:rsidP="00105848">
      <w:pPr>
        <w:spacing w:line="360" w:lineRule="auto"/>
        <w:ind w:firstLine="709"/>
        <w:jc w:val="both"/>
        <w:rPr>
          <w:sz w:val="28"/>
          <w:szCs w:val="28"/>
        </w:rPr>
      </w:pPr>
      <w:r w:rsidRPr="00105848">
        <w:rPr>
          <w:sz w:val="28"/>
          <w:szCs w:val="28"/>
        </w:rPr>
        <w:t xml:space="preserve"> Главы районных администраций не особенно скрывали, что на них было оказано определенное давление, с тем, чтобы типовой устав, подготовленный администрацией (кстати, содержащий грубейшие нарушения как федерального, так и республиканского законодательства) решениями немногочисленных и управляемых районных "парламентов", обрел статус полноценной "районной конституции". Министерство юстиции республики, закрыв глаза на явные противоречия законодательству, регистрирует такие "продукты" волеизъявления населения, ссылаясь на то, что процедура регистрации является "формальностью". Госсовет республики обращается в Государственную Думу, к прокурору, в другие федеральные и республиканские инстанции... В общем, пошла писать губерния. </w:t>
      </w:r>
    </w:p>
    <w:p w:rsidR="00D367E4" w:rsidRPr="00105848" w:rsidRDefault="00D367E4" w:rsidP="00105848">
      <w:pPr>
        <w:spacing w:line="360" w:lineRule="auto"/>
        <w:ind w:firstLine="709"/>
        <w:jc w:val="both"/>
        <w:rPr>
          <w:sz w:val="28"/>
          <w:szCs w:val="28"/>
        </w:rPr>
      </w:pPr>
      <w:r w:rsidRPr="00105848">
        <w:rPr>
          <w:sz w:val="28"/>
          <w:szCs w:val="28"/>
        </w:rPr>
        <w:t xml:space="preserve">Решение вопросов местного значения население осуществляет, как правило, через создаваемые им органы местного самоуправления, путем делегирования этим органам собственных прав, принадлежащей только населению компетенции. Структура таких органов определяется населением самостоятельно. (Поскольку органы местного самоуправления являются одним из элементов организации управления в государстве, государство неизбежно опирается на них при решении вопросов государственной политики. Главное в этом вопросе - не допустить, чтобы взаимодействие органов государственной власти и органов местного самоуправления в единых целях не превратилось в диктат "сверху - вниз", в том числе и по вопросам, не нуждающимся в государственном регулировании.) </w:t>
      </w:r>
    </w:p>
    <w:p w:rsidR="00D367E4" w:rsidRPr="00105848" w:rsidRDefault="00D367E4" w:rsidP="00105848">
      <w:pPr>
        <w:spacing w:line="360" w:lineRule="auto"/>
        <w:ind w:firstLine="709"/>
        <w:jc w:val="both"/>
        <w:rPr>
          <w:sz w:val="28"/>
          <w:szCs w:val="28"/>
        </w:rPr>
      </w:pPr>
      <w:r w:rsidRPr="00105848">
        <w:rPr>
          <w:sz w:val="28"/>
          <w:szCs w:val="28"/>
        </w:rPr>
        <w:t xml:space="preserve">Уставом муниципального образования может быть предусмотрено наличие выборного должностного лица - главы муниципального образования,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 (так, в Псковской области предусматривается выборная должность шерифа - руководителя муниципальной милиции, возможны выборы управляющего муниципальным хозяйством, муниципального казначея и т. д.). </w:t>
      </w:r>
    </w:p>
    <w:p w:rsidR="00D367E4" w:rsidRPr="00105848" w:rsidRDefault="00D367E4" w:rsidP="00105848">
      <w:pPr>
        <w:spacing w:line="360" w:lineRule="auto"/>
        <w:ind w:firstLine="709"/>
        <w:jc w:val="both"/>
        <w:rPr>
          <w:sz w:val="28"/>
          <w:szCs w:val="28"/>
        </w:rPr>
      </w:pPr>
      <w:r w:rsidRPr="00105848">
        <w:rPr>
          <w:sz w:val="28"/>
          <w:szCs w:val="28"/>
        </w:rPr>
        <w:t>Конкретные названия органов местного самоуправления, а также глав муниципального образования (глава администрации, председатель Совета, председатель исполкома, мэр, городской голова, посадник и т. п.) и иных выборных должностных лиц местного самоуправления и сроки их полномочий определяются, как правило, соответствующим законодательством субъектов РФ. Однако в целом ряде субъектов РФ (Вологодская обл., Воронежская обл., Новгородская обл. и др.) вопрос наименования представительных и исполнительных органов местного самоуправления отнесен к компетенции местного самоуправления и в каждом конкретном случае определяется в уставе муниципального образования.</w:t>
      </w:r>
    </w:p>
    <w:p w:rsidR="00D367E4" w:rsidRPr="00105848" w:rsidRDefault="00D367E4" w:rsidP="00105848">
      <w:pPr>
        <w:spacing w:line="360" w:lineRule="auto"/>
        <w:ind w:firstLine="709"/>
        <w:jc w:val="both"/>
        <w:rPr>
          <w:sz w:val="28"/>
          <w:szCs w:val="28"/>
        </w:rPr>
      </w:pPr>
      <w:r w:rsidRPr="00105848">
        <w:rPr>
          <w:sz w:val="28"/>
          <w:szCs w:val="28"/>
        </w:rPr>
        <w:t xml:space="preserve">Возможные сочетания трех традиционно устойчивых элементов системы местной власти – представительного органа, исполнительного органа и высшего должностного лица местного самоуправления основываются на следующих основных вариантах распределения полномочий населения муниципального образования на решение вопросов местного значения: </w:t>
      </w:r>
    </w:p>
    <w:p w:rsidR="00D367E4" w:rsidRPr="00105848" w:rsidRDefault="00D367E4" w:rsidP="00105848">
      <w:pPr>
        <w:spacing w:line="360" w:lineRule="auto"/>
        <w:ind w:firstLine="709"/>
        <w:jc w:val="both"/>
        <w:rPr>
          <w:sz w:val="28"/>
          <w:szCs w:val="28"/>
        </w:rPr>
      </w:pPr>
      <w:r w:rsidRPr="00105848">
        <w:rPr>
          <w:sz w:val="28"/>
          <w:szCs w:val="28"/>
        </w:rPr>
        <w:t xml:space="preserve"> Вариант 1: непосредственно делегируемые населением полномочия реализуются в различных пропорциях в компетенции представительного органа и выборного высшего должностного лица. </w:t>
      </w:r>
    </w:p>
    <w:p w:rsidR="00D367E4" w:rsidRPr="00105848" w:rsidRDefault="00D367E4" w:rsidP="00105848">
      <w:pPr>
        <w:spacing w:line="360" w:lineRule="auto"/>
        <w:ind w:firstLine="709"/>
        <w:jc w:val="both"/>
        <w:rPr>
          <w:sz w:val="28"/>
          <w:szCs w:val="28"/>
        </w:rPr>
      </w:pPr>
      <w:r w:rsidRPr="00105848">
        <w:rPr>
          <w:sz w:val="28"/>
          <w:szCs w:val="28"/>
        </w:rPr>
        <w:t xml:space="preserve"> Вариант 2: все непосредственно делегируемые населением полномочия реализуются в компетенции представительного органа. </w:t>
      </w:r>
    </w:p>
    <w:p w:rsidR="00D367E4" w:rsidRPr="00105848" w:rsidRDefault="00D367E4" w:rsidP="00105848">
      <w:pPr>
        <w:spacing w:line="360" w:lineRule="auto"/>
        <w:ind w:firstLine="709"/>
        <w:jc w:val="both"/>
        <w:rPr>
          <w:sz w:val="28"/>
          <w:szCs w:val="28"/>
        </w:rPr>
      </w:pPr>
      <w:r w:rsidRPr="00105848">
        <w:rPr>
          <w:sz w:val="28"/>
          <w:szCs w:val="28"/>
        </w:rPr>
        <w:t xml:space="preserve"> Вариант 3: все непосредственно делегируемые населением полномочия реализуются в компетенции выборного высшего должностного лица (при этом контрольные полномочия население оставляет за собой и реализует их посредством сходов либо созданием специального выборного контрольного органа). </w:t>
      </w:r>
    </w:p>
    <w:p w:rsidR="00D367E4" w:rsidRPr="00105848" w:rsidRDefault="00D367E4" w:rsidP="00105848">
      <w:pPr>
        <w:spacing w:line="360" w:lineRule="auto"/>
        <w:ind w:firstLine="709"/>
        <w:jc w:val="both"/>
        <w:rPr>
          <w:sz w:val="28"/>
          <w:szCs w:val="28"/>
        </w:rPr>
      </w:pPr>
      <w:r w:rsidRPr="00105848">
        <w:rPr>
          <w:sz w:val="28"/>
          <w:szCs w:val="28"/>
        </w:rPr>
        <w:t xml:space="preserve"> Применение того или иного варианта делегирования полномочий зависит от численности населения муниципального образования и размеров его территории, от объема и сложности решаемых населением вопросов местного значения. </w:t>
      </w:r>
    </w:p>
    <w:p w:rsidR="00D367E4" w:rsidRPr="00105848" w:rsidRDefault="00D367E4" w:rsidP="00105848">
      <w:pPr>
        <w:spacing w:line="360" w:lineRule="auto"/>
        <w:ind w:firstLine="709"/>
        <w:jc w:val="both"/>
        <w:rPr>
          <w:sz w:val="28"/>
          <w:szCs w:val="28"/>
        </w:rPr>
      </w:pPr>
      <w:r w:rsidRPr="00105848">
        <w:rPr>
          <w:sz w:val="28"/>
          <w:szCs w:val="28"/>
        </w:rPr>
        <w:t xml:space="preserve"> Практический опыт позволяет выделить при этих вариантах следующие основные модели организации местного самоуправления: </w:t>
      </w:r>
    </w:p>
    <w:p w:rsidR="00D367E4" w:rsidRPr="00105848" w:rsidRDefault="00D367E4" w:rsidP="00105848">
      <w:pPr>
        <w:spacing w:line="360" w:lineRule="auto"/>
        <w:ind w:firstLine="709"/>
        <w:jc w:val="both"/>
        <w:rPr>
          <w:sz w:val="28"/>
          <w:szCs w:val="28"/>
        </w:rPr>
      </w:pPr>
      <w:r w:rsidRPr="00105848">
        <w:rPr>
          <w:sz w:val="28"/>
          <w:szCs w:val="28"/>
        </w:rPr>
        <w:t xml:space="preserve"> Вариант 1 </w:t>
      </w:r>
    </w:p>
    <w:p w:rsidR="00D367E4" w:rsidRPr="00105848" w:rsidRDefault="00D367E4" w:rsidP="00105848">
      <w:pPr>
        <w:spacing w:line="360" w:lineRule="auto"/>
        <w:ind w:firstLine="709"/>
        <w:jc w:val="both"/>
        <w:rPr>
          <w:sz w:val="28"/>
          <w:szCs w:val="28"/>
        </w:rPr>
      </w:pPr>
      <w:r w:rsidRPr="00105848">
        <w:rPr>
          <w:sz w:val="28"/>
          <w:szCs w:val="28"/>
        </w:rPr>
        <w:t xml:space="preserve"> Понятно, что осуществление местного самоуправления в крупном городе или территориальном муниципальном образовании (районе) с развитой социальной и технологической инфраструктурой, сложным комплексом муниципального хозяйства потребует наличия не только представительного органа, устанавливающего общие правила жизнедеятельности муниципального образования, но и достаточно самостоятельного оперативного управления и согласования всего комплекса муниципальных проблем, для осуществления которого и требуется непосредственное делегирование части полномочий населения соответствующему должностному лицу. Данному варианту соответствует модель организации местного самоуправления, при которой население избирает как представительный орган, так и главу муниципального образования, непосредственно и единоначально возглавляющего исполнительные органы и имеющего действенные механизмы влияния на решения представительного органа (право "вето"). Такая модель иногда условно обозначается как: " совет - "сильный" мэр". </w:t>
      </w:r>
    </w:p>
    <w:p w:rsidR="00D367E4" w:rsidRPr="00105848" w:rsidRDefault="00D367E4" w:rsidP="00105848">
      <w:pPr>
        <w:spacing w:line="360" w:lineRule="auto"/>
        <w:ind w:firstLine="709"/>
        <w:jc w:val="both"/>
        <w:rPr>
          <w:sz w:val="28"/>
          <w:szCs w:val="28"/>
        </w:rPr>
      </w:pPr>
      <w:r w:rsidRPr="00105848">
        <w:rPr>
          <w:sz w:val="28"/>
          <w:szCs w:val="28"/>
        </w:rPr>
        <w:t xml:space="preserve">Вариант 2 </w:t>
      </w:r>
    </w:p>
    <w:p w:rsidR="00D367E4" w:rsidRPr="00105848" w:rsidRDefault="00D367E4" w:rsidP="00105848">
      <w:pPr>
        <w:spacing w:line="360" w:lineRule="auto"/>
        <w:ind w:firstLine="709"/>
        <w:jc w:val="both"/>
        <w:rPr>
          <w:sz w:val="28"/>
          <w:szCs w:val="28"/>
        </w:rPr>
      </w:pPr>
      <w:r w:rsidRPr="00105848">
        <w:rPr>
          <w:sz w:val="28"/>
          <w:szCs w:val="28"/>
        </w:rPr>
        <w:t xml:space="preserve"> Для небольших муниципальных образований (средних и малых городских, крупных сельских поселений) наиболее характерна следующая модель организации местного самоуправления. Все делегируемые населением полномочия реализуются в компетенции коллегиального представительного органа, состоящего из депутатов, непосредственно избираемых населением. </w:t>
      </w:r>
    </w:p>
    <w:p w:rsidR="00D367E4" w:rsidRPr="00105848" w:rsidRDefault="00D367E4" w:rsidP="00105848">
      <w:pPr>
        <w:spacing w:line="360" w:lineRule="auto"/>
        <w:ind w:firstLine="709"/>
        <w:jc w:val="both"/>
        <w:rPr>
          <w:sz w:val="28"/>
          <w:szCs w:val="28"/>
        </w:rPr>
      </w:pPr>
      <w:r w:rsidRPr="00105848">
        <w:rPr>
          <w:sz w:val="28"/>
          <w:szCs w:val="28"/>
        </w:rPr>
        <w:t xml:space="preserve"> Для реализации своих решений представительный орган формирует соответствующие исполнительные органы и избирает или назначает соответствующих должностных лиц, наделяя их необходимой компетенцией.</w:t>
      </w:r>
    </w:p>
    <w:p w:rsidR="00D367E4" w:rsidRPr="00105848" w:rsidRDefault="00D367E4" w:rsidP="00105848">
      <w:pPr>
        <w:spacing w:line="360" w:lineRule="auto"/>
        <w:ind w:firstLine="709"/>
        <w:jc w:val="both"/>
        <w:rPr>
          <w:sz w:val="28"/>
          <w:szCs w:val="28"/>
        </w:rPr>
      </w:pPr>
      <w:r w:rsidRPr="00105848">
        <w:rPr>
          <w:sz w:val="28"/>
          <w:szCs w:val="28"/>
        </w:rPr>
        <w:t xml:space="preserve"> Многочисленность средних и малых муниципальных образований обусловила большое разнообразие конкретных моделей организации местного самоуправления по варианту 2, различающихся прежде всего по механизму реализации исполнительных полномочий. </w:t>
      </w:r>
    </w:p>
    <w:p w:rsidR="00105848" w:rsidRPr="00105848" w:rsidRDefault="00D367E4" w:rsidP="00105848">
      <w:pPr>
        <w:spacing w:line="360" w:lineRule="auto"/>
        <w:ind w:firstLine="709"/>
        <w:jc w:val="both"/>
        <w:rPr>
          <w:sz w:val="28"/>
          <w:szCs w:val="28"/>
        </w:rPr>
      </w:pPr>
      <w:r w:rsidRPr="00105848">
        <w:rPr>
          <w:sz w:val="28"/>
          <w:szCs w:val="28"/>
        </w:rPr>
        <w:t>Вариант 3</w:t>
      </w:r>
    </w:p>
    <w:p w:rsidR="00D367E4" w:rsidRPr="00105848" w:rsidRDefault="00D367E4" w:rsidP="00105848">
      <w:pPr>
        <w:spacing w:line="360" w:lineRule="auto"/>
        <w:ind w:firstLine="709"/>
        <w:jc w:val="both"/>
        <w:rPr>
          <w:sz w:val="28"/>
          <w:szCs w:val="28"/>
        </w:rPr>
      </w:pPr>
      <w:r w:rsidRPr="00105848">
        <w:rPr>
          <w:sz w:val="28"/>
          <w:szCs w:val="28"/>
        </w:rPr>
        <w:t xml:space="preserve"> Третий вариант наиболее характерен для малочисленных небольших муниципальных образований (как правило, сельских), где круг реально решаемых вопросов местного значения незначителен. При этом все непосредственно делегируемые населением представительные и исполнительные полномочия реализуются в компетенции выборного высшего должностного лица (старосты). Население оставляет за собой право решения наиболее принципиальных и важных вопросов местного значения, а также контрольные полномочия и реализует их посредством собраний (сходов) и местных референдумов. Избираемый населением глава муниципального образования осуществляет представительские функции, руководит исполнительным органом, периодически отчитывается о своей деятельности перед населением и может быть освобожден от должности решением, принятым населением муниципального образования на сходе или референдуме.</w:t>
      </w:r>
    </w:p>
    <w:p w:rsidR="00D367E4" w:rsidRPr="00105848" w:rsidRDefault="00D367E4" w:rsidP="00105848">
      <w:pPr>
        <w:spacing w:line="360" w:lineRule="auto"/>
        <w:ind w:firstLine="709"/>
        <w:jc w:val="both"/>
        <w:rPr>
          <w:sz w:val="28"/>
          <w:szCs w:val="28"/>
        </w:rPr>
      </w:pPr>
      <w:r w:rsidRPr="00105848">
        <w:rPr>
          <w:sz w:val="28"/>
          <w:szCs w:val="28"/>
        </w:rPr>
        <w:t>Недостатком первой позиции является фактическая консервация и даже усиление тенденции сосредоточения в районном центре всех более-менее значительных экономических и социальных ресурсов – та ситуация, которая привела в последние два десятилетия Советской власти к фактическому обнищанию и деградации малых городов и "вымиранию" сельских поселений. Следствием является, как правило, падение социальной активности и экономической инициативы населения вне районных центров.</w:t>
      </w:r>
    </w:p>
    <w:p w:rsidR="00D367E4" w:rsidRPr="00105848" w:rsidRDefault="00D367E4" w:rsidP="00105848">
      <w:pPr>
        <w:spacing w:line="360" w:lineRule="auto"/>
        <w:ind w:firstLine="709"/>
        <w:jc w:val="both"/>
        <w:rPr>
          <w:sz w:val="28"/>
          <w:szCs w:val="28"/>
        </w:rPr>
      </w:pPr>
      <w:r w:rsidRPr="00105848">
        <w:rPr>
          <w:sz w:val="28"/>
          <w:szCs w:val="28"/>
        </w:rPr>
        <w:t xml:space="preserve"> Недостатком второй позиции является действительная слабость экономических ресурсов для решения всего перечня предметов ведения местного самоуправления, определенных законодательством, - тех вопросов местного значения, решение которых и направлено на удовлетворение повседневных потребностей местных жителей. Следствием является практическое подавление местных интересов таких муниципальных образований и их населения интересами государственных органов власти субъекта Федерации (а зачастую – и просто субъективными интересами государственных должностных лиц).</w:t>
      </w:r>
    </w:p>
    <w:p w:rsidR="00D367E4" w:rsidRPr="00105848" w:rsidRDefault="00D367E4" w:rsidP="00105848">
      <w:pPr>
        <w:spacing w:line="360" w:lineRule="auto"/>
        <w:ind w:firstLine="709"/>
        <w:jc w:val="both"/>
        <w:rPr>
          <w:sz w:val="28"/>
          <w:szCs w:val="28"/>
        </w:rPr>
      </w:pPr>
      <w:r w:rsidRPr="00105848">
        <w:rPr>
          <w:sz w:val="28"/>
          <w:szCs w:val="28"/>
        </w:rPr>
        <w:t xml:space="preserve"> Разрешением этих противоречий, на мой взгляд, является предусмотренная Федеральным законом "Об общих принципах организации местного самоуправления в Российской Федерации" схема двухуровневого местного самоуправления (пункт 3 статьи 6 Закона), предусматривающая возможность разграничения предметов ведения, объектов муниципальной собственности и источников доходов местных бюджетов в случае, если в границах территории муниципального образования (например, - района) имеются другие муниципальные образования (например, - малое поселение, сельсовет и т.п.). Достаточно интересный опыт в организации деятельности такой схемы местного самоуправления накоплен в Липецкой, Пензенской, Псковской и, особенно, Астраханской областях.</w:t>
      </w:r>
    </w:p>
    <w:p w:rsidR="00893E28" w:rsidRPr="00105848" w:rsidRDefault="00105848" w:rsidP="00105848">
      <w:pPr>
        <w:spacing w:line="360" w:lineRule="auto"/>
        <w:ind w:firstLine="709"/>
        <w:jc w:val="both"/>
        <w:rPr>
          <w:b/>
          <w:sz w:val="28"/>
          <w:szCs w:val="28"/>
        </w:rPr>
      </w:pPr>
      <w:r w:rsidRPr="00105848">
        <w:rPr>
          <w:sz w:val="28"/>
          <w:szCs w:val="28"/>
        </w:rPr>
        <w:br w:type="page"/>
      </w:r>
      <w:bookmarkStart w:id="2" w:name="_Toc177101784"/>
      <w:r w:rsidR="00893E28" w:rsidRPr="00105848">
        <w:rPr>
          <w:b/>
          <w:sz w:val="28"/>
          <w:szCs w:val="28"/>
        </w:rPr>
        <w:t>Вопрос № 2. Полномочия органов местного самоуправления в области использования и охраны земли и других природных ресурсов</w:t>
      </w:r>
      <w:r w:rsidR="00486C5E" w:rsidRPr="00105848">
        <w:rPr>
          <w:b/>
          <w:sz w:val="28"/>
          <w:szCs w:val="28"/>
        </w:rPr>
        <w:t>.</w:t>
      </w:r>
      <w:bookmarkEnd w:id="2"/>
    </w:p>
    <w:p w:rsidR="00105848" w:rsidRPr="00105848" w:rsidRDefault="00105848" w:rsidP="00105848">
      <w:pPr>
        <w:shd w:val="clear" w:color="auto" w:fill="FFFFFF"/>
        <w:spacing w:line="360" w:lineRule="auto"/>
        <w:ind w:firstLine="709"/>
        <w:jc w:val="both"/>
        <w:rPr>
          <w:sz w:val="28"/>
          <w:szCs w:val="28"/>
        </w:rPr>
      </w:pPr>
      <w:r w:rsidRPr="00105848">
        <w:rPr>
          <w:sz w:val="28"/>
          <w:szCs w:val="28"/>
        </w:rPr>
        <w:t xml:space="preserve"> </w:t>
      </w:r>
    </w:p>
    <w:p w:rsidR="00223C56" w:rsidRPr="00105848" w:rsidRDefault="00223C56" w:rsidP="00105848">
      <w:pPr>
        <w:shd w:val="clear" w:color="auto" w:fill="FFFFFF"/>
        <w:spacing w:line="360" w:lineRule="auto"/>
        <w:ind w:firstLine="709"/>
        <w:jc w:val="both"/>
        <w:rPr>
          <w:sz w:val="28"/>
          <w:szCs w:val="28"/>
        </w:rPr>
      </w:pPr>
      <w:r w:rsidRPr="00105848">
        <w:rPr>
          <w:sz w:val="28"/>
          <w:szCs w:val="28"/>
        </w:rPr>
        <w:t>Земля и другие природные ресурсы — основа жизни и деятельности народов, проживающих на соответствующей территории. Государство регулирует земельные отношения в целях обеспечения рационального использования и охраны земель, создания условий для равноправного развития различных форм хозяйствования на земле, воспроизводства плодородия почв, сохранения и улучшения природной среды и охраны прав на землю физических и юридических лиц.</w:t>
      </w:r>
    </w:p>
    <w:p w:rsidR="00223C56" w:rsidRPr="00105848" w:rsidRDefault="00223C56" w:rsidP="00105848">
      <w:pPr>
        <w:shd w:val="clear" w:color="auto" w:fill="FFFFFF"/>
        <w:spacing w:line="360" w:lineRule="auto"/>
        <w:ind w:firstLine="709"/>
        <w:jc w:val="both"/>
        <w:rPr>
          <w:sz w:val="28"/>
          <w:szCs w:val="28"/>
        </w:rPr>
      </w:pPr>
      <w:r w:rsidRPr="00105848">
        <w:rPr>
          <w:sz w:val="28"/>
          <w:szCs w:val="28"/>
        </w:rPr>
        <w:t>Важную роль в достижении этих целей играют органы местного са</w:t>
      </w:r>
      <w:r w:rsidRPr="00105848">
        <w:rPr>
          <w:sz w:val="28"/>
          <w:szCs w:val="28"/>
        </w:rPr>
        <w:softHyphen/>
        <w:t>моуправления, которые обладают широким кругом полномочий в об</w:t>
      </w:r>
      <w:r w:rsidRPr="00105848">
        <w:rPr>
          <w:sz w:val="28"/>
          <w:szCs w:val="28"/>
        </w:rPr>
        <w:softHyphen/>
        <w:t>ласти использования земли и других природных ресурсов.</w:t>
      </w:r>
    </w:p>
    <w:p w:rsidR="00223C56" w:rsidRPr="00105848" w:rsidRDefault="00223C56" w:rsidP="00105848">
      <w:pPr>
        <w:shd w:val="clear" w:color="auto" w:fill="FFFFFF"/>
        <w:spacing w:line="360" w:lineRule="auto"/>
        <w:ind w:firstLine="709"/>
        <w:jc w:val="both"/>
        <w:rPr>
          <w:sz w:val="28"/>
          <w:szCs w:val="28"/>
        </w:rPr>
      </w:pPr>
      <w:r w:rsidRPr="00105848">
        <w:rPr>
          <w:sz w:val="28"/>
          <w:szCs w:val="28"/>
        </w:rPr>
        <w:t>Местное самоуправление осуществляется на всей территории Рос</w:t>
      </w:r>
      <w:r w:rsidRPr="00105848">
        <w:rPr>
          <w:sz w:val="28"/>
          <w:szCs w:val="28"/>
        </w:rPr>
        <w:softHyphen/>
        <w:t>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 Территория субъекта Федерации разграничива</w:t>
      </w:r>
      <w:r w:rsidRPr="00105848">
        <w:rPr>
          <w:sz w:val="28"/>
          <w:szCs w:val="28"/>
        </w:rPr>
        <w:softHyphen/>
        <w:t>ется между поселениями, территорию которых составляют исторически сложившиеся земли населенных пунктов, прилегающие к ним земли об</w:t>
      </w:r>
      <w:r w:rsidRPr="00105848">
        <w:rPr>
          <w:sz w:val="28"/>
          <w:szCs w:val="28"/>
        </w:rPr>
        <w:softHyphen/>
        <w:t>щего пользования, территории традиционного природопользования на</w:t>
      </w:r>
      <w:r w:rsidRPr="00105848">
        <w:rPr>
          <w:sz w:val="28"/>
          <w:szCs w:val="28"/>
        </w:rPr>
        <w:softHyphen/>
        <w:t>селения соответствующего поселения, рекреационные земли, земли для развития поселения. В состав территории муниципального района в со</w:t>
      </w:r>
      <w:r w:rsidRPr="00105848">
        <w:rPr>
          <w:sz w:val="28"/>
          <w:szCs w:val="28"/>
        </w:rPr>
        <w:softHyphen/>
        <w:t>ответствии с законом входят земли межселенных территорий.</w:t>
      </w:r>
    </w:p>
    <w:p w:rsidR="00223C56" w:rsidRPr="00105848" w:rsidRDefault="00223C56" w:rsidP="00105848">
      <w:pPr>
        <w:shd w:val="clear" w:color="auto" w:fill="FFFFFF"/>
        <w:spacing w:line="360" w:lineRule="auto"/>
        <w:ind w:firstLine="709"/>
        <w:jc w:val="both"/>
        <w:rPr>
          <w:sz w:val="28"/>
          <w:szCs w:val="28"/>
        </w:rPr>
      </w:pPr>
      <w:r w:rsidRPr="00105848">
        <w:rPr>
          <w:sz w:val="28"/>
          <w:szCs w:val="28"/>
        </w:rPr>
        <w:t xml:space="preserve">К </w:t>
      </w:r>
      <w:r w:rsidRPr="00105848">
        <w:rPr>
          <w:i/>
          <w:iCs/>
          <w:sz w:val="28"/>
          <w:szCs w:val="28"/>
        </w:rPr>
        <w:t>полномочиям местного самоуправления в области использования зем</w:t>
      </w:r>
      <w:r w:rsidRPr="00105848">
        <w:rPr>
          <w:i/>
          <w:iCs/>
          <w:sz w:val="28"/>
          <w:szCs w:val="28"/>
        </w:rPr>
        <w:softHyphen/>
        <w:t>ли и других природных ресурсов относятся:</w:t>
      </w:r>
    </w:p>
    <w:p w:rsidR="00223C56" w:rsidRPr="00105848" w:rsidRDefault="00223C56" w:rsidP="00105848">
      <w:pPr>
        <w:shd w:val="clear" w:color="auto" w:fill="FFFFFF"/>
        <w:tabs>
          <w:tab w:val="left" w:pos="643"/>
        </w:tabs>
        <w:spacing w:line="360" w:lineRule="auto"/>
        <w:ind w:firstLine="709"/>
        <w:jc w:val="both"/>
        <w:rPr>
          <w:sz w:val="28"/>
          <w:szCs w:val="28"/>
        </w:rPr>
      </w:pPr>
      <w:r w:rsidRPr="00105848">
        <w:rPr>
          <w:sz w:val="28"/>
          <w:szCs w:val="28"/>
        </w:rPr>
        <w:t>а)</w:t>
      </w:r>
      <w:r w:rsidRPr="00105848">
        <w:rPr>
          <w:sz w:val="28"/>
          <w:szCs w:val="28"/>
        </w:rPr>
        <w:tab/>
        <w:t>правовое регулирование (в пределах своих полномочий) общест</w:t>
      </w:r>
      <w:r w:rsidRPr="00105848">
        <w:rPr>
          <w:sz w:val="28"/>
          <w:szCs w:val="28"/>
        </w:rPr>
        <w:softHyphen/>
        <w:t>венных отношений, связанных с использованием земли;</w:t>
      </w:r>
    </w:p>
    <w:p w:rsidR="00223C56" w:rsidRPr="00105848" w:rsidRDefault="00223C56" w:rsidP="00105848">
      <w:pPr>
        <w:shd w:val="clear" w:color="auto" w:fill="FFFFFF"/>
        <w:tabs>
          <w:tab w:val="left" w:pos="643"/>
        </w:tabs>
        <w:spacing w:line="360" w:lineRule="auto"/>
        <w:ind w:firstLine="709"/>
        <w:jc w:val="both"/>
        <w:rPr>
          <w:sz w:val="28"/>
          <w:szCs w:val="28"/>
        </w:rPr>
      </w:pPr>
      <w:r w:rsidRPr="00105848">
        <w:rPr>
          <w:sz w:val="28"/>
          <w:szCs w:val="28"/>
        </w:rPr>
        <w:t>б)</w:t>
      </w:r>
      <w:r w:rsidRPr="00105848">
        <w:rPr>
          <w:sz w:val="28"/>
          <w:szCs w:val="28"/>
        </w:rPr>
        <w:tab/>
        <w:t>планирование использования земель;</w:t>
      </w:r>
    </w:p>
    <w:p w:rsidR="00223C56" w:rsidRPr="00105848" w:rsidRDefault="00223C56" w:rsidP="00105848">
      <w:pPr>
        <w:shd w:val="clear" w:color="auto" w:fill="FFFFFF"/>
        <w:tabs>
          <w:tab w:val="left" w:pos="643"/>
        </w:tabs>
        <w:spacing w:line="360" w:lineRule="auto"/>
        <w:ind w:firstLine="709"/>
        <w:jc w:val="both"/>
        <w:rPr>
          <w:sz w:val="28"/>
          <w:szCs w:val="28"/>
        </w:rPr>
      </w:pPr>
      <w:r w:rsidRPr="00105848">
        <w:rPr>
          <w:sz w:val="28"/>
          <w:szCs w:val="28"/>
        </w:rPr>
        <w:t>в)</w:t>
      </w:r>
      <w:r w:rsidRPr="00105848">
        <w:rPr>
          <w:sz w:val="28"/>
          <w:szCs w:val="28"/>
        </w:rPr>
        <w:tab/>
        <w:t>формирование в структуре местной администрации органов</w:t>
      </w:r>
      <w:r w:rsidRPr="00105848">
        <w:rPr>
          <w:sz w:val="28"/>
          <w:szCs w:val="28"/>
        </w:rPr>
        <w:br/>
        <w:t>(структурных подразделений), осуществляющих управление и распоря</w:t>
      </w:r>
      <w:r w:rsidRPr="00105848">
        <w:rPr>
          <w:sz w:val="28"/>
          <w:szCs w:val="28"/>
        </w:rPr>
        <w:softHyphen/>
        <w:t>жение земельными участками, находящимися в муниципальной собст</w:t>
      </w:r>
      <w:r w:rsidRPr="00105848">
        <w:rPr>
          <w:sz w:val="28"/>
          <w:szCs w:val="28"/>
        </w:rPr>
        <w:softHyphen/>
        <w:t>венности;</w:t>
      </w:r>
    </w:p>
    <w:p w:rsidR="00223C56" w:rsidRPr="00105848" w:rsidRDefault="00223C56" w:rsidP="00105848">
      <w:pPr>
        <w:shd w:val="clear" w:color="auto" w:fill="FFFFFF"/>
        <w:tabs>
          <w:tab w:val="left" w:pos="643"/>
        </w:tabs>
        <w:spacing w:line="360" w:lineRule="auto"/>
        <w:ind w:firstLine="709"/>
        <w:jc w:val="both"/>
        <w:rPr>
          <w:sz w:val="28"/>
          <w:szCs w:val="28"/>
        </w:rPr>
      </w:pPr>
      <w:r w:rsidRPr="00105848">
        <w:rPr>
          <w:sz w:val="28"/>
          <w:szCs w:val="28"/>
        </w:rPr>
        <w:t>г)</w:t>
      </w:r>
      <w:r w:rsidRPr="00105848">
        <w:rPr>
          <w:sz w:val="28"/>
          <w:szCs w:val="28"/>
        </w:rPr>
        <w:tab/>
        <w:t>владение, пользование и распоряжение земельными участками,</w:t>
      </w:r>
      <w:r w:rsidRPr="00105848">
        <w:rPr>
          <w:sz w:val="28"/>
          <w:szCs w:val="28"/>
        </w:rPr>
        <w:br/>
        <w:t>находящимися в муниципальной собственности;</w:t>
      </w:r>
    </w:p>
    <w:p w:rsidR="00223C56" w:rsidRPr="00105848" w:rsidRDefault="00223C56" w:rsidP="00105848">
      <w:pPr>
        <w:shd w:val="clear" w:color="auto" w:fill="FFFFFF"/>
        <w:tabs>
          <w:tab w:val="left" w:pos="643"/>
        </w:tabs>
        <w:spacing w:line="360" w:lineRule="auto"/>
        <w:ind w:firstLine="709"/>
        <w:jc w:val="both"/>
        <w:rPr>
          <w:sz w:val="28"/>
          <w:szCs w:val="28"/>
        </w:rPr>
      </w:pPr>
      <w:r w:rsidRPr="00105848">
        <w:rPr>
          <w:sz w:val="28"/>
          <w:szCs w:val="28"/>
        </w:rPr>
        <w:t>д)</w:t>
      </w:r>
      <w:r w:rsidRPr="00105848">
        <w:rPr>
          <w:sz w:val="28"/>
          <w:szCs w:val="28"/>
        </w:rPr>
        <w:tab/>
        <w:t>землеустройство;</w:t>
      </w:r>
    </w:p>
    <w:p w:rsidR="00223C56" w:rsidRPr="00105848" w:rsidRDefault="00223C56" w:rsidP="00105848">
      <w:pPr>
        <w:shd w:val="clear" w:color="auto" w:fill="FFFFFF"/>
        <w:tabs>
          <w:tab w:val="left" w:pos="643"/>
        </w:tabs>
        <w:spacing w:line="360" w:lineRule="auto"/>
        <w:ind w:firstLine="709"/>
        <w:jc w:val="both"/>
        <w:rPr>
          <w:sz w:val="28"/>
          <w:szCs w:val="28"/>
        </w:rPr>
      </w:pPr>
      <w:r w:rsidRPr="00105848">
        <w:rPr>
          <w:sz w:val="28"/>
          <w:szCs w:val="28"/>
        </w:rPr>
        <w:t>е)</w:t>
      </w:r>
      <w:r w:rsidRPr="00105848">
        <w:rPr>
          <w:sz w:val="28"/>
          <w:szCs w:val="28"/>
        </w:rPr>
        <w:tab/>
        <w:t>решение вопросов, связанных с установлением платы за землю;</w:t>
      </w:r>
    </w:p>
    <w:p w:rsidR="00305459" w:rsidRPr="00105848" w:rsidRDefault="00223C56" w:rsidP="00105848">
      <w:pPr>
        <w:spacing w:line="360" w:lineRule="auto"/>
        <w:ind w:firstLine="709"/>
        <w:jc w:val="both"/>
        <w:rPr>
          <w:sz w:val="28"/>
          <w:szCs w:val="28"/>
        </w:rPr>
      </w:pPr>
      <w:r w:rsidRPr="00105848">
        <w:rPr>
          <w:sz w:val="28"/>
          <w:szCs w:val="28"/>
        </w:rPr>
        <w:t>ж)</w:t>
      </w:r>
      <w:r w:rsidRPr="00105848">
        <w:rPr>
          <w:sz w:val="28"/>
          <w:szCs w:val="28"/>
        </w:rPr>
        <w:tab/>
        <w:t>осуществление муниципального земельного контроля.</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Конституция РФ, признавая и защищая равным образом муници</w:t>
      </w:r>
      <w:r w:rsidRPr="00105848">
        <w:rPr>
          <w:sz w:val="28"/>
          <w:szCs w:val="28"/>
        </w:rPr>
        <w:softHyphen/>
        <w:t>пальную и иные формы собственности, закрепляет положение о том, что земля и другие природные ресурсы могут находиться в муниципаль</w:t>
      </w:r>
      <w:r w:rsidRPr="00105848">
        <w:rPr>
          <w:sz w:val="28"/>
          <w:szCs w:val="28"/>
        </w:rPr>
        <w:softHyphen/>
        <w:t>ной собственности.</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В соответствии с Земельным кодексом РФ в муниципальной собст</w:t>
      </w:r>
      <w:r w:rsidRPr="00105848">
        <w:rPr>
          <w:sz w:val="28"/>
          <w:szCs w:val="28"/>
        </w:rPr>
        <w:softHyphen/>
        <w:t>венности находятся земельные участки:</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признанные таковыми федеральными законами и принятыми в со</w:t>
      </w:r>
      <w:r w:rsidRPr="00105848">
        <w:rPr>
          <w:sz w:val="28"/>
          <w:szCs w:val="28"/>
        </w:rPr>
        <w:softHyphen/>
        <w:t>ответствии с ними законами субъектов Федерации;</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право муниципальной собственности на которые возникло при раз</w:t>
      </w:r>
      <w:r w:rsidRPr="00105848">
        <w:rPr>
          <w:sz w:val="28"/>
          <w:szCs w:val="28"/>
        </w:rPr>
        <w:softHyphen/>
        <w:t>граничении государственной собственности на землю;</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приобретенные по основаниям, установленным гражданским зако</w:t>
      </w:r>
      <w:r w:rsidRPr="00105848">
        <w:rPr>
          <w:sz w:val="28"/>
          <w:szCs w:val="28"/>
        </w:rPr>
        <w:softHyphen/>
        <w:t>нодательством.</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В муниципальной собственности могут находиться не предостав</w:t>
      </w:r>
      <w:r w:rsidRPr="00105848">
        <w:rPr>
          <w:sz w:val="28"/>
          <w:szCs w:val="28"/>
        </w:rPr>
        <w:softHyphen/>
        <w:t>ленные в частную собственность земельные участки по основаниям, предусмотренным Федеральным законом «О разграничении государст</w:t>
      </w:r>
      <w:r w:rsidRPr="00105848">
        <w:rPr>
          <w:sz w:val="28"/>
          <w:szCs w:val="28"/>
        </w:rPr>
        <w:softHyphen/>
        <w:t>венной собственности на землю». В собственность муниципальных об</w:t>
      </w:r>
      <w:r w:rsidRPr="00105848">
        <w:rPr>
          <w:sz w:val="28"/>
          <w:szCs w:val="28"/>
        </w:rPr>
        <w:softHyphen/>
        <w:t>разований для обеспечения их развития могут безвозмездно передавать</w:t>
      </w:r>
      <w:r w:rsidRPr="00105848">
        <w:rPr>
          <w:sz w:val="28"/>
          <w:szCs w:val="28"/>
        </w:rPr>
        <w:softHyphen/>
        <w:t>ся земли, находящиеся в государственной собственности, в том числе за пределами границ муниципальных образований.</w:t>
      </w:r>
    </w:p>
    <w:p w:rsidR="00924514" w:rsidRPr="00105848" w:rsidRDefault="00924514" w:rsidP="00105848">
      <w:pPr>
        <w:shd w:val="clear" w:color="auto" w:fill="FFFFFF"/>
        <w:spacing w:line="360" w:lineRule="auto"/>
        <w:ind w:firstLine="709"/>
        <w:jc w:val="both"/>
        <w:rPr>
          <w:sz w:val="28"/>
          <w:szCs w:val="28"/>
        </w:rPr>
      </w:pPr>
      <w:r w:rsidRPr="00105848">
        <w:rPr>
          <w:i/>
          <w:iCs/>
          <w:sz w:val="28"/>
          <w:szCs w:val="28"/>
        </w:rPr>
        <w:t xml:space="preserve">Органы местного самоуправления, </w:t>
      </w:r>
      <w:r w:rsidRPr="00105848">
        <w:rPr>
          <w:sz w:val="28"/>
          <w:szCs w:val="28"/>
        </w:rPr>
        <w:t xml:space="preserve">решая вопросы своего ведения в области земельных отношений, </w:t>
      </w:r>
      <w:r w:rsidRPr="00105848">
        <w:rPr>
          <w:i/>
          <w:iCs/>
          <w:sz w:val="28"/>
          <w:szCs w:val="28"/>
        </w:rPr>
        <w:t xml:space="preserve">в пределах своих полномочий могут </w:t>
      </w:r>
      <w:r w:rsidRPr="00105848">
        <w:rPr>
          <w:sz w:val="28"/>
          <w:szCs w:val="28"/>
        </w:rPr>
        <w:t>со</w:t>
      </w:r>
      <w:r w:rsidRPr="00105848">
        <w:rPr>
          <w:sz w:val="28"/>
          <w:szCs w:val="28"/>
        </w:rPr>
        <w:softHyphen/>
        <w:t xml:space="preserve">гласно Земельному кодексу РФ </w:t>
      </w:r>
      <w:r w:rsidRPr="00105848">
        <w:rPr>
          <w:i/>
          <w:iCs/>
          <w:sz w:val="28"/>
          <w:szCs w:val="28"/>
        </w:rPr>
        <w:t>издавать акты, содержащие нормы зе</w:t>
      </w:r>
      <w:r w:rsidRPr="00105848">
        <w:rPr>
          <w:i/>
          <w:iCs/>
          <w:sz w:val="28"/>
          <w:szCs w:val="28"/>
        </w:rPr>
        <w:softHyphen/>
        <w:t xml:space="preserve">мельного права </w:t>
      </w:r>
      <w:r w:rsidRPr="00105848">
        <w:rPr>
          <w:sz w:val="28"/>
          <w:szCs w:val="28"/>
        </w:rPr>
        <w:t>(ст. 2).</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В соответствии с Федеральным законом 2003 г. «Об общих принци</w:t>
      </w:r>
      <w:r w:rsidRPr="00105848">
        <w:rPr>
          <w:sz w:val="28"/>
          <w:szCs w:val="28"/>
        </w:rPr>
        <w:softHyphen/>
        <w:t>пах организации местного самоуправления в Российской Федерации», Градостроительным кодексом РФ органы местного самоуправления ут</w:t>
      </w:r>
      <w:r w:rsidRPr="00105848">
        <w:rPr>
          <w:sz w:val="28"/>
          <w:szCs w:val="28"/>
        </w:rPr>
        <w:softHyphen/>
        <w:t>верждают генеральные планы поселений схемы территориального пла</w:t>
      </w:r>
      <w:r w:rsidRPr="00105848">
        <w:rPr>
          <w:sz w:val="28"/>
          <w:szCs w:val="28"/>
        </w:rPr>
        <w:softHyphen/>
        <w:t>нирования муниципального района, правила землепользования и за</w:t>
      </w:r>
      <w:r w:rsidRPr="00105848">
        <w:rPr>
          <w:sz w:val="28"/>
          <w:szCs w:val="28"/>
        </w:rPr>
        <w:softHyphen/>
        <w:t>стройки и т. д.</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Они также вправе разрабатывать и реализовывать местные програм</w:t>
      </w:r>
      <w:r w:rsidRPr="00105848">
        <w:rPr>
          <w:sz w:val="28"/>
          <w:szCs w:val="28"/>
        </w:rPr>
        <w:softHyphen/>
        <w:t>мы использования и охраны земель. При этом органы местного само</w:t>
      </w:r>
      <w:r w:rsidRPr="00105848">
        <w:rPr>
          <w:sz w:val="28"/>
          <w:szCs w:val="28"/>
        </w:rPr>
        <w:softHyphen/>
        <w:t>управления обязаны обеспечить возможность участия граждан и общест</w:t>
      </w:r>
      <w:r w:rsidRPr="00105848">
        <w:rPr>
          <w:sz w:val="28"/>
          <w:szCs w:val="28"/>
        </w:rPr>
        <w:softHyphen/>
        <w:t>венных организаций (объединений) в решении вопросов, касающихся их прав на землю в порядке и формах, установленных законодательством.</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К полномочиям органов местного самоуправления в области зе</w:t>
      </w:r>
      <w:r w:rsidRPr="00105848">
        <w:rPr>
          <w:sz w:val="28"/>
          <w:szCs w:val="28"/>
        </w:rPr>
        <w:softHyphen/>
        <w:t xml:space="preserve">мельных отношений относится </w:t>
      </w:r>
      <w:r w:rsidRPr="00105848">
        <w:rPr>
          <w:i/>
          <w:iCs/>
          <w:sz w:val="28"/>
          <w:szCs w:val="28"/>
        </w:rPr>
        <w:t>планирование использования земель муни</w:t>
      </w:r>
      <w:r w:rsidRPr="00105848">
        <w:rPr>
          <w:i/>
          <w:iCs/>
          <w:sz w:val="28"/>
          <w:szCs w:val="28"/>
        </w:rPr>
        <w:softHyphen/>
        <w:t>ципального образования.</w:t>
      </w:r>
    </w:p>
    <w:p w:rsidR="00924514" w:rsidRPr="00105848" w:rsidRDefault="00924514" w:rsidP="00105848">
      <w:pPr>
        <w:shd w:val="clear" w:color="auto" w:fill="FFFFFF"/>
        <w:spacing w:line="360" w:lineRule="auto"/>
        <w:ind w:firstLine="709"/>
        <w:jc w:val="both"/>
        <w:rPr>
          <w:sz w:val="28"/>
          <w:szCs w:val="28"/>
        </w:rPr>
      </w:pPr>
      <w:r w:rsidRPr="00105848">
        <w:rPr>
          <w:i/>
          <w:iCs/>
          <w:sz w:val="28"/>
          <w:szCs w:val="28"/>
        </w:rPr>
        <w:t xml:space="preserve">Планирование использования земель </w:t>
      </w:r>
      <w:r w:rsidRPr="00105848">
        <w:rPr>
          <w:sz w:val="28"/>
          <w:szCs w:val="28"/>
        </w:rPr>
        <w:t>осуществляется органами мест</w:t>
      </w:r>
      <w:r w:rsidRPr="00105848">
        <w:rPr>
          <w:sz w:val="28"/>
          <w:szCs w:val="28"/>
        </w:rPr>
        <w:softHyphen/>
        <w:t>ного самоуправления прежде всего посредством утверждения генераль</w:t>
      </w:r>
      <w:r w:rsidRPr="00105848">
        <w:rPr>
          <w:sz w:val="28"/>
          <w:szCs w:val="28"/>
        </w:rPr>
        <w:softHyphen/>
        <w:t>ных планов поселения, городского округа, схем территориального пла</w:t>
      </w:r>
      <w:r w:rsidRPr="00105848">
        <w:rPr>
          <w:sz w:val="28"/>
          <w:szCs w:val="28"/>
        </w:rPr>
        <w:softHyphen/>
        <w:t>нирования муниципального района, подготовленной на основе указан</w:t>
      </w:r>
      <w:r w:rsidRPr="00105848">
        <w:rPr>
          <w:sz w:val="28"/>
          <w:szCs w:val="28"/>
        </w:rPr>
        <w:softHyphen/>
        <w:t>ных документов документации по планировке территории, а также ведения информационной системы обеспечения градостроительной деятельности, осуществляемой на территории муниципального образо</w:t>
      </w:r>
      <w:r w:rsidRPr="00105848">
        <w:rPr>
          <w:sz w:val="28"/>
          <w:szCs w:val="28"/>
        </w:rPr>
        <w:softHyphen/>
        <w:t>вания, резервирования земельных участков для муниципальных нужд и т. д.</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Кроме того, местные целевые программы и программы социаль</w:t>
      </w:r>
      <w:r w:rsidRPr="00105848">
        <w:rPr>
          <w:sz w:val="28"/>
          <w:szCs w:val="28"/>
        </w:rPr>
        <w:softHyphen/>
        <w:t>но-экономического развития территории муниципальных образований, принимаемые представительными органами местного самоуправления, содержат градостроительные разделы, в которых находит отражение ме</w:t>
      </w:r>
      <w:r w:rsidRPr="00105848">
        <w:rPr>
          <w:sz w:val="28"/>
          <w:szCs w:val="28"/>
        </w:rPr>
        <w:softHyphen/>
        <w:t>тод планирования использования муниципальных земель.</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На территории городских и сельских поселений могут устанавли</w:t>
      </w:r>
      <w:r w:rsidRPr="00105848">
        <w:rPr>
          <w:sz w:val="28"/>
          <w:szCs w:val="28"/>
        </w:rPr>
        <w:softHyphen/>
        <w:t>ваться территориальные зоны различных видов: жилые, производствен</w:t>
      </w:r>
      <w:r w:rsidRPr="00105848">
        <w:rPr>
          <w:sz w:val="28"/>
          <w:szCs w:val="28"/>
        </w:rPr>
        <w:softHyphen/>
        <w:t>ные, рекреационные, сельскохозяйственного использования и др.</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Планирование и организация рационального использования земель проводятся в целях совершенствования распределения земель в соответ</w:t>
      </w:r>
      <w:r w:rsidRPr="00105848">
        <w:rPr>
          <w:sz w:val="28"/>
          <w:szCs w:val="28"/>
        </w:rPr>
        <w:softHyphen/>
        <w:t>ствии с перспективами развития экономики, улучшения организации территорий и определения иных направлений рационального использо</w:t>
      </w:r>
      <w:r w:rsidRPr="00105848">
        <w:rPr>
          <w:sz w:val="28"/>
          <w:szCs w:val="28"/>
        </w:rPr>
        <w:softHyphen/>
        <w:t>вания земель в муниципальных образованиях.</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Планирование и организация рационального использования земель и их охраны включают в себя следующие основные виды работ:</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разработка предложений о рациональном использовании земель и об их охране;</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природно-сельскохозяйственное районирование земель;</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определение земель, в границах которых гражданам и юридическим лицам могут быть предоставлены земельные участки;</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определение земель, которые могут быть включены в специальные земельные фонды;</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определение земель, отнесенных к категориям и видам, установлен</w:t>
      </w:r>
      <w:r w:rsidRPr="00105848">
        <w:rPr>
          <w:sz w:val="28"/>
          <w:szCs w:val="28"/>
        </w:rPr>
        <w:softHyphen/>
        <w:t>ным законодательством Российской Федерации.</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Планирование и организация рационального использования земель и их охраны в городских и сельских поселениях проводятся в соответст</w:t>
      </w:r>
      <w:r w:rsidRPr="00105848">
        <w:rPr>
          <w:sz w:val="28"/>
          <w:szCs w:val="28"/>
        </w:rPr>
        <w:softHyphen/>
        <w:t>вии с градостроительной документацией.</w:t>
      </w:r>
    </w:p>
    <w:p w:rsidR="00924514" w:rsidRPr="00105848" w:rsidRDefault="00924514" w:rsidP="00105848">
      <w:pPr>
        <w:shd w:val="clear" w:color="auto" w:fill="FFFFFF"/>
        <w:spacing w:line="360" w:lineRule="auto"/>
        <w:ind w:firstLine="709"/>
        <w:jc w:val="both"/>
        <w:rPr>
          <w:sz w:val="28"/>
          <w:szCs w:val="28"/>
        </w:rPr>
      </w:pPr>
      <w:r w:rsidRPr="00105848">
        <w:rPr>
          <w:sz w:val="28"/>
          <w:szCs w:val="28"/>
        </w:rPr>
        <w:t xml:space="preserve">Управляя и распоряжаясь муниципальной землей, органы местного самоуправления предоставляют муниципальные земельные участки </w:t>
      </w:r>
      <w:r w:rsidRPr="00105848">
        <w:rPr>
          <w:i/>
          <w:iCs/>
          <w:sz w:val="28"/>
          <w:szCs w:val="28"/>
        </w:rPr>
        <w:t xml:space="preserve">в собственность </w:t>
      </w:r>
      <w:r w:rsidRPr="00105848">
        <w:rPr>
          <w:sz w:val="28"/>
          <w:szCs w:val="28"/>
        </w:rPr>
        <w:t>граждан и юридических лиц, за исключением земель</w:t>
      </w:r>
      <w:r w:rsidRPr="00105848">
        <w:rPr>
          <w:sz w:val="28"/>
          <w:szCs w:val="28"/>
        </w:rPr>
        <w:softHyphen/>
        <w:t>ных участков, которые в соответствии с Земельным кодексом, федераль</w:t>
      </w:r>
      <w:r w:rsidRPr="00105848">
        <w:rPr>
          <w:sz w:val="28"/>
          <w:szCs w:val="28"/>
        </w:rPr>
        <w:softHyphen/>
        <w:t>ными законами не могут находиться в частной собственности. Земель</w:t>
      </w:r>
      <w:r w:rsidRPr="00105848">
        <w:rPr>
          <w:sz w:val="28"/>
          <w:szCs w:val="28"/>
        </w:rPr>
        <w:softHyphen/>
        <w:t xml:space="preserve">ные участки из земель, находящихся в муниципальной собственности, могут предоставляться также </w:t>
      </w:r>
      <w:r w:rsidRPr="00105848">
        <w:rPr>
          <w:i/>
          <w:iCs/>
          <w:sz w:val="28"/>
          <w:szCs w:val="28"/>
        </w:rPr>
        <w:t>в аренду.</w:t>
      </w:r>
    </w:p>
    <w:p w:rsidR="0013318B" w:rsidRPr="00105848" w:rsidRDefault="00924514" w:rsidP="00105848">
      <w:pPr>
        <w:shd w:val="clear" w:color="auto" w:fill="FFFFFF"/>
        <w:spacing w:line="360" w:lineRule="auto"/>
        <w:ind w:firstLine="709"/>
        <w:jc w:val="both"/>
        <w:rPr>
          <w:sz w:val="28"/>
          <w:szCs w:val="28"/>
        </w:rPr>
      </w:pPr>
      <w:r w:rsidRPr="00105848">
        <w:rPr>
          <w:sz w:val="28"/>
          <w:szCs w:val="28"/>
        </w:rPr>
        <w:t>Земельный кодекс закрепляет соответствующие полномочия орга</w:t>
      </w:r>
      <w:r w:rsidRPr="00105848">
        <w:rPr>
          <w:sz w:val="28"/>
          <w:szCs w:val="28"/>
        </w:rPr>
        <w:softHyphen/>
        <w:t>нов местного самоуправления в сфере земельных отношений, устанав</w:t>
      </w:r>
      <w:r w:rsidRPr="00105848">
        <w:rPr>
          <w:sz w:val="28"/>
          <w:szCs w:val="28"/>
        </w:rPr>
        <w:softHyphen/>
        <w:t>ливая: а) порядок предоставления земельных участков для строительст</w:t>
      </w:r>
      <w:r w:rsidRPr="00105848">
        <w:rPr>
          <w:sz w:val="28"/>
          <w:szCs w:val="28"/>
        </w:rPr>
        <w:softHyphen/>
        <w:t>ва из земель, находящихся в муниципальной собственности; б) особен</w:t>
      </w:r>
      <w:r w:rsidRPr="00105848">
        <w:rPr>
          <w:sz w:val="28"/>
          <w:szCs w:val="28"/>
        </w:rPr>
        <w:softHyphen/>
        <w:t>ности предоставления земельных участков для их комплексного освоения в целях жилищного строительства из земель, находящихся</w:t>
      </w:r>
      <w:r w:rsidR="00E25FC7" w:rsidRPr="00105848">
        <w:rPr>
          <w:sz w:val="28"/>
          <w:szCs w:val="28"/>
        </w:rPr>
        <w:t xml:space="preserve"> </w:t>
      </w:r>
      <w:r w:rsidR="0013318B" w:rsidRPr="00105848">
        <w:rPr>
          <w:sz w:val="28"/>
          <w:szCs w:val="28"/>
        </w:rPr>
        <w:t>в муниципальной собственности; в) порядок организации и проведения аукционов по продаже земельных участков из земель, находящихся в му</w:t>
      </w:r>
      <w:r w:rsidR="0013318B" w:rsidRPr="00105848">
        <w:rPr>
          <w:sz w:val="28"/>
          <w:szCs w:val="28"/>
        </w:rPr>
        <w:softHyphen/>
        <w:t>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 и т. д.</w:t>
      </w:r>
    </w:p>
    <w:p w:rsidR="0013318B" w:rsidRPr="00105848" w:rsidRDefault="0013318B" w:rsidP="00105848">
      <w:pPr>
        <w:shd w:val="clear" w:color="auto" w:fill="FFFFFF"/>
        <w:spacing w:line="360" w:lineRule="auto"/>
        <w:ind w:firstLine="709"/>
        <w:jc w:val="both"/>
        <w:rPr>
          <w:sz w:val="28"/>
          <w:szCs w:val="28"/>
        </w:rPr>
      </w:pPr>
      <w:r w:rsidRPr="00105848">
        <w:rPr>
          <w:sz w:val="28"/>
          <w:szCs w:val="28"/>
        </w:rPr>
        <w:t>Земельный кодекс обязывает органы местного самоуправления го</w:t>
      </w:r>
      <w:r w:rsidRPr="00105848">
        <w:rPr>
          <w:sz w:val="28"/>
          <w:szCs w:val="28"/>
        </w:rPr>
        <w:softHyphen/>
        <w:t>родских или сельских поселений информировать население о возмож</w:t>
      </w:r>
      <w:r w:rsidRPr="00105848">
        <w:rPr>
          <w:sz w:val="28"/>
          <w:szCs w:val="28"/>
        </w:rPr>
        <w:softHyphen/>
        <w:t>ном или предстоящем предоставлении земельных участков для строи</w:t>
      </w:r>
      <w:r w:rsidRPr="00105848">
        <w:rPr>
          <w:sz w:val="28"/>
          <w:szCs w:val="28"/>
        </w:rPr>
        <w:softHyphen/>
        <w:t>тельства. Граждане, общественные организации (объединения), религи</w:t>
      </w:r>
      <w:r w:rsidRPr="00105848">
        <w:rPr>
          <w:sz w:val="28"/>
          <w:szCs w:val="28"/>
        </w:rPr>
        <w:softHyphen/>
        <w:t>озные организации и органы территориального общественного самоуправления имеют право участвовать в решении вопросов, затраги</w:t>
      </w:r>
      <w:r w:rsidRPr="00105848">
        <w:rPr>
          <w:sz w:val="28"/>
          <w:szCs w:val="28"/>
        </w:rPr>
        <w:softHyphen/>
        <w:t>вающих интересы населения, религиозных организаций и связанных с изъятием, в том числе путем выкупа, земельных участков для муници</w:t>
      </w:r>
      <w:r w:rsidRPr="00105848">
        <w:rPr>
          <w:sz w:val="28"/>
          <w:szCs w:val="28"/>
        </w:rPr>
        <w:softHyphen/>
        <w:t>пальных нужд и предоставлением этих земельных участков для строи</w:t>
      </w:r>
      <w:r w:rsidRPr="00105848">
        <w:rPr>
          <w:sz w:val="28"/>
          <w:szCs w:val="28"/>
        </w:rPr>
        <w:softHyphen/>
        <w:t>тельства.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13318B" w:rsidRPr="00105848" w:rsidRDefault="0013318B" w:rsidP="00105848">
      <w:pPr>
        <w:shd w:val="clear" w:color="auto" w:fill="FFFFFF"/>
        <w:spacing w:line="360" w:lineRule="auto"/>
        <w:ind w:firstLine="709"/>
        <w:jc w:val="both"/>
        <w:rPr>
          <w:sz w:val="28"/>
          <w:szCs w:val="28"/>
        </w:rPr>
      </w:pPr>
      <w:r w:rsidRPr="00105848">
        <w:rPr>
          <w:sz w:val="28"/>
          <w:szCs w:val="28"/>
        </w:rPr>
        <w:t>В соответствии с Земельным кодексом предельные (максимальные и минимальные) размеры земельных участков, предоставляемых граж</w:t>
      </w:r>
      <w:r w:rsidRPr="00105848">
        <w:rPr>
          <w:sz w:val="28"/>
          <w:szCs w:val="28"/>
        </w:rPr>
        <w:softHyphen/>
        <w:t>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устанавливаются нормативными правовыми актами органов местного самоуправления. Максимальные размеры зе</w:t>
      </w:r>
      <w:r w:rsidRPr="00105848">
        <w:rPr>
          <w:sz w:val="28"/>
          <w:szCs w:val="28"/>
        </w:rPr>
        <w:softHyphen/>
        <w:t>мельных участков, предоставляемых гражданам в собственность бес</w:t>
      </w:r>
      <w:r w:rsidRPr="00105848">
        <w:rPr>
          <w:sz w:val="28"/>
          <w:szCs w:val="28"/>
        </w:rPr>
        <w:softHyphen/>
        <w:t>платно для указанных целей, устанавливаются: нормативными право</w:t>
      </w:r>
      <w:r w:rsidRPr="00105848">
        <w:rPr>
          <w:sz w:val="28"/>
          <w:szCs w:val="28"/>
        </w:rPr>
        <w:softHyphen/>
        <w:t>выми актами органов местного самоуправления (из земель, находящих</w:t>
      </w:r>
      <w:r w:rsidRPr="00105848">
        <w:rPr>
          <w:sz w:val="28"/>
          <w:szCs w:val="28"/>
        </w:rPr>
        <w:softHyphen/>
        <w:t>ся в собственности муниципальных образований).</w:t>
      </w:r>
    </w:p>
    <w:p w:rsidR="0013318B" w:rsidRPr="00105848" w:rsidRDefault="0013318B" w:rsidP="00105848">
      <w:pPr>
        <w:shd w:val="clear" w:color="auto" w:fill="FFFFFF"/>
        <w:spacing w:line="360" w:lineRule="auto"/>
        <w:ind w:firstLine="709"/>
        <w:jc w:val="both"/>
        <w:rPr>
          <w:sz w:val="28"/>
          <w:szCs w:val="28"/>
        </w:rPr>
      </w:pPr>
      <w:r w:rsidRPr="00105848">
        <w:rPr>
          <w:sz w:val="28"/>
          <w:szCs w:val="28"/>
        </w:rPr>
        <w:t>Предоставление гражданам и юридическим лицам земельных участ</w:t>
      </w:r>
      <w:r w:rsidRPr="00105848">
        <w:rPr>
          <w:sz w:val="28"/>
          <w:szCs w:val="28"/>
        </w:rPr>
        <w:softHyphen/>
        <w:t>ков осуществляется на основании решения органа местного самоуправ</w:t>
      </w:r>
      <w:r w:rsidRPr="00105848">
        <w:rPr>
          <w:sz w:val="28"/>
          <w:szCs w:val="28"/>
        </w:rPr>
        <w:softHyphen/>
        <w:t>ления, обладающего правом предоставления соответствующих земель</w:t>
      </w:r>
      <w:r w:rsidRPr="00105848">
        <w:rPr>
          <w:sz w:val="28"/>
          <w:szCs w:val="28"/>
        </w:rPr>
        <w:softHyphen/>
        <w:t>ных участков (в соответствии с уставом муниципального образования), в пределах своей компетенции и в соответствии с Земельным кодексом.</w:t>
      </w:r>
    </w:p>
    <w:p w:rsidR="0013318B" w:rsidRPr="00105848" w:rsidRDefault="0013318B" w:rsidP="00105848">
      <w:pPr>
        <w:shd w:val="clear" w:color="auto" w:fill="FFFFFF"/>
        <w:spacing w:line="360" w:lineRule="auto"/>
        <w:ind w:firstLine="709"/>
        <w:jc w:val="both"/>
        <w:rPr>
          <w:sz w:val="28"/>
          <w:szCs w:val="28"/>
        </w:rPr>
      </w:pPr>
      <w:r w:rsidRPr="00105848">
        <w:rPr>
          <w:sz w:val="28"/>
          <w:szCs w:val="28"/>
        </w:rPr>
        <w:t>Земельный кодекс упростил порядок приватизации земельных уча</w:t>
      </w:r>
      <w:r w:rsidRPr="00105848">
        <w:rPr>
          <w:sz w:val="28"/>
          <w:szCs w:val="28"/>
        </w:rPr>
        <w:softHyphen/>
        <w:t>стков, в том числе находящихся в муниципальной собственности. Если гражданин или юридическое лицо пожелают приватизировать ранее предоставленные им земельные участки, то орган местного самоуправ</w:t>
      </w:r>
      <w:r w:rsidRPr="00105848">
        <w:rPr>
          <w:sz w:val="28"/>
          <w:szCs w:val="28"/>
        </w:rPr>
        <w:softHyphen/>
        <w:t>ления обязан в двухнедельный срок принять решение о предоставле</w:t>
      </w:r>
      <w:r w:rsidRPr="00105848">
        <w:rPr>
          <w:sz w:val="28"/>
          <w:szCs w:val="28"/>
        </w:rPr>
        <w:softHyphen/>
        <w:t>нии земельного участка в собственность гражданина или юридическо</w:t>
      </w:r>
      <w:r w:rsidRPr="00105848">
        <w:rPr>
          <w:sz w:val="28"/>
          <w:szCs w:val="28"/>
        </w:rPr>
        <w:softHyphen/>
        <w:t>го лица.</w:t>
      </w:r>
    </w:p>
    <w:p w:rsidR="0013318B" w:rsidRPr="00105848" w:rsidRDefault="0013318B" w:rsidP="00105848">
      <w:pPr>
        <w:shd w:val="clear" w:color="auto" w:fill="FFFFFF"/>
        <w:spacing w:line="360" w:lineRule="auto"/>
        <w:ind w:firstLine="709"/>
        <w:jc w:val="both"/>
        <w:rPr>
          <w:sz w:val="28"/>
          <w:szCs w:val="28"/>
        </w:rPr>
      </w:pPr>
      <w:r w:rsidRPr="00105848">
        <w:rPr>
          <w:sz w:val="28"/>
          <w:szCs w:val="28"/>
        </w:rPr>
        <w:t xml:space="preserve">Земельный кодекс определяет порядок </w:t>
      </w:r>
      <w:r w:rsidRPr="00105848">
        <w:rPr>
          <w:i/>
          <w:iCs/>
          <w:sz w:val="28"/>
          <w:szCs w:val="28"/>
        </w:rPr>
        <w:t>предоставления земельных уча</w:t>
      </w:r>
      <w:r w:rsidRPr="00105848">
        <w:rPr>
          <w:i/>
          <w:iCs/>
          <w:sz w:val="28"/>
          <w:szCs w:val="28"/>
        </w:rPr>
        <w:softHyphen/>
        <w:t>стков, находящихся в муниципальной собственности, для строительства.</w:t>
      </w:r>
    </w:p>
    <w:p w:rsidR="00E91481" w:rsidRPr="00105848" w:rsidRDefault="0013318B" w:rsidP="00105848">
      <w:pPr>
        <w:shd w:val="clear" w:color="auto" w:fill="FFFFFF"/>
        <w:spacing w:line="360" w:lineRule="auto"/>
        <w:ind w:firstLine="709"/>
        <w:jc w:val="both"/>
        <w:rPr>
          <w:sz w:val="28"/>
          <w:szCs w:val="28"/>
        </w:rPr>
      </w:pPr>
      <w:r w:rsidRPr="00105848">
        <w:rPr>
          <w:sz w:val="28"/>
          <w:szCs w:val="28"/>
        </w:rPr>
        <w:t xml:space="preserve">Во-первых, органы местного самоуправления вправе предоставлять земельные участки в собственность без предварительного согласования </w:t>
      </w:r>
      <w:r w:rsidR="00E91481" w:rsidRPr="00105848">
        <w:rPr>
          <w:sz w:val="28"/>
          <w:szCs w:val="28"/>
        </w:rPr>
        <w:t>места размещения объекта. Это осуществляется исключительно на тор</w:t>
      </w:r>
      <w:r w:rsidR="00E91481" w:rsidRPr="00105848">
        <w:rPr>
          <w:sz w:val="28"/>
          <w:szCs w:val="28"/>
        </w:rPr>
        <w:softHyphen/>
        <w:t>гах (конкурсах, аукционах). Предметом торгов может быть земельный участок с установленными границами или право на заключение аренды такого земельного участка. Орган местного самоуправления определяет целевое назначение и разрешенное использование земельного участка, форму проведения торгов (конкурсов, аукционов) и сумму задатка. За</w:t>
      </w:r>
      <w:r w:rsidR="00E91481" w:rsidRPr="00105848">
        <w:rPr>
          <w:sz w:val="28"/>
          <w:szCs w:val="28"/>
        </w:rPr>
        <w:softHyphen/>
        <w:t>прещается передача земельных участков в собственность без проведения торгов.</w:t>
      </w:r>
    </w:p>
    <w:p w:rsidR="00E91481" w:rsidRPr="00105848" w:rsidRDefault="00E91481" w:rsidP="00105848">
      <w:pPr>
        <w:shd w:val="clear" w:color="auto" w:fill="FFFFFF"/>
        <w:spacing w:line="360" w:lineRule="auto"/>
        <w:ind w:firstLine="709"/>
        <w:jc w:val="both"/>
        <w:rPr>
          <w:sz w:val="28"/>
          <w:szCs w:val="28"/>
        </w:rPr>
      </w:pPr>
      <w:r w:rsidRPr="00105848">
        <w:rPr>
          <w:sz w:val="28"/>
          <w:szCs w:val="28"/>
        </w:rPr>
        <w:t>Во-вторых, предоставление земельных участков для строительства может быть осуществлено с предварительным согласованием места раз</w:t>
      </w:r>
      <w:r w:rsidRPr="00105848">
        <w:rPr>
          <w:sz w:val="28"/>
          <w:szCs w:val="28"/>
        </w:rPr>
        <w:softHyphen/>
        <w:t>мещения объекта. Орган местного самоуправления обеспечивает опре</w:t>
      </w:r>
      <w:r w:rsidRPr="00105848">
        <w:rPr>
          <w:sz w:val="28"/>
          <w:szCs w:val="28"/>
        </w:rPr>
        <w:softHyphen/>
        <w:t>деление вариантов размещения объекта и информирование населения о возможном или предстоящем предоставлении земельного участка. Ре</w:t>
      </w:r>
      <w:r w:rsidRPr="00105848">
        <w:rPr>
          <w:sz w:val="28"/>
          <w:szCs w:val="28"/>
        </w:rPr>
        <w:softHyphen/>
        <w:t>зультаты выбора участка и предварительное согласование места разме</w:t>
      </w:r>
      <w:r w:rsidRPr="00105848">
        <w:rPr>
          <w:sz w:val="28"/>
          <w:szCs w:val="28"/>
        </w:rPr>
        <w:softHyphen/>
        <w:t>щения объекта оформляется актом о выборе участка. Этот акт является основанием для последующего принятия органом местного самоуправ</w:t>
      </w:r>
      <w:r w:rsidRPr="00105848">
        <w:rPr>
          <w:sz w:val="28"/>
          <w:szCs w:val="28"/>
        </w:rPr>
        <w:softHyphen/>
        <w:t>ления решения о предоставлении земельного участка.</w:t>
      </w:r>
    </w:p>
    <w:p w:rsidR="00E91481" w:rsidRPr="00105848" w:rsidRDefault="00E91481" w:rsidP="00105848">
      <w:pPr>
        <w:shd w:val="clear" w:color="auto" w:fill="FFFFFF"/>
        <w:spacing w:line="360" w:lineRule="auto"/>
        <w:ind w:firstLine="709"/>
        <w:jc w:val="both"/>
        <w:rPr>
          <w:sz w:val="28"/>
          <w:szCs w:val="28"/>
        </w:rPr>
      </w:pPr>
      <w:r w:rsidRPr="00105848">
        <w:rPr>
          <w:sz w:val="28"/>
          <w:szCs w:val="28"/>
        </w:rPr>
        <w:t xml:space="preserve">Земельный кодекс определяет также </w:t>
      </w:r>
      <w:r w:rsidRPr="00105848">
        <w:rPr>
          <w:i/>
          <w:iCs/>
          <w:sz w:val="28"/>
          <w:szCs w:val="28"/>
        </w:rPr>
        <w:t>порядок предоставления граж</w:t>
      </w:r>
      <w:r w:rsidRPr="00105848">
        <w:rPr>
          <w:i/>
          <w:iCs/>
          <w:sz w:val="28"/>
          <w:szCs w:val="28"/>
        </w:rPr>
        <w:softHyphen/>
        <w:t xml:space="preserve">данам земельных участков в собственность (за плату или бесплатно) либо в аренду для целей, не связанных со строительством. </w:t>
      </w:r>
      <w:r w:rsidRPr="00105848">
        <w:rPr>
          <w:sz w:val="28"/>
          <w:szCs w:val="28"/>
        </w:rPr>
        <w:t>Органы местного са</w:t>
      </w:r>
      <w:r w:rsidRPr="00105848">
        <w:rPr>
          <w:sz w:val="28"/>
          <w:szCs w:val="28"/>
        </w:rPr>
        <w:softHyphen/>
        <w:t>моуправления обязаны обеспечить управление и распоряжение земель</w:t>
      </w:r>
      <w:r w:rsidRPr="00105848">
        <w:rPr>
          <w:sz w:val="28"/>
          <w:szCs w:val="28"/>
        </w:rPr>
        <w:softHyphen/>
        <w:t>ными участками, которые находятся в собственности и (или) в ведении муниципального образования, на принципах эффективности, справед</w:t>
      </w:r>
      <w:r w:rsidRPr="00105848">
        <w:rPr>
          <w:sz w:val="28"/>
          <w:szCs w:val="28"/>
        </w:rPr>
        <w:softHyphen/>
        <w:t>ливости, публичности, открытости и прозрачности процедур предостав</w:t>
      </w:r>
      <w:r w:rsidRPr="00105848">
        <w:rPr>
          <w:sz w:val="28"/>
          <w:szCs w:val="28"/>
        </w:rPr>
        <w:softHyphen/>
        <w:t>ления таких участков. Для этого органы местного самоуправления обя</w:t>
      </w:r>
      <w:r w:rsidRPr="00105848">
        <w:rPr>
          <w:sz w:val="28"/>
          <w:szCs w:val="28"/>
        </w:rPr>
        <w:softHyphen/>
        <w:t>заны: а) установить процедуры и критерии предоставления таких участ</w:t>
      </w:r>
      <w:r w:rsidRPr="00105848">
        <w:rPr>
          <w:sz w:val="28"/>
          <w:szCs w:val="28"/>
        </w:rPr>
        <w:softHyphen/>
        <w:t>ков, в том числе порядок рассмотрения заявок и принятия решений; б) уполномочить на управление и распоряжение земельными участками и иной недвижимостью специальный орган; в) обеспечить подготовку информации о земельных участках и заблаговременную публикацию та</w:t>
      </w:r>
      <w:r w:rsidRPr="00105848">
        <w:rPr>
          <w:sz w:val="28"/>
          <w:szCs w:val="28"/>
        </w:rPr>
        <w:softHyphen/>
        <w:t>кой информации.</w:t>
      </w:r>
    </w:p>
    <w:p w:rsidR="00D367E4" w:rsidRPr="00105848" w:rsidRDefault="00E91481" w:rsidP="00105848">
      <w:pPr>
        <w:spacing w:line="360" w:lineRule="auto"/>
        <w:ind w:firstLine="709"/>
        <w:jc w:val="both"/>
        <w:rPr>
          <w:sz w:val="28"/>
          <w:szCs w:val="28"/>
        </w:rPr>
      </w:pPr>
      <w:r w:rsidRPr="00105848">
        <w:rPr>
          <w:sz w:val="28"/>
          <w:szCs w:val="28"/>
        </w:rPr>
        <w:t xml:space="preserve">Земельный кодекс допускает предоставление в </w:t>
      </w:r>
      <w:r w:rsidRPr="00105848">
        <w:rPr>
          <w:i/>
          <w:iCs/>
          <w:sz w:val="28"/>
          <w:szCs w:val="28"/>
        </w:rPr>
        <w:t>постоянное (бессроч</w:t>
      </w:r>
      <w:r w:rsidRPr="00105848">
        <w:rPr>
          <w:i/>
          <w:iCs/>
          <w:sz w:val="28"/>
          <w:szCs w:val="28"/>
        </w:rPr>
        <w:softHyphen/>
        <w:t xml:space="preserve">ное) пользование земельных участков </w:t>
      </w:r>
      <w:r w:rsidRPr="00105848">
        <w:rPr>
          <w:sz w:val="28"/>
          <w:szCs w:val="28"/>
        </w:rPr>
        <w:t>муниципальным учреждениям, ор</w:t>
      </w:r>
      <w:r w:rsidRPr="00105848">
        <w:rPr>
          <w:sz w:val="28"/>
          <w:szCs w:val="28"/>
        </w:rPr>
        <w:softHyphen/>
        <w:t>ганам местного самоуправления и др. Вместе с тем гражданам участки не могут предоставляться в постоянное (бессрочное) пользование. Однако право постоянного (бессрочного) пользования находящимися в муни</w:t>
      </w:r>
      <w:r w:rsidRPr="00105848">
        <w:rPr>
          <w:sz w:val="28"/>
          <w:szCs w:val="28"/>
        </w:rPr>
        <w:softHyphen/>
        <w:t>ципальной собственности земельными участками, которое возникло у граждан или юридических лиц до введения в действие Земельного ко</w:t>
      </w:r>
      <w:r w:rsidRPr="00105848">
        <w:rPr>
          <w:sz w:val="28"/>
          <w:szCs w:val="28"/>
        </w:rPr>
        <w:softHyphen/>
        <w:t>декса 1991 г., сохраняется. При этом субъекты данного права не вправе распоряжаться этими земельными участками. Кодекс разрешает граж</w:t>
      </w:r>
      <w:r w:rsidRPr="00105848">
        <w:rPr>
          <w:sz w:val="28"/>
          <w:szCs w:val="28"/>
        </w:rPr>
        <w:softHyphen/>
        <w:t>данам, обладающим земельными участками на праве постоянного (бес</w:t>
      </w:r>
      <w:r w:rsidRPr="00105848">
        <w:rPr>
          <w:sz w:val="28"/>
          <w:szCs w:val="28"/>
        </w:rPr>
        <w:softHyphen/>
        <w:t>срочного) пользования, приобретать их в собственность.</w:t>
      </w:r>
      <w:r w:rsidR="00293A51" w:rsidRPr="00105848">
        <w:rPr>
          <w:sz w:val="28"/>
          <w:szCs w:val="28"/>
        </w:rPr>
        <w:t xml:space="preserve"> </w:t>
      </w:r>
    </w:p>
    <w:p w:rsidR="002828F4" w:rsidRPr="00105848" w:rsidRDefault="002828F4" w:rsidP="00105848">
      <w:pPr>
        <w:shd w:val="clear" w:color="auto" w:fill="FFFFFF"/>
        <w:spacing w:line="360" w:lineRule="auto"/>
        <w:ind w:firstLine="709"/>
        <w:jc w:val="both"/>
        <w:rPr>
          <w:sz w:val="28"/>
          <w:szCs w:val="28"/>
        </w:rPr>
      </w:pPr>
      <w:r w:rsidRPr="00105848">
        <w:rPr>
          <w:sz w:val="28"/>
          <w:szCs w:val="28"/>
        </w:rPr>
        <w:t>Права на земельные участки удостоверяются документом в соответ</w:t>
      </w:r>
      <w:r w:rsidRPr="00105848">
        <w:rPr>
          <w:sz w:val="28"/>
          <w:szCs w:val="28"/>
        </w:rPr>
        <w:softHyphen/>
        <w:t>ствии с Федеральным законом «О государственной регистрации прав на недвижимое имущество и сделок с ним».</w:t>
      </w:r>
    </w:p>
    <w:p w:rsidR="002828F4" w:rsidRPr="00105848" w:rsidRDefault="002828F4" w:rsidP="00105848">
      <w:pPr>
        <w:shd w:val="clear" w:color="auto" w:fill="FFFFFF"/>
        <w:spacing w:line="360" w:lineRule="auto"/>
        <w:ind w:firstLine="709"/>
        <w:jc w:val="both"/>
        <w:rPr>
          <w:sz w:val="28"/>
          <w:szCs w:val="28"/>
        </w:rPr>
      </w:pPr>
      <w:r w:rsidRPr="00105848">
        <w:rPr>
          <w:sz w:val="28"/>
          <w:szCs w:val="28"/>
        </w:rPr>
        <w:t xml:space="preserve">Земельный кодекс предусматривает возможность </w:t>
      </w:r>
      <w:r w:rsidRPr="00105848">
        <w:rPr>
          <w:i/>
          <w:iCs/>
          <w:sz w:val="28"/>
          <w:szCs w:val="28"/>
        </w:rPr>
        <w:t>принудительного прекращения прав на земельный участок лиц, не являющихся его собствен</w:t>
      </w:r>
      <w:r w:rsidRPr="00105848">
        <w:rPr>
          <w:i/>
          <w:iCs/>
          <w:sz w:val="28"/>
          <w:szCs w:val="28"/>
        </w:rPr>
        <w:softHyphen/>
        <w:t xml:space="preserve">никами, </w:t>
      </w:r>
      <w:r w:rsidRPr="00105848">
        <w:rPr>
          <w:sz w:val="28"/>
          <w:szCs w:val="28"/>
        </w:rPr>
        <w:t>ввиду ненадлежащего использования участка и определяет пра</w:t>
      </w:r>
      <w:r w:rsidRPr="00105848">
        <w:rPr>
          <w:sz w:val="28"/>
          <w:szCs w:val="28"/>
        </w:rPr>
        <w:softHyphen/>
        <w:t>ва органов местного самоуправления как участников данного процесса. Так, орган местного самоуправления после получения соответствующих материалов от исполнительного органа государственной власти по осу</w:t>
      </w:r>
      <w:r w:rsidRPr="00105848">
        <w:rPr>
          <w:sz w:val="28"/>
          <w:szCs w:val="28"/>
        </w:rPr>
        <w:softHyphen/>
        <w:t>ществлению государственного земельного контроля направляет в суд заявление о прекращении права на земельный участок, а по истечении десятидневного срока с момента принятия решения суда о прекращении права на земельный участок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w:t>
      </w:r>
      <w:r w:rsidRPr="00105848">
        <w:rPr>
          <w:sz w:val="28"/>
          <w:szCs w:val="28"/>
        </w:rPr>
        <w:softHyphen/>
        <w:t>ство и сделок с ним.</w:t>
      </w:r>
    </w:p>
    <w:p w:rsidR="002828F4" w:rsidRPr="00105848" w:rsidRDefault="002828F4" w:rsidP="00105848">
      <w:pPr>
        <w:shd w:val="clear" w:color="auto" w:fill="FFFFFF"/>
        <w:spacing w:line="360" w:lineRule="auto"/>
        <w:ind w:firstLine="709"/>
        <w:jc w:val="both"/>
        <w:rPr>
          <w:sz w:val="28"/>
          <w:szCs w:val="28"/>
        </w:rPr>
      </w:pPr>
      <w:r w:rsidRPr="00105848">
        <w:rPr>
          <w:sz w:val="28"/>
          <w:szCs w:val="28"/>
        </w:rPr>
        <w:t>Гражданский и Земельный кодексы определяют условия и порядок изъятия, в том числе путем выкупа, земельных участков для муници</w:t>
      </w:r>
      <w:r w:rsidRPr="00105848">
        <w:rPr>
          <w:sz w:val="28"/>
          <w:szCs w:val="28"/>
        </w:rPr>
        <w:softHyphen/>
        <w:t>пальных нужд. Изъятие земельных участков для муниципальных нужд осуществляется в исключительных случаях, связанных, например, с раз</w:t>
      </w:r>
      <w:r w:rsidRPr="00105848">
        <w:rPr>
          <w:sz w:val="28"/>
          <w:szCs w:val="28"/>
        </w:rPr>
        <w:softHyphen/>
        <w:t>мещением объектов муниципального значения при отсутствии других вариантов возможного размещения этих объектов.</w:t>
      </w:r>
    </w:p>
    <w:p w:rsidR="002828F4" w:rsidRPr="00105848" w:rsidRDefault="002828F4" w:rsidP="00105848">
      <w:pPr>
        <w:shd w:val="clear" w:color="auto" w:fill="FFFFFF"/>
        <w:spacing w:line="360" w:lineRule="auto"/>
        <w:ind w:firstLine="709"/>
        <w:jc w:val="both"/>
        <w:rPr>
          <w:sz w:val="28"/>
          <w:szCs w:val="28"/>
        </w:rPr>
      </w:pPr>
      <w:r w:rsidRPr="00105848">
        <w:rPr>
          <w:sz w:val="28"/>
          <w:szCs w:val="28"/>
        </w:rPr>
        <w:t>В соответствии с Федеральным законом от 30 апреля 1999 г. «О га</w:t>
      </w:r>
      <w:r w:rsidRPr="00105848">
        <w:rPr>
          <w:sz w:val="28"/>
          <w:szCs w:val="28"/>
        </w:rPr>
        <w:softHyphen/>
        <w:t>рантиях прав коренных малочисленных народов Российской Федера</w:t>
      </w:r>
      <w:r w:rsidRPr="00105848">
        <w:rPr>
          <w:sz w:val="28"/>
          <w:szCs w:val="28"/>
        </w:rPr>
        <w:softHyphen/>
        <w:t>ции» органы местного самоуправления осуществляют контроль за отво</w:t>
      </w:r>
      <w:r w:rsidRPr="00105848">
        <w:rPr>
          <w:sz w:val="28"/>
          <w:szCs w:val="28"/>
        </w:rPr>
        <w:softHyphen/>
        <w:t>дом, использованием и охраной лицами, относящимися к малочислен</w:t>
      </w:r>
      <w:r w:rsidRPr="00105848">
        <w:rPr>
          <w:sz w:val="28"/>
          <w:szCs w:val="28"/>
        </w:rPr>
        <w:softHyphen/>
        <w:t>ным народам, земель, необходимых для ведения традиционного образа жизни и занятия традиционными промыслами малочисленных народов. Лица, относящиеся к малочисленным народам, безвозмездно владеют и пользуются в местах традиционного проживания и хозяйственной дея</w:t>
      </w:r>
      <w:r w:rsidRPr="00105848">
        <w:rPr>
          <w:sz w:val="28"/>
          <w:szCs w:val="28"/>
        </w:rPr>
        <w:softHyphen/>
        <w:t>тельности малочисленных народов землями различных категорий, не</w:t>
      </w:r>
      <w:r w:rsidRPr="00105848">
        <w:rPr>
          <w:sz w:val="28"/>
          <w:szCs w:val="28"/>
        </w:rPr>
        <w:softHyphen/>
        <w:t>обходимыми для осуществления их традиционного хозяйствования и занятия традиционными промыслами, и общераспространенными по</w:t>
      </w:r>
      <w:r w:rsidRPr="00105848">
        <w:rPr>
          <w:sz w:val="28"/>
          <w:szCs w:val="28"/>
        </w:rPr>
        <w:softHyphen/>
        <w:t>лезными ископаемыми.</w:t>
      </w:r>
    </w:p>
    <w:p w:rsidR="002828F4" w:rsidRPr="00105848" w:rsidRDefault="002828F4" w:rsidP="00105848">
      <w:pPr>
        <w:shd w:val="clear" w:color="auto" w:fill="FFFFFF"/>
        <w:spacing w:line="360" w:lineRule="auto"/>
        <w:ind w:firstLine="709"/>
        <w:jc w:val="both"/>
        <w:rPr>
          <w:sz w:val="28"/>
          <w:szCs w:val="28"/>
        </w:rPr>
      </w:pPr>
      <w:r w:rsidRPr="00105848">
        <w:rPr>
          <w:sz w:val="28"/>
          <w:szCs w:val="28"/>
        </w:rPr>
        <w:t>Земельное и природоохранное законодательство устанавливает раз</w:t>
      </w:r>
      <w:r w:rsidRPr="00105848">
        <w:rPr>
          <w:sz w:val="28"/>
          <w:szCs w:val="28"/>
        </w:rPr>
        <w:softHyphen/>
        <w:t>личные виды правовой ответственности за его нарушение: дисципли</w:t>
      </w:r>
      <w:r w:rsidRPr="00105848">
        <w:rPr>
          <w:sz w:val="28"/>
          <w:szCs w:val="28"/>
        </w:rPr>
        <w:softHyphen/>
        <w:t>нарную, материальную, административную, уголовную.</w:t>
      </w:r>
    </w:p>
    <w:p w:rsidR="002828F4" w:rsidRPr="00105848" w:rsidRDefault="002828F4" w:rsidP="00105848">
      <w:pPr>
        <w:shd w:val="clear" w:color="auto" w:fill="FFFFFF"/>
        <w:spacing w:line="360" w:lineRule="auto"/>
        <w:ind w:firstLine="709"/>
        <w:jc w:val="both"/>
        <w:rPr>
          <w:sz w:val="28"/>
          <w:szCs w:val="28"/>
        </w:rPr>
      </w:pPr>
      <w:r w:rsidRPr="00105848">
        <w:rPr>
          <w:sz w:val="28"/>
          <w:szCs w:val="28"/>
        </w:rPr>
        <w:t>Все споры, связанные с отчуждением и приобретением земельных участков, а также другие земельные споры рассматриваются в судебном порядке.</w:t>
      </w:r>
    </w:p>
    <w:p w:rsidR="00D367E4" w:rsidRPr="00105848" w:rsidRDefault="002828F4" w:rsidP="00105848">
      <w:pPr>
        <w:spacing w:line="360" w:lineRule="auto"/>
        <w:ind w:firstLine="709"/>
        <w:jc w:val="both"/>
        <w:rPr>
          <w:i/>
          <w:iCs/>
          <w:sz w:val="28"/>
          <w:szCs w:val="28"/>
        </w:rPr>
      </w:pPr>
      <w:r w:rsidRPr="00105848">
        <w:rPr>
          <w:i/>
          <w:iCs/>
          <w:sz w:val="28"/>
          <w:szCs w:val="28"/>
        </w:rPr>
        <w:t>Органы местного самоуправления обладают полномочиями в области землеустройства и земельного кадастра.</w:t>
      </w:r>
    </w:p>
    <w:p w:rsidR="0041020D" w:rsidRPr="00105848" w:rsidRDefault="0041020D" w:rsidP="00105848">
      <w:pPr>
        <w:shd w:val="clear" w:color="auto" w:fill="FFFFFF"/>
        <w:spacing w:line="360" w:lineRule="auto"/>
        <w:ind w:firstLine="709"/>
        <w:jc w:val="both"/>
        <w:rPr>
          <w:sz w:val="28"/>
          <w:szCs w:val="28"/>
        </w:rPr>
      </w:pPr>
      <w:r w:rsidRPr="00105848">
        <w:rPr>
          <w:bCs/>
          <w:iCs/>
          <w:sz w:val="28"/>
          <w:szCs w:val="28"/>
        </w:rPr>
        <w:t>Государственный земельный кадастр представляет собой системати</w:t>
      </w:r>
      <w:r w:rsidRPr="00105848">
        <w:rPr>
          <w:bCs/>
          <w:iCs/>
          <w:sz w:val="28"/>
          <w:szCs w:val="28"/>
        </w:rPr>
        <w:softHyphen/>
        <w:t>зированный свод документированных сведений о земельных участках и прочно связанных с ними иных объектах недвижимого имущества, о пра</w:t>
      </w:r>
      <w:r w:rsidRPr="00105848">
        <w:rPr>
          <w:bCs/>
          <w:iCs/>
          <w:sz w:val="28"/>
          <w:szCs w:val="28"/>
        </w:rPr>
        <w:softHyphen/>
        <w:t>вовом режиме земель, о кадастровой стоимости, местоположении, разме</w:t>
      </w:r>
      <w:r w:rsidRPr="00105848">
        <w:rPr>
          <w:bCs/>
          <w:iCs/>
          <w:sz w:val="28"/>
          <w:szCs w:val="28"/>
        </w:rPr>
        <w:softHyphen/>
        <w:t>рах земельных участков и прочно связанных с ними объектов недвижимого имущества. В земельный кадастр включается также информация о субъ</w:t>
      </w:r>
      <w:r w:rsidRPr="00105848">
        <w:rPr>
          <w:bCs/>
          <w:iCs/>
          <w:sz w:val="28"/>
          <w:szCs w:val="28"/>
        </w:rPr>
        <w:softHyphen/>
        <w:t>ектах прав на земельные участки.</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Государственный земельный кадастр создается и ведется в целях ин</w:t>
      </w:r>
      <w:r w:rsidRPr="00105848">
        <w:rPr>
          <w:sz w:val="28"/>
          <w:szCs w:val="28"/>
        </w:rPr>
        <w:softHyphen/>
        <w:t>формационного обеспечения:</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государственного и муниципального управления земельными ре</w:t>
      </w:r>
      <w:r w:rsidRPr="00105848">
        <w:rPr>
          <w:sz w:val="28"/>
          <w:szCs w:val="28"/>
        </w:rPr>
        <w:softHyphen/>
        <w:t>сурсами;</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землеустройства;</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экономической оценки земель и учета стоимости земли в составе природных ресурсов;</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установления обоснованной платы за землю; иной связанной с владением, пользованием и распоряжением зе</w:t>
      </w:r>
      <w:r w:rsidRPr="00105848">
        <w:rPr>
          <w:sz w:val="28"/>
          <w:szCs w:val="28"/>
        </w:rPr>
        <w:softHyphen/>
        <w:t>мельными участками деятельности.</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Государственному кадастровому учету подлежат земельные участки, расположенные на территории Российской Федерации, независимо от форм собственности на землю, целевого назначения и разрешенного ис</w:t>
      </w:r>
      <w:r w:rsidRPr="00105848">
        <w:rPr>
          <w:sz w:val="28"/>
          <w:szCs w:val="28"/>
        </w:rPr>
        <w:softHyphen/>
        <w:t>пользования земельных участков.</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Органы местного самоуправления в соответствии с Конституцией РФ могут наделяться законом отдельными государственными полномо</w:t>
      </w:r>
      <w:r w:rsidRPr="00105848">
        <w:rPr>
          <w:sz w:val="28"/>
          <w:szCs w:val="28"/>
        </w:rPr>
        <w:softHyphen/>
        <w:t>чиями в области осуществления деятельности по ведению Государствен</w:t>
      </w:r>
      <w:r w:rsidRPr="00105848">
        <w:rPr>
          <w:sz w:val="28"/>
          <w:szCs w:val="28"/>
        </w:rPr>
        <w:softHyphen/>
        <w:t>ного земельного кадастра с передачей необходимых для их осуществле</w:t>
      </w:r>
      <w:r w:rsidRPr="00105848">
        <w:rPr>
          <w:sz w:val="28"/>
          <w:szCs w:val="28"/>
        </w:rPr>
        <w:softHyphen/>
        <w:t>ния материальных и финансовых средств.</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Включение в Государственный земельный кадастр дополнительных сведений, не установленных Российской Федерацией и ее субъектами, является расходным обязательством муниципальных образований.</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Функции по управлению государственным имуществом и оказанию государственных услуг в сфере ведения кадастров объектов недвижимо</w:t>
      </w:r>
      <w:r w:rsidRPr="00105848">
        <w:rPr>
          <w:sz w:val="28"/>
          <w:szCs w:val="28"/>
        </w:rPr>
        <w:softHyphen/>
        <w:t>сти, землеустройства, инвентаризации объектов градостроительной деятельности, государственной кадастровой оценки земель и государст</w:t>
      </w:r>
      <w:r w:rsidRPr="00105848">
        <w:rPr>
          <w:sz w:val="28"/>
          <w:szCs w:val="28"/>
        </w:rPr>
        <w:softHyphen/>
        <w:t>венного мониторинга земель, а также по государственному земельному контролю осуществляет Федеральное агентство кадастра объектов не</w:t>
      </w:r>
      <w:r w:rsidRPr="00105848">
        <w:rPr>
          <w:sz w:val="28"/>
          <w:szCs w:val="28"/>
        </w:rPr>
        <w:softHyphen/>
        <w:t>движимости во взаимодействии с другими федеральными органами ис</w:t>
      </w:r>
      <w:r w:rsidRPr="00105848">
        <w:rPr>
          <w:sz w:val="28"/>
          <w:szCs w:val="28"/>
        </w:rPr>
        <w:softHyphen/>
        <w:t>полнительной власти, органами исполнительной власти субъектов Фе</w:t>
      </w:r>
      <w:r w:rsidRPr="00105848">
        <w:rPr>
          <w:sz w:val="28"/>
          <w:szCs w:val="28"/>
        </w:rPr>
        <w:softHyphen/>
        <w:t>дерации, органами местного самоуправления, общественными объеди</w:t>
      </w:r>
      <w:r w:rsidRPr="00105848">
        <w:rPr>
          <w:sz w:val="28"/>
          <w:szCs w:val="28"/>
        </w:rPr>
        <w:softHyphen/>
        <w:t>нениями и иными организациями.</w:t>
      </w:r>
    </w:p>
    <w:p w:rsidR="0041020D" w:rsidRPr="00105848" w:rsidRDefault="0041020D" w:rsidP="00105848">
      <w:pPr>
        <w:shd w:val="clear" w:color="auto" w:fill="FFFFFF"/>
        <w:spacing w:line="360" w:lineRule="auto"/>
        <w:ind w:firstLine="709"/>
        <w:jc w:val="both"/>
        <w:rPr>
          <w:sz w:val="28"/>
          <w:szCs w:val="28"/>
        </w:rPr>
      </w:pPr>
      <w:r w:rsidRPr="00105848">
        <w:rPr>
          <w:sz w:val="28"/>
          <w:szCs w:val="28"/>
        </w:rPr>
        <w:t xml:space="preserve">В соответствии с Федеральным законом 2001 г. «О землеустройстве» решение органов местного самоуправления является основанием для проведения </w:t>
      </w:r>
      <w:r w:rsidRPr="00105848">
        <w:rPr>
          <w:i/>
          <w:iCs/>
          <w:sz w:val="28"/>
          <w:szCs w:val="28"/>
        </w:rPr>
        <w:t>землеустройства.</w:t>
      </w:r>
    </w:p>
    <w:p w:rsidR="002828F4" w:rsidRDefault="00BB27B5" w:rsidP="00105848">
      <w:pPr>
        <w:spacing w:line="360" w:lineRule="auto"/>
        <w:ind w:firstLine="709"/>
        <w:jc w:val="both"/>
        <w:outlineLvl w:val="0"/>
        <w:rPr>
          <w:b/>
          <w:sz w:val="28"/>
          <w:szCs w:val="28"/>
        </w:rPr>
      </w:pPr>
      <w:r w:rsidRPr="00105848">
        <w:rPr>
          <w:sz w:val="28"/>
          <w:szCs w:val="28"/>
        </w:rPr>
        <w:br w:type="page"/>
      </w:r>
      <w:bookmarkStart w:id="3" w:name="_Toc177101785"/>
      <w:r w:rsidRPr="00105848">
        <w:rPr>
          <w:b/>
          <w:sz w:val="28"/>
          <w:szCs w:val="28"/>
        </w:rPr>
        <w:t>Заключение</w:t>
      </w:r>
      <w:bookmarkEnd w:id="3"/>
    </w:p>
    <w:p w:rsidR="00105848" w:rsidRPr="00105848" w:rsidRDefault="00105848" w:rsidP="00105848">
      <w:pPr>
        <w:spacing w:line="360" w:lineRule="auto"/>
        <w:ind w:firstLine="709"/>
        <w:jc w:val="both"/>
        <w:outlineLvl w:val="0"/>
        <w:rPr>
          <w:b/>
          <w:sz w:val="28"/>
          <w:szCs w:val="28"/>
        </w:rPr>
      </w:pPr>
    </w:p>
    <w:p w:rsidR="000119BF" w:rsidRPr="00105848" w:rsidRDefault="00105848" w:rsidP="00105848">
      <w:pPr>
        <w:shd w:val="clear" w:color="auto" w:fill="FFFFFF"/>
        <w:spacing w:line="360" w:lineRule="auto"/>
        <w:ind w:firstLine="709"/>
        <w:jc w:val="both"/>
        <w:rPr>
          <w:sz w:val="28"/>
          <w:szCs w:val="28"/>
        </w:rPr>
      </w:pPr>
      <w:r>
        <w:rPr>
          <w:sz w:val="28"/>
          <w:szCs w:val="28"/>
        </w:rPr>
        <w:t xml:space="preserve"> </w:t>
      </w:r>
      <w:r w:rsidR="000119BF" w:rsidRPr="00105848">
        <w:rPr>
          <w:sz w:val="28"/>
          <w:szCs w:val="28"/>
        </w:rPr>
        <w:t xml:space="preserve">В соответствии с </w:t>
      </w:r>
      <w:r w:rsidR="000119BF" w:rsidRPr="00105848">
        <w:rPr>
          <w:i/>
          <w:iCs/>
          <w:sz w:val="28"/>
          <w:szCs w:val="28"/>
        </w:rPr>
        <w:t>Водным и Лесным кодексами муниципальные образо</w:t>
      </w:r>
      <w:r w:rsidR="000119BF" w:rsidRPr="00105848">
        <w:rPr>
          <w:i/>
          <w:iCs/>
          <w:sz w:val="28"/>
          <w:szCs w:val="28"/>
        </w:rPr>
        <w:softHyphen/>
        <w:t xml:space="preserve">вания являются участниками водных и лесных отношений. </w:t>
      </w:r>
      <w:r w:rsidR="000119BF" w:rsidRPr="00105848">
        <w:rPr>
          <w:sz w:val="28"/>
          <w:szCs w:val="28"/>
        </w:rPr>
        <w:t>От имени го</w:t>
      </w:r>
      <w:r w:rsidR="000119BF" w:rsidRPr="00105848">
        <w:rPr>
          <w:sz w:val="28"/>
          <w:szCs w:val="28"/>
        </w:rPr>
        <w:softHyphen/>
        <w:t>родских, сельских поселений и других муниципальных образований в указанных отношениях участвуют органы местного самоуправления в пределах своей компетенции, установленной актами, определяющими статус этих органов.</w:t>
      </w:r>
    </w:p>
    <w:p w:rsidR="000119BF" w:rsidRPr="00105848" w:rsidRDefault="000119BF" w:rsidP="00105848">
      <w:pPr>
        <w:shd w:val="clear" w:color="auto" w:fill="FFFFFF"/>
        <w:spacing w:line="360" w:lineRule="auto"/>
        <w:ind w:firstLine="709"/>
        <w:jc w:val="both"/>
        <w:rPr>
          <w:sz w:val="28"/>
          <w:szCs w:val="28"/>
        </w:rPr>
      </w:pPr>
      <w:r w:rsidRPr="00105848">
        <w:rPr>
          <w:sz w:val="28"/>
          <w:szCs w:val="28"/>
        </w:rPr>
        <w:t>В собственности муниципальных образований могут находиться обособленные водные объекты, которые являются водными объектами общего пользования, если в водоохранных, экологических или иных ин</w:t>
      </w:r>
      <w:r w:rsidRPr="00105848">
        <w:rPr>
          <w:sz w:val="28"/>
          <w:szCs w:val="28"/>
        </w:rPr>
        <w:softHyphen/>
        <w:t>тересах законодательством Российской Федерации не предусмотрено иное. Содержание права собственности на водные объекты определяет</w:t>
      </w:r>
      <w:r w:rsidRPr="00105848">
        <w:rPr>
          <w:sz w:val="28"/>
          <w:szCs w:val="28"/>
        </w:rPr>
        <w:softHyphen/>
        <w:t>ся гражданским законодательством и Водным кодексом.</w:t>
      </w:r>
    </w:p>
    <w:p w:rsidR="000119BF" w:rsidRPr="00105848" w:rsidRDefault="000119BF" w:rsidP="00105848">
      <w:pPr>
        <w:shd w:val="clear" w:color="auto" w:fill="FFFFFF"/>
        <w:spacing w:line="360" w:lineRule="auto"/>
        <w:ind w:firstLine="709"/>
        <w:jc w:val="both"/>
        <w:rPr>
          <w:sz w:val="28"/>
          <w:szCs w:val="28"/>
        </w:rPr>
      </w:pPr>
      <w:r w:rsidRPr="00105848">
        <w:rPr>
          <w:sz w:val="28"/>
          <w:szCs w:val="28"/>
        </w:rPr>
        <w:t>Органы местного самоуправления наделяются всеми полномочия</w:t>
      </w:r>
      <w:r w:rsidRPr="00105848">
        <w:rPr>
          <w:sz w:val="28"/>
          <w:szCs w:val="28"/>
        </w:rPr>
        <w:softHyphen/>
        <w:t>ми в отношении водных объектов, находящихся в муниципальной соб</w:t>
      </w:r>
      <w:r w:rsidRPr="00105848">
        <w:rPr>
          <w:sz w:val="28"/>
          <w:szCs w:val="28"/>
        </w:rPr>
        <w:softHyphen/>
        <w:t>ственности. В соответствии с Водным кодексом органы местного само</w:t>
      </w:r>
      <w:r w:rsidRPr="00105848">
        <w:rPr>
          <w:sz w:val="28"/>
          <w:szCs w:val="28"/>
        </w:rPr>
        <w:softHyphen/>
        <w:t>управления устанавливают места, где запрещены забор воды для питье</w:t>
      </w:r>
      <w:r w:rsidRPr="00105848">
        <w:rPr>
          <w:sz w:val="28"/>
          <w:szCs w:val="28"/>
        </w:rPr>
        <w:softHyphen/>
        <w:t>вого и хозяйственно-бытового водоснабжения, купание, плавание на маломерных плавательных средствах, водопой скота, а также определя</w:t>
      </w:r>
      <w:r w:rsidRPr="00105848">
        <w:rPr>
          <w:sz w:val="28"/>
          <w:szCs w:val="28"/>
        </w:rPr>
        <w:softHyphen/>
        <w:t>ют иные условия общего водопользования на водных объектах, располо</w:t>
      </w:r>
      <w:r w:rsidRPr="00105848">
        <w:rPr>
          <w:sz w:val="28"/>
          <w:szCs w:val="28"/>
        </w:rPr>
        <w:softHyphen/>
        <w:t>женных на территориях городских, сельских поселений и других муници</w:t>
      </w:r>
      <w:r w:rsidRPr="00105848">
        <w:rPr>
          <w:sz w:val="28"/>
          <w:szCs w:val="28"/>
        </w:rPr>
        <w:softHyphen/>
        <w:t>пальных образований.</w:t>
      </w:r>
    </w:p>
    <w:p w:rsidR="00BB27B5" w:rsidRPr="00105848" w:rsidRDefault="00BB27B5" w:rsidP="00105848">
      <w:pPr>
        <w:spacing w:line="360" w:lineRule="auto"/>
        <w:ind w:firstLine="709"/>
        <w:jc w:val="both"/>
        <w:rPr>
          <w:sz w:val="28"/>
          <w:szCs w:val="28"/>
        </w:rPr>
      </w:pPr>
    </w:p>
    <w:p w:rsidR="00BB27B5" w:rsidRPr="00105848" w:rsidRDefault="00BB27B5" w:rsidP="00105848">
      <w:pPr>
        <w:spacing w:line="360" w:lineRule="auto"/>
        <w:ind w:firstLine="709"/>
        <w:jc w:val="both"/>
        <w:rPr>
          <w:sz w:val="28"/>
          <w:szCs w:val="28"/>
        </w:rPr>
      </w:pPr>
    </w:p>
    <w:p w:rsidR="00BB27B5" w:rsidRPr="00105848" w:rsidRDefault="00BB27B5" w:rsidP="00105848">
      <w:pPr>
        <w:spacing w:line="360" w:lineRule="auto"/>
        <w:ind w:firstLine="709"/>
        <w:jc w:val="both"/>
        <w:rPr>
          <w:sz w:val="28"/>
          <w:szCs w:val="28"/>
        </w:rPr>
      </w:pPr>
    </w:p>
    <w:p w:rsidR="00D367E4" w:rsidRPr="00105848" w:rsidRDefault="00D367E4" w:rsidP="00105848">
      <w:pPr>
        <w:spacing w:line="360" w:lineRule="auto"/>
        <w:ind w:firstLine="709"/>
        <w:jc w:val="both"/>
        <w:rPr>
          <w:sz w:val="28"/>
          <w:szCs w:val="28"/>
        </w:rPr>
      </w:pPr>
    </w:p>
    <w:p w:rsidR="00D367E4" w:rsidRPr="00105848" w:rsidRDefault="00D367E4" w:rsidP="00105848">
      <w:pPr>
        <w:spacing w:line="360" w:lineRule="auto"/>
        <w:ind w:firstLine="709"/>
        <w:jc w:val="both"/>
        <w:rPr>
          <w:sz w:val="28"/>
          <w:szCs w:val="28"/>
        </w:rPr>
      </w:pPr>
    </w:p>
    <w:p w:rsidR="00830B7C" w:rsidRPr="00105848" w:rsidRDefault="00830B7C" w:rsidP="00105848">
      <w:pPr>
        <w:tabs>
          <w:tab w:val="left" w:pos="-540"/>
          <w:tab w:val="left" w:pos="-360"/>
          <w:tab w:val="left" w:pos="-180"/>
        </w:tabs>
        <w:spacing w:line="360" w:lineRule="auto"/>
        <w:ind w:firstLine="709"/>
        <w:jc w:val="both"/>
        <w:rPr>
          <w:b/>
          <w:szCs w:val="28"/>
        </w:rPr>
      </w:pPr>
    </w:p>
    <w:p w:rsidR="000313AE" w:rsidRDefault="000119BF" w:rsidP="00105848">
      <w:pPr>
        <w:tabs>
          <w:tab w:val="left" w:pos="-540"/>
          <w:tab w:val="left" w:pos="-360"/>
          <w:tab w:val="left" w:pos="-180"/>
          <w:tab w:val="left" w:pos="284"/>
        </w:tabs>
        <w:spacing w:line="360" w:lineRule="auto"/>
        <w:jc w:val="both"/>
        <w:outlineLvl w:val="0"/>
        <w:rPr>
          <w:b/>
          <w:sz w:val="28"/>
          <w:szCs w:val="28"/>
        </w:rPr>
      </w:pPr>
      <w:r w:rsidRPr="00105848">
        <w:rPr>
          <w:b/>
          <w:sz w:val="28"/>
          <w:szCs w:val="28"/>
        </w:rPr>
        <w:br w:type="page"/>
      </w:r>
      <w:bookmarkStart w:id="4" w:name="_Toc177101786"/>
      <w:r w:rsidR="000313AE" w:rsidRPr="00105848">
        <w:rPr>
          <w:b/>
          <w:sz w:val="28"/>
          <w:szCs w:val="28"/>
        </w:rPr>
        <w:t>Список литературы</w:t>
      </w:r>
      <w:bookmarkEnd w:id="4"/>
    </w:p>
    <w:p w:rsidR="00105848" w:rsidRPr="00105848" w:rsidRDefault="00105848" w:rsidP="00105848">
      <w:pPr>
        <w:tabs>
          <w:tab w:val="left" w:pos="-540"/>
          <w:tab w:val="left" w:pos="-360"/>
          <w:tab w:val="left" w:pos="-180"/>
          <w:tab w:val="left" w:pos="284"/>
        </w:tabs>
        <w:spacing w:line="360" w:lineRule="auto"/>
        <w:jc w:val="both"/>
        <w:outlineLvl w:val="0"/>
        <w:rPr>
          <w:b/>
          <w:sz w:val="28"/>
          <w:szCs w:val="28"/>
        </w:rPr>
      </w:pP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Баранчиков В.А. Муниципальное право: Учебник для вузов. - М.: ЮНИТИДАНА, Закон и право, 2000. - 383с.</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 xml:space="preserve">Бондаря Н.С. Муниципальное право Российской Федерации. Учебник. / Под ред. 2-е изд. перераб. и доп. – М.: Юнити; Закон и право. 2003. – 559с. </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Гельман В.Я. Федеральная политика и местное самоуправление // Власть. - М., 1997. - №9. - С. 73-80.</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 xml:space="preserve">Коваленко А. Л. Муниципальное право. Учебник. - М.: “Новый юрист”, 1997. </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 xml:space="preserve">Кутафин О. Е., Фадеев В.И. Муниципальное право. Учебник. 2-е изд. перераб и дополн. - М.: Юрист, 2004. – 559 с. </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Тощенко Ж.Т., Цветкова Г.А. Местное самоуправление: проблемы становления (опыт социологического анализа) // СОЦИС. - М., 1997. - №6. - С. 109-119.</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 xml:space="preserve">Чиркин В. Е. Государственное и муниципальное управление. - М.: “Юрист”, 2004.  </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 xml:space="preserve">Ковешников Е.М., Дубинин А.В. Муниципальное право России. Учебное пособие. - М.: ИНФРА-М, 2003. - 176с. </w:t>
      </w:r>
    </w:p>
    <w:p w:rsidR="000313AE" w:rsidRPr="00105848" w:rsidRDefault="000313AE" w:rsidP="00105848">
      <w:pPr>
        <w:numPr>
          <w:ilvl w:val="0"/>
          <w:numId w:val="4"/>
        </w:numPr>
        <w:tabs>
          <w:tab w:val="clear" w:pos="720"/>
          <w:tab w:val="left" w:pos="-540"/>
          <w:tab w:val="left" w:pos="-360"/>
          <w:tab w:val="left" w:pos="-180"/>
          <w:tab w:val="num" w:pos="0"/>
          <w:tab w:val="left" w:pos="284"/>
          <w:tab w:val="left" w:pos="360"/>
        </w:tabs>
        <w:spacing w:line="360" w:lineRule="auto"/>
        <w:ind w:left="0" w:firstLine="0"/>
        <w:jc w:val="both"/>
        <w:rPr>
          <w:sz w:val="28"/>
          <w:szCs w:val="28"/>
        </w:rPr>
      </w:pPr>
      <w:r w:rsidRPr="00105848">
        <w:rPr>
          <w:sz w:val="28"/>
          <w:szCs w:val="28"/>
        </w:rPr>
        <w:t>Хропанюк В.Н. Теория государства и права:</w:t>
      </w:r>
      <w:r w:rsidR="00105848">
        <w:rPr>
          <w:sz w:val="28"/>
          <w:szCs w:val="28"/>
        </w:rPr>
        <w:t xml:space="preserve"> Хрестоматия /Под ред. проф. </w:t>
      </w:r>
      <w:r w:rsidRPr="00105848">
        <w:rPr>
          <w:sz w:val="28"/>
          <w:szCs w:val="28"/>
        </w:rPr>
        <w:t>Т.Н. Редько. - М.: 1998, 13-18 с.</w:t>
      </w:r>
    </w:p>
    <w:p w:rsidR="00D34FCD" w:rsidRPr="00105848" w:rsidRDefault="00D34FCD" w:rsidP="00105848">
      <w:pPr>
        <w:tabs>
          <w:tab w:val="left" w:pos="-540"/>
          <w:tab w:val="left" w:pos="-360"/>
          <w:tab w:val="left" w:pos="-180"/>
        </w:tabs>
        <w:spacing w:line="360" w:lineRule="auto"/>
        <w:ind w:firstLine="709"/>
        <w:jc w:val="both"/>
      </w:pPr>
      <w:bookmarkStart w:id="5" w:name="_GoBack"/>
      <w:bookmarkEnd w:id="5"/>
    </w:p>
    <w:sectPr w:rsidR="00D34FCD" w:rsidRPr="00105848" w:rsidSect="00105848">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A0" w:rsidRDefault="002675A0">
      <w:r>
        <w:separator/>
      </w:r>
    </w:p>
  </w:endnote>
  <w:endnote w:type="continuationSeparator" w:id="0">
    <w:p w:rsidR="002675A0" w:rsidRDefault="0026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A0" w:rsidRDefault="002675A0">
      <w:r>
        <w:separator/>
      </w:r>
    </w:p>
  </w:footnote>
  <w:footnote w:type="continuationSeparator" w:id="0">
    <w:p w:rsidR="002675A0" w:rsidRDefault="002675A0">
      <w:r>
        <w:continuationSeparator/>
      </w:r>
    </w:p>
  </w:footnote>
  <w:footnote w:id="1">
    <w:p w:rsidR="002675A0" w:rsidRDefault="00D114D2" w:rsidP="000369CD">
      <w:pPr>
        <w:pStyle w:val="af0"/>
      </w:pPr>
      <w:r>
        <w:rPr>
          <w:rStyle w:val="af2"/>
        </w:rPr>
        <w:footnoteRef/>
      </w:r>
      <w:r>
        <w:t xml:space="preserve"> </w:t>
      </w:r>
      <w:r w:rsidRPr="008F563E">
        <w:t>Гельман В.Я. Федеральная политика и местное самоуправление // Власть. - М., 1997. - №9. - С. 73-80.</w:t>
      </w:r>
    </w:p>
  </w:footnote>
  <w:footnote w:id="2">
    <w:p w:rsidR="002675A0" w:rsidRDefault="00D114D2" w:rsidP="00D367E4">
      <w:pPr>
        <w:pStyle w:val="af0"/>
      </w:pPr>
      <w:r>
        <w:rPr>
          <w:rStyle w:val="af2"/>
        </w:rPr>
        <w:footnoteRef/>
      </w:r>
      <w:r>
        <w:t xml:space="preserve">  </w:t>
      </w:r>
      <w:r w:rsidRPr="008B65C1">
        <w:t xml:space="preserve">Хропанюк В.Н. Теория государства и права: Хрестоматия /Под ред. проф.    Т.Н. Редько. - М.: 1998, </w:t>
      </w:r>
      <w:r>
        <w:t>1</w:t>
      </w:r>
      <w:r w:rsidRPr="008B65C1">
        <w:t>3</w:t>
      </w:r>
      <w:r>
        <w:t>-1</w:t>
      </w:r>
      <w:r w:rsidRPr="008B65C1">
        <w:t>8 с.</w:t>
      </w:r>
    </w:p>
  </w:footnote>
  <w:footnote w:id="3">
    <w:p w:rsidR="002675A0" w:rsidRDefault="00D114D2" w:rsidP="00D367E4">
      <w:pPr>
        <w:pStyle w:val="af0"/>
      </w:pPr>
      <w:r>
        <w:rPr>
          <w:rStyle w:val="af2"/>
        </w:rPr>
        <w:footnoteRef/>
      </w:r>
      <w:r w:rsidRPr="008F563E">
        <w:t>Тощенко Ж.Т., Цветкова Г.А. Местное самоуправление: проблемы становления (опыт социологического анализа) // СОЦИС. - М., 1997. - №6. - С. 109-119.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D2" w:rsidRDefault="00D114D2" w:rsidP="002C2195">
    <w:pPr>
      <w:pStyle w:val="a9"/>
      <w:framePr w:wrap="around" w:vAnchor="text" w:hAnchor="margin" w:xAlign="center" w:y="1"/>
      <w:rPr>
        <w:rStyle w:val="ab"/>
      </w:rPr>
    </w:pPr>
  </w:p>
  <w:p w:rsidR="00D114D2" w:rsidRDefault="00D114D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D2" w:rsidRPr="00305459" w:rsidRDefault="00ED6B0A" w:rsidP="002C2195">
    <w:pPr>
      <w:pStyle w:val="a9"/>
      <w:framePr w:wrap="around" w:vAnchor="text" w:hAnchor="margin" w:xAlign="center" w:y="1"/>
      <w:rPr>
        <w:rStyle w:val="ab"/>
      </w:rPr>
    </w:pPr>
    <w:r>
      <w:rPr>
        <w:rStyle w:val="ab"/>
        <w:noProof/>
      </w:rPr>
      <w:t>2</w:t>
    </w:r>
  </w:p>
  <w:p w:rsidR="00D114D2" w:rsidRDefault="00D114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A1C"/>
    <w:multiLevelType w:val="multilevel"/>
    <w:tmpl w:val="73BAFF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AC572C5"/>
    <w:multiLevelType w:val="hybridMultilevel"/>
    <w:tmpl w:val="5BF8D1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04191A"/>
    <w:multiLevelType w:val="singleLevel"/>
    <w:tmpl w:val="278EFE7C"/>
    <w:lvl w:ilvl="0">
      <w:start w:val="1"/>
      <w:numFmt w:val="decimal"/>
      <w:lvlText w:val="%1."/>
      <w:lvlJc w:val="left"/>
      <w:pPr>
        <w:tabs>
          <w:tab w:val="num" w:pos="1047"/>
        </w:tabs>
        <w:ind w:left="1047" w:hanging="480"/>
      </w:pPr>
      <w:rPr>
        <w:rFonts w:cs="Times New Roman" w:hint="default"/>
        <w:sz w:val="20"/>
        <w:szCs w:val="20"/>
      </w:rPr>
    </w:lvl>
  </w:abstractNum>
  <w:abstractNum w:abstractNumId="3">
    <w:nsid w:val="725167D5"/>
    <w:multiLevelType w:val="singleLevel"/>
    <w:tmpl w:val="3AB81BB0"/>
    <w:lvl w:ilvl="0">
      <w:start w:val="2"/>
      <w:numFmt w:val="decimal"/>
      <w:lvlText w:val="%1. "/>
      <w:legacy w:legacy="1" w:legacySpace="0" w:legacyIndent="283"/>
      <w:lvlJc w:val="left"/>
      <w:pPr>
        <w:ind w:left="469" w:hanging="283"/>
      </w:pPr>
      <w:rPr>
        <w:rFonts w:ascii="Times New Roman" w:hAnsi="Times New Roman" w:cs="Times New Roman" w:hint="default"/>
        <w:b/>
        <w:i w:val="0"/>
        <w:sz w:val="24"/>
        <w:szCs w:val="24"/>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E28"/>
    <w:rsid w:val="000119BF"/>
    <w:rsid w:val="000251B1"/>
    <w:rsid w:val="000313AE"/>
    <w:rsid w:val="000369CD"/>
    <w:rsid w:val="000761D5"/>
    <w:rsid w:val="000F6718"/>
    <w:rsid w:val="00105848"/>
    <w:rsid w:val="00125BDE"/>
    <w:rsid w:val="00131E70"/>
    <w:rsid w:val="0013318B"/>
    <w:rsid w:val="0015387A"/>
    <w:rsid w:val="001D30AF"/>
    <w:rsid w:val="001F76D9"/>
    <w:rsid w:val="001F7E40"/>
    <w:rsid w:val="002052A9"/>
    <w:rsid w:val="00223C56"/>
    <w:rsid w:val="002646C5"/>
    <w:rsid w:val="002675A0"/>
    <w:rsid w:val="002828F4"/>
    <w:rsid w:val="00293A51"/>
    <w:rsid w:val="002C2195"/>
    <w:rsid w:val="002E04BB"/>
    <w:rsid w:val="002E73AF"/>
    <w:rsid w:val="00305459"/>
    <w:rsid w:val="0041020D"/>
    <w:rsid w:val="00486C5E"/>
    <w:rsid w:val="0051088A"/>
    <w:rsid w:val="00542887"/>
    <w:rsid w:val="005706A5"/>
    <w:rsid w:val="005B51B8"/>
    <w:rsid w:val="005C049A"/>
    <w:rsid w:val="005E10E8"/>
    <w:rsid w:val="005F76D1"/>
    <w:rsid w:val="00686DF2"/>
    <w:rsid w:val="00694404"/>
    <w:rsid w:val="00731370"/>
    <w:rsid w:val="00744A1D"/>
    <w:rsid w:val="00796729"/>
    <w:rsid w:val="007A3788"/>
    <w:rsid w:val="007E1A33"/>
    <w:rsid w:val="007E61F1"/>
    <w:rsid w:val="00803ED9"/>
    <w:rsid w:val="00830B7C"/>
    <w:rsid w:val="00893E28"/>
    <w:rsid w:val="008B65C1"/>
    <w:rsid w:val="008F563E"/>
    <w:rsid w:val="00924514"/>
    <w:rsid w:val="00951CF2"/>
    <w:rsid w:val="009739C4"/>
    <w:rsid w:val="009748DA"/>
    <w:rsid w:val="009D00D5"/>
    <w:rsid w:val="00A20395"/>
    <w:rsid w:val="00AE2A2F"/>
    <w:rsid w:val="00AF3CEE"/>
    <w:rsid w:val="00B119C4"/>
    <w:rsid w:val="00B2578B"/>
    <w:rsid w:val="00B27D33"/>
    <w:rsid w:val="00BA45B8"/>
    <w:rsid w:val="00BB27AD"/>
    <w:rsid w:val="00BB27B5"/>
    <w:rsid w:val="00BD77EE"/>
    <w:rsid w:val="00C22F04"/>
    <w:rsid w:val="00C47392"/>
    <w:rsid w:val="00C733A3"/>
    <w:rsid w:val="00C74B0D"/>
    <w:rsid w:val="00C847BB"/>
    <w:rsid w:val="00C90970"/>
    <w:rsid w:val="00CA7D42"/>
    <w:rsid w:val="00D114D2"/>
    <w:rsid w:val="00D34FCD"/>
    <w:rsid w:val="00D367E4"/>
    <w:rsid w:val="00D72A59"/>
    <w:rsid w:val="00D968DA"/>
    <w:rsid w:val="00E25FC7"/>
    <w:rsid w:val="00E26E5D"/>
    <w:rsid w:val="00E91481"/>
    <w:rsid w:val="00EA1E68"/>
    <w:rsid w:val="00ED6B0A"/>
    <w:rsid w:val="00F350B8"/>
    <w:rsid w:val="00F54832"/>
    <w:rsid w:val="00FC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0A6BA4B-C68E-49AC-94AD-3E4C2667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28"/>
  </w:style>
  <w:style w:type="paragraph" w:styleId="1">
    <w:name w:val="heading 1"/>
    <w:basedOn w:val="a"/>
    <w:next w:val="a"/>
    <w:link w:val="10"/>
    <w:uiPriority w:val="9"/>
    <w:qFormat/>
    <w:rsid w:val="00893E28"/>
    <w:pPr>
      <w:keepNext/>
      <w:jc w:val="center"/>
      <w:outlineLvl w:val="0"/>
    </w:pPr>
    <w:rPr>
      <w:b/>
      <w:sz w:val="32"/>
    </w:rPr>
  </w:style>
  <w:style w:type="paragraph" w:styleId="2">
    <w:name w:val="heading 2"/>
    <w:basedOn w:val="a"/>
    <w:next w:val="a"/>
    <w:link w:val="20"/>
    <w:uiPriority w:val="9"/>
    <w:qFormat/>
    <w:rsid w:val="00893E28"/>
    <w:pPr>
      <w:keepNext/>
      <w:jc w:val="center"/>
      <w:outlineLvl w:val="1"/>
    </w:pPr>
    <w:rPr>
      <w:b/>
      <w:sz w:val="24"/>
    </w:rPr>
  </w:style>
  <w:style w:type="paragraph" w:styleId="3">
    <w:name w:val="heading 3"/>
    <w:basedOn w:val="a"/>
    <w:next w:val="a"/>
    <w:link w:val="30"/>
    <w:uiPriority w:val="9"/>
    <w:qFormat/>
    <w:rsid w:val="00893E2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93E28"/>
    <w:pPr>
      <w:keepNext/>
      <w:spacing w:before="240" w:after="60"/>
      <w:outlineLvl w:val="3"/>
    </w:pPr>
    <w:rPr>
      <w:b/>
      <w:bCs/>
      <w:sz w:val="28"/>
      <w:szCs w:val="28"/>
    </w:rPr>
  </w:style>
  <w:style w:type="paragraph" w:styleId="6">
    <w:name w:val="heading 6"/>
    <w:basedOn w:val="a"/>
    <w:next w:val="a"/>
    <w:link w:val="60"/>
    <w:uiPriority w:val="9"/>
    <w:qFormat/>
    <w:rsid w:val="00893E28"/>
    <w:pPr>
      <w:keepNext/>
      <w:spacing w:before="240"/>
      <w:ind w:right="600"/>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893E28"/>
    <w:pPr>
      <w:ind w:firstLine="709"/>
      <w:jc w:val="both"/>
    </w:pPr>
    <w:rPr>
      <w:sz w:val="24"/>
    </w:rPr>
  </w:style>
  <w:style w:type="character" w:customStyle="1" w:styleId="a4">
    <w:name w:val="Основной текст с отступом Знак"/>
    <w:link w:val="a3"/>
    <w:uiPriority w:val="99"/>
    <w:semiHidden/>
  </w:style>
  <w:style w:type="paragraph" w:customStyle="1" w:styleId="FR1">
    <w:name w:val="FR1"/>
    <w:rsid w:val="00893E28"/>
    <w:pPr>
      <w:widowControl w:val="0"/>
      <w:autoSpaceDE w:val="0"/>
      <w:autoSpaceDN w:val="0"/>
      <w:adjustRightInd w:val="0"/>
      <w:spacing w:before="740" w:line="300" w:lineRule="auto"/>
      <w:ind w:left="40"/>
      <w:jc w:val="center"/>
    </w:pPr>
    <w:rPr>
      <w:rFonts w:ascii="Arial" w:hAnsi="Arial"/>
      <w:sz w:val="32"/>
    </w:rPr>
  </w:style>
  <w:style w:type="paragraph" w:customStyle="1" w:styleId="FR3">
    <w:name w:val="FR3"/>
    <w:rsid w:val="00893E28"/>
    <w:pPr>
      <w:widowControl w:val="0"/>
      <w:autoSpaceDE w:val="0"/>
      <w:autoSpaceDN w:val="0"/>
      <w:adjustRightInd w:val="0"/>
      <w:spacing w:line="260" w:lineRule="auto"/>
      <w:ind w:left="80" w:firstLine="420"/>
      <w:jc w:val="both"/>
    </w:pPr>
    <w:rPr>
      <w:sz w:val="18"/>
    </w:rPr>
  </w:style>
  <w:style w:type="paragraph" w:styleId="a5">
    <w:name w:val="Title"/>
    <w:basedOn w:val="a"/>
    <w:link w:val="a6"/>
    <w:uiPriority w:val="10"/>
    <w:qFormat/>
    <w:rsid w:val="00893E28"/>
    <w:pPr>
      <w:jc w:val="center"/>
    </w:pPr>
    <w:rPr>
      <w:b/>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893E28"/>
    <w:pPr>
      <w:spacing w:after="120"/>
    </w:pPr>
  </w:style>
  <w:style w:type="character" w:customStyle="1" w:styleId="a8">
    <w:name w:val="Основной текст Знак"/>
    <w:link w:val="a7"/>
    <w:uiPriority w:val="99"/>
    <w:semiHidden/>
  </w:style>
  <w:style w:type="paragraph" w:styleId="a9">
    <w:name w:val="header"/>
    <w:basedOn w:val="a"/>
    <w:link w:val="aa"/>
    <w:uiPriority w:val="99"/>
    <w:rsid w:val="00893E28"/>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rsid w:val="00893E28"/>
    <w:rPr>
      <w:rFonts w:cs="Times New Roman"/>
    </w:rPr>
  </w:style>
  <w:style w:type="paragraph" w:styleId="ac">
    <w:name w:val="Document Map"/>
    <w:basedOn w:val="a"/>
    <w:link w:val="ad"/>
    <w:uiPriority w:val="99"/>
    <w:semiHidden/>
    <w:rsid w:val="00893E28"/>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footer"/>
    <w:basedOn w:val="a"/>
    <w:link w:val="af"/>
    <w:uiPriority w:val="99"/>
    <w:rsid w:val="00305459"/>
    <w:pPr>
      <w:tabs>
        <w:tab w:val="center" w:pos="4677"/>
        <w:tab w:val="right" w:pos="9355"/>
      </w:tabs>
    </w:pPr>
  </w:style>
  <w:style w:type="character" w:customStyle="1" w:styleId="af">
    <w:name w:val="Нижний колонтитул Знак"/>
    <w:link w:val="ae"/>
    <w:uiPriority w:val="99"/>
    <w:semiHidden/>
  </w:style>
  <w:style w:type="paragraph" w:styleId="af0">
    <w:name w:val="footnote text"/>
    <w:basedOn w:val="a"/>
    <w:link w:val="af1"/>
    <w:uiPriority w:val="99"/>
    <w:semiHidden/>
    <w:rsid w:val="00D367E4"/>
  </w:style>
  <w:style w:type="character" w:customStyle="1" w:styleId="af1">
    <w:name w:val="Текст сноски Знак"/>
    <w:link w:val="af0"/>
    <w:uiPriority w:val="99"/>
    <w:semiHidden/>
  </w:style>
  <w:style w:type="character" w:styleId="af2">
    <w:name w:val="footnote reference"/>
    <w:uiPriority w:val="99"/>
    <w:semiHidden/>
    <w:rsid w:val="00D367E4"/>
    <w:rPr>
      <w:rFonts w:cs="Times New Roman"/>
      <w:vertAlign w:val="superscript"/>
    </w:rPr>
  </w:style>
  <w:style w:type="paragraph" w:customStyle="1" w:styleId="paragraf">
    <w:name w:val="paragraf"/>
    <w:basedOn w:val="1"/>
    <w:rsid w:val="00D367E4"/>
    <w:pPr>
      <w:autoSpaceDE w:val="0"/>
      <w:autoSpaceDN w:val="0"/>
    </w:pPr>
    <w:rPr>
      <w:bCs/>
      <w:sz w:val="28"/>
      <w:szCs w:val="28"/>
    </w:rPr>
  </w:style>
  <w:style w:type="paragraph" w:styleId="11">
    <w:name w:val="toc 1"/>
    <w:basedOn w:val="a"/>
    <w:next w:val="a"/>
    <w:autoRedefine/>
    <w:uiPriority w:val="39"/>
    <w:semiHidden/>
    <w:rsid w:val="00105848"/>
    <w:pPr>
      <w:spacing w:line="360" w:lineRule="auto"/>
      <w:ind w:firstLine="709"/>
      <w:jc w:val="center"/>
    </w:pPr>
    <w:rPr>
      <w:sz w:val="28"/>
      <w:szCs w:val="28"/>
    </w:rPr>
  </w:style>
  <w:style w:type="character" w:styleId="af3">
    <w:name w:val="Hyperlink"/>
    <w:uiPriority w:val="99"/>
    <w:rsid w:val="00D72A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06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5628</Words>
  <Characters>32082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Home</Company>
  <LinksUpToDate>false</LinksUpToDate>
  <CharactersWithSpaces>37635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dc:creator>
  <cp:keywords/>
  <dc:description/>
  <cp:lastModifiedBy>admin</cp:lastModifiedBy>
  <cp:revision>2</cp:revision>
  <cp:lastPrinted>2007-09-09T10:47:00Z</cp:lastPrinted>
  <dcterms:created xsi:type="dcterms:W3CDTF">2014-03-06T21:30:00Z</dcterms:created>
  <dcterms:modified xsi:type="dcterms:W3CDTF">2014-03-06T21:30:00Z</dcterms:modified>
</cp:coreProperties>
</file>