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D6" w:rsidRDefault="00BD0ED6" w:rsidP="00AF6818">
      <w:pPr>
        <w:spacing w:line="360" w:lineRule="auto"/>
        <w:jc w:val="center"/>
        <w:rPr>
          <w:sz w:val="28"/>
          <w:szCs w:val="28"/>
        </w:rPr>
      </w:pPr>
    </w:p>
    <w:p w:rsidR="00AF6818" w:rsidRPr="006C6B7C" w:rsidRDefault="00FB69E3" w:rsidP="00AF6818">
      <w:pPr>
        <w:spacing w:line="360" w:lineRule="auto"/>
        <w:jc w:val="center"/>
        <w:rPr>
          <w:sz w:val="28"/>
          <w:szCs w:val="28"/>
        </w:rPr>
      </w:pPr>
      <w:r w:rsidRPr="006C6B7C">
        <w:rPr>
          <w:sz w:val="28"/>
          <w:szCs w:val="28"/>
        </w:rPr>
        <w:t xml:space="preserve"> </w:t>
      </w:r>
      <w:r w:rsidR="00AF6818" w:rsidRPr="006C6B7C">
        <w:rPr>
          <w:sz w:val="28"/>
          <w:szCs w:val="28"/>
        </w:rPr>
        <w:t>Министерство образования и науки Российской Федерации</w:t>
      </w:r>
    </w:p>
    <w:p w:rsidR="00AF6818" w:rsidRPr="006C6B7C" w:rsidRDefault="00AF6818" w:rsidP="00AF6818">
      <w:pPr>
        <w:spacing w:line="360" w:lineRule="auto"/>
        <w:jc w:val="center"/>
        <w:rPr>
          <w:sz w:val="28"/>
          <w:szCs w:val="28"/>
        </w:rPr>
      </w:pPr>
      <w:r w:rsidRPr="006C6B7C">
        <w:rPr>
          <w:sz w:val="28"/>
          <w:szCs w:val="28"/>
        </w:rPr>
        <w:t>Всероссийский заочный  финансово-экономический</w:t>
      </w:r>
    </w:p>
    <w:p w:rsidR="00AF6818" w:rsidRPr="006C6B7C" w:rsidRDefault="008C3DC8" w:rsidP="00AF6818">
      <w:pPr>
        <w:spacing w:line="360" w:lineRule="auto"/>
        <w:jc w:val="center"/>
        <w:rPr>
          <w:sz w:val="28"/>
          <w:szCs w:val="28"/>
        </w:rPr>
      </w:pPr>
      <w:r w:rsidRPr="006C6B7C">
        <w:rPr>
          <w:sz w:val="28"/>
          <w:szCs w:val="28"/>
        </w:rPr>
        <w:t>институт</w:t>
      </w:r>
    </w:p>
    <w:p w:rsidR="00AF6818" w:rsidRPr="006C6B7C" w:rsidRDefault="00AF6818" w:rsidP="00AF6818">
      <w:pPr>
        <w:spacing w:line="360" w:lineRule="auto"/>
        <w:jc w:val="center"/>
        <w:rPr>
          <w:sz w:val="28"/>
          <w:szCs w:val="28"/>
        </w:rPr>
      </w:pPr>
    </w:p>
    <w:p w:rsidR="00AF6818" w:rsidRPr="006C6B7C" w:rsidRDefault="00AF6818" w:rsidP="00AF6818">
      <w:pPr>
        <w:spacing w:line="360" w:lineRule="auto"/>
        <w:jc w:val="center"/>
        <w:rPr>
          <w:sz w:val="28"/>
          <w:szCs w:val="28"/>
        </w:rPr>
      </w:pPr>
    </w:p>
    <w:p w:rsidR="00AF6818" w:rsidRPr="006C6B7C" w:rsidRDefault="00AF6818" w:rsidP="00AF6818">
      <w:pPr>
        <w:spacing w:line="360" w:lineRule="auto"/>
        <w:jc w:val="center"/>
        <w:rPr>
          <w:sz w:val="28"/>
          <w:szCs w:val="28"/>
        </w:rPr>
      </w:pPr>
    </w:p>
    <w:p w:rsidR="00AF6818" w:rsidRPr="006C6B7C" w:rsidRDefault="00AF6818" w:rsidP="00AF6818">
      <w:pPr>
        <w:spacing w:line="360" w:lineRule="auto"/>
        <w:jc w:val="center"/>
        <w:rPr>
          <w:sz w:val="28"/>
          <w:szCs w:val="28"/>
        </w:rPr>
      </w:pPr>
    </w:p>
    <w:p w:rsidR="00AF6818" w:rsidRPr="006C6B7C" w:rsidRDefault="00AF6818" w:rsidP="00AF6818">
      <w:pPr>
        <w:spacing w:line="360" w:lineRule="auto"/>
        <w:jc w:val="center"/>
        <w:rPr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left="851" w:right="851"/>
        <w:jc w:val="center"/>
        <w:rPr>
          <w:b/>
          <w:sz w:val="28"/>
          <w:szCs w:val="28"/>
        </w:rPr>
      </w:pPr>
      <w:r w:rsidRPr="006C6B7C">
        <w:rPr>
          <w:b/>
          <w:sz w:val="28"/>
          <w:szCs w:val="28"/>
        </w:rPr>
        <w:t>Контрольная работа по философии</w:t>
      </w:r>
    </w:p>
    <w:p w:rsidR="00AF6818" w:rsidRPr="006C6B7C" w:rsidRDefault="00AF6818" w:rsidP="00AF6818">
      <w:pPr>
        <w:spacing w:line="360" w:lineRule="auto"/>
        <w:ind w:left="851" w:right="851"/>
        <w:jc w:val="center"/>
        <w:rPr>
          <w:b/>
          <w:sz w:val="28"/>
          <w:szCs w:val="28"/>
        </w:rPr>
      </w:pPr>
      <w:r w:rsidRPr="006C6B7C">
        <w:rPr>
          <w:b/>
          <w:sz w:val="28"/>
          <w:szCs w:val="28"/>
        </w:rPr>
        <w:t>На тему №17</w:t>
      </w:r>
    </w:p>
    <w:p w:rsidR="00AF6818" w:rsidRPr="006C6B7C" w:rsidRDefault="00AF6818" w:rsidP="00AF6818">
      <w:pPr>
        <w:spacing w:line="360" w:lineRule="auto"/>
        <w:ind w:right="851"/>
        <w:jc w:val="center"/>
        <w:rPr>
          <w:b/>
          <w:sz w:val="28"/>
          <w:szCs w:val="28"/>
        </w:rPr>
      </w:pPr>
      <w:r w:rsidRPr="006C6B7C">
        <w:rPr>
          <w:b/>
          <w:sz w:val="28"/>
          <w:szCs w:val="28"/>
        </w:rPr>
        <w:t xml:space="preserve">      Правовая сфера жизни общества</w:t>
      </w:r>
    </w:p>
    <w:p w:rsidR="00AF6818" w:rsidRPr="006C6B7C" w:rsidRDefault="00AF6818" w:rsidP="00AF6818">
      <w:pPr>
        <w:spacing w:line="360" w:lineRule="auto"/>
        <w:ind w:right="851"/>
        <w:jc w:val="center"/>
        <w:rPr>
          <w:sz w:val="28"/>
          <w:szCs w:val="28"/>
        </w:rPr>
      </w:pPr>
    </w:p>
    <w:p w:rsidR="006C6B7C" w:rsidRDefault="000360F2" w:rsidP="000360F2">
      <w:pPr>
        <w:spacing w:line="360" w:lineRule="auto"/>
        <w:ind w:left="851" w:right="851"/>
        <w:rPr>
          <w:sz w:val="28"/>
          <w:szCs w:val="28"/>
        </w:rPr>
      </w:pPr>
      <w:r w:rsidRPr="006C6B7C">
        <w:rPr>
          <w:sz w:val="28"/>
          <w:szCs w:val="28"/>
        </w:rPr>
        <w:t xml:space="preserve">                </w:t>
      </w:r>
    </w:p>
    <w:p w:rsidR="006C6B7C" w:rsidRDefault="006C6B7C" w:rsidP="000360F2">
      <w:pPr>
        <w:spacing w:line="360" w:lineRule="auto"/>
        <w:ind w:left="851" w:right="851"/>
        <w:rPr>
          <w:sz w:val="28"/>
          <w:szCs w:val="28"/>
        </w:rPr>
      </w:pPr>
    </w:p>
    <w:p w:rsidR="00AF6818" w:rsidRPr="006C6B7C" w:rsidRDefault="006C6B7C" w:rsidP="000360F2">
      <w:pPr>
        <w:spacing w:line="360" w:lineRule="auto"/>
        <w:ind w:left="851" w:righ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360F2" w:rsidRPr="006C6B7C">
        <w:rPr>
          <w:sz w:val="28"/>
          <w:szCs w:val="28"/>
        </w:rPr>
        <w:t xml:space="preserve">Студента: Смыковой И. И. </w:t>
      </w:r>
    </w:p>
    <w:p w:rsidR="000360F2" w:rsidRPr="006C6B7C" w:rsidRDefault="000360F2" w:rsidP="000360F2">
      <w:pPr>
        <w:spacing w:line="360" w:lineRule="auto"/>
        <w:ind w:left="851" w:right="851"/>
        <w:rPr>
          <w:sz w:val="28"/>
          <w:szCs w:val="28"/>
        </w:rPr>
      </w:pPr>
      <w:r w:rsidRPr="006C6B7C">
        <w:rPr>
          <w:sz w:val="28"/>
          <w:szCs w:val="28"/>
        </w:rPr>
        <w:t xml:space="preserve">                 </w:t>
      </w:r>
      <w:r w:rsidR="006C6B7C">
        <w:rPr>
          <w:sz w:val="28"/>
          <w:szCs w:val="28"/>
        </w:rPr>
        <w:t xml:space="preserve">                     </w:t>
      </w:r>
      <w:r w:rsidRPr="006C6B7C">
        <w:rPr>
          <w:sz w:val="28"/>
          <w:szCs w:val="28"/>
        </w:rPr>
        <w:t>Факультет: Менеджмента и Маркетинга</w:t>
      </w:r>
    </w:p>
    <w:p w:rsidR="000360F2" w:rsidRPr="006C6B7C" w:rsidRDefault="000360F2" w:rsidP="000360F2">
      <w:pPr>
        <w:spacing w:line="360" w:lineRule="auto"/>
        <w:ind w:left="851" w:right="851"/>
        <w:rPr>
          <w:sz w:val="28"/>
          <w:szCs w:val="28"/>
        </w:rPr>
      </w:pPr>
      <w:r w:rsidRPr="006C6B7C">
        <w:rPr>
          <w:sz w:val="28"/>
          <w:szCs w:val="28"/>
        </w:rPr>
        <w:t xml:space="preserve">                 </w:t>
      </w:r>
      <w:r w:rsidR="006C6B7C">
        <w:rPr>
          <w:sz w:val="28"/>
          <w:szCs w:val="28"/>
        </w:rPr>
        <w:t xml:space="preserve">                     </w:t>
      </w:r>
      <w:r w:rsidRPr="006C6B7C">
        <w:rPr>
          <w:sz w:val="28"/>
          <w:szCs w:val="28"/>
        </w:rPr>
        <w:t>Специальность: Маркетинг</w:t>
      </w:r>
    </w:p>
    <w:p w:rsidR="000360F2" w:rsidRPr="006C6B7C" w:rsidRDefault="000360F2" w:rsidP="000360F2">
      <w:pPr>
        <w:spacing w:line="360" w:lineRule="auto"/>
        <w:ind w:left="851" w:right="851"/>
        <w:rPr>
          <w:sz w:val="28"/>
          <w:szCs w:val="28"/>
        </w:rPr>
      </w:pPr>
      <w:r w:rsidRPr="006C6B7C">
        <w:rPr>
          <w:sz w:val="28"/>
          <w:szCs w:val="28"/>
        </w:rPr>
        <w:t xml:space="preserve">                 </w:t>
      </w:r>
      <w:r w:rsidR="006C6B7C">
        <w:rPr>
          <w:sz w:val="28"/>
          <w:szCs w:val="28"/>
        </w:rPr>
        <w:t xml:space="preserve">                     </w:t>
      </w:r>
      <w:r w:rsidRPr="006C6B7C">
        <w:rPr>
          <w:sz w:val="28"/>
          <w:szCs w:val="28"/>
        </w:rPr>
        <w:t>№ зачетной книжки: 09МАБ01997</w:t>
      </w:r>
    </w:p>
    <w:p w:rsidR="000360F2" w:rsidRPr="006C6B7C" w:rsidRDefault="000360F2" w:rsidP="000360F2">
      <w:pPr>
        <w:spacing w:line="360" w:lineRule="auto"/>
        <w:ind w:right="851"/>
        <w:rPr>
          <w:sz w:val="28"/>
          <w:szCs w:val="28"/>
        </w:rPr>
      </w:pPr>
      <w:r w:rsidRPr="006C6B7C">
        <w:rPr>
          <w:sz w:val="28"/>
          <w:szCs w:val="28"/>
        </w:rPr>
        <w:t xml:space="preserve">                          </w:t>
      </w:r>
      <w:r w:rsidR="006C6B7C">
        <w:rPr>
          <w:sz w:val="28"/>
          <w:szCs w:val="28"/>
        </w:rPr>
        <w:t xml:space="preserve">                        </w:t>
      </w:r>
      <w:r w:rsidRPr="006C6B7C">
        <w:rPr>
          <w:sz w:val="28"/>
          <w:szCs w:val="28"/>
        </w:rPr>
        <w:t xml:space="preserve">Преподаватель: к.п.н., Кидинов </w:t>
      </w:r>
      <w:r w:rsidR="006C6B7C">
        <w:rPr>
          <w:sz w:val="28"/>
          <w:szCs w:val="28"/>
        </w:rPr>
        <w:t>А.В.</w:t>
      </w:r>
    </w:p>
    <w:p w:rsidR="000360F2" w:rsidRPr="006C6B7C" w:rsidRDefault="000360F2" w:rsidP="000360F2">
      <w:pPr>
        <w:spacing w:line="360" w:lineRule="auto"/>
        <w:ind w:left="851" w:right="851"/>
        <w:rPr>
          <w:sz w:val="28"/>
          <w:szCs w:val="28"/>
        </w:rPr>
      </w:pPr>
    </w:p>
    <w:p w:rsidR="000360F2" w:rsidRPr="006C6B7C" w:rsidRDefault="000360F2" w:rsidP="000360F2">
      <w:pPr>
        <w:spacing w:line="360" w:lineRule="auto"/>
        <w:ind w:left="851" w:right="851"/>
        <w:rPr>
          <w:sz w:val="28"/>
          <w:szCs w:val="28"/>
        </w:rPr>
      </w:pPr>
      <w:r w:rsidRPr="006C6B7C">
        <w:rPr>
          <w:sz w:val="28"/>
          <w:szCs w:val="28"/>
        </w:rPr>
        <w:t xml:space="preserve"> </w:t>
      </w:r>
    </w:p>
    <w:p w:rsidR="00AF6818" w:rsidRPr="006C6B7C" w:rsidRDefault="00AF6818" w:rsidP="00AF6818">
      <w:pPr>
        <w:spacing w:line="360" w:lineRule="auto"/>
        <w:ind w:left="851" w:right="851"/>
        <w:jc w:val="center"/>
        <w:rPr>
          <w:sz w:val="28"/>
          <w:szCs w:val="28"/>
        </w:rPr>
      </w:pPr>
    </w:p>
    <w:p w:rsidR="00AF6818" w:rsidRPr="006C6B7C" w:rsidRDefault="000360F2" w:rsidP="000360F2">
      <w:pPr>
        <w:spacing w:line="360" w:lineRule="auto"/>
        <w:ind w:right="851"/>
        <w:rPr>
          <w:sz w:val="28"/>
          <w:szCs w:val="28"/>
        </w:rPr>
      </w:pPr>
      <w:r w:rsidRPr="006C6B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AF6818" w:rsidRPr="006C6B7C" w:rsidRDefault="00AF6818" w:rsidP="00AF6818">
      <w:pPr>
        <w:spacing w:line="360" w:lineRule="auto"/>
        <w:ind w:left="851" w:right="851"/>
        <w:jc w:val="right"/>
        <w:rPr>
          <w:sz w:val="28"/>
          <w:szCs w:val="28"/>
        </w:rPr>
      </w:pPr>
    </w:p>
    <w:p w:rsidR="000360F2" w:rsidRPr="006C6B7C" w:rsidRDefault="000360F2" w:rsidP="00AF6818">
      <w:pPr>
        <w:spacing w:line="360" w:lineRule="auto"/>
        <w:ind w:left="851" w:right="851"/>
        <w:jc w:val="right"/>
        <w:rPr>
          <w:sz w:val="28"/>
          <w:szCs w:val="28"/>
        </w:rPr>
      </w:pPr>
    </w:p>
    <w:p w:rsidR="000360F2" w:rsidRPr="006C6B7C" w:rsidRDefault="000360F2" w:rsidP="00AF6818">
      <w:pPr>
        <w:spacing w:line="360" w:lineRule="auto"/>
        <w:ind w:left="851" w:right="851"/>
        <w:jc w:val="right"/>
        <w:rPr>
          <w:sz w:val="28"/>
          <w:szCs w:val="28"/>
        </w:rPr>
      </w:pPr>
    </w:p>
    <w:p w:rsidR="006C6B7C" w:rsidRDefault="006C6B7C" w:rsidP="006C6B7C">
      <w:pPr>
        <w:spacing w:line="360" w:lineRule="auto"/>
        <w:ind w:right="851"/>
        <w:rPr>
          <w:sz w:val="28"/>
          <w:szCs w:val="28"/>
        </w:rPr>
      </w:pPr>
    </w:p>
    <w:p w:rsidR="006C6B7C" w:rsidRDefault="006C6B7C" w:rsidP="006C6B7C">
      <w:pPr>
        <w:spacing w:line="360" w:lineRule="auto"/>
        <w:ind w:right="851"/>
        <w:rPr>
          <w:sz w:val="28"/>
          <w:szCs w:val="28"/>
        </w:rPr>
      </w:pPr>
    </w:p>
    <w:p w:rsidR="006C6B7C" w:rsidRDefault="006C6B7C" w:rsidP="006C6B7C">
      <w:pPr>
        <w:spacing w:line="360" w:lineRule="auto"/>
        <w:ind w:right="851"/>
        <w:rPr>
          <w:sz w:val="28"/>
          <w:szCs w:val="28"/>
        </w:rPr>
      </w:pPr>
    </w:p>
    <w:p w:rsidR="006C6B7C" w:rsidRPr="006C6B7C" w:rsidRDefault="006C6B7C" w:rsidP="006C6B7C">
      <w:pPr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6C6B7C">
        <w:rPr>
          <w:sz w:val="28"/>
          <w:szCs w:val="28"/>
        </w:rPr>
        <w:t>Липецк-2011</w:t>
      </w:r>
    </w:p>
    <w:p w:rsidR="00AF6818" w:rsidRPr="006C6B7C" w:rsidRDefault="006C6B7C" w:rsidP="006C6B7C">
      <w:pPr>
        <w:spacing w:line="360" w:lineRule="auto"/>
        <w:ind w:left="851" w:right="851"/>
        <w:rPr>
          <w:sz w:val="28"/>
          <w:szCs w:val="28"/>
        </w:rPr>
      </w:pPr>
      <w:r w:rsidRPr="006C6B7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AF6818" w:rsidRPr="006C6B7C">
        <w:rPr>
          <w:b/>
          <w:sz w:val="28"/>
          <w:szCs w:val="28"/>
        </w:rPr>
        <w:t>Содержание</w:t>
      </w:r>
      <w:r w:rsidR="00AF6818" w:rsidRPr="006C6B7C">
        <w:rPr>
          <w:sz w:val="28"/>
          <w:szCs w:val="28"/>
        </w:rPr>
        <w:fldChar w:fldCharType="begin"/>
      </w:r>
      <w:r w:rsidR="00AF6818" w:rsidRPr="006C6B7C">
        <w:rPr>
          <w:sz w:val="28"/>
          <w:szCs w:val="28"/>
        </w:rPr>
        <w:instrText xml:space="preserve"> TOC \o "1-3" \h \z \u </w:instrText>
      </w:r>
      <w:r w:rsidR="00AF6818" w:rsidRPr="006C6B7C">
        <w:rPr>
          <w:sz w:val="28"/>
          <w:szCs w:val="28"/>
        </w:rPr>
        <w:fldChar w:fldCharType="separate"/>
      </w:r>
    </w:p>
    <w:p w:rsidR="00AF6818" w:rsidRPr="006C6B7C" w:rsidRDefault="00AF6818" w:rsidP="000722D5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31"/>
        </w:tabs>
        <w:autoSpaceDE w:val="0"/>
        <w:autoSpaceDN w:val="0"/>
        <w:adjustRightInd w:val="0"/>
        <w:spacing w:before="245" w:line="360" w:lineRule="auto"/>
        <w:ind w:left="567" w:hanging="720"/>
        <w:jc w:val="both"/>
        <w:rPr>
          <w:sz w:val="28"/>
          <w:szCs w:val="28"/>
        </w:rPr>
      </w:pPr>
      <w:r w:rsidRPr="006C6B7C">
        <w:rPr>
          <w:sz w:val="28"/>
          <w:szCs w:val="28"/>
        </w:rPr>
        <w:fldChar w:fldCharType="end"/>
      </w:r>
      <w:r w:rsidRPr="006C6B7C">
        <w:rPr>
          <w:sz w:val="28"/>
          <w:szCs w:val="28"/>
        </w:rPr>
        <w:t>Сущность права: традиционный и либеральный подходы………..…</w:t>
      </w:r>
      <w:r w:rsidR="000722D5" w:rsidRPr="006C6B7C">
        <w:rPr>
          <w:sz w:val="28"/>
          <w:szCs w:val="28"/>
        </w:rPr>
        <w:t>...</w:t>
      </w:r>
      <w:r w:rsidRPr="006C6B7C">
        <w:rPr>
          <w:sz w:val="28"/>
          <w:szCs w:val="28"/>
        </w:rPr>
        <w:t>2</w:t>
      </w:r>
    </w:p>
    <w:p w:rsidR="00AF6818" w:rsidRPr="006C6B7C" w:rsidRDefault="00AF6818" w:rsidP="000722D5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31"/>
        </w:tabs>
        <w:autoSpaceDE w:val="0"/>
        <w:autoSpaceDN w:val="0"/>
        <w:adjustRightInd w:val="0"/>
        <w:spacing w:before="245" w:line="360" w:lineRule="auto"/>
        <w:ind w:left="567" w:hanging="720"/>
        <w:jc w:val="both"/>
        <w:rPr>
          <w:sz w:val="28"/>
          <w:szCs w:val="28"/>
        </w:rPr>
      </w:pPr>
      <w:r w:rsidRPr="006C6B7C">
        <w:rPr>
          <w:sz w:val="28"/>
          <w:szCs w:val="28"/>
        </w:rPr>
        <w:t>Взаимоотношение права и политической власти……………………</w:t>
      </w:r>
      <w:r w:rsidR="000722D5" w:rsidRPr="006C6B7C">
        <w:rPr>
          <w:sz w:val="28"/>
          <w:szCs w:val="28"/>
        </w:rPr>
        <w:t>…</w:t>
      </w:r>
      <w:r w:rsidRPr="006C6B7C">
        <w:rPr>
          <w:sz w:val="28"/>
          <w:szCs w:val="28"/>
        </w:rPr>
        <w:t>.</w:t>
      </w:r>
      <w:r w:rsidR="006C6B7C">
        <w:rPr>
          <w:sz w:val="28"/>
          <w:szCs w:val="28"/>
        </w:rPr>
        <w:t>.</w:t>
      </w:r>
      <w:r w:rsidR="00D76DD6" w:rsidRPr="006C6B7C">
        <w:rPr>
          <w:sz w:val="28"/>
          <w:szCs w:val="28"/>
        </w:rPr>
        <w:t>7</w:t>
      </w:r>
    </w:p>
    <w:p w:rsidR="000722D5" w:rsidRPr="006C6B7C" w:rsidRDefault="00AF6818" w:rsidP="000722D5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31"/>
        </w:tabs>
        <w:autoSpaceDE w:val="0"/>
        <w:autoSpaceDN w:val="0"/>
        <w:adjustRightInd w:val="0"/>
        <w:spacing w:before="245" w:line="360" w:lineRule="auto"/>
        <w:ind w:left="567" w:right="175" w:hanging="720"/>
        <w:jc w:val="both"/>
        <w:rPr>
          <w:iCs/>
          <w:sz w:val="28"/>
          <w:szCs w:val="28"/>
        </w:rPr>
      </w:pPr>
      <w:r w:rsidRPr="006C6B7C">
        <w:rPr>
          <w:sz w:val="28"/>
          <w:szCs w:val="28"/>
        </w:rPr>
        <w:t>Современное правовое состояние российского общества………</w:t>
      </w:r>
      <w:r w:rsidR="000722D5" w:rsidRPr="006C6B7C">
        <w:rPr>
          <w:sz w:val="28"/>
          <w:szCs w:val="28"/>
        </w:rPr>
        <w:t>…</w:t>
      </w:r>
      <w:r w:rsidRPr="006C6B7C">
        <w:rPr>
          <w:sz w:val="28"/>
          <w:szCs w:val="28"/>
        </w:rPr>
        <w:t>….</w:t>
      </w:r>
      <w:r w:rsidR="006C6B7C">
        <w:rPr>
          <w:sz w:val="28"/>
          <w:szCs w:val="28"/>
        </w:rPr>
        <w:t>..</w:t>
      </w:r>
      <w:r w:rsidR="00A62081" w:rsidRPr="006C6B7C">
        <w:rPr>
          <w:sz w:val="28"/>
          <w:szCs w:val="28"/>
        </w:rPr>
        <w:t>11</w:t>
      </w:r>
    </w:p>
    <w:p w:rsidR="00AF6818" w:rsidRPr="006C6B7C" w:rsidRDefault="006C6B7C" w:rsidP="000722D5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245" w:line="360" w:lineRule="auto"/>
        <w:ind w:left="-153" w:right="175"/>
        <w:jc w:val="both"/>
        <w:rPr>
          <w:iCs/>
          <w:sz w:val="28"/>
          <w:szCs w:val="28"/>
        </w:rPr>
      </w:pPr>
      <w:r w:rsidRPr="006C6B7C">
        <w:rPr>
          <w:sz w:val="28"/>
          <w:szCs w:val="28"/>
        </w:rPr>
        <w:t>4.</w:t>
      </w:r>
      <w:r>
        <w:rPr>
          <w:sz w:val="28"/>
          <w:szCs w:val="28"/>
        </w:rPr>
        <w:t xml:space="preserve">   </w:t>
      </w:r>
      <w:r w:rsidR="000722D5" w:rsidRPr="006C6B7C">
        <w:rPr>
          <w:sz w:val="28"/>
          <w:szCs w:val="28"/>
        </w:rPr>
        <w:t>Использованна</w:t>
      </w:r>
      <w:r w:rsidR="00B17047" w:rsidRPr="006C6B7C">
        <w:rPr>
          <w:sz w:val="28"/>
          <w:szCs w:val="28"/>
        </w:rPr>
        <w:t>я литература………………………………………...…..</w:t>
      </w:r>
      <w:r>
        <w:rPr>
          <w:sz w:val="28"/>
          <w:szCs w:val="28"/>
        </w:rPr>
        <w:t>..</w:t>
      </w:r>
      <w:r w:rsidR="000722D5" w:rsidRPr="006C6B7C">
        <w:rPr>
          <w:sz w:val="28"/>
          <w:szCs w:val="28"/>
        </w:rPr>
        <w:t>14</w:t>
      </w:r>
    </w:p>
    <w:p w:rsidR="00AF6818" w:rsidRPr="006C6B7C" w:rsidRDefault="00AF6818" w:rsidP="000722D5">
      <w:pPr>
        <w:tabs>
          <w:tab w:val="num" w:pos="284"/>
        </w:tabs>
        <w:spacing w:line="360" w:lineRule="auto"/>
        <w:ind w:left="567" w:right="175" w:hanging="720"/>
        <w:jc w:val="center"/>
        <w:rPr>
          <w:iCs/>
          <w:sz w:val="28"/>
          <w:szCs w:val="28"/>
        </w:rPr>
      </w:pPr>
    </w:p>
    <w:p w:rsidR="00AF6818" w:rsidRPr="006C6B7C" w:rsidRDefault="00AF6818" w:rsidP="000722D5">
      <w:pPr>
        <w:tabs>
          <w:tab w:val="num" w:pos="284"/>
        </w:tabs>
        <w:spacing w:line="360" w:lineRule="auto"/>
        <w:ind w:left="567" w:right="175" w:hanging="720"/>
        <w:jc w:val="center"/>
        <w:rPr>
          <w:iCs/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right="175"/>
        <w:jc w:val="center"/>
        <w:rPr>
          <w:iCs/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right="175"/>
        <w:jc w:val="center"/>
        <w:rPr>
          <w:iCs/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right="175"/>
        <w:jc w:val="center"/>
        <w:rPr>
          <w:iCs/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right="175"/>
        <w:jc w:val="center"/>
        <w:rPr>
          <w:iCs/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right="175"/>
        <w:jc w:val="center"/>
        <w:rPr>
          <w:iCs/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right="175"/>
        <w:jc w:val="center"/>
        <w:rPr>
          <w:iCs/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right="175"/>
        <w:jc w:val="center"/>
        <w:rPr>
          <w:iCs/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right="175"/>
        <w:jc w:val="center"/>
        <w:rPr>
          <w:iCs/>
          <w:sz w:val="28"/>
          <w:szCs w:val="28"/>
        </w:rPr>
      </w:pPr>
    </w:p>
    <w:p w:rsidR="00AF6818" w:rsidRPr="006C6B7C" w:rsidRDefault="00AF6818" w:rsidP="00AF6818">
      <w:pPr>
        <w:spacing w:line="360" w:lineRule="auto"/>
        <w:ind w:right="175"/>
        <w:jc w:val="center"/>
        <w:rPr>
          <w:iCs/>
          <w:sz w:val="28"/>
          <w:szCs w:val="28"/>
        </w:rPr>
      </w:pPr>
    </w:p>
    <w:p w:rsidR="000C05F6" w:rsidRPr="006C6B7C" w:rsidRDefault="000C05F6">
      <w:pPr>
        <w:rPr>
          <w:sz w:val="28"/>
          <w:szCs w:val="28"/>
        </w:rPr>
      </w:pPr>
    </w:p>
    <w:p w:rsidR="00AF6818" w:rsidRPr="006C6B7C" w:rsidRDefault="00AF6818">
      <w:pPr>
        <w:rPr>
          <w:sz w:val="28"/>
          <w:szCs w:val="28"/>
        </w:rPr>
      </w:pPr>
    </w:p>
    <w:p w:rsidR="00AF6818" w:rsidRPr="006C6B7C" w:rsidRDefault="00AF6818">
      <w:pPr>
        <w:rPr>
          <w:sz w:val="28"/>
          <w:szCs w:val="28"/>
        </w:rPr>
      </w:pPr>
    </w:p>
    <w:p w:rsidR="00AF6818" w:rsidRPr="006C6B7C" w:rsidRDefault="00AF6818">
      <w:pPr>
        <w:rPr>
          <w:sz w:val="28"/>
          <w:szCs w:val="28"/>
        </w:rPr>
      </w:pPr>
    </w:p>
    <w:p w:rsidR="00AF6818" w:rsidRPr="006C6B7C" w:rsidRDefault="00AF6818">
      <w:pPr>
        <w:rPr>
          <w:sz w:val="28"/>
          <w:szCs w:val="28"/>
        </w:rPr>
      </w:pPr>
    </w:p>
    <w:p w:rsidR="00AF6818" w:rsidRPr="006C6B7C" w:rsidRDefault="00AF6818">
      <w:pPr>
        <w:rPr>
          <w:sz w:val="28"/>
          <w:szCs w:val="28"/>
        </w:rPr>
      </w:pPr>
    </w:p>
    <w:p w:rsidR="00AF6818" w:rsidRPr="006C6B7C" w:rsidRDefault="00AF6818">
      <w:pPr>
        <w:rPr>
          <w:sz w:val="28"/>
          <w:szCs w:val="28"/>
        </w:rPr>
      </w:pPr>
    </w:p>
    <w:p w:rsidR="00AF6818" w:rsidRPr="006C6B7C" w:rsidRDefault="00AF6818">
      <w:pPr>
        <w:rPr>
          <w:sz w:val="28"/>
          <w:szCs w:val="28"/>
        </w:rPr>
      </w:pPr>
    </w:p>
    <w:p w:rsidR="00AF6818" w:rsidRPr="006C6B7C" w:rsidRDefault="00AF6818">
      <w:pPr>
        <w:rPr>
          <w:sz w:val="28"/>
          <w:szCs w:val="28"/>
        </w:rPr>
      </w:pPr>
    </w:p>
    <w:p w:rsidR="006C6B7C" w:rsidRDefault="006C6B7C" w:rsidP="00AF6818">
      <w:pPr>
        <w:pStyle w:val="a3"/>
        <w:jc w:val="center"/>
        <w:rPr>
          <w:b/>
          <w:szCs w:val="28"/>
        </w:rPr>
      </w:pPr>
    </w:p>
    <w:p w:rsidR="006C6B7C" w:rsidRDefault="006C6B7C" w:rsidP="00AF6818">
      <w:pPr>
        <w:pStyle w:val="a3"/>
        <w:jc w:val="center"/>
        <w:rPr>
          <w:b/>
          <w:szCs w:val="28"/>
        </w:rPr>
      </w:pPr>
    </w:p>
    <w:p w:rsidR="006C6B7C" w:rsidRDefault="006C6B7C" w:rsidP="00AF6818">
      <w:pPr>
        <w:pStyle w:val="a3"/>
        <w:jc w:val="center"/>
        <w:rPr>
          <w:b/>
          <w:szCs w:val="28"/>
        </w:rPr>
      </w:pPr>
    </w:p>
    <w:p w:rsidR="006C6B7C" w:rsidRDefault="006C6B7C" w:rsidP="00AF6818">
      <w:pPr>
        <w:pStyle w:val="a3"/>
        <w:jc w:val="center"/>
        <w:rPr>
          <w:b/>
          <w:szCs w:val="28"/>
        </w:rPr>
      </w:pPr>
    </w:p>
    <w:p w:rsidR="006C6B7C" w:rsidRDefault="006C6B7C" w:rsidP="00AF6818">
      <w:pPr>
        <w:pStyle w:val="a3"/>
        <w:jc w:val="center"/>
        <w:rPr>
          <w:b/>
          <w:szCs w:val="28"/>
        </w:rPr>
      </w:pPr>
    </w:p>
    <w:p w:rsidR="006C6B7C" w:rsidRDefault="006C6B7C" w:rsidP="00AF6818">
      <w:pPr>
        <w:pStyle w:val="a3"/>
        <w:jc w:val="center"/>
        <w:rPr>
          <w:b/>
          <w:szCs w:val="28"/>
        </w:rPr>
      </w:pPr>
    </w:p>
    <w:p w:rsidR="00AF6818" w:rsidRPr="006C6B7C" w:rsidRDefault="006C6B7C" w:rsidP="00AF681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="00AF6818" w:rsidRPr="006C6B7C">
        <w:rPr>
          <w:b/>
          <w:szCs w:val="28"/>
        </w:rPr>
        <w:t>Сущность права: традиционный и либеральный подходы</w:t>
      </w:r>
    </w:p>
    <w:p w:rsidR="002657CF" w:rsidRPr="006C6B7C" w:rsidRDefault="002657CF" w:rsidP="00AF6818">
      <w:pPr>
        <w:pStyle w:val="a3"/>
        <w:jc w:val="center"/>
        <w:rPr>
          <w:b/>
          <w:szCs w:val="28"/>
        </w:rPr>
      </w:pPr>
    </w:p>
    <w:p w:rsidR="00F33CB9" w:rsidRPr="006C6B7C" w:rsidRDefault="00B06399" w:rsidP="00B06399">
      <w:pPr>
        <w:pStyle w:val="a3"/>
        <w:rPr>
          <w:szCs w:val="28"/>
        </w:rPr>
      </w:pPr>
      <w:r w:rsidRPr="006C6B7C">
        <w:rPr>
          <w:b/>
          <w:szCs w:val="28"/>
        </w:rPr>
        <w:tab/>
      </w:r>
      <w:r w:rsidR="00A57876" w:rsidRPr="006C6B7C">
        <w:rPr>
          <w:b/>
          <w:i/>
          <w:szCs w:val="28"/>
        </w:rPr>
        <w:t>Право</w:t>
      </w:r>
      <w:r w:rsidR="00A57876" w:rsidRPr="006C6B7C">
        <w:rPr>
          <w:szCs w:val="28"/>
        </w:rPr>
        <w:t xml:space="preserve"> – это система установленных или санкционированных государством общеобязательных норм, обеспечивающих совместное гражданско-политическое существование людей на началах личной свободы; она ориентирована на наиболее полное осуществление справедливости и на минимизацию карательного насилия. Нет права без принуждения, но нет его и без законодательных ограничений, которые общество налагает на себя самого и на обслуживающий его государственный механизм.</w:t>
      </w:r>
    </w:p>
    <w:p w:rsidR="00A57876" w:rsidRPr="006C6B7C" w:rsidRDefault="00A57876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Классическим философским определением права можно признать формулу, найденную Кантом: </w:t>
      </w:r>
      <w:r w:rsidRPr="006C6B7C">
        <w:rPr>
          <w:i/>
          <w:szCs w:val="28"/>
        </w:rPr>
        <w:t>равенство в свободе по всеобщему закону</w:t>
      </w:r>
      <w:r w:rsidRPr="006C6B7C">
        <w:rPr>
          <w:szCs w:val="28"/>
        </w:rPr>
        <w:t>.</w:t>
      </w:r>
    </w:p>
    <w:p w:rsidR="00AF6818" w:rsidRPr="006C6B7C" w:rsidRDefault="00B06399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Социальный институт права относится к </w:t>
      </w:r>
      <w:r w:rsidRPr="006C6B7C">
        <w:rPr>
          <w:i/>
          <w:szCs w:val="28"/>
        </w:rPr>
        <w:t xml:space="preserve">регулятивной сфере </w:t>
      </w:r>
      <w:r w:rsidRPr="006C6B7C">
        <w:rPr>
          <w:szCs w:val="28"/>
        </w:rPr>
        <w:t xml:space="preserve">общественной жизни, ибо главное его назначение – регуляция и контроль поведения индивидов, заключение этого поведения в определенные рамки, формы приемлемые для общества в целом. </w:t>
      </w:r>
    </w:p>
    <w:p w:rsidR="00B06399" w:rsidRPr="006C6B7C" w:rsidRDefault="00B06399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При всей очевидности функций и роли права в обществе его сущность, природа и содержание продолжают оставаться предметом дискуссий. В настоящее время обсуждаются два подхода к пониманию сущности права: </w:t>
      </w:r>
      <w:r w:rsidRPr="006C6B7C">
        <w:rPr>
          <w:b/>
          <w:i/>
          <w:szCs w:val="28"/>
        </w:rPr>
        <w:t>традиционный</w:t>
      </w:r>
      <w:r w:rsidRPr="006C6B7C">
        <w:rPr>
          <w:szCs w:val="28"/>
        </w:rPr>
        <w:t xml:space="preserve"> («запретительный») и </w:t>
      </w:r>
      <w:r w:rsidRPr="006C6B7C">
        <w:rPr>
          <w:b/>
          <w:i/>
          <w:szCs w:val="28"/>
        </w:rPr>
        <w:t>либеральный</w:t>
      </w:r>
      <w:r w:rsidRPr="006C6B7C">
        <w:rPr>
          <w:szCs w:val="28"/>
        </w:rPr>
        <w:t xml:space="preserve"> (опирающийся на идею «естественных», неотчуждаемых прав и свобод личности).</w:t>
      </w:r>
    </w:p>
    <w:p w:rsidR="00B06399" w:rsidRPr="006C6B7C" w:rsidRDefault="00B06399" w:rsidP="00A57876">
      <w:pPr>
        <w:pStyle w:val="a3"/>
        <w:ind w:firstLine="708"/>
        <w:rPr>
          <w:szCs w:val="28"/>
        </w:rPr>
      </w:pPr>
      <w:r w:rsidRPr="006C6B7C">
        <w:rPr>
          <w:b/>
          <w:i/>
          <w:szCs w:val="28"/>
        </w:rPr>
        <w:t xml:space="preserve">Традиционный </w:t>
      </w:r>
      <w:r w:rsidRPr="006C6B7C">
        <w:rPr>
          <w:szCs w:val="28"/>
        </w:rPr>
        <w:t xml:space="preserve">подход фактически </w:t>
      </w:r>
      <w:r w:rsidR="00886CD7" w:rsidRPr="006C6B7C">
        <w:rPr>
          <w:szCs w:val="28"/>
        </w:rPr>
        <w:t>приравнивает</w:t>
      </w:r>
      <w:r w:rsidRPr="006C6B7C">
        <w:rPr>
          <w:szCs w:val="28"/>
        </w:rPr>
        <w:t xml:space="preserve"> право с законом. </w:t>
      </w:r>
      <w:r w:rsidR="00202FF2" w:rsidRPr="006C6B7C">
        <w:rPr>
          <w:szCs w:val="28"/>
        </w:rPr>
        <w:t xml:space="preserve">Право представляется системой общеобязательных норм (правил) поведения людей, устанавливаемых и поддерживаемых государством. В принципе это житейская трактовка права, когда оно воспринимается как некий свод запретов и карательных </w:t>
      </w:r>
      <w:r w:rsidR="003F584A" w:rsidRPr="006C6B7C">
        <w:rPr>
          <w:szCs w:val="28"/>
        </w:rPr>
        <w:t>санкций</w:t>
      </w:r>
      <w:r w:rsidR="00202FF2" w:rsidRPr="006C6B7C">
        <w:rPr>
          <w:szCs w:val="28"/>
        </w:rPr>
        <w:t xml:space="preserve"> за их нарушение. Суть </w:t>
      </w:r>
      <w:r w:rsidR="003F584A" w:rsidRPr="006C6B7C">
        <w:rPr>
          <w:szCs w:val="28"/>
        </w:rPr>
        <w:t>такого</w:t>
      </w:r>
      <w:r w:rsidR="00202FF2" w:rsidRPr="006C6B7C">
        <w:rPr>
          <w:szCs w:val="28"/>
        </w:rPr>
        <w:t xml:space="preserve"> понимания права можно выразить принципом: «запрещено все то, что не разрешено».</w:t>
      </w:r>
    </w:p>
    <w:p w:rsidR="00202FF2" w:rsidRPr="006C6B7C" w:rsidRDefault="00202FF2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Совсем иной подход к пониманию сущности права выражает </w:t>
      </w:r>
      <w:r w:rsidRPr="006C6B7C">
        <w:rPr>
          <w:b/>
          <w:i/>
          <w:szCs w:val="28"/>
        </w:rPr>
        <w:t xml:space="preserve">либеральная </w:t>
      </w:r>
      <w:r w:rsidRPr="006C6B7C">
        <w:rPr>
          <w:szCs w:val="28"/>
        </w:rPr>
        <w:t xml:space="preserve">концепция. Она возникла во второй половине </w:t>
      </w:r>
      <w:r w:rsidRPr="006C6B7C">
        <w:rPr>
          <w:szCs w:val="28"/>
          <w:lang w:val="en-US"/>
        </w:rPr>
        <w:t>XVIII</w:t>
      </w:r>
      <w:r w:rsidR="00886CD7" w:rsidRPr="006C6B7C">
        <w:rPr>
          <w:szCs w:val="28"/>
        </w:rPr>
        <w:t xml:space="preserve"> в. В </w:t>
      </w:r>
      <w:r w:rsidRPr="006C6B7C">
        <w:rPr>
          <w:szCs w:val="28"/>
        </w:rPr>
        <w:t>рамках просветительской философии и связана и именами Дж. Локка, Ш. Монтескье, Ж.-Ж. Руссо, И. Кант и др. Либеральная концепция исходит из убеждения, что в праве первичны не запреты, не ограничения поведения человека, а наоборот, его права и свободы.</w:t>
      </w:r>
      <w:r w:rsidR="00172A0E" w:rsidRPr="006C6B7C">
        <w:rPr>
          <w:szCs w:val="28"/>
        </w:rPr>
        <w:t xml:space="preserve"> Термину «право» </w:t>
      </w:r>
      <w:r w:rsidR="00886CD7" w:rsidRPr="006C6B7C">
        <w:rPr>
          <w:szCs w:val="28"/>
        </w:rPr>
        <w:t>было</w:t>
      </w:r>
      <w:r w:rsidR="00172A0E" w:rsidRPr="006C6B7C">
        <w:rPr>
          <w:szCs w:val="28"/>
        </w:rPr>
        <w:t xml:space="preserve"> возвращено его подлинное содержание, отражающее социальную природу</w:t>
      </w:r>
      <w:r w:rsidR="00886CD7" w:rsidRPr="006C6B7C">
        <w:rPr>
          <w:szCs w:val="28"/>
        </w:rPr>
        <w:t xml:space="preserve"> права. Э</w:t>
      </w:r>
      <w:r w:rsidR="002657CF" w:rsidRPr="006C6B7C">
        <w:rPr>
          <w:szCs w:val="28"/>
        </w:rPr>
        <w:t xml:space="preserve">то, прежде всего, </w:t>
      </w:r>
      <w:r w:rsidR="00172A0E" w:rsidRPr="006C6B7C">
        <w:rPr>
          <w:szCs w:val="28"/>
        </w:rPr>
        <w:t xml:space="preserve">право человека на жизнь, собственность, безопасность, свободу совести, слова, перемещения. </w:t>
      </w:r>
      <w:r w:rsidR="003F584A" w:rsidRPr="006C6B7C">
        <w:rPr>
          <w:szCs w:val="28"/>
        </w:rPr>
        <w:t xml:space="preserve">Другими </w:t>
      </w:r>
      <w:r w:rsidR="00172A0E" w:rsidRPr="006C6B7C">
        <w:rPr>
          <w:szCs w:val="28"/>
        </w:rPr>
        <w:t>словами, основой права признаются естественные права и свободы человека, которые должны соблюдаться независимо от любых, пусть даже самых целесообразных требований момента. Никакой государственный запрет и вообще никакое требование к индивиду не должны покушаться на его неотъемлемые права и свободы.</w:t>
      </w:r>
    </w:p>
    <w:p w:rsidR="0002465E" w:rsidRPr="006C6B7C" w:rsidRDefault="0002465E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Историческую подоплеку такого категорического требования понять не трудно: буржуазно-просвятительская мысль вела борьбу с усиливавшимся деспотизмом феодально-абсолютистских государств, где право являлось возведенной в закон волей правителя. И естественно в таких условиях процветал произвол и деспотизм. Допросветительская  правовая мысль также  пыталась найти какие-то ограничения сползания государств к деспотизму, однако успехов не достигла. Самым распространенным средством борьбы был призыв к разуму правителя, монарха, которому, дескать, выгоднее заботится о своих подданных, как доброму отцу, ведь тогда и самому государю будет обеспечена спокойная жизнь. </w:t>
      </w:r>
    </w:p>
    <w:p w:rsidR="0002465E" w:rsidRPr="006C6B7C" w:rsidRDefault="0002465E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Перед мыслителями </w:t>
      </w:r>
      <w:r w:rsidRPr="006C6B7C">
        <w:rPr>
          <w:szCs w:val="28"/>
          <w:lang w:val="en-US"/>
        </w:rPr>
        <w:t>XVIII</w:t>
      </w:r>
      <w:r w:rsidR="00886CD7" w:rsidRPr="006C6B7C">
        <w:rPr>
          <w:szCs w:val="28"/>
        </w:rPr>
        <w:t xml:space="preserve"> века стояла</w:t>
      </w:r>
      <w:r w:rsidRPr="006C6B7C">
        <w:rPr>
          <w:szCs w:val="28"/>
        </w:rPr>
        <w:t xml:space="preserve"> задача найти нормативные ограничения деспотической власти государства</w:t>
      </w:r>
      <w:r w:rsidR="00FE1644" w:rsidRPr="006C6B7C">
        <w:rPr>
          <w:szCs w:val="28"/>
        </w:rPr>
        <w:t>. Стремительно развивающийся капитализм утвержда</w:t>
      </w:r>
      <w:r w:rsidR="00886CD7" w:rsidRPr="006C6B7C">
        <w:rPr>
          <w:szCs w:val="28"/>
        </w:rPr>
        <w:t>л</w:t>
      </w:r>
      <w:r w:rsidR="00FE1644" w:rsidRPr="006C6B7C">
        <w:rPr>
          <w:szCs w:val="28"/>
        </w:rPr>
        <w:t xml:space="preserve"> новые формы поведения людей и соответственно иной</w:t>
      </w:r>
      <w:r w:rsidR="00886CD7" w:rsidRPr="006C6B7C">
        <w:rPr>
          <w:szCs w:val="28"/>
        </w:rPr>
        <w:t xml:space="preserve"> тип личности. От человека требовались</w:t>
      </w:r>
      <w:r w:rsidR="00FE1644" w:rsidRPr="006C6B7C">
        <w:rPr>
          <w:szCs w:val="28"/>
        </w:rPr>
        <w:t xml:space="preserve"> такие качества, как инициативность, предприимчивость, самостоятельность, ответственность прежде всего за себя. Соответственно возник</w:t>
      </w:r>
      <w:r w:rsidR="00886CD7" w:rsidRPr="006C6B7C">
        <w:rPr>
          <w:szCs w:val="28"/>
        </w:rPr>
        <w:t>ло</w:t>
      </w:r>
      <w:r w:rsidR="00FE1644" w:rsidRPr="006C6B7C">
        <w:rPr>
          <w:szCs w:val="28"/>
        </w:rPr>
        <w:t xml:space="preserve"> и требование защиты достигнутого в жизни путем индивидуальных усилий от произвола со стороны государства. Именно этот социальный запрос стал основой философии права от Локка до Канта, сформулировавшей концепцию естественных прав и свобод человека. Таким </w:t>
      </w:r>
      <w:r w:rsidR="00A002D4" w:rsidRPr="006C6B7C">
        <w:rPr>
          <w:szCs w:val="28"/>
        </w:rPr>
        <w:t>образом,</w:t>
      </w:r>
      <w:r w:rsidR="00FE1644" w:rsidRPr="006C6B7C">
        <w:rPr>
          <w:szCs w:val="28"/>
        </w:rPr>
        <w:t xml:space="preserve"> был подведен теоретический фундамент под идею о необходимости принудительного ограничения самой </w:t>
      </w:r>
      <w:r w:rsidR="00952883" w:rsidRPr="006C6B7C">
        <w:rPr>
          <w:szCs w:val="28"/>
        </w:rPr>
        <w:t>государственной</w:t>
      </w:r>
      <w:r w:rsidR="00FE1644" w:rsidRPr="006C6B7C">
        <w:rPr>
          <w:szCs w:val="28"/>
        </w:rPr>
        <w:t xml:space="preserve"> власти. </w:t>
      </w:r>
    </w:p>
    <w:p w:rsidR="00FE1644" w:rsidRPr="006C6B7C" w:rsidRDefault="00FE1644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Высшим принципом новой философии права выступает признание </w:t>
      </w:r>
      <w:r w:rsidR="00A002D4" w:rsidRPr="006C6B7C">
        <w:rPr>
          <w:szCs w:val="28"/>
        </w:rPr>
        <w:t>независимости</w:t>
      </w:r>
      <w:r w:rsidRPr="006C6B7C">
        <w:rPr>
          <w:szCs w:val="28"/>
        </w:rPr>
        <w:t xml:space="preserve"> каждого индивида, его полной самостоятельности и не менее полной ответственности за свою судьбу. Государство не имеет право решать, что для индивида хорошо, а что – плохо. Кроме того, государство не мешает индивиду действовать на свой собственный страх и риск, но и не несет ответственности за успех или неуспех его действий. «Запретительный» дух старого понимания права меняется на «разрешительный» (разрешено все, что не запрещено).</w:t>
      </w:r>
    </w:p>
    <w:p w:rsidR="003F584A" w:rsidRPr="006C6B7C" w:rsidRDefault="00A002D4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>Так, п</w:t>
      </w:r>
      <w:r w:rsidR="003F584A" w:rsidRPr="006C6B7C">
        <w:rPr>
          <w:szCs w:val="28"/>
        </w:rPr>
        <w:t>ринципиальное методологическое различие традиционной и либерально</w:t>
      </w:r>
      <w:r w:rsidR="00886CD7" w:rsidRPr="006C6B7C">
        <w:rPr>
          <w:szCs w:val="28"/>
        </w:rPr>
        <w:t>й</w:t>
      </w:r>
      <w:r w:rsidR="003F584A" w:rsidRPr="006C6B7C">
        <w:rPr>
          <w:szCs w:val="28"/>
        </w:rPr>
        <w:t xml:space="preserve"> концепций сущности права заключается в самом исходном пункте их построения. В первом случае конечной целью функционирования права считается поддержание общего правопорядка, сохранение устойчивости, стабильности, нерушимости правоотношений в государстве. Права индивида произвольны от этого общего правопорядка. В либерально-просветительской же трактовке во главу угла ставятся права и свободы отдельной личности. Считается, что только на основе их категорического соблюдения возможен общий правопорядок, правовое состояние общества в целом. </w:t>
      </w:r>
    </w:p>
    <w:p w:rsidR="003F584A" w:rsidRPr="006C6B7C" w:rsidRDefault="003F584A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>Логично предположить, что в принципе обе концепции имеют свою «правоту»</w:t>
      </w:r>
      <w:r w:rsidR="00DA607E" w:rsidRPr="006C6B7C">
        <w:rPr>
          <w:szCs w:val="28"/>
        </w:rPr>
        <w:t>.</w:t>
      </w:r>
      <w:r w:rsidRPr="006C6B7C">
        <w:rPr>
          <w:szCs w:val="28"/>
        </w:rPr>
        <w:t xml:space="preserve"> </w:t>
      </w:r>
      <w:r w:rsidR="00DA607E" w:rsidRPr="006C6B7C">
        <w:rPr>
          <w:szCs w:val="28"/>
        </w:rPr>
        <w:t xml:space="preserve">Однако в современных условиях бесспорно превалирующей является либерально-просветительская трактовка сущности права, оказавшаяся достаточно плодотворной. Именно в </w:t>
      </w:r>
      <w:r w:rsidR="00886CD7" w:rsidRPr="006C6B7C">
        <w:rPr>
          <w:szCs w:val="28"/>
        </w:rPr>
        <w:t>не</w:t>
      </w:r>
      <w:r w:rsidR="00DA607E" w:rsidRPr="006C6B7C">
        <w:rPr>
          <w:szCs w:val="28"/>
        </w:rPr>
        <w:t xml:space="preserve">й удалось четко выделить основные правообразующие признаки, то есть показать, чем собственно право отличается от бесправия. </w:t>
      </w:r>
    </w:p>
    <w:p w:rsidR="00DA607E" w:rsidRPr="006C6B7C" w:rsidRDefault="00DA607E" w:rsidP="00A57876">
      <w:pPr>
        <w:pStyle w:val="a3"/>
        <w:ind w:firstLine="708"/>
        <w:rPr>
          <w:szCs w:val="28"/>
        </w:rPr>
      </w:pPr>
      <w:r w:rsidRPr="006C6B7C">
        <w:rPr>
          <w:b/>
          <w:i/>
          <w:szCs w:val="28"/>
        </w:rPr>
        <w:t>Социальный институт права</w:t>
      </w:r>
      <w:r w:rsidRPr="006C6B7C">
        <w:rPr>
          <w:szCs w:val="28"/>
        </w:rPr>
        <w:t xml:space="preserve"> обязан своим происхождением процессам разделения труда и развития товарного </w:t>
      </w:r>
      <w:r w:rsidR="002E0DE5" w:rsidRPr="006C6B7C">
        <w:rPr>
          <w:szCs w:val="28"/>
        </w:rPr>
        <w:t>производства</w:t>
      </w:r>
      <w:r w:rsidRPr="006C6B7C">
        <w:rPr>
          <w:szCs w:val="28"/>
        </w:rPr>
        <w:t xml:space="preserve">. </w:t>
      </w:r>
      <w:r w:rsidR="002E0DE5" w:rsidRPr="006C6B7C">
        <w:rPr>
          <w:szCs w:val="28"/>
        </w:rPr>
        <w:t xml:space="preserve">Ведь именно они, являясь выражением и способом роста производительных сил общества, одновременно ставят самостоятельных индивидов в положение всеобщей взаимной зависимости друг от друга. </w:t>
      </w:r>
      <w:r w:rsidR="00A002D4" w:rsidRPr="006C6B7C">
        <w:rPr>
          <w:szCs w:val="28"/>
        </w:rPr>
        <w:t xml:space="preserve">Причем взаимосвязанность эта носит безличный характер, т. е. производителю </w:t>
      </w:r>
      <w:r w:rsidR="005B6B41" w:rsidRPr="006C6B7C">
        <w:rPr>
          <w:szCs w:val="28"/>
        </w:rPr>
        <w:t>товара</w:t>
      </w:r>
      <w:r w:rsidR="00A002D4" w:rsidRPr="006C6B7C">
        <w:rPr>
          <w:szCs w:val="28"/>
        </w:rPr>
        <w:t xml:space="preserve"> все равно, кто его купит, а потребителю – кто </w:t>
      </w:r>
      <w:r w:rsidR="00D76DD6" w:rsidRPr="006C6B7C">
        <w:rPr>
          <w:szCs w:val="28"/>
        </w:rPr>
        <w:t>этот товар</w:t>
      </w:r>
      <w:r w:rsidR="00A002D4" w:rsidRPr="006C6B7C">
        <w:rPr>
          <w:szCs w:val="28"/>
        </w:rPr>
        <w:t xml:space="preserve"> произвел.</w:t>
      </w:r>
    </w:p>
    <w:p w:rsidR="005B6B41" w:rsidRPr="006C6B7C" w:rsidRDefault="005B6B41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Однако </w:t>
      </w:r>
      <w:r w:rsidR="007C72A7" w:rsidRPr="006C6B7C">
        <w:rPr>
          <w:szCs w:val="28"/>
        </w:rPr>
        <w:t>преобладание</w:t>
      </w:r>
      <w:r w:rsidRPr="006C6B7C">
        <w:rPr>
          <w:szCs w:val="28"/>
        </w:rPr>
        <w:t xml:space="preserve"> безличных отношений порождает проблему гарантий соблюдения интересов отдельного человека: индивид должен быть уверен, что, предоставляя другим нечто, имеющее в обществе ценность, он сможет получить взамен </w:t>
      </w:r>
      <w:r w:rsidR="007C72A7" w:rsidRPr="006C6B7C">
        <w:rPr>
          <w:szCs w:val="28"/>
        </w:rPr>
        <w:t>соответствующий</w:t>
      </w:r>
      <w:r w:rsidRPr="006C6B7C">
        <w:rPr>
          <w:szCs w:val="28"/>
        </w:rPr>
        <w:t xml:space="preserve"> эквивалент. Вот здесь и появляется тонкая материя права как особой социальной</w:t>
      </w:r>
      <w:r w:rsidR="007C72A7" w:rsidRPr="006C6B7C">
        <w:rPr>
          <w:szCs w:val="28"/>
        </w:rPr>
        <w:t xml:space="preserve"> </w:t>
      </w:r>
      <w:r w:rsidRPr="006C6B7C">
        <w:rPr>
          <w:szCs w:val="28"/>
        </w:rPr>
        <w:t>реальности. Общество как б</w:t>
      </w:r>
      <w:r w:rsidR="007C72A7" w:rsidRPr="006C6B7C">
        <w:rPr>
          <w:szCs w:val="28"/>
        </w:rPr>
        <w:t>ы</w:t>
      </w:r>
      <w:r w:rsidRPr="006C6B7C">
        <w:rPr>
          <w:szCs w:val="28"/>
        </w:rPr>
        <w:t xml:space="preserve"> гарантирует индивиду, что, затратив усилия на производство нужной обществу вещи или услуги, тот имеет право на </w:t>
      </w:r>
      <w:r w:rsidR="007C72A7" w:rsidRPr="006C6B7C">
        <w:rPr>
          <w:szCs w:val="28"/>
        </w:rPr>
        <w:t>удовлетворение</w:t>
      </w:r>
      <w:r w:rsidRPr="006C6B7C">
        <w:rPr>
          <w:szCs w:val="28"/>
        </w:rPr>
        <w:t xml:space="preserve"> своих собственных интересов, которые обеспечиваются аналоги</w:t>
      </w:r>
      <w:r w:rsidR="007C72A7" w:rsidRPr="006C6B7C">
        <w:rPr>
          <w:szCs w:val="28"/>
        </w:rPr>
        <w:t>чными усилиями других индивидов.</w:t>
      </w:r>
      <w:r w:rsidRPr="006C6B7C">
        <w:rPr>
          <w:szCs w:val="28"/>
        </w:rPr>
        <w:t xml:space="preserve"> </w:t>
      </w:r>
      <w:r w:rsidR="007C72A7" w:rsidRPr="006C6B7C">
        <w:rPr>
          <w:szCs w:val="28"/>
        </w:rPr>
        <w:t>И</w:t>
      </w:r>
      <w:r w:rsidRPr="006C6B7C">
        <w:rPr>
          <w:szCs w:val="28"/>
        </w:rPr>
        <w:t>ными словами, действия по принципу «ты – мне, я – тебе»</w:t>
      </w:r>
      <w:r w:rsidR="007C72A7" w:rsidRPr="006C6B7C">
        <w:rPr>
          <w:szCs w:val="28"/>
        </w:rPr>
        <w:t xml:space="preserve"> перестают быть только личным делом непосредственно участвующих, а берутся обществом на учет в целях </w:t>
      </w:r>
      <w:r w:rsidR="00D76DD6" w:rsidRPr="006C6B7C">
        <w:rPr>
          <w:szCs w:val="28"/>
        </w:rPr>
        <w:t>наведения порядка. Общество так</w:t>
      </w:r>
      <w:r w:rsidR="007C72A7" w:rsidRPr="006C6B7C">
        <w:rPr>
          <w:szCs w:val="28"/>
        </w:rPr>
        <w:t xml:space="preserve"> пытается составить очень сложный «баланс» интересов отдельных лиц, который может быть сведен в том случае, если все они будут действовать по одним и тем же правилам. </w:t>
      </w:r>
    </w:p>
    <w:p w:rsidR="007C72A7" w:rsidRPr="006C6B7C" w:rsidRDefault="007C72A7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Правила эти действуют не только в сфере производства; учителя и ученики, правители о подданные, офицеры и рядовые – все строят свои взаимоотношения на основе взаимной нужды друг в друге. А согласованность их усилий на уровне как раз и достигается благодаря наличию некоторых общих правил поведения, в которых учитываются интересы каждого индивида и общества в целом. </w:t>
      </w:r>
    </w:p>
    <w:p w:rsidR="007C72A7" w:rsidRPr="006C6B7C" w:rsidRDefault="008B4CF5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Необходимо отметить, что сущность права составляют не сами эти правила поведения (нормы, законы, кодексы), а то, что они призваны регулировать: взаимные притязания индивидов, их ожидания и требования адекватного общественного ответа на свои действия и усилия. Юридические же нормы, законы есть лишь внешнее выражение права, его историческая форма. </w:t>
      </w:r>
    </w:p>
    <w:p w:rsidR="007C72A7" w:rsidRPr="006C6B7C" w:rsidRDefault="008B4CF5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Закон и право отличаются друг от друга так же, как например деньги и капитал, цена и стоимость товара. Так, владелец товара в принципе волен назначить ему любую цену, но он прекрасно знает, что товар будет успешно реализован только в том случае, если цена не </w:t>
      </w:r>
      <w:r w:rsidR="00743108" w:rsidRPr="006C6B7C">
        <w:rPr>
          <w:szCs w:val="28"/>
        </w:rPr>
        <w:t>будет</w:t>
      </w:r>
      <w:r w:rsidRPr="006C6B7C">
        <w:rPr>
          <w:szCs w:val="28"/>
        </w:rPr>
        <w:t xml:space="preserve"> слишком сильно отличаться от его реальной стоимости. Почти также обстоит дело и с юридическими законами. В принципе высший </w:t>
      </w:r>
      <w:r w:rsidR="00743108" w:rsidRPr="006C6B7C">
        <w:rPr>
          <w:szCs w:val="28"/>
        </w:rPr>
        <w:t>законодательный</w:t>
      </w:r>
      <w:r w:rsidRPr="006C6B7C">
        <w:rPr>
          <w:szCs w:val="28"/>
        </w:rPr>
        <w:t xml:space="preserve"> орган власти может приять любой закон. Однако подобное всесилие законодателей – лишь видимость. На самом деле, если принятый закон слишком далеко ушел от </w:t>
      </w:r>
      <w:r w:rsidR="00211E77" w:rsidRPr="006C6B7C">
        <w:rPr>
          <w:szCs w:val="28"/>
        </w:rPr>
        <w:t xml:space="preserve">сложившейся в обществе правовой ситуации, то он просто не будет исполняться. </w:t>
      </w:r>
    </w:p>
    <w:p w:rsidR="00211E77" w:rsidRPr="006C6B7C" w:rsidRDefault="00211E77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Таким образом, одной из существенных исторических особенностей права является </w:t>
      </w:r>
      <w:r w:rsidRPr="006C6B7C">
        <w:rPr>
          <w:i/>
          <w:szCs w:val="28"/>
        </w:rPr>
        <w:t>объективный, исторический характер его развития</w:t>
      </w:r>
      <w:r w:rsidRPr="006C6B7C">
        <w:rPr>
          <w:szCs w:val="28"/>
        </w:rPr>
        <w:t xml:space="preserve">. Роль законотворчества в организации правовой жизни достаточно велика. Речь идет лишь о том, что у субъективной воли законодателей есть свои объективные границы. </w:t>
      </w:r>
    </w:p>
    <w:p w:rsidR="00211E77" w:rsidRPr="006C6B7C" w:rsidRDefault="00211E77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Другой важной особенностью исторического развития права признается его </w:t>
      </w:r>
      <w:r w:rsidRPr="006C6B7C">
        <w:rPr>
          <w:i/>
          <w:szCs w:val="28"/>
        </w:rPr>
        <w:t>классовый характер</w:t>
      </w:r>
      <w:r w:rsidRPr="006C6B7C">
        <w:rPr>
          <w:szCs w:val="28"/>
        </w:rPr>
        <w:t xml:space="preserve">. В обществе, расколотом на классовые противоположности, осуществляющем свое развитие именно через взаимодействие этих противоположностей, просто не может быть по-другому. </w:t>
      </w:r>
    </w:p>
    <w:p w:rsidR="00211E77" w:rsidRPr="006C6B7C" w:rsidRDefault="00211E77" w:rsidP="00A57876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В марксистском понимании классовость права была объявлена его сущностью. </w:t>
      </w:r>
      <w:r w:rsidR="00F33CB9" w:rsidRPr="006C6B7C">
        <w:rPr>
          <w:szCs w:val="28"/>
        </w:rPr>
        <w:t>Согласно известному афоризму К. Маркса и Ф. Энгельса, право есть воля господствующего класса, возведенная в закон. В этом утверждении есть истина, но далеко не вся. В правовой сфере классово организованного общества интересы господствующего класса, конечно, преобладают, но это вовсе не значит, что интересы остальных в ней ничтожно малы.</w:t>
      </w:r>
    </w:p>
    <w:p w:rsidR="00115479" w:rsidRPr="006C6B7C" w:rsidRDefault="00115479" w:rsidP="00AF6818">
      <w:pPr>
        <w:pStyle w:val="a3"/>
        <w:jc w:val="center"/>
        <w:rPr>
          <w:b/>
          <w:szCs w:val="28"/>
        </w:rPr>
      </w:pPr>
    </w:p>
    <w:p w:rsidR="00115479" w:rsidRPr="006C6B7C" w:rsidRDefault="00115479" w:rsidP="00AF6818">
      <w:pPr>
        <w:pStyle w:val="a3"/>
        <w:jc w:val="center"/>
        <w:rPr>
          <w:b/>
          <w:szCs w:val="28"/>
        </w:rPr>
      </w:pPr>
    </w:p>
    <w:p w:rsidR="002657CF" w:rsidRPr="006C6B7C" w:rsidRDefault="002657CF" w:rsidP="00AF6818">
      <w:pPr>
        <w:pStyle w:val="a3"/>
        <w:jc w:val="center"/>
        <w:rPr>
          <w:b/>
          <w:szCs w:val="28"/>
        </w:rPr>
      </w:pPr>
    </w:p>
    <w:p w:rsidR="006C6B7C" w:rsidRDefault="006C6B7C" w:rsidP="00AF6818">
      <w:pPr>
        <w:pStyle w:val="a3"/>
        <w:jc w:val="center"/>
        <w:rPr>
          <w:b/>
          <w:szCs w:val="28"/>
        </w:rPr>
      </w:pPr>
    </w:p>
    <w:p w:rsidR="006C6B7C" w:rsidRDefault="006C6B7C" w:rsidP="00AF6818">
      <w:pPr>
        <w:pStyle w:val="a3"/>
        <w:jc w:val="center"/>
        <w:rPr>
          <w:b/>
          <w:szCs w:val="28"/>
        </w:rPr>
      </w:pPr>
    </w:p>
    <w:p w:rsidR="00AF6818" w:rsidRPr="006C6B7C" w:rsidRDefault="006C6B7C" w:rsidP="00AF681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AF6818" w:rsidRPr="006C6B7C">
        <w:rPr>
          <w:b/>
          <w:szCs w:val="28"/>
        </w:rPr>
        <w:t>Взаимоотношение права и политической власти</w:t>
      </w:r>
    </w:p>
    <w:p w:rsidR="002657CF" w:rsidRPr="006C6B7C" w:rsidRDefault="002657CF" w:rsidP="00AF6818">
      <w:pPr>
        <w:pStyle w:val="a3"/>
        <w:jc w:val="center"/>
        <w:rPr>
          <w:b/>
          <w:szCs w:val="28"/>
        </w:rPr>
      </w:pPr>
    </w:p>
    <w:p w:rsidR="00AF6818" w:rsidRPr="006C6B7C" w:rsidRDefault="00115479" w:rsidP="000828CF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Важной особенностью сферы права является его теснейшая связь с политическим устройством общества и его главным институтом – государством. </w:t>
      </w:r>
    </w:p>
    <w:p w:rsidR="000828CF" w:rsidRPr="006C6B7C" w:rsidRDefault="000828CF" w:rsidP="000828CF">
      <w:pPr>
        <w:pStyle w:val="a3"/>
        <w:ind w:firstLine="708"/>
        <w:rPr>
          <w:szCs w:val="28"/>
        </w:rPr>
      </w:pPr>
      <w:r w:rsidRPr="006C6B7C">
        <w:rPr>
          <w:b/>
          <w:i/>
          <w:szCs w:val="28"/>
        </w:rPr>
        <w:t>Государство</w:t>
      </w:r>
      <w:r w:rsidRPr="006C6B7C">
        <w:rPr>
          <w:szCs w:val="28"/>
        </w:rPr>
        <w:t xml:space="preserve"> – это </w:t>
      </w:r>
      <w:r w:rsidR="00DE1ECA" w:rsidRPr="006C6B7C">
        <w:rPr>
          <w:szCs w:val="28"/>
        </w:rPr>
        <w:t xml:space="preserve">особая </w:t>
      </w:r>
      <w:r w:rsidRPr="006C6B7C">
        <w:rPr>
          <w:szCs w:val="28"/>
        </w:rPr>
        <w:t>исторически выделившееся из общества и обусловленная его экономическим строем политическая организация суверенной публичной власти, выражающая и защищающая общие интересы собственников основных средств произво</w:t>
      </w:r>
      <w:r w:rsidR="00FB69E3" w:rsidRPr="006C6B7C">
        <w:rPr>
          <w:szCs w:val="28"/>
        </w:rPr>
        <w:t>дств</w:t>
      </w:r>
      <w:r w:rsidRPr="006C6B7C">
        <w:rPr>
          <w:szCs w:val="28"/>
        </w:rPr>
        <w:t>а, а также, обеспечивающая выполнение общих дел, вытекающих из природы общества.</w:t>
      </w:r>
    </w:p>
    <w:p w:rsidR="007378DE" w:rsidRPr="006C6B7C" w:rsidRDefault="007378DE" w:rsidP="000828CF">
      <w:pPr>
        <w:pStyle w:val="a3"/>
        <w:ind w:firstLine="708"/>
        <w:rPr>
          <w:szCs w:val="28"/>
        </w:rPr>
      </w:pPr>
      <w:r w:rsidRPr="006C6B7C">
        <w:rPr>
          <w:szCs w:val="28"/>
        </w:rPr>
        <w:t>Любое государство связано с правом. Действительно, без издания законов и других нормативно-правовых актов государство не могло бы управлять поведением граждан. Именно государство дает материальную силу праву, выступает гарантом контролером и охранителем правопорядка. Оно контролирует выполнение законодательства, применяет принуждение к тем, кто его нарушает. Право, в свою очередь, закрепляет устройство государства, определяет компетенцию его органов.</w:t>
      </w:r>
    </w:p>
    <w:p w:rsidR="007378DE" w:rsidRPr="006C6B7C" w:rsidRDefault="007378DE" w:rsidP="007378DE">
      <w:pPr>
        <w:pStyle w:val="a3"/>
        <w:ind w:firstLine="0"/>
        <w:rPr>
          <w:szCs w:val="28"/>
        </w:rPr>
      </w:pPr>
      <w:r w:rsidRPr="006C6B7C">
        <w:rPr>
          <w:szCs w:val="28"/>
        </w:rPr>
        <w:tab/>
        <w:t xml:space="preserve">Теперь рассмотрим качественную </w:t>
      </w:r>
      <w:r w:rsidR="00BE4E4D" w:rsidRPr="006C6B7C">
        <w:rPr>
          <w:szCs w:val="28"/>
        </w:rPr>
        <w:t xml:space="preserve">определенность, суть и </w:t>
      </w:r>
      <w:r w:rsidRPr="006C6B7C">
        <w:rPr>
          <w:szCs w:val="28"/>
        </w:rPr>
        <w:t>специфику права</w:t>
      </w:r>
      <w:r w:rsidR="00BE4E4D" w:rsidRPr="006C6B7C">
        <w:rPr>
          <w:szCs w:val="28"/>
        </w:rPr>
        <w:t xml:space="preserve">, выраженные в признаках, которые были четко выделены либерально-просветительской концепцией права в </w:t>
      </w:r>
      <w:r w:rsidR="00BE4E4D" w:rsidRPr="006C6B7C">
        <w:rPr>
          <w:szCs w:val="28"/>
          <w:lang w:val="en-US"/>
        </w:rPr>
        <w:t>XVIII</w:t>
      </w:r>
      <w:r w:rsidR="00BE4E4D" w:rsidRPr="006C6B7C">
        <w:rPr>
          <w:szCs w:val="28"/>
        </w:rPr>
        <w:t xml:space="preserve"> веке. К этим правообразующим принципам относятся:</w:t>
      </w:r>
    </w:p>
    <w:p w:rsidR="00BE4E4D" w:rsidRPr="006C6B7C" w:rsidRDefault="002D4070" w:rsidP="00BE4E4D">
      <w:pPr>
        <w:pStyle w:val="a3"/>
        <w:numPr>
          <w:ilvl w:val="0"/>
          <w:numId w:val="4"/>
        </w:numPr>
        <w:rPr>
          <w:szCs w:val="28"/>
        </w:rPr>
      </w:pPr>
      <w:r w:rsidRPr="006C6B7C">
        <w:rPr>
          <w:szCs w:val="28"/>
        </w:rPr>
        <w:t>р</w:t>
      </w:r>
      <w:r w:rsidR="00BE4E4D" w:rsidRPr="006C6B7C">
        <w:rPr>
          <w:szCs w:val="28"/>
        </w:rPr>
        <w:t>авенство</w:t>
      </w:r>
    </w:p>
    <w:p w:rsidR="00BE4E4D" w:rsidRPr="006C6B7C" w:rsidRDefault="002D4070" w:rsidP="00BE4E4D">
      <w:pPr>
        <w:pStyle w:val="a3"/>
        <w:numPr>
          <w:ilvl w:val="0"/>
          <w:numId w:val="4"/>
        </w:numPr>
        <w:rPr>
          <w:szCs w:val="28"/>
        </w:rPr>
      </w:pPr>
      <w:r w:rsidRPr="006C6B7C">
        <w:rPr>
          <w:szCs w:val="28"/>
        </w:rPr>
        <w:t>с</w:t>
      </w:r>
      <w:r w:rsidR="00BE4E4D" w:rsidRPr="006C6B7C">
        <w:rPr>
          <w:szCs w:val="28"/>
        </w:rPr>
        <w:t>вобода</w:t>
      </w:r>
    </w:p>
    <w:p w:rsidR="00BE4E4D" w:rsidRPr="006C6B7C" w:rsidRDefault="002D4070" w:rsidP="00BE4E4D">
      <w:pPr>
        <w:pStyle w:val="a3"/>
        <w:numPr>
          <w:ilvl w:val="0"/>
          <w:numId w:val="4"/>
        </w:numPr>
        <w:rPr>
          <w:szCs w:val="28"/>
        </w:rPr>
      </w:pPr>
      <w:r w:rsidRPr="006C6B7C">
        <w:rPr>
          <w:szCs w:val="28"/>
        </w:rPr>
        <w:t>с</w:t>
      </w:r>
      <w:r w:rsidR="00BE4E4D" w:rsidRPr="006C6B7C">
        <w:rPr>
          <w:szCs w:val="28"/>
        </w:rPr>
        <w:t>праведливость</w:t>
      </w:r>
    </w:p>
    <w:p w:rsidR="00702ACB" w:rsidRPr="006C6B7C" w:rsidRDefault="00BE4E4D" w:rsidP="00702ACB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Надо отметить, что эти три принципа  не вводятся законодательно, не являются результатом сознательно-волевой процедуры принятия и исполнения «хороших» законов. Напротив, и равенство, и свобода, и справедливость вписаны в саму социальную реальность. Именно они и составляют сердцевину права, которая требует соответственного субъективно-волевого оформления в виде законов, указов и других нормативных актов. Не принудительная сила закона создает равенство, </w:t>
      </w:r>
      <w:r w:rsidR="00992B86" w:rsidRPr="006C6B7C">
        <w:rPr>
          <w:szCs w:val="28"/>
        </w:rPr>
        <w:t>свободу</w:t>
      </w:r>
      <w:r w:rsidRPr="006C6B7C">
        <w:rPr>
          <w:szCs w:val="28"/>
        </w:rPr>
        <w:t xml:space="preserve"> и справедливость, а наоборот, принцип равенства проявляется </w:t>
      </w:r>
      <w:r w:rsidR="00992B86" w:rsidRPr="006C6B7C">
        <w:rPr>
          <w:szCs w:val="28"/>
        </w:rPr>
        <w:t xml:space="preserve">или не проявляется в том или ином законе. </w:t>
      </w:r>
    </w:p>
    <w:p w:rsidR="00BE4E4D" w:rsidRPr="006C6B7C" w:rsidRDefault="00702ACB" w:rsidP="00702ACB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Принцип равенства означает применение </w:t>
      </w:r>
      <w:r w:rsidR="00CE241A" w:rsidRPr="006C6B7C">
        <w:rPr>
          <w:szCs w:val="28"/>
        </w:rPr>
        <w:t>равной</w:t>
      </w:r>
      <w:r w:rsidRPr="006C6B7C">
        <w:rPr>
          <w:szCs w:val="28"/>
        </w:rPr>
        <w:t xml:space="preserve"> меры к заведомо неравным (в политическом, имущественном, семейном и прочих отношениях) индивидам. Формальное юридическое равенство фактически неравных в указанных отношениях людей имеет следующий организующий смысл: государству во многом безразлично, что за субъект перед ним – лишь бы не нарушал существующих норм поведения и тем самым поддерживал общий порядок. При этом принцип абсолютного всеобщего равенства тесно связан с двумя другими правообразующими принципами: свободой и справедливостью.</w:t>
      </w:r>
    </w:p>
    <w:p w:rsidR="007378DE" w:rsidRPr="006C6B7C" w:rsidRDefault="005D6EB2" w:rsidP="000828CF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Гегель в «Философии права» писал: «Система права есть царство реализованной свободы». Иными словами, правовой порядок в обществе означает реальную возможность для индивида реализовать свои интересы и притязания в цивилизованной форме, не подвергаясь опасности произвола или ущемления прав личности со стороны государства или других индивидов. </w:t>
      </w:r>
      <w:r w:rsidR="00813657" w:rsidRPr="006C6B7C">
        <w:rPr>
          <w:szCs w:val="28"/>
        </w:rPr>
        <w:t>Однако свобода каждого отдельного человека кончается там, где начинается свобода другого. Поэтому здесь также неизбежно применение принципа равенства: свобода должна быть равной для всех или ее не будет вовсе. Как писал Кант: «право (как таковое) есть ограничение свободы каждого условием ее согласия со свободой каждого другого, насколько это возможно по всеобщему закону…». Право</w:t>
      </w:r>
      <w:r w:rsidR="00090957" w:rsidRPr="006C6B7C">
        <w:rPr>
          <w:szCs w:val="28"/>
        </w:rPr>
        <w:t xml:space="preserve"> – необходимое условие существования свободных людей в обществе. Если ты хочешь быть свободным, ты должен ограничит свою свободу, дабы предоставить свободу другим.</w:t>
      </w:r>
      <w:r w:rsidR="00813657" w:rsidRPr="006C6B7C">
        <w:rPr>
          <w:szCs w:val="28"/>
        </w:rPr>
        <w:t xml:space="preserve"> </w:t>
      </w:r>
    </w:p>
    <w:p w:rsidR="00813657" w:rsidRPr="006C6B7C" w:rsidRDefault="00813657" w:rsidP="000828CF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Осуществление же принципов равенства и свободы равно по смыслу еще одному </w:t>
      </w:r>
      <w:r w:rsidR="00090957" w:rsidRPr="006C6B7C">
        <w:rPr>
          <w:szCs w:val="28"/>
        </w:rPr>
        <w:t>правовому</w:t>
      </w:r>
      <w:r w:rsidRPr="006C6B7C">
        <w:rPr>
          <w:szCs w:val="28"/>
        </w:rPr>
        <w:t xml:space="preserve"> началу – справедливости. Правовая справедливость и является соблюдением общего баланса, эквивалентности взаимных предоставлений и получений, которыми связаны субъекты права друг с другом. </w:t>
      </w:r>
    </w:p>
    <w:p w:rsidR="00453889" w:rsidRPr="006C6B7C" w:rsidRDefault="00453889" w:rsidP="000828CF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Необходимо подчеркнуть, что все перечисленные выше </w:t>
      </w:r>
      <w:r w:rsidR="0008524F" w:rsidRPr="006C6B7C">
        <w:rPr>
          <w:szCs w:val="28"/>
        </w:rPr>
        <w:t>правообразующие принципы не были изобретены юристами или философами, они извлечены из реальности. Они работают во многих практических житейских ситуаций, регулиру</w:t>
      </w:r>
      <w:r w:rsidR="00DE1ECA" w:rsidRPr="006C6B7C">
        <w:rPr>
          <w:szCs w:val="28"/>
        </w:rPr>
        <w:t>я</w:t>
      </w:r>
      <w:r w:rsidR="0008524F" w:rsidRPr="006C6B7C">
        <w:rPr>
          <w:szCs w:val="28"/>
        </w:rPr>
        <w:t xml:space="preserve"> взаимоотношения людей. Однако, всеобъемлющая полнота реализации этих принципов, их всеобщность, полноценная защита государством, к сожалению, вещь почти невозможная для большинства современных государств. Поэтому подлинно правовое состояние общества еще не стало достоянием всего человечества. </w:t>
      </w:r>
    </w:p>
    <w:p w:rsidR="0008524F" w:rsidRPr="006C6B7C" w:rsidRDefault="0008524F" w:rsidP="000828CF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Право, правоотношения, правовая деятельность естественно отражаются в сознании людей в виде </w:t>
      </w:r>
      <w:r w:rsidR="00C97D0B" w:rsidRPr="006C6B7C">
        <w:rPr>
          <w:szCs w:val="28"/>
        </w:rPr>
        <w:t>неких</w:t>
      </w:r>
      <w:r w:rsidRPr="006C6B7C">
        <w:rPr>
          <w:szCs w:val="28"/>
        </w:rPr>
        <w:t xml:space="preserve"> знаний, оценок</w:t>
      </w:r>
      <w:r w:rsidR="00C97D0B" w:rsidRPr="006C6B7C">
        <w:rPr>
          <w:szCs w:val="28"/>
        </w:rPr>
        <w:t xml:space="preserve">, которые и образуют – </w:t>
      </w:r>
      <w:r w:rsidR="00C97D0B" w:rsidRPr="006C6B7C">
        <w:rPr>
          <w:b/>
          <w:i/>
          <w:szCs w:val="28"/>
        </w:rPr>
        <w:t>правосознание</w:t>
      </w:r>
      <w:r w:rsidR="00C97D0B" w:rsidRPr="006C6B7C">
        <w:rPr>
          <w:szCs w:val="28"/>
        </w:rPr>
        <w:t xml:space="preserve">. </w:t>
      </w:r>
    </w:p>
    <w:p w:rsidR="00C97D0B" w:rsidRPr="006C6B7C" w:rsidRDefault="00C97D0B" w:rsidP="000828CF">
      <w:pPr>
        <w:pStyle w:val="a3"/>
        <w:ind w:firstLine="708"/>
        <w:rPr>
          <w:szCs w:val="28"/>
        </w:rPr>
      </w:pPr>
      <w:r w:rsidRPr="006C6B7C">
        <w:rPr>
          <w:b/>
          <w:i/>
          <w:szCs w:val="28"/>
        </w:rPr>
        <w:t>Правосознание</w:t>
      </w:r>
      <w:r w:rsidRPr="006C6B7C">
        <w:rPr>
          <w:szCs w:val="28"/>
        </w:rPr>
        <w:t xml:space="preserve"> – это представления и </w:t>
      </w:r>
      <w:r w:rsidR="00090957" w:rsidRPr="006C6B7C">
        <w:rPr>
          <w:szCs w:val="28"/>
        </w:rPr>
        <w:t>понятия,</w:t>
      </w:r>
      <w:r w:rsidRPr="006C6B7C">
        <w:rPr>
          <w:szCs w:val="28"/>
        </w:rPr>
        <w:t xml:space="preserve"> выражающие отношение людей к действующему праву, знание меры в поведении людей с точки зрения прав и обязанностей, законности и противозаконности; это правовые теории, правовая идеология. </w:t>
      </w:r>
    </w:p>
    <w:p w:rsidR="00C97D0B" w:rsidRPr="006C6B7C" w:rsidRDefault="00C97D0B" w:rsidP="000828CF">
      <w:pPr>
        <w:pStyle w:val="a3"/>
        <w:ind w:firstLine="708"/>
        <w:rPr>
          <w:szCs w:val="28"/>
        </w:rPr>
      </w:pPr>
      <w:r w:rsidRPr="006C6B7C">
        <w:rPr>
          <w:szCs w:val="28"/>
        </w:rPr>
        <w:t>Оно является идейным выражением</w:t>
      </w:r>
      <w:r w:rsidR="008D2362" w:rsidRPr="006C6B7C">
        <w:rPr>
          <w:szCs w:val="28"/>
        </w:rPr>
        <w:t xml:space="preserve"> правовых отношений, отражающе</w:t>
      </w:r>
      <w:r w:rsidRPr="006C6B7C">
        <w:rPr>
          <w:szCs w:val="28"/>
        </w:rPr>
        <w:t xml:space="preserve">е в свою очередь господствующие в обществе </w:t>
      </w:r>
      <w:r w:rsidR="008D2362" w:rsidRPr="006C6B7C">
        <w:rPr>
          <w:szCs w:val="28"/>
        </w:rPr>
        <w:t>экономические</w:t>
      </w:r>
      <w:r w:rsidRPr="006C6B7C">
        <w:rPr>
          <w:szCs w:val="28"/>
        </w:rPr>
        <w:t xml:space="preserve"> и </w:t>
      </w:r>
      <w:r w:rsidR="008D2362" w:rsidRPr="006C6B7C">
        <w:rPr>
          <w:szCs w:val="28"/>
        </w:rPr>
        <w:t xml:space="preserve">социальные отношения. Как и право, правосознание исторически возникло и развивается на определенной экономической основе и связано с появлением общественных классов и государства. </w:t>
      </w:r>
    </w:p>
    <w:p w:rsidR="00090957" w:rsidRPr="006C6B7C" w:rsidRDefault="00090957" w:rsidP="000828CF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По словам Ильина И. А., правосознание есть умение уважать право и закон, добровольно исполнять обязанности и частные обязательства, строить свою жизнь не совершая преступлений. </w:t>
      </w:r>
    </w:p>
    <w:p w:rsidR="00090957" w:rsidRPr="006C6B7C" w:rsidRDefault="00090957" w:rsidP="000828CF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Правосознание, как и любая другая форма сознания, неоднородно. Его «нижний этаж» составляют правовые привычки, чувства, эмоции. Это область </w:t>
      </w:r>
      <w:r w:rsidRPr="006C6B7C">
        <w:rPr>
          <w:i/>
          <w:szCs w:val="28"/>
        </w:rPr>
        <w:t>обыденного</w:t>
      </w:r>
      <w:r w:rsidRPr="006C6B7C">
        <w:rPr>
          <w:szCs w:val="28"/>
        </w:rPr>
        <w:t xml:space="preserve">, или </w:t>
      </w:r>
      <w:r w:rsidRPr="006C6B7C">
        <w:rPr>
          <w:i/>
          <w:szCs w:val="28"/>
        </w:rPr>
        <w:t>практического</w:t>
      </w:r>
      <w:r w:rsidRPr="006C6B7C">
        <w:rPr>
          <w:szCs w:val="28"/>
        </w:rPr>
        <w:t xml:space="preserve">, правосознания. В нем выражено определенное фактическое знание индивидами права, которое проявляется в стремлении следовать правовым стандартам поведения. При этом индивид может даже и не </w:t>
      </w:r>
      <w:r w:rsidR="00CE241A" w:rsidRPr="006C6B7C">
        <w:rPr>
          <w:szCs w:val="28"/>
        </w:rPr>
        <w:t>подозревать,</w:t>
      </w:r>
      <w:r w:rsidRPr="006C6B7C">
        <w:rPr>
          <w:szCs w:val="28"/>
        </w:rPr>
        <w:t xml:space="preserve"> что он </w:t>
      </w:r>
      <w:r w:rsidR="00CE241A" w:rsidRPr="006C6B7C">
        <w:rPr>
          <w:szCs w:val="28"/>
        </w:rPr>
        <w:t>является</w:t>
      </w:r>
      <w:r w:rsidRPr="006C6B7C">
        <w:rPr>
          <w:szCs w:val="28"/>
        </w:rPr>
        <w:t xml:space="preserve"> обладателем некой суммы правовых знаний. </w:t>
      </w:r>
      <w:r w:rsidR="00CA28A8" w:rsidRPr="006C6B7C">
        <w:rPr>
          <w:szCs w:val="28"/>
        </w:rPr>
        <w:t xml:space="preserve">Но выполняя принятые в обществе правила поведения (соблюдение договоренностей, предоставления взаимных услуг и т. п.) индивид демонстрирует «практическое знание </w:t>
      </w:r>
      <w:r w:rsidR="00CE241A" w:rsidRPr="006C6B7C">
        <w:rPr>
          <w:szCs w:val="28"/>
        </w:rPr>
        <w:t>правовых</w:t>
      </w:r>
      <w:r w:rsidR="00CA28A8" w:rsidRPr="006C6B7C">
        <w:rPr>
          <w:szCs w:val="28"/>
        </w:rPr>
        <w:t xml:space="preserve"> нормативов. Такие навыки, </w:t>
      </w:r>
      <w:r w:rsidR="00CE241A" w:rsidRPr="006C6B7C">
        <w:rPr>
          <w:szCs w:val="28"/>
        </w:rPr>
        <w:t>знания,</w:t>
      </w:r>
      <w:r w:rsidR="00CA28A8" w:rsidRPr="006C6B7C">
        <w:rPr>
          <w:szCs w:val="28"/>
        </w:rPr>
        <w:t xml:space="preserve"> по </w:t>
      </w:r>
      <w:r w:rsidR="00CE241A" w:rsidRPr="006C6B7C">
        <w:rPr>
          <w:szCs w:val="28"/>
        </w:rPr>
        <w:t>сути,</w:t>
      </w:r>
      <w:r w:rsidR="00CA28A8" w:rsidRPr="006C6B7C">
        <w:rPr>
          <w:szCs w:val="28"/>
        </w:rPr>
        <w:t xml:space="preserve"> несут на себе главную нагрузку по регулированию повседневных взаимоотношений отдельных людей. </w:t>
      </w:r>
    </w:p>
    <w:p w:rsidR="008D2362" w:rsidRPr="006C6B7C" w:rsidRDefault="00CE241A" w:rsidP="00CE241A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Кроме того, там, где речь идет о правовых отношениях людей как представителей определенных социальных групп или же эти отношения строятся через социальные институты (государства, правосудия), необходим </w:t>
      </w:r>
      <w:r w:rsidRPr="006C6B7C">
        <w:rPr>
          <w:i/>
          <w:szCs w:val="28"/>
        </w:rPr>
        <w:t>теоретико-идеологический</w:t>
      </w:r>
      <w:r w:rsidRPr="006C6B7C">
        <w:rPr>
          <w:szCs w:val="28"/>
        </w:rPr>
        <w:t xml:space="preserve"> уровень правосознания.  На этом уровне идет осмысление самой сущности права, его возможностей и границ, анализ опыта правовой жизни, деятельности институтов и т. д. Это уже сфера действий теоретиков, идеологов, к компетенции которых относятся разработка системы правовых наук, обучение правовым знаниям, навыкам и т. п.</w:t>
      </w:r>
    </w:p>
    <w:p w:rsidR="00CE241A" w:rsidRPr="006C6B7C" w:rsidRDefault="00CE241A" w:rsidP="00CE241A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Степень развитости как практического, так и теоретического правосознания является одним из важнейших показателей общего правового состояния общества, его правовой культуры. </w:t>
      </w:r>
    </w:p>
    <w:p w:rsidR="00CE241A" w:rsidRPr="006C6B7C" w:rsidRDefault="00CE241A" w:rsidP="008D2362">
      <w:pPr>
        <w:pStyle w:val="a3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2657CF" w:rsidRPr="006C6B7C" w:rsidRDefault="002657CF" w:rsidP="00AF6818">
      <w:pPr>
        <w:pStyle w:val="a3"/>
        <w:jc w:val="center"/>
        <w:rPr>
          <w:szCs w:val="28"/>
        </w:rPr>
      </w:pPr>
    </w:p>
    <w:p w:rsidR="002657CF" w:rsidRPr="006C6B7C" w:rsidRDefault="002657CF" w:rsidP="00AF6818">
      <w:pPr>
        <w:pStyle w:val="a3"/>
        <w:jc w:val="center"/>
        <w:rPr>
          <w:szCs w:val="28"/>
        </w:rPr>
      </w:pPr>
    </w:p>
    <w:p w:rsidR="00AF6818" w:rsidRPr="006C6B7C" w:rsidRDefault="00AF6818" w:rsidP="00AF6818">
      <w:pPr>
        <w:pStyle w:val="a3"/>
        <w:jc w:val="center"/>
        <w:rPr>
          <w:szCs w:val="28"/>
        </w:rPr>
      </w:pPr>
    </w:p>
    <w:p w:rsidR="006C6B7C" w:rsidRDefault="006C6B7C" w:rsidP="00AF6818">
      <w:pPr>
        <w:pStyle w:val="a3"/>
        <w:jc w:val="center"/>
        <w:rPr>
          <w:b/>
          <w:szCs w:val="28"/>
        </w:rPr>
      </w:pPr>
    </w:p>
    <w:p w:rsidR="00AF6818" w:rsidRPr="006C6B7C" w:rsidRDefault="006C6B7C" w:rsidP="00AF681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AF6818" w:rsidRPr="006C6B7C">
        <w:rPr>
          <w:b/>
          <w:szCs w:val="28"/>
        </w:rPr>
        <w:t>Современное правовое состояние российского общества</w:t>
      </w:r>
    </w:p>
    <w:p w:rsidR="002657CF" w:rsidRPr="006C6B7C" w:rsidRDefault="002657CF" w:rsidP="00AF6818">
      <w:pPr>
        <w:pStyle w:val="a3"/>
        <w:jc w:val="center"/>
        <w:rPr>
          <w:b/>
          <w:szCs w:val="28"/>
        </w:rPr>
      </w:pPr>
    </w:p>
    <w:p w:rsidR="00291128" w:rsidRPr="006C6B7C" w:rsidRDefault="00291128" w:rsidP="00942A00">
      <w:pPr>
        <w:pStyle w:val="a3"/>
        <w:ind w:firstLine="708"/>
        <w:rPr>
          <w:szCs w:val="28"/>
        </w:rPr>
      </w:pPr>
      <w:r w:rsidRPr="006C6B7C">
        <w:rPr>
          <w:b/>
          <w:szCs w:val="28"/>
        </w:rPr>
        <w:t>Правовое государство</w:t>
      </w:r>
      <w:r w:rsidRPr="006C6B7C">
        <w:rPr>
          <w:szCs w:val="28"/>
        </w:rPr>
        <w:t xml:space="preserve"> – высшая форма развития государства, где закон является мерой свободы человека. У России опыт правовой государственности минимален. </w:t>
      </w:r>
    </w:p>
    <w:p w:rsidR="00291128" w:rsidRPr="006C6B7C" w:rsidRDefault="00291128" w:rsidP="00942A00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Термин «правовое </w:t>
      </w:r>
      <w:r w:rsidR="00176F07" w:rsidRPr="006C6B7C">
        <w:rPr>
          <w:szCs w:val="28"/>
        </w:rPr>
        <w:t>государство</w:t>
      </w:r>
      <w:r w:rsidRPr="006C6B7C">
        <w:rPr>
          <w:szCs w:val="28"/>
        </w:rPr>
        <w:t xml:space="preserve">» появился в </w:t>
      </w:r>
      <w:r w:rsidR="00176F07" w:rsidRPr="006C6B7C">
        <w:rPr>
          <w:szCs w:val="28"/>
        </w:rPr>
        <w:t>России</w:t>
      </w:r>
      <w:r w:rsidRPr="006C6B7C">
        <w:rPr>
          <w:szCs w:val="28"/>
        </w:rPr>
        <w:t xml:space="preserve"> еще в </w:t>
      </w:r>
      <w:r w:rsidRPr="006C6B7C">
        <w:rPr>
          <w:szCs w:val="28"/>
          <w:lang w:val="en-US"/>
        </w:rPr>
        <w:t>XIX</w:t>
      </w:r>
      <w:r w:rsidRPr="006C6B7C">
        <w:rPr>
          <w:szCs w:val="28"/>
        </w:rPr>
        <w:t xml:space="preserve"> веке, в ходе судебной реформы, но дальнейшего развития не получил. В ходе перестройки </w:t>
      </w:r>
      <w:r w:rsidR="00176F07" w:rsidRPr="006C6B7C">
        <w:rPr>
          <w:szCs w:val="28"/>
        </w:rPr>
        <w:t>этот</w:t>
      </w:r>
      <w:r w:rsidRPr="006C6B7C">
        <w:rPr>
          <w:szCs w:val="28"/>
        </w:rPr>
        <w:t xml:space="preserve"> термин стал употребляться в </w:t>
      </w:r>
      <w:r w:rsidR="00176F07" w:rsidRPr="006C6B7C">
        <w:rPr>
          <w:szCs w:val="28"/>
        </w:rPr>
        <w:t>качестве</w:t>
      </w:r>
      <w:r w:rsidRPr="006C6B7C">
        <w:rPr>
          <w:szCs w:val="28"/>
        </w:rPr>
        <w:t xml:space="preserve"> одного из типов </w:t>
      </w:r>
      <w:r w:rsidR="00176F07" w:rsidRPr="006C6B7C">
        <w:rPr>
          <w:szCs w:val="28"/>
        </w:rPr>
        <w:t>государства</w:t>
      </w:r>
      <w:r w:rsidRPr="006C6B7C">
        <w:rPr>
          <w:szCs w:val="28"/>
        </w:rPr>
        <w:t xml:space="preserve">, но </w:t>
      </w:r>
      <w:r w:rsidR="00176F07" w:rsidRPr="006C6B7C">
        <w:rPr>
          <w:szCs w:val="28"/>
        </w:rPr>
        <w:t>Россия</w:t>
      </w:r>
      <w:r w:rsidRPr="006C6B7C">
        <w:rPr>
          <w:szCs w:val="28"/>
        </w:rPr>
        <w:t xml:space="preserve"> не была таковой.</w:t>
      </w:r>
    </w:p>
    <w:p w:rsidR="00291128" w:rsidRPr="006C6B7C" w:rsidRDefault="00291128" w:rsidP="00942A00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И только конституция РФ принятая в декабре 1993 года </w:t>
      </w:r>
      <w:r w:rsidR="00176F07" w:rsidRPr="006C6B7C">
        <w:rPr>
          <w:szCs w:val="28"/>
        </w:rPr>
        <w:t>закрепила</w:t>
      </w:r>
      <w:r w:rsidRPr="006C6B7C">
        <w:rPr>
          <w:szCs w:val="28"/>
        </w:rPr>
        <w:t xml:space="preserve"> данный термин.</w:t>
      </w:r>
    </w:p>
    <w:p w:rsidR="00547A3E" w:rsidRPr="006C6B7C" w:rsidRDefault="00547A3E" w:rsidP="00942A00">
      <w:pPr>
        <w:pStyle w:val="a3"/>
        <w:ind w:firstLine="708"/>
        <w:rPr>
          <w:szCs w:val="28"/>
        </w:rPr>
      </w:pPr>
      <w:r w:rsidRPr="006C6B7C">
        <w:rPr>
          <w:szCs w:val="28"/>
        </w:rPr>
        <w:t>Статья 1 конституции РФ гласит: «</w:t>
      </w:r>
      <w:r w:rsidR="007A3305" w:rsidRPr="006C6B7C">
        <w:rPr>
          <w:szCs w:val="28"/>
        </w:rPr>
        <w:t>Российская Ф</w:t>
      </w:r>
      <w:r w:rsidRPr="006C6B7C">
        <w:rPr>
          <w:szCs w:val="28"/>
        </w:rPr>
        <w:t xml:space="preserve">едерация – </w:t>
      </w:r>
      <w:r w:rsidR="00176F07" w:rsidRPr="006C6B7C">
        <w:rPr>
          <w:szCs w:val="28"/>
        </w:rPr>
        <w:t>Россия</w:t>
      </w:r>
      <w:r w:rsidRPr="006C6B7C">
        <w:rPr>
          <w:szCs w:val="28"/>
        </w:rPr>
        <w:t xml:space="preserve"> есть </w:t>
      </w:r>
      <w:r w:rsidR="00176F07" w:rsidRPr="006C6B7C">
        <w:rPr>
          <w:szCs w:val="28"/>
        </w:rPr>
        <w:t>демократическое</w:t>
      </w:r>
      <w:r w:rsidRPr="006C6B7C">
        <w:rPr>
          <w:szCs w:val="28"/>
        </w:rPr>
        <w:t xml:space="preserve"> федеративное правовое </w:t>
      </w:r>
      <w:r w:rsidR="00176F07" w:rsidRPr="006C6B7C">
        <w:rPr>
          <w:szCs w:val="28"/>
        </w:rPr>
        <w:t>государство</w:t>
      </w:r>
      <w:r w:rsidRPr="006C6B7C">
        <w:rPr>
          <w:szCs w:val="28"/>
        </w:rPr>
        <w:t xml:space="preserve"> с республиканской формой правления»</w:t>
      </w:r>
    </w:p>
    <w:p w:rsidR="00547A3E" w:rsidRPr="006C6B7C" w:rsidRDefault="00176F07" w:rsidP="00942A00">
      <w:pPr>
        <w:pStyle w:val="a3"/>
        <w:ind w:firstLine="708"/>
        <w:rPr>
          <w:szCs w:val="28"/>
        </w:rPr>
      </w:pPr>
      <w:r w:rsidRPr="006C6B7C">
        <w:rPr>
          <w:szCs w:val="28"/>
        </w:rPr>
        <w:t>Российская</w:t>
      </w:r>
      <w:r w:rsidR="00547A3E" w:rsidRPr="006C6B7C">
        <w:rPr>
          <w:szCs w:val="28"/>
        </w:rPr>
        <w:t xml:space="preserve"> </w:t>
      </w:r>
      <w:r w:rsidR="007A3305" w:rsidRPr="006C6B7C">
        <w:rPr>
          <w:szCs w:val="28"/>
        </w:rPr>
        <w:t>Ф</w:t>
      </w:r>
      <w:r w:rsidR="00547A3E" w:rsidRPr="006C6B7C">
        <w:rPr>
          <w:szCs w:val="28"/>
        </w:rPr>
        <w:t xml:space="preserve">едерация – правовое </w:t>
      </w:r>
      <w:r w:rsidRPr="006C6B7C">
        <w:rPr>
          <w:szCs w:val="28"/>
        </w:rPr>
        <w:t>государство</w:t>
      </w:r>
      <w:r w:rsidR="00547A3E" w:rsidRPr="006C6B7C">
        <w:rPr>
          <w:szCs w:val="28"/>
        </w:rPr>
        <w:t>. Но что понимается под этим словом, что в себя включает понятие правовое?</w:t>
      </w:r>
    </w:p>
    <w:p w:rsidR="005C59A4" w:rsidRPr="006C6B7C" w:rsidRDefault="005C59A4" w:rsidP="00942A00">
      <w:pPr>
        <w:pStyle w:val="a3"/>
        <w:ind w:firstLine="708"/>
        <w:rPr>
          <w:szCs w:val="28"/>
        </w:rPr>
      </w:pPr>
      <w:r w:rsidRPr="006C6B7C">
        <w:rPr>
          <w:szCs w:val="28"/>
        </w:rPr>
        <w:t>Сущность правового государства заключается в первенстве права над властью, в ограничении действия власти стоящим над ней законом, безусловное подчинение власти, граждан и всех общественных субъектов действующему праву.</w:t>
      </w:r>
    </w:p>
    <w:p w:rsidR="00291128" w:rsidRPr="006C6B7C" w:rsidRDefault="00291128" w:rsidP="00942A00">
      <w:pPr>
        <w:pStyle w:val="a3"/>
        <w:ind w:firstLine="708"/>
        <w:rPr>
          <w:szCs w:val="28"/>
        </w:rPr>
      </w:pPr>
      <w:r w:rsidRPr="006C6B7C">
        <w:rPr>
          <w:szCs w:val="28"/>
        </w:rPr>
        <w:t>Признаки правового государства</w:t>
      </w:r>
      <w:r w:rsidR="005C59A4" w:rsidRPr="006C6B7C">
        <w:rPr>
          <w:szCs w:val="28"/>
        </w:rPr>
        <w:t>:</w:t>
      </w:r>
    </w:p>
    <w:p w:rsidR="00291128" w:rsidRPr="006C6B7C" w:rsidRDefault="00291128" w:rsidP="002657CF">
      <w:pPr>
        <w:pStyle w:val="a3"/>
        <w:numPr>
          <w:ilvl w:val="0"/>
          <w:numId w:val="5"/>
        </w:numPr>
        <w:ind w:left="567" w:hanging="567"/>
        <w:rPr>
          <w:szCs w:val="28"/>
        </w:rPr>
      </w:pPr>
      <w:r w:rsidRPr="006C6B7C">
        <w:rPr>
          <w:b/>
          <w:i/>
          <w:szCs w:val="28"/>
        </w:rPr>
        <w:t>верховенство закона</w:t>
      </w:r>
      <w:r w:rsidR="005C59A4" w:rsidRPr="006C6B7C">
        <w:rPr>
          <w:b/>
          <w:i/>
          <w:szCs w:val="28"/>
        </w:rPr>
        <w:t xml:space="preserve">. </w:t>
      </w:r>
      <w:r w:rsidR="005C59A4" w:rsidRPr="006C6B7C">
        <w:rPr>
          <w:szCs w:val="28"/>
        </w:rPr>
        <w:t xml:space="preserve">В </w:t>
      </w:r>
      <w:r w:rsidR="00547A3E" w:rsidRPr="006C6B7C">
        <w:rPr>
          <w:szCs w:val="28"/>
        </w:rPr>
        <w:t xml:space="preserve">правовом государстве ни один государственный орган, ни одно должностное лицо или организация, ни один человек не вправе посягать на закон. Его нерушимость закреплена в Конституции (основной закон) страны. Ни один принимаемый закон или иной правовой акт не должен противоречить Конституции. </w:t>
      </w:r>
    </w:p>
    <w:p w:rsidR="00291128" w:rsidRPr="006C6B7C" w:rsidRDefault="00291128" w:rsidP="002657CF">
      <w:pPr>
        <w:pStyle w:val="a3"/>
        <w:numPr>
          <w:ilvl w:val="0"/>
          <w:numId w:val="5"/>
        </w:numPr>
        <w:ind w:left="567" w:hanging="567"/>
        <w:rPr>
          <w:szCs w:val="28"/>
        </w:rPr>
      </w:pPr>
      <w:r w:rsidRPr="006C6B7C">
        <w:rPr>
          <w:b/>
          <w:i/>
          <w:szCs w:val="28"/>
        </w:rPr>
        <w:t xml:space="preserve">взаимная ответственность </w:t>
      </w:r>
      <w:r w:rsidR="00547A3E" w:rsidRPr="006C6B7C">
        <w:rPr>
          <w:b/>
          <w:i/>
          <w:szCs w:val="28"/>
        </w:rPr>
        <w:t>государства</w:t>
      </w:r>
      <w:r w:rsidRPr="006C6B7C">
        <w:rPr>
          <w:b/>
          <w:i/>
          <w:szCs w:val="28"/>
        </w:rPr>
        <w:t xml:space="preserve"> и личности</w:t>
      </w:r>
      <w:r w:rsidR="00547A3E" w:rsidRPr="006C6B7C">
        <w:rPr>
          <w:szCs w:val="28"/>
        </w:rPr>
        <w:t>.</w:t>
      </w:r>
      <w:r w:rsidR="00AA75B0" w:rsidRPr="006C6B7C">
        <w:rPr>
          <w:szCs w:val="28"/>
        </w:rPr>
        <w:t xml:space="preserve"> Человеку полностью гарантируются права и свободы, защита от любого произвола власти. В свою очередь гражданин несет ответственность за свои незаконные действия перед государством в лице его органов. </w:t>
      </w:r>
    </w:p>
    <w:p w:rsidR="00291128" w:rsidRPr="006C6B7C" w:rsidRDefault="00291128" w:rsidP="002657CF">
      <w:pPr>
        <w:pStyle w:val="a3"/>
        <w:numPr>
          <w:ilvl w:val="0"/>
          <w:numId w:val="5"/>
        </w:numPr>
        <w:ind w:left="567" w:hanging="567"/>
        <w:rPr>
          <w:szCs w:val="28"/>
        </w:rPr>
      </w:pPr>
      <w:r w:rsidRPr="006C6B7C">
        <w:rPr>
          <w:b/>
          <w:i/>
          <w:szCs w:val="28"/>
        </w:rPr>
        <w:t>реальная гарантия прав и свобод</w:t>
      </w:r>
      <w:r w:rsidR="00547A3E" w:rsidRPr="006C6B7C">
        <w:rPr>
          <w:b/>
          <w:i/>
          <w:szCs w:val="28"/>
        </w:rPr>
        <w:t xml:space="preserve"> личности</w:t>
      </w:r>
      <w:r w:rsidR="009E6DBE" w:rsidRPr="006C6B7C">
        <w:rPr>
          <w:szCs w:val="28"/>
        </w:rPr>
        <w:t xml:space="preserve">. </w:t>
      </w:r>
      <w:r w:rsidR="005C59A4" w:rsidRPr="006C6B7C">
        <w:rPr>
          <w:szCs w:val="28"/>
        </w:rPr>
        <w:t xml:space="preserve">Права человека – важнейший фактор в развитии общества в целом. </w:t>
      </w:r>
      <w:r w:rsidR="009E6DBE" w:rsidRPr="006C6B7C">
        <w:rPr>
          <w:szCs w:val="28"/>
        </w:rPr>
        <w:t>О</w:t>
      </w:r>
      <w:r w:rsidR="005C59A4" w:rsidRPr="006C6B7C">
        <w:rPr>
          <w:szCs w:val="28"/>
        </w:rPr>
        <w:t xml:space="preserve">сновные </w:t>
      </w:r>
      <w:r w:rsidR="009E6DBE" w:rsidRPr="006C6B7C">
        <w:rPr>
          <w:szCs w:val="28"/>
        </w:rPr>
        <w:t>обязанностями государства сводятся к признанию</w:t>
      </w:r>
      <w:r w:rsidR="005C59A4" w:rsidRPr="006C6B7C">
        <w:rPr>
          <w:szCs w:val="28"/>
        </w:rPr>
        <w:t xml:space="preserve">, </w:t>
      </w:r>
      <w:r w:rsidR="009E6DBE" w:rsidRPr="006C6B7C">
        <w:rPr>
          <w:szCs w:val="28"/>
        </w:rPr>
        <w:t>соблюдению и защите</w:t>
      </w:r>
      <w:r w:rsidR="005C59A4" w:rsidRPr="006C6B7C">
        <w:rPr>
          <w:szCs w:val="28"/>
        </w:rPr>
        <w:t xml:space="preserve"> </w:t>
      </w:r>
      <w:r w:rsidR="009E6DBE" w:rsidRPr="006C6B7C">
        <w:rPr>
          <w:szCs w:val="28"/>
        </w:rPr>
        <w:t xml:space="preserve">прав и свобод человека и гражданина. </w:t>
      </w:r>
    </w:p>
    <w:p w:rsidR="00956B4D" w:rsidRPr="006C6B7C" w:rsidRDefault="00291128" w:rsidP="002657CF">
      <w:pPr>
        <w:pStyle w:val="a3"/>
        <w:numPr>
          <w:ilvl w:val="0"/>
          <w:numId w:val="5"/>
        </w:numPr>
        <w:ind w:left="567" w:hanging="567"/>
        <w:rPr>
          <w:szCs w:val="28"/>
        </w:rPr>
      </w:pPr>
      <w:r w:rsidRPr="006C6B7C">
        <w:rPr>
          <w:b/>
          <w:i/>
          <w:szCs w:val="28"/>
        </w:rPr>
        <w:t>разделе</w:t>
      </w:r>
      <w:r w:rsidR="00AA75B0" w:rsidRPr="006C6B7C">
        <w:rPr>
          <w:b/>
          <w:i/>
          <w:szCs w:val="28"/>
        </w:rPr>
        <w:t>ние</w:t>
      </w:r>
      <w:r w:rsidRPr="006C6B7C">
        <w:rPr>
          <w:b/>
          <w:i/>
          <w:szCs w:val="28"/>
        </w:rPr>
        <w:t xml:space="preserve"> властей</w:t>
      </w:r>
      <w:r w:rsidR="002657CF" w:rsidRPr="006C6B7C">
        <w:rPr>
          <w:szCs w:val="28"/>
        </w:rPr>
        <w:t xml:space="preserve">. Власть делится </w:t>
      </w:r>
      <w:r w:rsidR="00AA75B0" w:rsidRPr="006C6B7C">
        <w:rPr>
          <w:szCs w:val="28"/>
        </w:rPr>
        <w:t>на законодательную, исполнительную и судебную. В итоге ни одному из государственных органов не принадлежит вся государственная власть в полном объеме.</w:t>
      </w:r>
      <w:r w:rsidR="00956B4D" w:rsidRPr="006C6B7C">
        <w:rPr>
          <w:szCs w:val="28"/>
        </w:rPr>
        <w:t xml:space="preserve"> Такое разграничение направлено на то, чтобы удержать власть от возможных злоупотреблений. </w:t>
      </w:r>
    </w:p>
    <w:p w:rsidR="00FF1213" w:rsidRPr="006C6B7C" w:rsidRDefault="00FF1213" w:rsidP="00AA4BA8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Как было изложено выше, статус правого государства подкрепляется конституцией. Процесс формирования правого государства предполагает создание системы политических, юридических и иных гарантий, которые обеспечивали бы реальность этих конституционных положений, равенство всех перед законом и судом, взаимную ответственность государства и личности. </w:t>
      </w:r>
    </w:p>
    <w:p w:rsidR="00FF1213" w:rsidRPr="006C6B7C" w:rsidRDefault="00FF1213" w:rsidP="00AA4BA8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Сегодня, в России принципы демократии сочетаются с элементами личной власти. </w:t>
      </w:r>
    </w:p>
    <w:p w:rsidR="00FF1213" w:rsidRPr="006C6B7C" w:rsidRDefault="00FF1213" w:rsidP="00AA4BA8">
      <w:pPr>
        <w:pStyle w:val="a3"/>
        <w:ind w:firstLine="708"/>
        <w:rPr>
          <w:szCs w:val="28"/>
        </w:rPr>
      </w:pPr>
      <w:r w:rsidRPr="006C6B7C">
        <w:rPr>
          <w:szCs w:val="28"/>
        </w:rPr>
        <w:t xml:space="preserve">Принцип разделения властей в его современном западном варианте в </w:t>
      </w:r>
      <w:r w:rsidR="00AA4BA8" w:rsidRPr="006C6B7C">
        <w:rPr>
          <w:szCs w:val="28"/>
        </w:rPr>
        <w:t>России</w:t>
      </w:r>
      <w:r w:rsidRPr="006C6B7C">
        <w:rPr>
          <w:szCs w:val="28"/>
        </w:rPr>
        <w:t xml:space="preserve"> не наблюдается, поскольку в руках у главы </w:t>
      </w:r>
      <w:r w:rsidR="00AA4BA8" w:rsidRPr="006C6B7C">
        <w:rPr>
          <w:szCs w:val="28"/>
        </w:rPr>
        <w:t>государства</w:t>
      </w:r>
      <w:r w:rsidRPr="006C6B7C">
        <w:rPr>
          <w:szCs w:val="28"/>
        </w:rPr>
        <w:t xml:space="preserve"> находится как законодательная, так и исполнительная власть в лице Правительства; полномочия Думы в плане законотворчества ограничены президентским вето; власть Конституционного суда незначительна. </w:t>
      </w:r>
      <w:r w:rsidR="00AA4BA8" w:rsidRPr="006C6B7C">
        <w:rPr>
          <w:szCs w:val="28"/>
        </w:rPr>
        <w:t xml:space="preserve">Неуклонно набирают силу и требуют участия во власти финансовая олигархия, завладевшая средствами массовой информации и успешно оппонирующая президенту и его непосредственному окружению в попытках остаться у власти. </w:t>
      </w:r>
    </w:p>
    <w:p w:rsidR="00AA4BA8" w:rsidRPr="006C6B7C" w:rsidRDefault="00AA4BA8" w:rsidP="005C59A4">
      <w:pPr>
        <w:pStyle w:val="a3"/>
        <w:rPr>
          <w:szCs w:val="28"/>
        </w:rPr>
      </w:pPr>
      <w:r w:rsidRPr="006C6B7C">
        <w:rPr>
          <w:szCs w:val="28"/>
        </w:rPr>
        <w:tab/>
        <w:t xml:space="preserve">Сейчас начинают все же закладываться принципы правового государства; созданы некоторые гарантии прав человека от произвола чиновников. Действует закон «об обжаловании в суде действий, нарушающих права и свободы граждан». Приняты многие законодательные акты, создающие основы для развития демократии в нашей стране. </w:t>
      </w:r>
    </w:p>
    <w:p w:rsidR="007A3305" w:rsidRPr="006C6B7C" w:rsidRDefault="00AA4BA8" w:rsidP="005C59A4">
      <w:pPr>
        <w:pStyle w:val="a3"/>
        <w:rPr>
          <w:szCs w:val="28"/>
        </w:rPr>
      </w:pPr>
      <w:r w:rsidRPr="006C6B7C">
        <w:rPr>
          <w:szCs w:val="28"/>
        </w:rPr>
        <w:tab/>
        <w:t>Большой шаг на пути установления правового государства в России – установление политического и идеологического плюрализма, многопартийности.</w:t>
      </w:r>
    </w:p>
    <w:p w:rsidR="00291128" w:rsidRPr="006C6B7C" w:rsidRDefault="005C59A4" w:rsidP="00AA4BA8">
      <w:pPr>
        <w:pStyle w:val="a3"/>
        <w:ind w:firstLine="708"/>
        <w:rPr>
          <w:szCs w:val="28"/>
        </w:rPr>
      </w:pPr>
      <w:r w:rsidRPr="006C6B7C">
        <w:rPr>
          <w:szCs w:val="28"/>
        </w:rPr>
        <w:t>П</w:t>
      </w:r>
      <w:r w:rsidR="00291128" w:rsidRPr="006C6B7C">
        <w:rPr>
          <w:szCs w:val="28"/>
        </w:rPr>
        <w:t xml:space="preserve">равовое </w:t>
      </w:r>
      <w:r w:rsidRPr="006C6B7C">
        <w:rPr>
          <w:szCs w:val="28"/>
        </w:rPr>
        <w:t>государство</w:t>
      </w:r>
      <w:r w:rsidR="00291128" w:rsidRPr="006C6B7C">
        <w:rPr>
          <w:szCs w:val="28"/>
        </w:rPr>
        <w:t xml:space="preserve"> </w:t>
      </w:r>
      <w:r w:rsidRPr="006C6B7C">
        <w:rPr>
          <w:szCs w:val="28"/>
        </w:rPr>
        <w:t>предполагает</w:t>
      </w:r>
      <w:r w:rsidR="00291128" w:rsidRPr="006C6B7C">
        <w:rPr>
          <w:szCs w:val="28"/>
        </w:rPr>
        <w:t xml:space="preserve"> наличие высокой правовой культуры. В РФ она только формируется.</w:t>
      </w:r>
    </w:p>
    <w:p w:rsidR="00AA4BA8" w:rsidRPr="006C6B7C" w:rsidRDefault="00AA4BA8" w:rsidP="00AA4BA8">
      <w:pPr>
        <w:pStyle w:val="a3"/>
        <w:ind w:firstLine="708"/>
        <w:rPr>
          <w:szCs w:val="28"/>
        </w:rPr>
      </w:pPr>
      <w:r w:rsidRPr="006C6B7C">
        <w:rPr>
          <w:szCs w:val="28"/>
        </w:rPr>
        <w:t>Таким образом, фактически Российскую Федерацию нельзя назвать правовым государством, она находится только на этапе его формирования.</w:t>
      </w:r>
    </w:p>
    <w:p w:rsidR="00291128" w:rsidRPr="006C6B7C" w:rsidRDefault="00291128" w:rsidP="00291128">
      <w:pPr>
        <w:pStyle w:val="a3"/>
        <w:rPr>
          <w:szCs w:val="28"/>
        </w:rPr>
      </w:pPr>
    </w:p>
    <w:p w:rsidR="00291128" w:rsidRPr="006C6B7C" w:rsidRDefault="00291128" w:rsidP="00942A00">
      <w:pPr>
        <w:pStyle w:val="a3"/>
        <w:ind w:firstLine="708"/>
        <w:rPr>
          <w:szCs w:val="28"/>
        </w:rPr>
      </w:pPr>
    </w:p>
    <w:p w:rsidR="00291128" w:rsidRPr="006C6B7C" w:rsidRDefault="00291128" w:rsidP="00942A00">
      <w:pPr>
        <w:pStyle w:val="a3"/>
        <w:ind w:firstLine="708"/>
        <w:rPr>
          <w:szCs w:val="28"/>
        </w:rPr>
      </w:pPr>
    </w:p>
    <w:p w:rsidR="00291128" w:rsidRPr="006C6B7C" w:rsidRDefault="00291128" w:rsidP="00942A00">
      <w:pPr>
        <w:pStyle w:val="a3"/>
        <w:ind w:firstLine="708"/>
        <w:rPr>
          <w:szCs w:val="28"/>
        </w:rPr>
      </w:pPr>
    </w:p>
    <w:p w:rsidR="00C11641" w:rsidRPr="006C6B7C" w:rsidRDefault="00C11641" w:rsidP="00942A00">
      <w:pPr>
        <w:pStyle w:val="a3"/>
        <w:ind w:firstLine="708"/>
        <w:rPr>
          <w:szCs w:val="28"/>
        </w:rPr>
      </w:pPr>
    </w:p>
    <w:p w:rsidR="00942A00" w:rsidRPr="006C6B7C" w:rsidRDefault="00942A00" w:rsidP="00942A00">
      <w:pPr>
        <w:pStyle w:val="a3"/>
        <w:ind w:firstLine="0"/>
        <w:rPr>
          <w:szCs w:val="28"/>
        </w:rPr>
      </w:pPr>
    </w:p>
    <w:p w:rsidR="00AF6818" w:rsidRPr="006C6B7C" w:rsidRDefault="00AF6818" w:rsidP="00115479">
      <w:pPr>
        <w:pStyle w:val="a8"/>
        <w:rPr>
          <w:rFonts w:ascii="Times New Roman" w:hAnsi="Times New Roman"/>
          <w:sz w:val="28"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AF6818" w:rsidRPr="006C6B7C" w:rsidRDefault="00AF6818" w:rsidP="00AF6818">
      <w:pPr>
        <w:pStyle w:val="a3"/>
        <w:jc w:val="center"/>
        <w:rPr>
          <w:b/>
          <w:szCs w:val="28"/>
        </w:rPr>
      </w:pPr>
    </w:p>
    <w:p w:rsidR="006C6B7C" w:rsidRDefault="006C6B7C" w:rsidP="00AF6818">
      <w:pPr>
        <w:spacing w:line="360" w:lineRule="auto"/>
        <w:jc w:val="center"/>
        <w:rPr>
          <w:b/>
          <w:sz w:val="28"/>
          <w:szCs w:val="28"/>
        </w:rPr>
      </w:pPr>
    </w:p>
    <w:p w:rsidR="006C6B7C" w:rsidRDefault="006C6B7C" w:rsidP="00AF6818">
      <w:pPr>
        <w:spacing w:line="360" w:lineRule="auto"/>
        <w:jc w:val="center"/>
        <w:rPr>
          <w:b/>
          <w:sz w:val="28"/>
          <w:szCs w:val="28"/>
        </w:rPr>
      </w:pPr>
    </w:p>
    <w:p w:rsidR="006C6B7C" w:rsidRDefault="006C6B7C" w:rsidP="00AF6818">
      <w:pPr>
        <w:spacing w:line="360" w:lineRule="auto"/>
        <w:jc w:val="center"/>
        <w:rPr>
          <w:b/>
          <w:sz w:val="28"/>
          <w:szCs w:val="28"/>
        </w:rPr>
      </w:pPr>
    </w:p>
    <w:p w:rsidR="006C6B7C" w:rsidRDefault="006C6B7C" w:rsidP="00AF6818">
      <w:pPr>
        <w:spacing w:line="360" w:lineRule="auto"/>
        <w:jc w:val="center"/>
        <w:rPr>
          <w:b/>
          <w:sz w:val="28"/>
          <w:szCs w:val="28"/>
        </w:rPr>
      </w:pPr>
    </w:p>
    <w:p w:rsidR="00AF6818" w:rsidRPr="006C6B7C" w:rsidRDefault="006C6B7C" w:rsidP="00AF68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F6818" w:rsidRPr="006C6B7C">
        <w:rPr>
          <w:b/>
          <w:sz w:val="28"/>
          <w:szCs w:val="28"/>
        </w:rPr>
        <w:t>Использованная литература</w:t>
      </w:r>
    </w:p>
    <w:p w:rsidR="00AF6818" w:rsidRPr="006C6B7C" w:rsidRDefault="00AF6818" w:rsidP="00AF6818">
      <w:pPr>
        <w:spacing w:line="360" w:lineRule="auto"/>
        <w:jc w:val="both"/>
        <w:rPr>
          <w:sz w:val="28"/>
          <w:szCs w:val="28"/>
        </w:rPr>
      </w:pPr>
    </w:p>
    <w:p w:rsidR="000722D5" w:rsidRPr="006C6B7C" w:rsidRDefault="000722D5" w:rsidP="000722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6B7C">
        <w:rPr>
          <w:sz w:val="28"/>
          <w:szCs w:val="28"/>
        </w:rPr>
        <w:t xml:space="preserve">Спиркин А. Г. Философия: учебник. – М.: Гардарики, 1998. – 816с. </w:t>
      </w:r>
    </w:p>
    <w:p w:rsidR="00AF6818" w:rsidRPr="006C6B7C" w:rsidRDefault="00AF6818" w:rsidP="00AF681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6B7C">
        <w:rPr>
          <w:sz w:val="28"/>
          <w:szCs w:val="28"/>
        </w:rPr>
        <w:t>Философия: Учебник для вузов/ под ред. проф. В. Н. Лавриненко, проф. В. П. Ратникова</w:t>
      </w:r>
      <w:r w:rsidR="002B4127" w:rsidRPr="006C6B7C">
        <w:rPr>
          <w:sz w:val="28"/>
          <w:szCs w:val="28"/>
        </w:rPr>
        <w:t xml:space="preserve">. – </w:t>
      </w:r>
      <w:r w:rsidRPr="006C6B7C">
        <w:rPr>
          <w:sz w:val="28"/>
          <w:szCs w:val="28"/>
        </w:rPr>
        <w:t>3</w:t>
      </w:r>
      <w:r w:rsidR="002B4127" w:rsidRPr="006C6B7C">
        <w:rPr>
          <w:sz w:val="28"/>
          <w:szCs w:val="28"/>
        </w:rPr>
        <w:t xml:space="preserve"> изд., перераб. и доп.</w:t>
      </w:r>
      <w:r w:rsidRPr="006C6B7C">
        <w:rPr>
          <w:sz w:val="28"/>
          <w:szCs w:val="28"/>
        </w:rPr>
        <w:t xml:space="preserve"> – М.: </w:t>
      </w:r>
      <w:r w:rsidR="002B4127" w:rsidRPr="006C6B7C">
        <w:rPr>
          <w:sz w:val="28"/>
          <w:szCs w:val="28"/>
        </w:rPr>
        <w:t xml:space="preserve">ЮНИТИ-ДАНА, </w:t>
      </w:r>
      <w:r w:rsidRPr="006C6B7C">
        <w:rPr>
          <w:sz w:val="28"/>
          <w:szCs w:val="28"/>
        </w:rPr>
        <w:t>200</w:t>
      </w:r>
      <w:r w:rsidR="002B4127" w:rsidRPr="006C6B7C">
        <w:rPr>
          <w:sz w:val="28"/>
          <w:szCs w:val="28"/>
        </w:rPr>
        <w:t>7 – 622с</w:t>
      </w:r>
      <w:r w:rsidRPr="006C6B7C">
        <w:rPr>
          <w:sz w:val="28"/>
          <w:szCs w:val="28"/>
        </w:rPr>
        <w:t>.</w:t>
      </w:r>
      <w:r w:rsidR="002B4127" w:rsidRPr="006C6B7C">
        <w:rPr>
          <w:sz w:val="28"/>
          <w:szCs w:val="28"/>
        </w:rPr>
        <w:t xml:space="preserve"> </w:t>
      </w:r>
    </w:p>
    <w:p w:rsidR="002B4127" w:rsidRPr="006C6B7C" w:rsidRDefault="002B4127" w:rsidP="00AF681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6B7C">
        <w:rPr>
          <w:sz w:val="28"/>
          <w:szCs w:val="28"/>
        </w:rPr>
        <w:t>Философия: Учебник/ под. Ред. В. Д. Губина, Т. Ю. Сидориной</w:t>
      </w:r>
      <w:r w:rsidR="009C6611" w:rsidRPr="006C6B7C">
        <w:rPr>
          <w:sz w:val="28"/>
          <w:szCs w:val="28"/>
        </w:rPr>
        <w:t>. – 4-е изд., стереотипное. – М.: Гардарик</w:t>
      </w:r>
      <w:r w:rsidR="002657CF" w:rsidRPr="006C6B7C">
        <w:rPr>
          <w:sz w:val="28"/>
          <w:szCs w:val="28"/>
        </w:rPr>
        <w:t>и</w:t>
      </w:r>
      <w:r w:rsidR="009C6611" w:rsidRPr="006C6B7C">
        <w:rPr>
          <w:sz w:val="28"/>
          <w:szCs w:val="28"/>
        </w:rPr>
        <w:t>, 2008. – 828с.</w:t>
      </w:r>
    </w:p>
    <w:p w:rsidR="002657CF" w:rsidRPr="006C6B7C" w:rsidRDefault="002657CF" w:rsidP="00AF681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6B7C">
        <w:rPr>
          <w:sz w:val="28"/>
          <w:szCs w:val="28"/>
        </w:rPr>
        <w:t xml:space="preserve">Философия: Учебник/ под ред. проф. Л. Н. Москвичева. – М.: ИНФРА-М, 2007. – 400с.  </w:t>
      </w:r>
    </w:p>
    <w:p w:rsidR="002657CF" w:rsidRPr="006C6B7C" w:rsidRDefault="002657CF" w:rsidP="00AF681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6B7C">
        <w:rPr>
          <w:sz w:val="28"/>
          <w:szCs w:val="28"/>
        </w:rPr>
        <w:t>Философия: Учебное пособие для высших учебных заведений/ под ред. Т. И. Кохановской. – 6 изд. Перераб. и доп. – Ростов н/Д: «Феникс», 2003. – 576с.</w:t>
      </w:r>
    </w:p>
    <w:p w:rsidR="002657CF" w:rsidRPr="006C6B7C" w:rsidRDefault="002657CF" w:rsidP="000722D5">
      <w:pPr>
        <w:spacing w:line="360" w:lineRule="auto"/>
        <w:ind w:left="360"/>
        <w:jc w:val="both"/>
        <w:rPr>
          <w:sz w:val="28"/>
          <w:szCs w:val="28"/>
        </w:rPr>
      </w:pPr>
    </w:p>
    <w:p w:rsidR="00AF6818" w:rsidRPr="006C6B7C" w:rsidRDefault="00AF6818" w:rsidP="002B4127">
      <w:pPr>
        <w:pStyle w:val="a3"/>
        <w:ind w:firstLine="0"/>
        <w:rPr>
          <w:b/>
          <w:szCs w:val="28"/>
        </w:rPr>
      </w:pPr>
      <w:bookmarkStart w:id="0" w:name="_GoBack"/>
      <w:bookmarkEnd w:id="0"/>
    </w:p>
    <w:sectPr w:rsidR="00AF6818" w:rsidRPr="006C6B7C" w:rsidSect="00952883">
      <w:footerReference w:type="default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66" w:rsidRDefault="00F60866" w:rsidP="00952883">
      <w:r>
        <w:separator/>
      </w:r>
    </w:p>
  </w:endnote>
  <w:endnote w:type="continuationSeparator" w:id="0">
    <w:p w:rsidR="00F60866" w:rsidRDefault="00F60866" w:rsidP="0095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B2" w:rsidRDefault="005D6EB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ED6">
      <w:rPr>
        <w:noProof/>
      </w:rPr>
      <w:t>1</w:t>
    </w:r>
    <w:r>
      <w:fldChar w:fldCharType="end"/>
    </w:r>
  </w:p>
  <w:p w:rsidR="005D6EB2" w:rsidRDefault="005D6E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66" w:rsidRDefault="00F60866" w:rsidP="00952883">
      <w:r>
        <w:separator/>
      </w:r>
    </w:p>
  </w:footnote>
  <w:footnote w:type="continuationSeparator" w:id="0">
    <w:p w:rsidR="00F60866" w:rsidRDefault="00F60866" w:rsidP="0095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D7701"/>
    <w:multiLevelType w:val="hybridMultilevel"/>
    <w:tmpl w:val="0A5EFB1E"/>
    <w:lvl w:ilvl="0" w:tplc="0FDC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AB5AA3"/>
    <w:multiLevelType w:val="hybridMultilevel"/>
    <w:tmpl w:val="C0681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E0A36"/>
    <w:multiLevelType w:val="hybridMultilevel"/>
    <w:tmpl w:val="D87CB3B6"/>
    <w:lvl w:ilvl="0" w:tplc="BD9EF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C23DCC"/>
    <w:multiLevelType w:val="hybridMultilevel"/>
    <w:tmpl w:val="D17E8120"/>
    <w:lvl w:ilvl="0" w:tplc="26504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outline w:val="0"/>
        <w:shadow/>
        <w:emboss w:val="0"/>
        <w:imprint w:val="0"/>
        <w:color w:val="00000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B6012"/>
    <w:multiLevelType w:val="hybridMultilevel"/>
    <w:tmpl w:val="8166B196"/>
    <w:lvl w:ilvl="0" w:tplc="68E22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/>
        <w:emboss w:val="0"/>
        <w:imprint w:val="0"/>
        <w:color w:val="000000"/>
        <w:sz w:val="28"/>
        <w:szCs w:val="28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18"/>
    <w:rsid w:val="00021793"/>
    <w:rsid w:val="0002465E"/>
    <w:rsid w:val="000360F2"/>
    <w:rsid w:val="000722D5"/>
    <w:rsid w:val="000828CF"/>
    <w:rsid w:val="0008524F"/>
    <w:rsid w:val="00090957"/>
    <w:rsid w:val="000C05F6"/>
    <w:rsid w:val="00115479"/>
    <w:rsid w:val="00122622"/>
    <w:rsid w:val="00143C8B"/>
    <w:rsid w:val="00172A0E"/>
    <w:rsid w:val="00176F07"/>
    <w:rsid w:val="00202FF2"/>
    <w:rsid w:val="00211E77"/>
    <w:rsid w:val="00263177"/>
    <w:rsid w:val="002657CF"/>
    <w:rsid w:val="00291128"/>
    <w:rsid w:val="002B4127"/>
    <w:rsid w:val="002D4070"/>
    <w:rsid w:val="002D4188"/>
    <w:rsid w:val="002E0DE5"/>
    <w:rsid w:val="003F584A"/>
    <w:rsid w:val="004124E9"/>
    <w:rsid w:val="00453889"/>
    <w:rsid w:val="004B477D"/>
    <w:rsid w:val="00535E28"/>
    <w:rsid w:val="005368A9"/>
    <w:rsid w:val="00547A3E"/>
    <w:rsid w:val="005B6B41"/>
    <w:rsid w:val="005C59A4"/>
    <w:rsid w:val="005D6EB2"/>
    <w:rsid w:val="006540EA"/>
    <w:rsid w:val="0066188E"/>
    <w:rsid w:val="006C6B7C"/>
    <w:rsid w:val="00702ACB"/>
    <w:rsid w:val="0073470A"/>
    <w:rsid w:val="007378DE"/>
    <w:rsid w:val="00743108"/>
    <w:rsid w:val="007A3305"/>
    <w:rsid w:val="007C72A7"/>
    <w:rsid w:val="007E4A4D"/>
    <w:rsid w:val="007E5425"/>
    <w:rsid w:val="00813657"/>
    <w:rsid w:val="008201E9"/>
    <w:rsid w:val="00886CD7"/>
    <w:rsid w:val="008B4CF5"/>
    <w:rsid w:val="008C3DC8"/>
    <w:rsid w:val="008D2362"/>
    <w:rsid w:val="008F5A59"/>
    <w:rsid w:val="00910C34"/>
    <w:rsid w:val="00942A00"/>
    <w:rsid w:val="00952883"/>
    <w:rsid w:val="00956B4D"/>
    <w:rsid w:val="00982F5D"/>
    <w:rsid w:val="00992B86"/>
    <w:rsid w:val="009C6611"/>
    <w:rsid w:val="009E6DBE"/>
    <w:rsid w:val="00A002D4"/>
    <w:rsid w:val="00A57876"/>
    <w:rsid w:val="00A62081"/>
    <w:rsid w:val="00AA4BA8"/>
    <w:rsid w:val="00AA75B0"/>
    <w:rsid w:val="00AC5BA1"/>
    <w:rsid w:val="00AF6818"/>
    <w:rsid w:val="00B06399"/>
    <w:rsid w:val="00B17047"/>
    <w:rsid w:val="00BD0ED6"/>
    <w:rsid w:val="00BE4E4D"/>
    <w:rsid w:val="00C11641"/>
    <w:rsid w:val="00C24D86"/>
    <w:rsid w:val="00C87B31"/>
    <w:rsid w:val="00C97D0B"/>
    <w:rsid w:val="00CA28A8"/>
    <w:rsid w:val="00CE241A"/>
    <w:rsid w:val="00D376B3"/>
    <w:rsid w:val="00D65932"/>
    <w:rsid w:val="00D67640"/>
    <w:rsid w:val="00D76DD6"/>
    <w:rsid w:val="00DA607E"/>
    <w:rsid w:val="00DB2741"/>
    <w:rsid w:val="00DE1ECA"/>
    <w:rsid w:val="00EC40DB"/>
    <w:rsid w:val="00F31D0E"/>
    <w:rsid w:val="00F33CB9"/>
    <w:rsid w:val="00F60866"/>
    <w:rsid w:val="00F90BE4"/>
    <w:rsid w:val="00FB69E3"/>
    <w:rsid w:val="00FE1644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9607-7A91-47DE-B99C-001376BD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AF6818"/>
    <w:pPr>
      <w:widowControl w:val="0"/>
      <w:tabs>
        <w:tab w:val="right" w:leader="dot" w:pos="9345"/>
      </w:tabs>
      <w:snapToGrid w:val="0"/>
      <w:spacing w:line="360" w:lineRule="auto"/>
      <w:ind w:left="720" w:hanging="400"/>
    </w:pPr>
    <w:rPr>
      <w:sz w:val="20"/>
      <w:szCs w:val="20"/>
    </w:rPr>
  </w:style>
  <w:style w:type="paragraph" w:styleId="a3">
    <w:name w:val="Body Text Indent"/>
    <w:basedOn w:val="a"/>
    <w:rsid w:val="00AF6818"/>
    <w:pPr>
      <w:widowControl w:val="0"/>
      <w:snapToGrid w:val="0"/>
      <w:spacing w:line="360" w:lineRule="auto"/>
      <w:ind w:firstLine="3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952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2883"/>
    <w:rPr>
      <w:sz w:val="24"/>
      <w:szCs w:val="24"/>
    </w:rPr>
  </w:style>
  <w:style w:type="paragraph" w:styleId="a6">
    <w:name w:val="footer"/>
    <w:basedOn w:val="a"/>
    <w:link w:val="a7"/>
    <w:uiPriority w:val="99"/>
    <w:rsid w:val="00952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883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1154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1154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rsid w:val="00DE1E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E1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рефератов - Vzfeiinfo.Ru</vt:lpstr>
    </vt:vector>
  </TitlesOfParts>
  <Company/>
  <LinksUpToDate>false</LinksUpToDate>
  <CharactersWithSpaces>20917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рефератов - Vzfeiinfo.Ru</dc:title>
  <dc:subject/>
  <dc:creator>ЛАПУСЁК</dc:creator>
  <cp:keywords>14838</cp:keywords>
  <dc:description>Банк рефератов Vzfeiinfo.Ru</dc:description>
  <cp:lastModifiedBy>admin</cp:lastModifiedBy>
  <cp:revision>2</cp:revision>
  <cp:lastPrinted>2009-05-06T09:18:00Z</cp:lastPrinted>
  <dcterms:created xsi:type="dcterms:W3CDTF">2014-04-12T13:07:00Z</dcterms:created>
  <dcterms:modified xsi:type="dcterms:W3CDTF">2014-04-12T13:07:00Z</dcterms:modified>
</cp:coreProperties>
</file>