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7C" w:rsidRPr="00AB336F" w:rsidRDefault="004E497C" w:rsidP="00857616">
      <w:pPr>
        <w:suppressAutoHyphens/>
        <w:spacing w:line="360" w:lineRule="auto"/>
        <w:ind w:firstLine="709"/>
        <w:jc w:val="both"/>
        <w:rPr>
          <w:sz w:val="28"/>
          <w:szCs w:val="28"/>
          <w:lang w:val="en-US"/>
        </w:rPr>
      </w:pPr>
      <w:r w:rsidRPr="00AB336F">
        <w:rPr>
          <w:sz w:val="28"/>
          <w:szCs w:val="28"/>
        </w:rPr>
        <w:t>Глава 1. Определение унитарного предприятия, его правоспособность и ответс</w:t>
      </w:r>
      <w:r w:rsidR="00AC5106" w:rsidRPr="00AB336F">
        <w:rPr>
          <w:sz w:val="28"/>
          <w:szCs w:val="28"/>
        </w:rPr>
        <w:t>твенность</w:t>
      </w:r>
    </w:p>
    <w:p w:rsidR="00AC5106" w:rsidRPr="00AB336F" w:rsidRDefault="00AC5106" w:rsidP="00857616">
      <w:pPr>
        <w:suppressAutoHyphens/>
        <w:spacing w:line="360" w:lineRule="auto"/>
        <w:ind w:firstLine="709"/>
        <w:jc w:val="both"/>
        <w:rPr>
          <w:sz w:val="28"/>
          <w:szCs w:val="28"/>
          <w:lang w:val="en-US"/>
        </w:rPr>
      </w:pPr>
    </w:p>
    <w:p w:rsidR="004E497C" w:rsidRPr="00AB336F" w:rsidRDefault="00B40F9B" w:rsidP="00857616">
      <w:pPr>
        <w:suppressAutoHyphens/>
        <w:spacing w:line="360" w:lineRule="auto"/>
        <w:ind w:firstLine="709"/>
        <w:jc w:val="both"/>
        <w:rPr>
          <w:sz w:val="28"/>
          <w:szCs w:val="28"/>
        </w:rPr>
      </w:pPr>
      <w:r w:rsidRPr="00AB336F">
        <w:rPr>
          <w:sz w:val="28"/>
          <w:szCs w:val="28"/>
        </w:rPr>
        <w:t>Унитарное</w:t>
      </w:r>
      <w:r w:rsidR="004E497C" w:rsidRPr="00AB336F">
        <w:rPr>
          <w:sz w:val="28"/>
          <w:szCs w:val="28"/>
        </w:rPr>
        <w:t xml:space="preserve"> </w:t>
      </w:r>
      <w:r w:rsidRPr="00AB336F">
        <w:rPr>
          <w:sz w:val="28"/>
          <w:szCs w:val="28"/>
        </w:rPr>
        <w:t>предприятие</w:t>
      </w:r>
      <w:r w:rsidR="004E497C" w:rsidRPr="00AB336F">
        <w:rPr>
          <w:sz w:val="28"/>
          <w:szCs w:val="28"/>
        </w:rPr>
        <w:t xml:space="preserve"> в России (обычные сокращения: Государственное унитарное предприятие — ГУП, Муниципальное унитарное предприятие — МУП, Федеральное государственное унитарное предприятие — ФГУП) — коммерческая организация, не наделённая правом собственности на закреплённое за ней собственником имущество.</w:t>
      </w:r>
    </w:p>
    <w:p w:rsidR="004E497C" w:rsidRPr="00AB336F" w:rsidRDefault="004E497C" w:rsidP="00857616">
      <w:pPr>
        <w:suppressAutoHyphens/>
        <w:spacing w:line="360" w:lineRule="auto"/>
        <w:ind w:firstLine="709"/>
        <w:jc w:val="both"/>
        <w:rPr>
          <w:sz w:val="28"/>
          <w:szCs w:val="28"/>
        </w:rPr>
      </w:pPr>
      <w:r w:rsidRPr="00AB336F">
        <w:rPr>
          <w:sz w:val="28"/>
          <w:szCs w:val="28"/>
        </w:rPr>
        <w:t>В такой форме могут быть созданы только государственные и муниципальные предприятия.</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Имущество (соответственно государственное или муниципальное) принадлежит унитарному предприятию на праве хозяйственного ведения или оперативного управления (казенное предприятие). Имущество является неделимым и не может быть распределено по вкладам (долям, паям), в том числе между работниками унитарного предприятия.</w:t>
      </w:r>
    </w:p>
    <w:p w:rsidR="004E497C" w:rsidRPr="00AB336F" w:rsidRDefault="004E497C" w:rsidP="00857616">
      <w:pPr>
        <w:suppressAutoHyphens/>
        <w:spacing w:line="360" w:lineRule="auto"/>
        <w:ind w:firstLine="709"/>
        <w:jc w:val="both"/>
        <w:rPr>
          <w:sz w:val="28"/>
          <w:szCs w:val="28"/>
        </w:rPr>
      </w:pPr>
      <w:r w:rsidRPr="00AB336F">
        <w:rPr>
          <w:sz w:val="28"/>
          <w:szCs w:val="28"/>
        </w:rPr>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4E497C" w:rsidRPr="00AB336F" w:rsidRDefault="004E497C" w:rsidP="00857616">
      <w:pPr>
        <w:suppressAutoHyphens/>
        <w:spacing w:line="360" w:lineRule="auto"/>
        <w:ind w:firstLine="709"/>
        <w:jc w:val="both"/>
        <w:rPr>
          <w:sz w:val="28"/>
          <w:szCs w:val="28"/>
        </w:rPr>
      </w:pPr>
      <w:r w:rsidRPr="00AB336F">
        <w:rPr>
          <w:sz w:val="28"/>
          <w:szCs w:val="28"/>
        </w:rPr>
        <w:t>Учредительным документом унитарного предприятия является устав.</w:t>
      </w:r>
    </w:p>
    <w:p w:rsidR="004E497C" w:rsidRPr="00AB336F" w:rsidRDefault="004E497C" w:rsidP="00857616">
      <w:pPr>
        <w:suppressAutoHyphens/>
        <w:spacing w:line="360" w:lineRule="auto"/>
        <w:ind w:firstLine="709"/>
        <w:jc w:val="both"/>
        <w:rPr>
          <w:sz w:val="28"/>
          <w:szCs w:val="28"/>
        </w:rPr>
      </w:pPr>
      <w:r w:rsidRPr="00AB336F">
        <w:rPr>
          <w:sz w:val="28"/>
          <w:szCs w:val="28"/>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4E497C" w:rsidRPr="00AB336F" w:rsidRDefault="004E497C" w:rsidP="00857616">
      <w:pPr>
        <w:suppressAutoHyphens/>
        <w:spacing w:line="360" w:lineRule="auto"/>
        <w:ind w:firstLine="709"/>
        <w:jc w:val="both"/>
        <w:rPr>
          <w:sz w:val="28"/>
          <w:szCs w:val="28"/>
        </w:rPr>
      </w:pPr>
      <w:r w:rsidRPr="00AB336F">
        <w:rPr>
          <w:sz w:val="28"/>
          <w:szCs w:val="28"/>
        </w:rPr>
        <w:t xml:space="preserve">Унитарные предприятия обязаны в случаях, определенных собственником имущества, проводить ежегодный обязательный аудит. При этом договор на проведение обязательного аудита отчетности унитарных предприятий должен быть заключен по итогам размещения заказа путем проведения торгов в форме открытого конкурса, в порядке, предусмотренном Федеральным законом от 21 июля 2005 года № 94-ФЗ </w:t>
      </w:r>
      <w:r w:rsidR="00857616" w:rsidRPr="00AB336F">
        <w:rPr>
          <w:sz w:val="28"/>
          <w:szCs w:val="28"/>
        </w:rPr>
        <w:t>"</w:t>
      </w:r>
      <w:r w:rsidRPr="00AB336F">
        <w:rPr>
          <w:sz w:val="28"/>
          <w:szCs w:val="28"/>
        </w:rPr>
        <w:t>О размещении заказов на поставки товаров, выполнение работ, оказание услуг для государственных и муниципальных нужд</w:t>
      </w:r>
      <w:r w:rsidR="00857616" w:rsidRPr="00AB336F">
        <w:rPr>
          <w:sz w:val="28"/>
          <w:szCs w:val="28"/>
        </w:rPr>
        <w:t>"</w:t>
      </w:r>
      <w:r w:rsidRPr="00AB336F">
        <w:rPr>
          <w:sz w:val="28"/>
          <w:szCs w:val="28"/>
        </w:rPr>
        <w:t>.</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Каждое унитарное предприятие должно иметь самостоятельный баланс.</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4E497C" w:rsidRPr="00AB336F" w:rsidRDefault="004E497C" w:rsidP="00857616">
      <w:pPr>
        <w:suppressAutoHyphens/>
        <w:spacing w:line="360" w:lineRule="auto"/>
        <w:ind w:firstLine="709"/>
        <w:jc w:val="both"/>
        <w:rPr>
          <w:sz w:val="28"/>
          <w:szCs w:val="28"/>
        </w:rPr>
      </w:pPr>
      <w:r w:rsidRPr="00AB336F">
        <w:rPr>
          <w:sz w:val="28"/>
          <w:szCs w:val="28"/>
        </w:rPr>
        <w:t>Обычно унитарные предприятия расцениваются как менее прозрачная форма по сравнению с акционерными обществами, поскольку в последних закон устанавливает процедуры корпоративного управления. Однако в качестве преимущества унитарных предприятий можно выделить то, что имущество остается в государственной (муниципальной) собственности.</w:t>
      </w:r>
    </w:p>
    <w:p w:rsidR="004E497C" w:rsidRPr="00AB336F" w:rsidRDefault="004E497C" w:rsidP="00857616">
      <w:pPr>
        <w:suppressAutoHyphens/>
        <w:autoSpaceDE w:val="0"/>
        <w:autoSpaceDN w:val="0"/>
        <w:adjustRightInd w:val="0"/>
        <w:spacing w:line="360" w:lineRule="auto"/>
        <w:ind w:firstLine="709"/>
        <w:jc w:val="both"/>
        <w:rPr>
          <w:sz w:val="28"/>
          <w:szCs w:val="28"/>
        </w:rPr>
      </w:pPr>
      <w:r w:rsidRPr="00AB336F">
        <w:rPr>
          <w:sz w:val="28"/>
          <w:szCs w:val="28"/>
        </w:rPr>
        <w:t>В Российской Федерации создаются и действуют следующие виды унитарных предприятий:</w:t>
      </w:r>
    </w:p>
    <w:p w:rsidR="004E497C" w:rsidRPr="00AB336F" w:rsidRDefault="00E03DE7" w:rsidP="00857616">
      <w:pPr>
        <w:suppressAutoHyphens/>
        <w:autoSpaceDE w:val="0"/>
        <w:autoSpaceDN w:val="0"/>
        <w:adjustRightInd w:val="0"/>
        <w:spacing w:line="360" w:lineRule="auto"/>
        <w:ind w:firstLine="709"/>
        <w:jc w:val="both"/>
        <w:rPr>
          <w:sz w:val="28"/>
          <w:szCs w:val="28"/>
        </w:rPr>
      </w:pPr>
      <w:r w:rsidRPr="00AB336F">
        <w:rPr>
          <w:sz w:val="28"/>
          <w:szCs w:val="28"/>
        </w:rPr>
        <w:t xml:space="preserve">• </w:t>
      </w:r>
      <w:r w:rsidR="004E497C" w:rsidRPr="00AB336F">
        <w:rPr>
          <w:sz w:val="28"/>
          <w:szCs w:val="28"/>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4E497C" w:rsidRPr="00AB336F" w:rsidRDefault="00E03DE7" w:rsidP="00857616">
      <w:pPr>
        <w:suppressAutoHyphens/>
        <w:autoSpaceDE w:val="0"/>
        <w:autoSpaceDN w:val="0"/>
        <w:adjustRightInd w:val="0"/>
        <w:spacing w:line="360" w:lineRule="auto"/>
        <w:ind w:firstLine="709"/>
        <w:jc w:val="both"/>
        <w:rPr>
          <w:sz w:val="28"/>
          <w:szCs w:val="28"/>
        </w:rPr>
      </w:pPr>
      <w:r w:rsidRPr="00AB336F">
        <w:rPr>
          <w:sz w:val="28"/>
          <w:szCs w:val="28"/>
        </w:rPr>
        <w:t xml:space="preserve">• </w:t>
      </w:r>
      <w:r w:rsidR="004E497C" w:rsidRPr="00AB336F">
        <w:rPr>
          <w:sz w:val="28"/>
          <w:szCs w:val="28"/>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EA6A7E" w:rsidRPr="00AB336F" w:rsidRDefault="00EA6A7E" w:rsidP="00857616">
      <w:pPr>
        <w:suppressAutoHyphens/>
        <w:autoSpaceDE w:val="0"/>
        <w:autoSpaceDN w:val="0"/>
        <w:adjustRightInd w:val="0"/>
        <w:spacing w:line="360" w:lineRule="auto"/>
        <w:ind w:firstLine="709"/>
        <w:jc w:val="both"/>
        <w:rPr>
          <w:sz w:val="28"/>
          <w:szCs w:val="28"/>
        </w:rPr>
      </w:pPr>
      <w:r w:rsidRPr="00AB336F">
        <w:rPr>
          <w:sz w:val="28"/>
          <w:szCs w:val="28"/>
        </w:rPr>
        <w:t>Унитарное предприятие является единственным видом коммерческих организаций, обладающих не общей, а специальной правоспособностью.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p>
    <w:p w:rsidR="000E3A28" w:rsidRPr="00AB336F" w:rsidRDefault="00013B08" w:rsidP="00857616">
      <w:pPr>
        <w:suppressAutoHyphens/>
        <w:spacing w:line="360" w:lineRule="auto"/>
        <w:ind w:firstLine="709"/>
        <w:jc w:val="both"/>
        <w:rPr>
          <w:sz w:val="28"/>
          <w:szCs w:val="28"/>
        </w:rPr>
      </w:pPr>
      <w:r w:rsidRPr="00AB336F">
        <w:rPr>
          <w:sz w:val="28"/>
          <w:szCs w:val="28"/>
        </w:rPr>
        <w:t>Унитарное предприятие является юридическим лицом, имеет фирменное наименование с указанием его организационно-правовой формы и наименованием субъекта, к собственности которого относится имущество предприятия.</w:t>
      </w:r>
    </w:p>
    <w:p w:rsidR="00013B08" w:rsidRPr="00AB336F" w:rsidRDefault="00013B08" w:rsidP="00857616">
      <w:pPr>
        <w:suppressAutoHyphens/>
        <w:spacing w:line="360" w:lineRule="auto"/>
        <w:ind w:firstLine="709"/>
        <w:jc w:val="both"/>
        <w:rPr>
          <w:sz w:val="28"/>
          <w:szCs w:val="28"/>
        </w:rPr>
      </w:pPr>
      <w:r w:rsidRPr="00AB336F">
        <w:rPr>
          <w:sz w:val="28"/>
          <w:szCs w:val="28"/>
        </w:rPr>
        <w:t>Унитарное предприятие по согласованию с собственником его имущества может создавать филиалы и открывать представительства.</w:t>
      </w:r>
    </w:p>
    <w:p w:rsidR="004E497C" w:rsidRPr="00AB336F" w:rsidRDefault="000E3A28" w:rsidP="00AB336F">
      <w:pPr>
        <w:suppressAutoHyphens/>
        <w:spacing w:line="360" w:lineRule="auto"/>
        <w:ind w:firstLine="709"/>
        <w:jc w:val="both"/>
        <w:rPr>
          <w:sz w:val="28"/>
          <w:szCs w:val="28"/>
        </w:rPr>
      </w:pPr>
      <w:r w:rsidRPr="00AB336F">
        <w:rPr>
          <w:sz w:val="28"/>
          <w:szCs w:val="28"/>
        </w:rPr>
        <w:t>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r w:rsidR="00AB336F" w:rsidRPr="00AB336F">
        <w:rPr>
          <w:sz w:val="28"/>
          <w:szCs w:val="28"/>
          <w:lang w:val="en-US"/>
        </w:rPr>
        <w:t xml:space="preserve"> </w:t>
      </w:r>
      <w:r w:rsidRPr="00AB336F">
        <w:rPr>
          <w:sz w:val="28"/>
          <w:szCs w:val="28"/>
        </w:rPr>
        <w:t>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r w:rsidR="00AB336F" w:rsidRPr="00AB336F">
        <w:rPr>
          <w:sz w:val="28"/>
          <w:szCs w:val="28"/>
          <w:lang w:val="en-US"/>
        </w:rPr>
        <w:t xml:space="preserve"> </w:t>
      </w:r>
      <w:r w:rsidR="00013B08" w:rsidRPr="00AB336F">
        <w:rPr>
          <w:sz w:val="28"/>
          <w:szCs w:val="28"/>
        </w:rPr>
        <w:t>Унитарное предприятие отвечает по своим обязательствам всем принадлежащим ему имуществом и не несет ответственности по обязательствам собственника его имущества.</w:t>
      </w:r>
    </w:p>
    <w:p w:rsidR="00857616" w:rsidRPr="00AB336F" w:rsidRDefault="00013B08" w:rsidP="00857616">
      <w:pPr>
        <w:suppressAutoHyphens/>
        <w:autoSpaceDE w:val="0"/>
        <w:autoSpaceDN w:val="0"/>
        <w:adjustRightInd w:val="0"/>
        <w:spacing w:line="360" w:lineRule="auto"/>
        <w:ind w:firstLine="709"/>
        <w:jc w:val="both"/>
        <w:rPr>
          <w:sz w:val="28"/>
          <w:szCs w:val="28"/>
        </w:rPr>
      </w:pPr>
      <w:r w:rsidRPr="00AB336F">
        <w:rPr>
          <w:sz w:val="28"/>
          <w:szCs w:val="28"/>
        </w:rPr>
        <w:t>Российская Федерация, субъект Российской Федерации, муниципальное образование несут ответственность по обязательствам государственного или муниципального предприятия, если несостоятельность (банкротство) такого предприятия вызвана собственником его имущества.</w:t>
      </w:r>
    </w:p>
    <w:p w:rsidR="0091175A" w:rsidRPr="00AB336F" w:rsidRDefault="0091175A" w:rsidP="00857616">
      <w:pPr>
        <w:suppressAutoHyphens/>
        <w:autoSpaceDE w:val="0"/>
        <w:autoSpaceDN w:val="0"/>
        <w:adjustRightInd w:val="0"/>
        <w:spacing w:line="360" w:lineRule="auto"/>
        <w:ind w:firstLine="709"/>
        <w:jc w:val="both"/>
        <w:rPr>
          <w:sz w:val="28"/>
          <w:szCs w:val="28"/>
        </w:rPr>
      </w:pPr>
    </w:p>
    <w:p w:rsidR="00013B08" w:rsidRPr="00AB336F" w:rsidRDefault="00AB336F" w:rsidP="00857616">
      <w:pPr>
        <w:suppressAutoHyphens/>
        <w:autoSpaceDE w:val="0"/>
        <w:autoSpaceDN w:val="0"/>
        <w:adjustRightInd w:val="0"/>
        <w:spacing w:line="360" w:lineRule="auto"/>
        <w:ind w:firstLine="709"/>
        <w:jc w:val="both"/>
        <w:rPr>
          <w:sz w:val="28"/>
          <w:szCs w:val="28"/>
          <w:lang w:val="en-US"/>
        </w:rPr>
      </w:pPr>
      <w:r w:rsidRPr="00AB336F">
        <w:rPr>
          <w:sz w:val="28"/>
          <w:szCs w:val="28"/>
        </w:rPr>
        <w:br w:type="page"/>
      </w:r>
      <w:r w:rsidR="00013B08" w:rsidRPr="00AB336F">
        <w:rPr>
          <w:sz w:val="28"/>
          <w:szCs w:val="28"/>
        </w:rPr>
        <w:t xml:space="preserve">Глава 2. </w:t>
      </w:r>
      <w:r w:rsidR="00AC5106" w:rsidRPr="00AB336F">
        <w:rPr>
          <w:sz w:val="28"/>
          <w:szCs w:val="28"/>
        </w:rPr>
        <w:t>Создание унитарного предприятия</w:t>
      </w:r>
    </w:p>
    <w:p w:rsidR="00AC5106" w:rsidRPr="00AB336F" w:rsidRDefault="00AC5106" w:rsidP="00857616">
      <w:pPr>
        <w:suppressAutoHyphens/>
        <w:autoSpaceDE w:val="0"/>
        <w:autoSpaceDN w:val="0"/>
        <w:adjustRightInd w:val="0"/>
        <w:spacing w:line="360" w:lineRule="auto"/>
        <w:ind w:firstLine="709"/>
        <w:jc w:val="both"/>
        <w:rPr>
          <w:sz w:val="28"/>
          <w:szCs w:val="28"/>
          <w:lang w:val="en-US"/>
        </w:rPr>
      </w:pPr>
    </w:p>
    <w:p w:rsidR="00013B08" w:rsidRPr="00AB336F" w:rsidRDefault="00013B08" w:rsidP="00857616">
      <w:pPr>
        <w:suppressAutoHyphens/>
        <w:spacing w:line="360" w:lineRule="auto"/>
        <w:ind w:firstLine="709"/>
        <w:jc w:val="both"/>
        <w:rPr>
          <w:sz w:val="28"/>
          <w:szCs w:val="28"/>
        </w:rPr>
      </w:pPr>
      <w:r w:rsidRPr="00AB336F">
        <w:rPr>
          <w:sz w:val="28"/>
          <w:szCs w:val="28"/>
        </w:rPr>
        <w:t>Унитарное предприятие создается по решению собственника имущества в лице соответствующего государственного или муниципального органа, уполномоченного на принятие такого решения в соответствии с актами, определяющими компетенцию этого органа.</w:t>
      </w:r>
    </w:p>
    <w:p w:rsidR="00013B08" w:rsidRPr="00AB336F" w:rsidRDefault="00013B08" w:rsidP="00857616">
      <w:pPr>
        <w:suppressAutoHyphens/>
        <w:spacing w:line="360" w:lineRule="auto"/>
        <w:ind w:firstLine="709"/>
        <w:jc w:val="both"/>
        <w:rPr>
          <w:sz w:val="28"/>
          <w:szCs w:val="28"/>
        </w:rPr>
      </w:pPr>
      <w:r w:rsidRPr="00AB336F">
        <w:rPr>
          <w:sz w:val="28"/>
          <w:szCs w:val="28"/>
        </w:rPr>
        <w:t>Учредительным документом унитарного предприятия является устав, утверждаемый органом, принявшим решение о создании предприятия. Устав федерального унитарного предприятия должен соответствовать Примерному уставу федерального государственного унитарного предприятия. В силу прямого указания п. 2 ст. 52 ГК в учредительном документе унитарного предприятия должны быть определены предмет и цели его деятельности. Правоспособность унитарных предприятий является специальной. Они вправе заниматься только теми видами предпринимательской деятельности, право на занятие которыми предусмотрено уставом, и совершать сделки, необходимые для достижения уставных целей.</w:t>
      </w:r>
    </w:p>
    <w:p w:rsidR="00013B08" w:rsidRPr="00AB336F" w:rsidRDefault="00013B08" w:rsidP="00857616">
      <w:pPr>
        <w:suppressAutoHyphens/>
        <w:spacing w:line="360" w:lineRule="auto"/>
        <w:ind w:firstLine="709"/>
        <w:jc w:val="both"/>
        <w:rPr>
          <w:sz w:val="28"/>
          <w:szCs w:val="28"/>
        </w:rPr>
      </w:pPr>
      <w:r w:rsidRPr="00AB336F">
        <w:rPr>
          <w:sz w:val="28"/>
          <w:szCs w:val="28"/>
        </w:rPr>
        <w:t>Устав унитарного предприятия должен также содержать сведения о размере его уставного фонда (если таковой подлежит созданию), о порядке и источниках его формирования, о направлениях использования прибыли, получаемой унитарным предприятием, и иные предусмотренные законом сведения.</w:t>
      </w:r>
    </w:p>
    <w:p w:rsidR="00013B08" w:rsidRPr="00AB336F" w:rsidRDefault="00013B08" w:rsidP="00857616">
      <w:pPr>
        <w:suppressAutoHyphens/>
        <w:spacing w:line="360" w:lineRule="auto"/>
        <w:ind w:firstLine="709"/>
        <w:jc w:val="both"/>
        <w:rPr>
          <w:sz w:val="28"/>
          <w:szCs w:val="28"/>
        </w:rPr>
      </w:pPr>
      <w:r w:rsidRPr="00AB336F">
        <w:rPr>
          <w:sz w:val="28"/>
          <w:szCs w:val="28"/>
        </w:rPr>
        <w:t>ГК и Законом о государственных и муниципальных унитарных предприятиях предусмотрена возможность создания унитарных предприятий двух видов. В зависимости от того, на каком вещном праве за унитарным предприятием закрепляется имущество собственника, выделяют предприятия, основанные на праве хозяйственного ведения, и предприятия, основанные на праве оперативного управления.</w:t>
      </w:r>
    </w:p>
    <w:p w:rsidR="00013B08" w:rsidRPr="00AB336F" w:rsidRDefault="00013B08" w:rsidP="00857616">
      <w:pPr>
        <w:suppressAutoHyphens/>
        <w:spacing w:line="360" w:lineRule="auto"/>
        <w:ind w:firstLine="709"/>
        <w:jc w:val="both"/>
        <w:rPr>
          <w:sz w:val="28"/>
          <w:szCs w:val="28"/>
        </w:rPr>
      </w:pPr>
      <w:r w:rsidRPr="00AB336F">
        <w:rPr>
          <w:sz w:val="28"/>
          <w:szCs w:val="28"/>
        </w:rPr>
        <w:t>Унитарное предприятие, основанное на праве хозяйственного ведения, в соответствии с содержанием этого права самостоятельно распоряжается произведенной им продукцией, а также движимым имуществом, находящимся в его хозяйственном ведении, если иное не установлено законодательством. Недвижимым имуществом предприятие может распоряжаться лишь с согласия собственника. При этом сделки по распоряжению закрепленным за предприятием имуществом не должны лишать его возможности осуществлять уставную деятельность. Собственник имущества такого предприятия имеет право на получение части прибыли от использования имущества, переданного предприятию в хозяйственное ведение.</w:t>
      </w:r>
    </w:p>
    <w:p w:rsidR="00013B08" w:rsidRPr="00AB336F" w:rsidRDefault="00013B08" w:rsidP="00857616">
      <w:pPr>
        <w:suppressAutoHyphens/>
        <w:spacing w:line="360" w:lineRule="auto"/>
        <w:ind w:firstLine="709"/>
        <w:jc w:val="both"/>
        <w:rPr>
          <w:sz w:val="28"/>
          <w:szCs w:val="28"/>
        </w:rPr>
      </w:pPr>
      <w:r w:rsidRPr="00AB336F">
        <w:rPr>
          <w:sz w:val="28"/>
          <w:szCs w:val="28"/>
        </w:rPr>
        <w:t>Собственник имущества унитарного предприятия, основанного на праве хозяйственного ведения, не отвечает по обязательствам предприятия. Исключением является субсидиарная ответственность собственника в случае несостоятельности (банкротства) унитарного предприятия, наступившей вследствие выполнения указаний собственника. Минимальный размер уставного фонда таких унитарных предприятий определен Законом о государственных и муниципальных унитарных предприятиях. К моменту государственной регистрации унитарного предприятия его уставный фонд должен быть полностью оплачен учредителем.</w:t>
      </w:r>
    </w:p>
    <w:p w:rsidR="00857616" w:rsidRPr="00AB336F" w:rsidRDefault="00013B08" w:rsidP="00857616">
      <w:pPr>
        <w:suppressAutoHyphens/>
        <w:spacing w:line="360" w:lineRule="auto"/>
        <w:ind w:firstLine="709"/>
        <w:jc w:val="both"/>
        <w:rPr>
          <w:sz w:val="28"/>
          <w:szCs w:val="28"/>
        </w:rPr>
      </w:pPr>
      <w:r w:rsidRPr="00AB336F">
        <w:rPr>
          <w:sz w:val="28"/>
          <w:szCs w:val="28"/>
        </w:rPr>
        <w:t>Унитарное предприятие, основанное на праве оперативного управления (казенное предприятие), является коммерческой организацией, которая осуществляет предпринимательскую деятельность на основе имущества, находящегося в государственной или муниципальной собственности и закрепленного за предприятием на праве оперативного управления, а также выделяемых ему средств из соответствующего бюджета или внебюджетных фондов.</w:t>
      </w:r>
    </w:p>
    <w:p w:rsidR="00013B08" w:rsidRPr="00AB336F" w:rsidRDefault="00013B08" w:rsidP="00857616">
      <w:pPr>
        <w:suppressAutoHyphens/>
        <w:spacing w:line="360" w:lineRule="auto"/>
        <w:ind w:firstLine="709"/>
        <w:jc w:val="both"/>
        <w:rPr>
          <w:sz w:val="28"/>
          <w:szCs w:val="28"/>
        </w:rPr>
      </w:pPr>
      <w:r w:rsidRPr="00AB336F">
        <w:rPr>
          <w:sz w:val="28"/>
          <w:szCs w:val="28"/>
        </w:rPr>
        <w:t>Федеральное казенное предприятие создается на основании решения Правительства РФ. Казенные предприятия субъектов РФ и казенные предприятия муниципальных образований создаются на основании решений, соответственно, органов государственной власти субъектов РФ или органов местного самоуправления, которые уполномочены на принятие таких решений нормативными актами, определяющими статус этих органов.</w:t>
      </w:r>
    </w:p>
    <w:p w:rsidR="00E03DE7" w:rsidRPr="00AB336F" w:rsidRDefault="00E03DE7" w:rsidP="00857616">
      <w:pPr>
        <w:suppressAutoHyphens/>
        <w:spacing w:line="360" w:lineRule="auto"/>
        <w:ind w:firstLine="709"/>
        <w:jc w:val="both"/>
        <w:rPr>
          <w:sz w:val="28"/>
          <w:szCs w:val="28"/>
        </w:rPr>
      </w:pPr>
      <w:r w:rsidRPr="00AB336F">
        <w:rPr>
          <w:sz w:val="28"/>
          <w:szCs w:val="28"/>
        </w:rPr>
        <w:t>Федеральное казенное предприятие может быть создано при выполнении одного из следующих условий:</w:t>
      </w:r>
    </w:p>
    <w:p w:rsidR="00E03DE7" w:rsidRPr="00AB336F" w:rsidRDefault="00E03DE7" w:rsidP="00857616">
      <w:pPr>
        <w:suppressAutoHyphens/>
        <w:spacing w:line="360" w:lineRule="auto"/>
        <w:ind w:firstLine="709"/>
        <w:jc w:val="both"/>
        <w:rPr>
          <w:sz w:val="28"/>
          <w:szCs w:val="28"/>
        </w:rPr>
      </w:pPr>
      <w:r w:rsidRPr="00AB336F">
        <w:rPr>
          <w:sz w:val="28"/>
          <w:szCs w:val="28"/>
        </w:rPr>
        <w:t>1)</w:t>
      </w:r>
      <w:r w:rsidR="00857616" w:rsidRPr="00AB336F">
        <w:rPr>
          <w:sz w:val="28"/>
          <w:szCs w:val="28"/>
        </w:rPr>
        <w:t xml:space="preserve"> </w:t>
      </w:r>
      <w:r w:rsidRPr="00AB336F">
        <w:rPr>
          <w:sz w:val="28"/>
          <w:szCs w:val="28"/>
        </w:rPr>
        <w:t>если осуществляемая им деятельность допускается федеральными законами исключительно для государственных предприятий;</w:t>
      </w:r>
    </w:p>
    <w:p w:rsidR="00E03DE7" w:rsidRPr="00AB336F" w:rsidRDefault="00E03DE7" w:rsidP="00857616">
      <w:pPr>
        <w:suppressAutoHyphens/>
        <w:spacing w:line="360" w:lineRule="auto"/>
        <w:ind w:firstLine="709"/>
        <w:jc w:val="both"/>
        <w:rPr>
          <w:sz w:val="28"/>
          <w:szCs w:val="28"/>
        </w:rPr>
      </w:pPr>
      <w:r w:rsidRPr="00AB336F">
        <w:rPr>
          <w:sz w:val="28"/>
          <w:szCs w:val="28"/>
        </w:rPr>
        <w:t>2)</w:t>
      </w:r>
      <w:r w:rsidR="00857616" w:rsidRPr="00AB336F">
        <w:rPr>
          <w:sz w:val="28"/>
          <w:szCs w:val="28"/>
        </w:rPr>
        <w:t xml:space="preserve"> </w:t>
      </w:r>
      <w:r w:rsidRPr="00AB336F">
        <w:rPr>
          <w:sz w:val="28"/>
          <w:szCs w:val="28"/>
        </w:rPr>
        <w:t>если преобладающая или значительная часть производимой предприятием продукции (выполняемых работ, оказываемых услуг) поставляется для федеральных государственных нужд.</w:t>
      </w:r>
    </w:p>
    <w:p w:rsidR="00857616" w:rsidRPr="00AB336F" w:rsidRDefault="00013B08" w:rsidP="00857616">
      <w:pPr>
        <w:suppressAutoHyphens/>
        <w:spacing w:line="360" w:lineRule="auto"/>
        <w:ind w:firstLine="709"/>
        <w:jc w:val="both"/>
        <w:rPr>
          <w:sz w:val="28"/>
          <w:szCs w:val="28"/>
        </w:rPr>
      </w:pPr>
      <w:r w:rsidRPr="00AB336F">
        <w:rPr>
          <w:sz w:val="28"/>
          <w:szCs w:val="28"/>
        </w:rPr>
        <w:t>В уставе казенного предприятия определяется порядок распределения и использования доходов предприятия. Деятельность казенного предприятия осуществляется в соответствии со сметой доходов и расходов, утверждаемой собственником имущества.</w:t>
      </w:r>
    </w:p>
    <w:p w:rsidR="00BE78A1" w:rsidRPr="00AB336F" w:rsidRDefault="00BE78A1" w:rsidP="00857616">
      <w:pPr>
        <w:suppressAutoHyphens/>
        <w:autoSpaceDE w:val="0"/>
        <w:autoSpaceDN w:val="0"/>
        <w:adjustRightInd w:val="0"/>
        <w:spacing w:line="360" w:lineRule="auto"/>
        <w:ind w:firstLine="709"/>
        <w:jc w:val="both"/>
        <w:rPr>
          <w:sz w:val="28"/>
          <w:szCs w:val="28"/>
        </w:rPr>
      </w:pPr>
      <w:r w:rsidRPr="00AB336F">
        <w:rPr>
          <w:sz w:val="28"/>
          <w:szCs w:val="28"/>
        </w:rPr>
        <w:t>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rsidR="00BE78A1" w:rsidRPr="00AB336F" w:rsidRDefault="00BE78A1" w:rsidP="00857616">
      <w:pPr>
        <w:suppressAutoHyphens/>
        <w:autoSpaceDE w:val="0"/>
        <w:autoSpaceDN w:val="0"/>
        <w:adjustRightInd w:val="0"/>
        <w:spacing w:line="360" w:lineRule="auto"/>
        <w:ind w:firstLine="709"/>
        <w:jc w:val="both"/>
        <w:rPr>
          <w:sz w:val="28"/>
          <w:szCs w:val="28"/>
        </w:rPr>
      </w:pPr>
      <w:r w:rsidRPr="00AB336F">
        <w:rPr>
          <w:sz w:val="28"/>
          <w:szCs w:val="28"/>
        </w:rPr>
        <w:t>(в ред. Федерального закона от 08.12.2003 N 169-ФЗ)</w:t>
      </w:r>
    </w:p>
    <w:p w:rsidR="00BE78A1" w:rsidRPr="00AB336F" w:rsidRDefault="00BE78A1" w:rsidP="00857616">
      <w:pPr>
        <w:suppressAutoHyphens/>
        <w:autoSpaceDE w:val="0"/>
        <w:autoSpaceDN w:val="0"/>
        <w:adjustRightInd w:val="0"/>
        <w:spacing w:line="360" w:lineRule="auto"/>
        <w:ind w:firstLine="709"/>
        <w:jc w:val="both"/>
        <w:rPr>
          <w:sz w:val="28"/>
          <w:szCs w:val="28"/>
        </w:rPr>
      </w:pPr>
      <w:r w:rsidRPr="00AB336F">
        <w:rPr>
          <w:sz w:val="28"/>
          <w:szCs w:val="28"/>
        </w:rPr>
        <w:t>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4E497C" w:rsidRPr="00AB336F" w:rsidRDefault="004E497C" w:rsidP="00857616">
      <w:pPr>
        <w:suppressAutoHyphens/>
        <w:spacing w:line="360" w:lineRule="auto"/>
        <w:ind w:firstLine="709"/>
        <w:jc w:val="both"/>
        <w:rPr>
          <w:sz w:val="28"/>
          <w:szCs w:val="28"/>
        </w:rPr>
      </w:pPr>
    </w:p>
    <w:p w:rsidR="004E497C" w:rsidRPr="00AB336F" w:rsidRDefault="00BE78A1" w:rsidP="00857616">
      <w:pPr>
        <w:suppressAutoHyphens/>
        <w:spacing w:line="360" w:lineRule="auto"/>
        <w:ind w:firstLine="709"/>
        <w:jc w:val="both"/>
        <w:rPr>
          <w:sz w:val="28"/>
          <w:szCs w:val="28"/>
          <w:lang w:val="en-US"/>
        </w:rPr>
      </w:pPr>
      <w:r w:rsidRPr="00AB336F">
        <w:rPr>
          <w:sz w:val="28"/>
          <w:szCs w:val="28"/>
        </w:rPr>
        <w:t>Глава 3. Имущество государственных и муниципальных унитарны</w:t>
      </w:r>
      <w:r w:rsidR="00AC5106" w:rsidRPr="00AB336F">
        <w:rPr>
          <w:sz w:val="28"/>
          <w:szCs w:val="28"/>
        </w:rPr>
        <w:t>х предприятий, их уставный фонд</w:t>
      </w:r>
    </w:p>
    <w:p w:rsidR="00AC5106" w:rsidRPr="00AB336F" w:rsidRDefault="00AC5106" w:rsidP="00857616">
      <w:pPr>
        <w:suppressAutoHyphens/>
        <w:spacing w:line="360" w:lineRule="auto"/>
        <w:ind w:firstLine="709"/>
        <w:jc w:val="both"/>
        <w:rPr>
          <w:sz w:val="28"/>
          <w:szCs w:val="28"/>
          <w:lang w:val="en-US"/>
        </w:rPr>
      </w:pPr>
    </w:p>
    <w:p w:rsidR="00BE78A1" w:rsidRPr="00AB336F" w:rsidRDefault="00BE78A1" w:rsidP="00857616">
      <w:pPr>
        <w:suppressAutoHyphens/>
        <w:spacing w:line="360" w:lineRule="auto"/>
        <w:ind w:firstLine="709"/>
        <w:jc w:val="both"/>
        <w:rPr>
          <w:sz w:val="28"/>
          <w:szCs w:val="28"/>
        </w:rPr>
      </w:pPr>
      <w:r w:rsidRPr="00AB336F">
        <w:rPr>
          <w:sz w:val="28"/>
          <w:szCs w:val="28"/>
        </w:rPr>
        <w:t>Как и для хозяйственных обществ, для унитарных предприятий установлено правило о том, что при уменьшении стоимости чистых активов ниже размера его уставного фонда собственник должен принять решение о соответствующем уменьшении уставного фонда. Если же их стоимость окажется ниже минимального размера уставного фонда, установленного законом, учредитель должен ликвидировать предприятие. При уменьшении уставного фонда учредитель обязан письменно уведомить об этом кредиторов предприятия. Права кредиторов, как и в хозяйственных товариществах и обществах, обеспечены возможностью требовать прекращения или досрочного исполнения соответствующих обязательств и возмещения убытков.</w:t>
      </w:r>
    </w:p>
    <w:p w:rsidR="00BE78A1" w:rsidRPr="00AB336F" w:rsidRDefault="00BE78A1" w:rsidP="00857616">
      <w:pPr>
        <w:suppressAutoHyphens/>
        <w:spacing w:line="360" w:lineRule="auto"/>
        <w:ind w:firstLine="709"/>
        <w:jc w:val="both"/>
        <w:rPr>
          <w:sz w:val="28"/>
          <w:szCs w:val="28"/>
        </w:rPr>
      </w:pPr>
      <w:r w:rsidRPr="00AB336F">
        <w:rPr>
          <w:sz w:val="28"/>
          <w:szCs w:val="28"/>
        </w:rPr>
        <w:t>Унитарное предприятие, основанное на праве хозяйственного ведения</w:t>
      </w:r>
      <w:r w:rsidR="00E75127" w:rsidRPr="00AB336F">
        <w:rPr>
          <w:sz w:val="28"/>
          <w:szCs w:val="28"/>
        </w:rPr>
        <w:t xml:space="preserve">, </w:t>
      </w:r>
      <w:r w:rsidRPr="00AB336F">
        <w:rPr>
          <w:sz w:val="28"/>
          <w:szCs w:val="28"/>
        </w:rPr>
        <w:t>самостоятельно распоряжается произведенной им продукцией, движимым имуществом, находящимся в его хозяйственном ведении</w:t>
      </w:r>
      <w:r w:rsidR="00E75127" w:rsidRPr="00AB336F">
        <w:rPr>
          <w:sz w:val="28"/>
          <w:szCs w:val="28"/>
        </w:rPr>
        <w:t xml:space="preserve">. </w:t>
      </w:r>
      <w:r w:rsidRPr="00AB336F">
        <w:rPr>
          <w:sz w:val="28"/>
          <w:szCs w:val="28"/>
        </w:rPr>
        <w:t>Недвижимым имуществом предприятие может распоряжаться лишь с согласия собственника. При этом сделки по распоряжению закрепленным за предприятием имуществом не должны лишать его возможности осуществлять уставную деятельность. Собственник имущества такого предприятия имеет право на получение части прибыли от использования имущества, переданного предприятию в хозяйственное ведение.</w:t>
      </w:r>
    </w:p>
    <w:p w:rsidR="00BE78A1" w:rsidRPr="00AB336F" w:rsidRDefault="00BE78A1" w:rsidP="00857616">
      <w:pPr>
        <w:suppressAutoHyphens/>
        <w:spacing w:line="360" w:lineRule="auto"/>
        <w:ind w:firstLine="709"/>
        <w:jc w:val="both"/>
        <w:rPr>
          <w:sz w:val="28"/>
          <w:szCs w:val="28"/>
        </w:rPr>
      </w:pPr>
      <w:r w:rsidRPr="00AB336F">
        <w:rPr>
          <w:sz w:val="28"/>
          <w:szCs w:val="28"/>
        </w:rPr>
        <w:t>Собственник имущества унитарного предприятия, основанного на праве хозяйственного ведения, не отвечает по обязательствам предприятия. Исключением является субсидиарная ответственность собственника в случае несостоятельности (банкротства) унитарного предприятия, наступившей вследствие выполнения указаний собственника. Минимальный размер уставного фонда таких унитарных предприятий определен Законом о государственных и муниципальных унитарных предприятиях. К моменту государственной регистрации унитарного предприятия его уставный фонд должен быть полностью оплачен учредителем.</w:t>
      </w:r>
    </w:p>
    <w:p w:rsidR="00E75127" w:rsidRPr="00AB336F" w:rsidRDefault="00E75127" w:rsidP="00857616">
      <w:pPr>
        <w:suppressAutoHyphens/>
        <w:spacing w:line="360" w:lineRule="auto"/>
        <w:ind w:firstLine="709"/>
        <w:jc w:val="both"/>
        <w:rPr>
          <w:sz w:val="28"/>
          <w:szCs w:val="28"/>
        </w:rPr>
      </w:pPr>
      <w:r w:rsidRPr="00AB336F">
        <w:rPr>
          <w:sz w:val="28"/>
          <w:szCs w:val="28"/>
        </w:rPr>
        <w:t>Унитарное предприятие, основанное на праве оперативного управления,</w:t>
      </w:r>
      <w:r w:rsidR="00857616" w:rsidRPr="00AB336F">
        <w:rPr>
          <w:sz w:val="28"/>
          <w:szCs w:val="28"/>
        </w:rPr>
        <w:t xml:space="preserve"> </w:t>
      </w:r>
      <w:r w:rsidRPr="00AB336F">
        <w:rPr>
          <w:sz w:val="28"/>
          <w:szCs w:val="28"/>
        </w:rPr>
        <w:t>распоряжаться закрепленным за предприятием имуществом (и недвижимым, и движимым) может только с согласия собственника этого имущества и в пределах, не лишающих предприятие возможности осуществления его уставной деятельности. Производимую им продукцию предприятие реализует самостоятельно.</w:t>
      </w:r>
    </w:p>
    <w:p w:rsidR="00E75127" w:rsidRPr="00AB336F" w:rsidRDefault="00E75127" w:rsidP="00857616">
      <w:pPr>
        <w:suppressAutoHyphens/>
        <w:spacing w:line="360" w:lineRule="auto"/>
        <w:ind w:firstLine="709"/>
        <w:jc w:val="both"/>
        <w:rPr>
          <w:sz w:val="28"/>
          <w:szCs w:val="28"/>
        </w:rPr>
      </w:pPr>
      <w:r w:rsidRPr="00AB336F">
        <w:rPr>
          <w:sz w:val="28"/>
          <w:szCs w:val="28"/>
        </w:rPr>
        <w:t>При недостаточности имущества казенного предприятия субсидиарную ответственность по обязательствам предприятия несет собственник его имущества (п. 5 ст. 115 ГК), поэтому уставный фонд в казенном предприятии не формируется.</w:t>
      </w:r>
    </w:p>
    <w:p w:rsidR="004E497C" w:rsidRPr="00AB336F" w:rsidRDefault="004E497C" w:rsidP="00857616">
      <w:pPr>
        <w:suppressAutoHyphens/>
        <w:spacing w:line="360" w:lineRule="auto"/>
        <w:ind w:firstLine="709"/>
        <w:jc w:val="both"/>
        <w:rPr>
          <w:sz w:val="28"/>
          <w:szCs w:val="28"/>
        </w:rPr>
      </w:pPr>
    </w:p>
    <w:p w:rsidR="004E497C" w:rsidRPr="00AB336F" w:rsidRDefault="00E75127" w:rsidP="00857616">
      <w:pPr>
        <w:suppressAutoHyphens/>
        <w:spacing w:line="360" w:lineRule="auto"/>
        <w:ind w:firstLine="709"/>
        <w:jc w:val="both"/>
        <w:rPr>
          <w:sz w:val="28"/>
          <w:szCs w:val="28"/>
          <w:lang w:val="en-US"/>
        </w:rPr>
      </w:pPr>
      <w:r w:rsidRPr="00AB336F">
        <w:rPr>
          <w:sz w:val="28"/>
          <w:szCs w:val="28"/>
        </w:rPr>
        <w:t>Глава 4. Уп</w:t>
      </w:r>
      <w:r w:rsidR="00AC5106" w:rsidRPr="00AB336F">
        <w:rPr>
          <w:sz w:val="28"/>
          <w:szCs w:val="28"/>
        </w:rPr>
        <w:t>равление унитарным предприятием</w:t>
      </w:r>
    </w:p>
    <w:p w:rsidR="00AC5106" w:rsidRPr="00AB336F" w:rsidRDefault="00AC5106" w:rsidP="00857616">
      <w:pPr>
        <w:suppressAutoHyphens/>
        <w:spacing w:line="360" w:lineRule="auto"/>
        <w:ind w:firstLine="709"/>
        <w:jc w:val="both"/>
        <w:rPr>
          <w:sz w:val="28"/>
          <w:szCs w:val="28"/>
          <w:lang w:val="en-US"/>
        </w:rPr>
      </w:pPr>
    </w:p>
    <w:p w:rsidR="00857616" w:rsidRPr="00AB336F" w:rsidRDefault="00E75127" w:rsidP="00857616">
      <w:pPr>
        <w:suppressAutoHyphens/>
        <w:spacing w:line="360" w:lineRule="auto"/>
        <w:ind w:firstLine="709"/>
        <w:jc w:val="both"/>
        <w:rPr>
          <w:sz w:val="28"/>
          <w:szCs w:val="28"/>
        </w:rPr>
      </w:pPr>
      <w:r w:rsidRPr="00AB336F">
        <w:rPr>
          <w:sz w:val="28"/>
          <w:szCs w:val="28"/>
        </w:rPr>
        <w:t>Существенными особенностями отличается управление унитарным предприятием.</w:t>
      </w:r>
      <w:r w:rsidR="001C59A4" w:rsidRPr="00AB336F">
        <w:rPr>
          <w:sz w:val="28"/>
          <w:szCs w:val="28"/>
        </w:rPr>
        <w:t xml:space="preserve"> Управление унитарным предприятием осуществляется в соответствии с законодательством и уставом предприятия. Предприятие самостоятельно определяет структуру органов управления и затраты на их содержание. Собственник предприятия или уполномоченные им органы могут полностью или частично делегировать эти права высшему органу управления предприятием, предусмотренному его уставом (совету предприятия, правлению и т.д.).</w:t>
      </w:r>
    </w:p>
    <w:p w:rsidR="001C59A4" w:rsidRPr="00AB336F" w:rsidRDefault="00E75127" w:rsidP="00857616">
      <w:pPr>
        <w:suppressAutoHyphens/>
        <w:spacing w:line="360" w:lineRule="auto"/>
        <w:ind w:firstLine="709"/>
        <w:jc w:val="both"/>
        <w:rPr>
          <w:sz w:val="28"/>
          <w:szCs w:val="28"/>
        </w:rPr>
      </w:pPr>
      <w:r w:rsidRPr="00AB336F">
        <w:rPr>
          <w:sz w:val="28"/>
          <w:szCs w:val="28"/>
        </w:rPr>
        <w:t>Внутренняя структура органов управления на предприятии зависит от его типа, объема выпускаемой продукции, оказываемых услуг, количества структурных подразделений, наличия дочерних предприятий и т.д.</w:t>
      </w:r>
    </w:p>
    <w:p w:rsidR="004E497C" w:rsidRPr="00AB336F" w:rsidRDefault="001C59A4" w:rsidP="00857616">
      <w:pPr>
        <w:suppressAutoHyphens/>
        <w:spacing w:line="360" w:lineRule="auto"/>
        <w:ind w:firstLine="709"/>
        <w:jc w:val="both"/>
        <w:rPr>
          <w:sz w:val="28"/>
          <w:szCs w:val="28"/>
        </w:rPr>
      </w:pPr>
      <w:r w:rsidRPr="00AB336F">
        <w:rPr>
          <w:sz w:val="28"/>
          <w:szCs w:val="28"/>
        </w:rPr>
        <w:t>Руководитель унитарного предприятия действует по принципу единоначалия и несет ответственность перед собственником предприятия за последствия своих действий в соответствии с законодательством РФ и заключенным с ним контрактом.</w:t>
      </w:r>
    </w:p>
    <w:p w:rsidR="00E03DE7" w:rsidRPr="00AB336F" w:rsidRDefault="00E03DE7" w:rsidP="00857616">
      <w:pPr>
        <w:suppressAutoHyphens/>
        <w:spacing w:line="360" w:lineRule="auto"/>
        <w:ind w:firstLine="709"/>
        <w:jc w:val="both"/>
        <w:rPr>
          <w:sz w:val="28"/>
          <w:szCs w:val="28"/>
        </w:rPr>
      </w:pPr>
      <w:r w:rsidRPr="00AB336F">
        <w:rPr>
          <w:sz w:val="28"/>
          <w:szCs w:val="28"/>
        </w:rPr>
        <w:t>Руководитель федерального казенного предприятия является государственным служащим, назначение которого на должность и освобождение от нее осуществляется в порядке, установленном законодательством РФ для государственных служащих. Руководитель пользуется всеми правами и несет все обязательства, предусмотренные законодательством и уставом предприятия.</w:t>
      </w:r>
    </w:p>
    <w:p w:rsidR="001C59A4" w:rsidRPr="00AB336F" w:rsidRDefault="001C59A4" w:rsidP="00857616">
      <w:pPr>
        <w:suppressAutoHyphens/>
        <w:autoSpaceDE w:val="0"/>
        <w:autoSpaceDN w:val="0"/>
        <w:adjustRightInd w:val="0"/>
        <w:spacing w:line="360" w:lineRule="auto"/>
        <w:ind w:firstLine="709"/>
        <w:jc w:val="both"/>
        <w:rPr>
          <w:sz w:val="28"/>
          <w:szCs w:val="28"/>
        </w:rPr>
      </w:pPr>
      <w:r w:rsidRPr="00AB336F">
        <w:rPr>
          <w:sz w:val="28"/>
          <w:szCs w:val="28"/>
        </w:rPr>
        <w:t>Собственник имущества унитарного предприятия в отношении указанного предприятия: принимает решение о создании унитарного предприятия;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r w:rsidR="00B40F9B" w:rsidRPr="00AB336F">
        <w:rPr>
          <w:sz w:val="28"/>
          <w:szCs w:val="28"/>
        </w:rPr>
        <w:t xml:space="preserve"> и др.</w:t>
      </w:r>
      <w:r w:rsidRPr="00AB336F">
        <w:rPr>
          <w:sz w:val="28"/>
          <w:szCs w:val="28"/>
        </w:rPr>
        <w:t xml:space="preserve"> Собственник имущества казенного предприятия</w:t>
      </w:r>
      <w:r w:rsidR="00857616" w:rsidRPr="00AB336F">
        <w:rPr>
          <w:sz w:val="28"/>
          <w:szCs w:val="28"/>
        </w:rPr>
        <w:t xml:space="preserve"> </w:t>
      </w:r>
      <w:r w:rsidRPr="00AB336F">
        <w:rPr>
          <w:sz w:val="28"/>
          <w:szCs w:val="28"/>
        </w:rPr>
        <w:t>вправе также изымать у казенного предприятия излишнее, неиспользуемое или используемое не по назначению имущество; доводить до казенного предприятия обязательные для исполнения заказы на поставки товаров, выполнение работ, оказание услуг для государственных или муниципальных нужд; утверждать смету доходов и расходов казенного предприятия.</w:t>
      </w:r>
    </w:p>
    <w:p w:rsidR="00B40F9B" w:rsidRPr="00AB336F" w:rsidRDefault="001C59A4" w:rsidP="00857616">
      <w:pPr>
        <w:suppressAutoHyphens/>
        <w:autoSpaceDE w:val="0"/>
        <w:autoSpaceDN w:val="0"/>
        <w:adjustRightInd w:val="0"/>
        <w:spacing w:line="360" w:lineRule="auto"/>
        <w:ind w:firstLine="709"/>
        <w:jc w:val="both"/>
        <w:rPr>
          <w:sz w:val="28"/>
          <w:szCs w:val="28"/>
        </w:rPr>
      </w:pPr>
      <w:r w:rsidRPr="00AB336F">
        <w:rPr>
          <w:sz w:val="28"/>
          <w:szCs w:val="28"/>
        </w:rPr>
        <w:t>Руководитель унитарного предприятия (директор, генеральный директор) является единоличным исполнительным органом унитарного предприятия</w:t>
      </w:r>
      <w:r w:rsidR="00B40F9B" w:rsidRPr="00AB336F">
        <w:rPr>
          <w:sz w:val="28"/>
          <w:szCs w:val="28"/>
        </w:rPr>
        <w:t xml:space="preserve"> </w:t>
      </w:r>
      <w:r w:rsidRPr="00AB336F">
        <w:rPr>
          <w:sz w:val="28"/>
          <w:szCs w:val="28"/>
        </w:rP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p>
    <w:p w:rsidR="00AC5106" w:rsidRPr="00AB336F" w:rsidRDefault="00AC5106" w:rsidP="00857616">
      <w:pPr>
        <w:suppressAutoHyphens/>
        <w:autoSpaceDE w:val="0"/>
        <w:autoSpaceDN w:val="0"/>
        <w:adjustRightInd w:val="0"/>
        <w:spacing w:line="360" w:lineRule="auto"/>
        <w:ind w:firstLine="709"/>
        <w:jc w:val="both"/>
        <w:rPr>
          <w:sz w:val="28"/>
          <w:szCs w:val="28"/>
          <w:lang w:val="en-US"/>
        </w:rPr>
      </w:pPr>
    </w:p>
    <w:p w:rsidR="001C59A4" w:rsidRPr="00AB336F" w:rsidRDefault="001C59A4" w:rsidP="00857616">
      <w:pPr>
        <w:suppressAutoHyphens/>
        <w:autoSpaceDE w:val="0"/>
        <w:autoSpaceDN w:val="0"/>
        <w:adjustRightInd w:val="0"/>
        <w:spacing w:line="360" w:lineRule="auto"/>
        <w:ind w:firstLine="709"/>
        <w:jc w:val="both"/>
        <w:rPr>
          <w:sz w:val="28"/>
          <w:szCs w:val="28"/>
          <w:lang w:val="en-US"/>
        </w:rPr>
      </w:pPr>
      <w:r w:rsidRPr="00AB336F">
        <w:rPr>
          <w:sz w:val="28"/>
          <w:szCs w:val="28"/>
        </w:rPr>
        <w:t>Глава 5. Реорганизация</w:t>
      </w:r>
      <w:r w:rsidR="00E03DE7" w:rsidRPr="00AB336F">
        <w:rPr>
          <w:sz w:val="28"/>
          <w:szCs w:val="28"/>
        </w:rPr>
        <w:t xml:space="preserve"> и ликвидация</w:t>
      </w:r>
      <w:r w:rsidR="00AC5106" w:rsidRPr="00AB336F">
        <w:rPr>
          <w:sz w:val="28"/>
          <w:szCs w:val="28"/>
        </w:rPr>
        <w:t xml:space="preserve"> унитарного предприятия</w:t>
      </w:r>
    </w:p>
    <w:p w:rsidR="00AC5106" w:rsidRPr="00AB336F" w:rsidRDefault="00AC5106" w:rsidP="00857616">
      <w:pPr>
        <w:suppressAutoHyphens/>
        <w:spacing w:line="360" w:lineRule="auto"/>
        <w:ind w:firstLine="709"/>
        <w:jc w:val="both"/>
        <w:rPr>
          <w:sz w:val="28"/>
          <w:szCs w:val="28"/>
          <w:lang w:val="en-US"/>
        </w:rPr>
      </w:pPr>
    </w:p>
    <w:p w:rsidR="00E03DE7" w:rsidRPr="00AB336F" w:rsidRDefault="00E03DE7" w:rsidP="00857616">
      <w:pPr>
        <w:suppressAutoHyphens/>
        <w:spacing w:line="360" w:lineRule="auto"/>
        <w:ind w:firstLine="709"/>
        <w:jc w:val="both"/>
        <w:rPr>
          <w:sz w:val="28"/>
          <w:szCs w:val="28"/>
        </w:rPr>
      </w:pPr>
      <w:r w:rsidRPr="00AB336F">
        <w:rPr>
          <w:sz w:val="28"/>
          <w:szCs w:val="28"/>
        </w:rPr>
        <w:t>Реорганизация или ликвидация унитарного предприятия производятся по решению собственника. Возможна и принудительная ликвидация по установленным законом основаниям, в том числе (для предприятий, основанных на праве хозяйственного ведения) по основаниям и в порядке, предусмотренным законодательством о несостоятельности (банкротстве).</w:t>
      </w:r>
    </w:p>
    <w:p w:rsidR="00E03DE7" w:rsidRPr="00AB336F" w:rsidRDefault="00E03DE7" w:rsidP="00857616">
      <w:pPr>
        <w:suppressAutoHyphens/>
        <w:spacing w:line="360" w:lineRule="auto"/>
        <w:ind w:firstLine="709"/>
        <w:jc w:val="both"/>
        <w:rPr>
          <w:sz w:val="28"/>
          <w:szCs w:val="28"/>
        </w:rPr>
      </w:pPr>
      <w:r w:rsidRPr="00AB336F">
        <w:rPr>
          <w:sz w:val="28"/>
          <w:szCs w:val="28"/>
        </w:rPr>
        <w:t>Реорганизация унитарного предприятия может быть осуществлена в форме:</w:t>
      </w:r>
      <w:r w:rsidR="00B40F9B" w:rsidRPr="00AB336F">
        <w:rPr>
          <w:sz w:val="28"/>
          <w:szCs w:val="28"/>
        </w:rPr>
        <w:t xml:space="preserve"> </w:t>
      </w:r>
      <w:r w:rsidRPr="00AB336F">
        <w:rPr>
          <w:sz w:val="28"/>
          <w:szCs w:val="28"/>
        </w:rPr>
        <w:t>слияния двух или нескольких унитарных предприятий;</w:t>
      </w:r>
      <w:r w:rsidR="00B40F9B" w:rsidRPr="00AB336F">
        <w:rPr>
          <w:sz w:val="28"/>
          <w:szCs w:val="28"/>
        </w:rPr>
        <w:t xml:space="preserve"> </w:t>
      </w:r>
      <w:r w:rsidRPr="00AB336F">
        <w:rPr>
          <w:sz w:val="28"/>
          <w:szCs w:val="28"/>
        </w:rPr>
        <w:t>присоединения к унитарному предприятию одного или нескольких унитарных предприятий;</w:t>
      </w:r>
      <w:r w:rsidR="00B40F9B" w:rsidRPr="00AB336F">
        <w:rPr>
          <w:sz w:val="28"/>
          <w:szCs w:val="28"/>
        </w:rPr>
        <w:t xml:space="preserve"> </w:t>
      </w:r>
      <w:r w:rsidRPr="00AB336F">
        <w:rPr>
          <w:sz w:val="28"/>
          <w:szCs w:val="28"/>
        </w:rPr>
        <w:t>разделения унитарного предприятия на два или несколько унитарных предприятий;</w:t>
      </w:r>
      <w:r w:rsidR="00B40F9B" w:rsidRPr="00AB336F">
        <w:rPr>
          <w:sz w:val="28"/>
          <w:szCs w:val="28"/>
        </w:rPr>
        <w:t xml:space="preserve"> </w:t>
      </w:r>
      <w:r w:rsidRPr="00AB336F">
        <w:rPr>
          <w:sz w:val="28"/>
          <w:szCs w:val="28"/>
        </w:rPr>
        <w:t>выделения из унитарного предприятия одного или нескольких унитарных предприятий;</w:t>
      </w:r>
      <w:r w:rsidR="00B40F9B" w:rsidRPr="00AB336F">
        <w:rPr>
          <w:sz w:val="28"/>
          <w:szCs w:val="28"/>
        </w:rPr>
        <w:t xml:space="preserve"> </w:t>
      </w:r>
      <w:r w:rsidRPr="00AB336F">
        <w:rPr>
          <w:sz w:val="28"/>
          <w:szCs w:val="28"/>
        </w:rPr>
        <w:t>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p>
    <w:p w:rsidR="00E03DE7" w:rsidRPr="00AB336F" w:rsidRDefault="00E03DE7" w:rsidP="00857616">
      <w:pPr>
        <w:suppressAutoHyphens/>
        <w:spacing w:line="360" w:lineRule="auto"/>
        <w:ind w:firstLine="709"/>
        <w:jc w:val="both"/>
        <w:rPr>
          <w:sz w:val="28"/>
          <w:szCs w:val="28"/>
        </w:rPr>
      </w:pPr>
      <w:r w:rsidRPr="00AB336F">
        <w:rPr>
          <w:sz w:val="28"/>
          <w:szCs w:val="28"/>
        </w:rPr>
        <w:t>Не является реорганизацией изменение вида унитарного предприятия, а также изменение 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p>
    <w:p w:rsidR="00E03DE7" w:rsidRPr="00AB336F" w:rsidRDefault="00E03DE7" w:rsidP="00857616">
      <w:pPr>
        <w:suppressAutoHyphens/>
        <w:spacing w:line="360" w:lineRule="auto"/>
        <w:ind w:firstLine="709"/>
        <w:jc w:val="both"/>
        <w:rPr>
          <w:sz w:val="28"/>
          <w:szCs w:val="28"/>
        </w:rPr>
      </w:pPr>
      <w:r w:rsidRPr="00AB336F">
        <w:rPr>
          <w:sz w:val="28"/>
          <w:szCs w:val="28"/>
        </w:rP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p>
    <w:p w:rsidR="00E03DE7" w:rsidRPr="00AB336F" w:rsidRDefault="00E03DE7" w:rsidP="00857616">
      <w:pPr>
        <w:suppressAutoHyphens/>
        <w:spacing w:line="360" w:lineRule="auto"/>
        <w:ind w:firstLine="709"/>
        <w:jc w:val="both"/>
        <w:rPr>
          <w:sz w:val="28"/>
          <w:szCs w:val="28"/>
        </w:rPr>
      </w:pPr>
      <w:r w:rsidRPr="00AB336F">
        <w:rPr>
          <w:sz w:val="28"/>
          <w:szCs w:val="28"/>
        </w:rPr>
        <w:t>Передача имущества считается состоявшейся с момента государственной регистрации внесенных в устав унитарного предприятия изменений.</w:t>
      </w:r>
    </w:p>
    <w:p w:rsidR="00E03DE7" w:rsidRPr="00AB336F" w:rsidRDefault="00E03DE7" w:rsidP="00857616">
      <w:pPr>
        <w:suppressAutoHyphens/>
        <w:spacing w:line="360" w:lineRule="auto"/>
        <w:ind w:firstLine="709"/>
        <w:jc w:val="both"/>
        <w:rPr>
          <w:sz w:val="28"/>
          <w:szCs w:val="28"/>
        </w:rPr>
      </w:pPr>
      <w:r w:rsidRPr="00AB336F">
        <w:rPr>
          <w:sz w:val="28"/>
          <w:szCs w:val="28"/>
        </w:rP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p>
    <w:p w:rsidR="00E03DE7" w:rsidRPr="00AB336F" w:rsidRDefault="00E03DE7" w:rsidP="00857616">
      <w:pPr>
        <w:suppressAutoHyphens/>
        <w:spacing w:line="360" w:lineRule="auto"/>
        <w:ind w:firstLine="709"/>
        <w:jc w:val="both"/>
        <w:rPr>
          <w:sz w:val="28"/>
          <w:szCs w:val="28"/>
        </w:rPr>
      </w:pPr>
      <w:r w:rsidRPr="00AB336F">
        <w:rPr>
          <w:sz w:val="28"/>
          <w:szCs w:val="28"/>
        </w:rPr>
        <w:t>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E03DE7" w:rsidRPr="00AB336F" w:rsidRDefault="00E03DE7" w:rsidP="00857616">
      <w:pPr>
        <w:suppressAutoHyphens/>
        <w:spacing w:line="360" w:lineRule="auto"/>
        <w:ind w:firstLine="709"/>
        <w:jc w:val="both"/>
        <w:rPr>
          <w:sz w:val="28"/>
          <w:szCs w:val="28"/>
        </w:rPr>
      </w:pPr>
      <w:r w:rsidRPr="00AB336F">
        <w:rPr>
          <w:sz w:val="28"/>
          <w:szCs w:val="28"/>
        </w:rP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E03DE7" w:rsidRPr="00AB336F" w:rsidRDefault="00E03DE7" w:rsidP="00857616">
      <w:pPr>
        <w:suppressAutoHyphens/>
        <w:spacing w:line="360" w:lineRule="auto"/>
        <w:ind w:firstLine="709"/>
        <w:jc w:val="both"/>
        <w:rPr>
          <w:sz w:val="28"/>
          <w:szCs w:val="28"/>
        </w:rPr>
      </w:pPr>
      <w:r w:rsidRPr="00AB336F">
        <w:rPr>
          <w:sz w:val="28"/>
          <w:szCs w:val="28"/>
        </w:rPr>
        <w:t>Ликвидация предприятий — процесс, завершающий деятельность организации при отсутствии перехода прав и обязанностей к другим лицам. Ликвидацию можно условно разделить на виды: добровольная ликвидация и принудительная ликвидация.</w:t>
      </w:r>
    </w:p>
    <w:p w:rsidR="00857616" w:rsidRPr="00AB336F" w:rsidRDefault="00E03DE7" w:rsidP="00857616">
      <w:pPr>
        <w:suppressAutoHyphens/>
        <w:spacing w:line="360" w:lineRule="auto"/>
        <w:ind w:firstLine="709"/>
        <w:jc w:val="both"/>
        <w:rPr>
          <w:sz w:val="28"/>
          <w:szCs w:val="28"/>
        </w:rPr>
      </w:pPr>
      <w:r w:rsidRPr="00AB336F">
        <w:rPr>
          <w:sz w:val="28"/>
          <w:szCs w:val="28"/>
        </w:rPr>
        <w:t>Унитарное предприятие может быть ликвидировано по решению собственника его имущества. Унитарное предприятие может быть также ликвидировано по решению суда по основаниям и в порядке, которые установлены ГК РФ и иными федеральными законами. Ликвидация унитарного предприятия влечет за собой его прекращение без перехода прав и обязанностей в порядке правопреемства к другим лицам.</w:t>
      </w:r>
    </w:p>
    <w:p w:rsidR="00857616" w:rsidRPr="00AB336F" w:rsidRDefault="00E03DE7" w:rsidP="00857616">
      <w:pPr>
        <w:suppressAutoHyphens/>
        <w:spacing w:line="360" w:lineRule="auto"/>
        <w:ind w:firstLine="709"/>
        <w:jc w:val="both"/>
        <w:rPr>
          <w:sz w:val="28"/>
          <w:szCs w:val="28"/>
        </w:rPr>
      </w:pPr>
      <w:r w:rsidRPr="00AB336F">
        <w:rPr>
          <w:sz w:val="28"/>
          <w:szCs w:val="28"/>
        </w:rPr>
        <w:t>В случае принятия решения о ликвидации унитарного предприятия собственник его имущества назначает ликвидационную комиссию, с момента назначения которой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p>
    <w:p w:rsidR="00E03DE7" w:rsidRPr="00AB336F" w:rsidRDefault="00E03DE7" w:rsidP="00857616">
      <w:pPr>
        <w:suppressAutoHyphens/>
        <w:spacing w:line="360" w:lineRule="auto"/>
        <w:ind w:firstLine="709"/>
        <w:jc w:val="both"/>
        <w:rPr>
          <w:sz w:val="28"/>
          <w:szCs w:val="28"/>
        </w:rPr>
      </w:pPr>
      <w:r w:rsidRPr="00AB336F">
        <w:rPr>
          <w:sz w:val="28"/>
          <w:szCs w:val="28"/>
        </w:rPr>
        <w:t>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p>
    <w:p w:rsidR="00AC5106" w:rsidRPr="00AB336F" w:rsidRDefault="00AC5106" w:rsidP="00857616">
      <w:pPr>
        <w:suppressAutoHyphens/>
        <w:spacing w:line="360" w:lineRule="auto"/>
        <w:ind w:firstLine="709"/>
        <w:jc w:val="both"/>
        <w:rPr>
          <w:sz w:val="28"/>
          <w:szCs w:val="28"/>
          <w:lang w:val="en-US"/>
        </w:rPr>
      </w:pPr>
    </w:p>
    <w:p w:rsidR="002F3491" w:rsidRPr="00AB336F" w:rsidRDefault="00AC5106" w:rsidP="00857616">
      <w:pPr>
        <w:suppressAutoHyphens/>
        <w:spacing w:line="360" w:lineRule="auto"/>
        <w:ind w:firstLine="709"/>
        <w:jc w:val="both"/>
        <w:rPr>
          <w:sz w:val="28"/>
          <w:szCs w:val="28"/>
        </w:rPr>
      </w:pPr>
      <w:r w:rsidRPr="00AB336F">
        <w:rPr>
          <w:sz w:val="28"/>
          <w:szCs w:val="28"/>
          <w:lang w:val="en-US"/>
        </w:rPr>
        <w:br w:type="page"/>
      </w:r>
      <w:r w:rsidR="002F3491" w:rsidRPr="00AB336F">
        <w:rPr>
          <w:sz w:val="28"/>
          <w:szCs w:val="28"/>
        </w:rPr>
        <w:t>Использованные источники</w:t>
      </w:r>
    </w:p>
    <w:p w:rsidR="002F3491" w:rsidRPr="00AB336F" w:rsidRDefault="002F3491" w:rsidP="00AB336F">
      <w:pPr>
        <w:suppressAutoHyphens/>
        <w:spacing w:line="360" w:lineRule="auto"/>
        <w:rPr>
          <w:sz w:val="28"/>
          <w:szCs w:val="28"/>
        </w:rPr>
      </w:pPr>
    </w:p>
    <w:p w:rsidR="002F3491" w:rsidRPr="00AB336F" w:rsidRDefault="002F3491" w:rsidP="00AB336F">
      <w:pPr>
        <w:suppressAutoHyphens/>
        <w:spacing w:line="360" w:lineRule="auto"/>
        <w:rPr>
          <w:sz w:val="28"/>
          <w:szCs w:val="28"/>
        </w:rPr>
      </w:pPr>
      <w:r w:rsidRPr="00AB336F">
        <w:rPr>
          <w:sz w:val="28"/>
          <w:szCs w:val="28"/>
        </w:rPr>
        <w:t>1. Федеральный закон от 14.11.2002 N 161-ФЗ (ред. от 01.12.2009)</w:t>
      </w:r>
    </w:p>
    <w:p w:rsidR="002F3491" w:rsidRPr="00AB336F" w:rsidRDefault="002F3491" w:rsidP="00AB336F">
      <w:pPr>
        <w:suppressAutoHyphens/>
        <w:spacing w:line="360" w:lineRule="auto"/>
        <w:rPr>
          <w:sz w:val="28"/>
          <w:szCs w:val="28"/>
        </w:rPr>
      </w:pPr>
      <w:r w:rsidRPr="00AB336F">
        <w:rPr>
          <w:sz w:val="28"/>
          <w:szCs w:val="28"/>
        </w:rPr>
        <w:t xml:space="preserve">2. </w:t>
      </w:r>
      <w:r w:rsidR="00457CC6" w:rsidRPr="00AB336F">
        <w:rPr>
          <w:sz w:val="28"/>
          <w:szCs w:val="28"/>
        </w:rPr>
        <w:t>Гражданский кодекс Российской Федерации: части первая, вторая, третья и четвертая: текст с изменениями и дополнениями на 15 февраля 2010 года. – М.: Эксмо,2010. – 656с.</w:t>
      </w:r>
    </w:p>
    <w:p w:rsidR="00457CC6" w:rsidRPr="00AB336F" w:rsidRDefault="00457CC6" w:rsidP="00AB336F">
      <w:pPr>
        <w:suppressAutoHyphens/>
        <w:spacing w:line="360" w:lineRule="auto"/>
        <w:rPr>
          <w:sz w:val="28"/>
          <w:szCs w:val="28"/>
        </w:rPr>
      </w:pPr>
      <w:r w:rsidRPr="00AB336F">
        <w:rPr>
          <w:sz w:val="28"/>
          <w:szCs w:val="28"/>
        </w:rPr>
        <w:t>3. Гражданское право: учеб.: в 3 т. Т. 1. – 6-е изд., перераб. и доп./Н. Д. Егоров, И. В. Елисеев. – М.: ТК Велби, Изд-во Проспект, 2007. – 784с.</w:t>
      </w:r>
      <w:bookmarkStart w:id="0" w:name="_GoBack"/>
      <w:bookmarkEnd w:id="0"/>
    </w:p>
    <w:sectPr w:rsidR="00457CC6" w:rsidRPr="00AB336F" w:rsidSect="00857616">
      <w:footerReference w:type="even" r:id="rId6"/>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7C" w:rsidRDefault="00D4727C">
      <w:r>
        <w:separator/>
      </w:r>
    </w:p>
  </w:endnote>
  <w:endnote w:type="continuationSeparator" w:id="0">
    <w:p w:rsidR="00D4727C" w:rsidRDefault="00D4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C6" w:rsidRDefault="00457CC6" w:rsidP="001C11A0">
    <w:pPr>
      <w:pStyle w:val="a3"/>
      <w:framePr w:wrap="around" w:vAnchor="text" w:hAnchor="margin" w:xAlign="right" w:y="1"/>
      <w:rPr>
        <w:rStyle w:val="a5"/>
      </w:rPr>
    </w:pPr>
  </w:p>
  <w:p w:rsidR="00457CC6" w:rsidRDefault="00457CC6" w:rsidP="00457C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C6" w:rsidRDefault="00457CC6" w:rsidP="00457C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7C" w:rsidRDefault="00D4727C">
      <w:r>
        <w:separator/>
      </w:r>
    </w:p>
  </w:footnote>
  <w:footnote w:type="continuationSeparator" w:id="0">
    <w:p w:rsidR="00D4727C" w:rsidRDefault="00D47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97C"/>
    <w:rsid w:val="00010BA6"/>
    <w:rsid w:val="00013B08"/>
    <w:rsid w:val="00017BCC"/>
    <w:rsid w:val="000B6487"/>
    <w:rsid w:val="000E3A28"/>
    <w:rsid w:val="000F516F"/>
    <w:rsid w:val="00101C5B"/>
    <w:rsid w:val="00192628"/>
    <w:rsid w:val="001C11A0"/>
    <w:rsid w:val="001C59A4"/>
    <w:rsid w:val="001E47C0"/>
    <w:rsid w:val="001F7F22"/>
    <w:rsid w:val="00267892"/>
    <w:rsid w:val="002C7582"/>
    <w:rsid w:val="002F2181"/>
    <w:rsid w:val="002F3491"/>
    <w:rsid w:val="003362F6"/>
    <w:rsid w:val="0040649E"/>
    <w:rsid w:val="00457CC6"/>
    <w:rsid w:val="004B0E14"/>
    <w:rsid w:val="004C250A"/>
    <w:rsid w:val="004E497C"/>
    <w:rsid w:val="005A0418"/>
    <w:rsid w:val="00634169"/>
    <w:rsid w:val="00680EE6"/>
    <w:rsid w:val="0068204B"/>
    <w:rsid w:val="006B6D8A"/>
    <w:rsid w:val="006C0481"/>
    <w:rsid w:val="006C53F7"/>
    <w:rsid w:val="00721A84"/>
    <w:rsid w:val="007465DC"/>
    <w:rsid w:val="0078620F"/>
    <w:rsid w:val="007F7A32"/>
    <w:rsid w:val="00857616"/>
    <w:rsid w:val="00901AEE"/>
    <w:rsid w:val="00904972"/>
    <w:rsid w:val="0091175A"/>
    <w:rsid w:val="00914777"/>
    <w:rsid w:val="009861E0"/>
    <w:rsid w:val="009A0683"/>
    <w:rsid w:val="009E5328"/>
    <w:rsid w:val="009F3E64"/>
    <w:rsid w:val="00A01959"/>
    <w:rsid w:val="00A278C3"/>
    <w:rsid w:val="00A65043"/>
    <w:rsid w:val="00AB336F"/>
    <w:rsid w:val="00AC5106"/>
    <w:rsid w:val="00AD47AE"/>
    <w:rsid w:val="00B40F9B"/>
    <w:rsid w:val="00B8119F"/>
    <w:rsid w:val="00BC4BEF"/>
    <w:rsid w:val="00BE3BBA"/>
    <w:rsid w:val="00BE78A1"/>
    <w:rsid w:val="00C25302"/>
    <w:rsid w:val="00D4727C"/>
    <w:rsid w:val="00D53728"/>
    <w:rsid w:val="00D841EA"/>
    <w:rsid w:val="00D9725C"/>
    <w:rsid w:val="00D97AE5"/>
    <w:rsid w:val="00DD1CC4"/>
    <w:rsid w:val="00E03DE7"/>
    <w:rsid w:val="00E06ABD"/>
    <w:rsid w:val="00E26735"/>
    <w:rsid w:val="00E75127"/>
    <w:rsid w:val="00EA6A7E"/>
    <w:rsid w:val="00F03F06"/>
    <w:rsid w:val="00F044A8"/>
    <w:rsid w:val="00F14DEE"/>
    <w:rsid w:val="00FF2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F0E973-9AB4-4479-9999-21116804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7CC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57CC6"/>
    <w:rPr>
      <w:rFonts w:cs="Times New Roman"/>
    </w:rPr>
  </w:style>
  <w:style w:type="paragraph" w:styleId="a6">
    <w:name w:val="header"/>
    <w:basedOn w:val="a"/>
    <w:link w:val="a7"/>
    <w:uiPriority w:val="99"/>
    <w:rsid w:val="00AC5106"/>
    <w:pPr>
      <w:tabs>
        <w:tab w:val="center" w:pos="4677"/>
        <w:tab w:val="right" w:pos="9355"/>
      </w:tabs>
    </w:pPr>
  </w:style>
  <w:style w:type="character" w:customStyle="1" w:styleId="a7">
    <w:name w:val="Верхний колонтитул Знак"/>
    <w:link w:val="a6"/>
    <w:uiPriority w:val="99"/>
    <w:locked/>
    <w:rsid w:val="00AC51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2169</Words>
  <Characters>17230</Characters>
  <Application>Microsoft Office Word</Application>
  <DocSecurity>0</DocSecurity>
  <Lines>143</Lines>
  <Paragraphs>38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2010-04-28T09:14:00Z</cp:lastPrinted>
  <dcterms:created xsi:type="dcterms:W3CDTF">2014-03-06T22:36:00Z</dcterms:created>
  <dcterms:modified xsi:type="dcterms:W3CDTF">2014-03-06T22:36:00Z</dcterms:modified>
</cp:coreProperties>
</file>