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29" w:rsidRDefault="00C97429" w:rsidP="005576A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b/>
          <w:color w:val="000000"/>
          <w:sz w:val="28"/>
          <w:szCs w:val="32"/>
        </w:rPr>
        <w:t>Содержание</w:t>
      </w:r>
    </w:p>
    <w:p w:rsidR="00C97429" w:rsidRPr="00C97429" w:rsidRDefault="00C97429" w:rsidP="005576A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:rsidR="00990600" w:rsidRPr="00C97429" w:rsidRDefault="00C97429" w:rsidP="00C9742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Введение</w:t>
      </w:r>
    </w:p>
    <w:p w:rsidR="00990600" w:rsidRPr="005576A2" w:rsidRDefault="00990600" w:rsidP="00C9742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Правовое регулирование инвестиционной деятель</w:t>
      </w:r>
      <w:r w:rsidR="00C97429">
        <w:rPr>
          <w:color w:val="000000"/>
          <w:sz w:val="28"/>
          <w:szCs w:val="28"/>
        </w:rPr>
        <w:t>ности</w:t>
      </w:r>
    </w:p>
    <w:p w:rsidR="00CF609E" w:rsidRPr="005576A2" w:rsidRDefault="00990600" w:rsidP="00C9742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Правовое регулирование договора поставки товара для</w:t>
      </w:r>
      <w:r w:rsidR="00C97429">
        <w:rPr>
          <w:color w:val="000000"/>
          <w:sz w:val="28"/>
          <w:szCs w:val="28"/>
          <w:lang w:val="uk-UA"/>
        </w:rPr>
        <w:t xml:space="preserve"> </w:t>
      </w:r>
      <w:r w:rsidR="00C97429">
        <w:rPr>
          <w:color w:val="000000"/>
          <w:sz w:val="28"/>
          <w:szCs w:val="28"/>
        </w:rPr>
        <w:t>государственных нужд</w:t>
      </w:r>
    </w:p>
    <w:p w:rsidR="00990600" w:rsidRPr="00C97429" w:rsidRDefault="00C97429" w:rsidP="00C97429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Заключение</w:t>
      </w:r>
    </w:p>
    <w:p w:rsidR="00990600" w:rsidRPr="005576A2" w:rsidRDefault="00C97429" w:rsidP="00C9742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990600" w:rsidRPr="005576A2" w:rsidRDefault="00990600" w:rsidP="00557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600" w:rsidRPr="005576A2" w:rsidRDefault="00990600" w:rsidP="005576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600" w:rsidRPr="005576A2" w:rsidRDefault="00C97429" w:rsidP="00C974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990600" w:rsidRPr="005576A2">
        <w:rPr>
          <w:b/>
          <w:color w:val="000000"/>
          <w:sz w:val="28"/>
          <w:szCs w:val="32"/>
        </w:rPr>
        <w:t>Введение</w:t>
      </w:r>
    </w:p>
    <w:p w:rsidR="00E33D5E" w:rsidRPr="005576A2" w:rsidRDefault="00E33D5E" w:rsidP="005576A2">
      <w:pPr>
        <w:tabs>
          <w:tab w:val="left" w:pos="409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33D5E" w:rsidRPr="005576A2" w:rsidRDefault="00E33D5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Хозяйственное право представляет собой совокупность норм, регулирующих предпринимательские отношения и иные, связанные с ними отношения, в том числе некоммерческие отношения, а также отношения по государственному регулированию экономики в целях обеспечения интересов государства и общества.</w:t>
      </w:r>
    </w:p>
    <w:p w:rsidR="00E33D5E" w:rsidRPr="005576A2" w:rsidRDefault="00E33D5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современных условиях хозяйственную деятельность по извлечению прибыли из производства товаров и услуг профессионально ведут предприниматели и предприятия, крестьянские (фермерские) хозяйства, банки, биржи и иные субъекты, преследующие такую цель.</w:t>
      </w:r>
    </w:p>
    <w:p w:rsidR="005D14A2" w:rsidRPr="005576A2" w:rsidRDefault="00E33D5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Хозяйственная деятельность осуществляется не только</w:t>
      </w:r>
      <w:r w:rsidR="00A5717A" w:rsidRPr="005576A2">
        <w:rPr>
          <w:color w:val="000000"/>
          <w:sz w:val="28"/>
          <w:szCs w:val="28"/>
        </w:rPr>
        <w:t xml:space="preserve"> в ходе производства товаров. для того, чтобы ее начать, необходимо приобрести или построить производственное помещение, приобрести сырье, оборудование, топливо</w:t>
      </w:r>
      <w:r w:rsidR="005D14A2" w:rsidRPr="005576A2">
        <w:rPr>
          <w:color w:val="000000"/>
          <w:sz w:val="28"/>
          <w:szCs w:val="28"/>
        </w:rPr>
        <w:t>.</w:t>
      </w:r>
    </w:p>
    <w:p w:rsidR="005D14A2" w:rsidRPr="005576A2" w:rsidRDefault="005D14A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результате завершения производственного цикла возникают отношения по реализации товаров, их хранению, доставке и тому подобное.</w:t>
      </w:r>
    </w:p>
    <w:p w:rsidR="009F6CE0" w:rsidRPr="005576A2" w:rsidRDefault="005D14A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Хозяйственный оборот тоже неотъемлемая часть</w:t>
      </w:r>
      <w:r w:rsidR="009F6CE0" w:rsidRPr="005576A2">
        <w:rPr>
          <w:color w:val="000000"/>
          <w:sz w:val="28"/>
          <w:szCs w:val="28"/>
        </w:rPr>
        <w:t xml:space="preserve"> предпринимательской деятельности. Все эти отношения являются центральными, входящими в первую группу в предмете хозяйственного права.</w:t>
      </w:r>
    </w:p>
    <w:p w:rsidR="009F6CE0" w:rsidRPr="005576A2" w:rsidRDefault="009F6CE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Вместе с тем, предпринимательские отношения тесно связаны с другими, не имеющими непосредственно цели извлечения прибыли. в частности, такой является вся хозяйственная деятельность организационно-имущественного характера по созданию и прекращению предприятий, управлению собственностью. в такую деятельность включаются на базе собственного имущества государство, организующее свои предприятия, устанавливающее для них определенный режим хозяйствования.</w:t>
      </w:r>
    </w:p>
    <w:p w:rsidR="00F11A62" w:rsidRPr="005576A2" w:rsidRDefault="009F6CE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Некоммерческий характер носит деятельность бюджетных учреждений, потребительских обществ, благотворительных фондов и других организаций, вступающих в хозяйственные правоотношения для решения своих уставных задач. Эти отношения тесно связаны с предпринимательской деятельностью, по форме осуществления не отличаются от ее реализации</w:t>
      </w:r>
      <w:r w:rsidR="00F11A62" w:rsidRPr="005576A2">
        <w:rPr>
          <w:color w:val="000000"/>
          <w:sz w:val="28"/>
          <w:szCs w:val="28"/>
        </w:rPr>
        <w:t xml:space="preserve"> и поэтому охватываются хозяйственным правом. Они представляют вторую группу хозяйственных отношений, регулируемых хозяйственным правом.</w:t>
      </w:r>
    </w:p>
    <w:p w:rsidR="00F11A62" w:rsidRPr="005576A2" w:rsidRDefault="00F11A6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Наконец, государство, реализуя публичные интересы общества, воздействует на субъекты, осуществляющие хозяйственную деятельность, регулирует и контролирует ее. Эти отношения составляют третью группу хозяйственного права.</w:t>
      </w:r>
    </w:p>
    <w:p w:rsidR="00F11A62" w:rsidRPr="005576A2" w:rsidRDefault="00F11A6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Таким образом, можно судить о проникновении хозяйственного права практически во все отрасли хозяйственной деятельности: реализация продуктов и товаров, реализация услуг, инвестиционная деятельность, агропромышленный комплекс, финансирование хозяйственной деятельности.</w:t>
      </w:r>
    </w:p>
    <w:p w:rsidR="00990600" w:rsidRPr="005576A2" w:rsidRDefault="00F11A62" w:rsidP="005576A2">
      <w:pPr>
        <w:tabs>
          <w:tab w:val="left" w:pos="409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576A2">
        <w:rPr>
          <w:color w:val="000000"/>
          <w:sz w:val="28"/>
          <w:szCs w:val="28"/>
        </w:rPr>
        <w:t>В данной контрольной работе мы рассмотрим правовое регулирование инвестиционной деятельности и правовое регулирование договора поставки товара для государственных нужд.</w:t>
      </w:r>
    </w:p>
    <w:p w:rsidR="00990600" w:rsidRPr="005576A2" w:rsidRDefault="0099060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600" w:rsidRPr="005576A2" w:rsidRDefault="0099060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600" w:rsidRPr="005576A2" w:rsidRDefault="00C97429" w:rsidP="00C97429">
      <w:pPr>
        <w:tabs>
          <w:tab w:val="left" w:pos="409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C97429">
        <w:rPr>
          <w:b/>
          <w:color w:val="000000"/>
          <w:sz w:val="28"/>
          <w:szCs w:val="28"/>
        </w:rPr>
        <w:t xml:space="preserve">1. </w:t>
      </w:r>
      <w:r w:rsidR="00F11A62" w:rsidRPr="00C97429">
        <w:rPr>
          <w:b/>
          <w:color w:val="000000"/>
          <w:sz w:val="28"/>
          <w:szCs w:val="32"/>
        </w:rPr>
        <w:t>Правовое</w:t>
      </w:r>
      <w:r w:rsidR="00F11A62" w:rsidRPr="005576A2">
        <w:rPr>
          <w:b/>
          <w:color w:val="000000"/>
          <w:sz w:val="28"/>
          <w:szCs w:val="32"/>
        </w:rPr>
        <w:t xml:space="preserve"> регулирование инвестиционной деятельности</w:t>
      </w:r>
    </w:p>
    <w:p w:rsidR="00990600" w:rsidRPr="005576A2" w:rsidRDefault="0099060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600" w:rsidRPr="005576A2" w:rsidRDefault="00F11A6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Инвестиции, как вложение в развитие предпринимательской деятельности, и инвестиционная деятельность, как реализация этих вложений</w:t>
      </w:r>
      <w:r w:rsidR="00616144" w:rsidRPr="005576A2">
        <w:rPr>
          <w:color w:val="000000"/>
          <w:sz w:val="28"/>
          <w:szCs w:val="28"/>
        </w:rPr>
        <w:t>,</w:t>
      </w:r>
      <w:r w:rsidRPr="005576A2">
        <w:rPr>
          <w:color w:val="000000"/>
          <w:sz w:val="28"/>
          <w:szCs w:val="28"/>
        </w:rPr>
        <w:t xml:space="preserve"> в целом</w:t>
      </w:r>
      <w:r w:rsidR="00616144" w:rsidRPr="005576A2">
        <w:rPr>
          <w:color w:val="000000"/>
          <w:sz w:val="28"/>
          <w:szCs w:val="28"/>
        </w:rPr>
        <w:t xml:space="preserve"> представляют собой сложный и многообразный процесс, имеют свои специфические черты, отражающие особенности предпринимательской, хозяйственной деятельности.</w:t>
      </w:r>
    </w:p>
    <w:p w:rsidR="00616144" w:rsidRPr="005576A2" w:rsidRDefault="0061614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Для создания целостности и единства инвестиционного процесса правовое регулирование стремится к созданию системы организационно-правовых форм, направленных на защиту</w:t>
      </w:r>
      <w:r w:rsidR="002C1114" w:rsidRPr="005576A2">
        <w:rPr>
          <w:color w:val="000000"/>
          <w:sz w:val="28"/>
          <w:szCs w:val="28"/>
        </w:rPr>
        <w:t xml:space="preserve"> инвестиций, установлению гарантий их сохранности.</w:t>
      </w:r>
    </w:p>
    <w:p w:rsidR="002C1114" w:rsidRPr="005576A2" w:rsidRDefault="002C111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Потребности развития того или иного направления экономики не должны стеснять равенство свободы инвесторов. Планово-целевое финансирование допущено ныне только для обеспечения государственных нужд.</w:t>
      </w:r>
    </w:p>
    <w:p w:rsidR="002C1114" w:rsidRPr="005576A2" w:rsidRDefault="002C111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 возникновением рыночных отношений, свободы выбора сферы хозяйствования и заключения договоров, по усмотрению предпринимателей, назрела необходимость правового регулирования деятельности по вложению имеющихся средств на основе свободы инвестирования.</w:t>
      </w:r>
    </w:p>
    <w:p w:rsidR="002C1114" w:rsidRPr="005576A2" w:rsidRDefault="002C111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smartTag w:uri="urn:schemas-microsoft-com:office:smarttags" w:element="date">
          <w:smartTagPr>
            <w:attr w:name="ls" w:val="trans"/>
            <w:attr w:name="Month" w:val="7"/>
            <w:attr w:name="Day" w:val="26"/>
            <w:attr w:name="Year" w:val="1991"/>
          </w:smartTagPr>
          <w:r w:rsidRPr="005576A2">
            <w:rPr>
              <w:color w:val="000000"/>
              <w:sz w:val="28"/>
              <w:szCs w:val="28"/>
            </w:rPr>
            <w:t>26 июля 1991</w:t>
          </w:r>
        </w:smartTag>
        <w:r w:rsidRPr="005576A2">
          <w:rPr>
            <w:color w:val="000000"/>
            <w:sz w:val="28"/>
            <w:szCs w:val="28"/>
          </w:rPr>
          <w:t xml:space="preserve"> года</w:t>
        </w:r>
      </w:smartTag>
      <w:r w:rsidRPr="005576A2">
        <w:rPr>
          <w:color w:val="000000"/>
          <w:sz w:val="28"/>
          <w:szCs w:val="28"/>
        </w:rPr>
        <w:t xml:space="preserve"> был принят Закон РФ «Об инвестиционной деятельности в РФ» и следом за ним того же года Закон РФ «Об иностранных инвестициях в РФ», которые создали базу для правового регулирования инвестиционной деятельности на новом этапе развития экономики.</w:t>
      </w:r>
      <w:r w:rsidR="00707224" w:rsidRPr="005576A2">
        <w:rPr>
          <w:color w:val="000000"/>
          <w:sz w:val="28"/>
          <w:szCs w:val="28"/>
        </w:rPr>
        <w:t xml:space="preserve"> В настоящее время действует Федеральный закон «Об инвестиционной деятельности в РФ, осуществляемой в форме капитальных вложений» от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1999"/>
        </w:smartTagPr>
        <w:r w:rsidR="00707224" w:rsidRPr="005576A2">
          <w:rPr>
            <w:color w:val="000000"/>
            <w:sz w:val="28"/>
            <w:szCs w:val="28"/>
          </w:rPr>
          <w:t>25.02.1999</w:t>
        </w:r>
      </w:smartTag>
      <w:r w:rsidR="00707224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3</w:t>
      </w:r>
      <w:r w:rsidR="00707224" w:rsidRPr="005576A2">
        <w:rPr>
          <w:color w:val="000000"/>
          <w:sz w:val="28"/>
          <w:szCs w:val="28"/>
        </w:rPr>
        <w:t>9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707224" w:rsidRPr="005576A2">
        <w:rPr>
          <w:color w:val="000000"/>
          <w:sz w:val="28"/>
          <w:szCs w:val="28"/>
        </w:rPr>
        <w:t xml:space="preserve">З и Федеральный закон «Об иностранных инвестициях в РФ» от </w:t>
      </w:r>
      <w:smartTag w:uri="urn:schemas-microsoft-com:office:smarttags" w:element="date">
        <w:smartTagPr>
          <w:attr w:name="ls" w:val="trans"/>
          <w:attr w:name="Month" w:val="07"/>
          <w:attr w:name="Day" w:val="09"/>
          <w:attr w:name="Year" w:val="1999"/>
        </w:smartTagPr>
        <w:r w:rsidR="00707224" w:rsidRPr="005576A2">
          <w:rPr>
            <w:color w:val="000000"/>
            <w:sz w:val="28"/>
            <w:szCs w:val="28"/>
          </w:rPr>
          <w:t>09.07.1999</w:t>
        </w:r>
      </w:smartTag>
      <w:r w:rsidR="00707224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1</w:t>
      </w:r>
      <w:r w:rsidR="00707224" w:rsidRPr="005576A2">
        <w:rPr>
          <w:color w:val="000000"/>
          <w:sz w:val="28"/>
          <w:szCs w:val="28"/>
        </w:rPr>
        <w:t>60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707224" w:rsidRPr="005576A2">
        <w:rPr>
          <w:color w:val="000000"/>
          <w:sz w:val="28"/>
          <w:szCs w:val="28"/>
        </w:rPr>
        <w:t>З</w:t>
      </w:r>
      <w:r w:rsidR="00300C8F" w:rsidRPr="005576A2">
        <w:rPr>
          <w:color w:val="000000"/>
          <w:sz w:val="28"/>
          <w:szCs w:val="28"/>
        </w:rPr>
        <w:t>. Особенности инвестиционной деятельности в той или иной отрасли хозяйственного (предпринимательского) права обуславливают создание специальных нормативных актов. К ним следует отнести: Федеральный закон</w:t>
      </w:r>
      <w:r w:rsidR="00CB7E3E" w:rsidRPr="005576A2">
        <w:rPr>
          <w:color w:val="000000"/>
          <w:sz w:val="28"/>
          <w:szCs w:val="28"/>
        </w:rPr>
        <w:t xml:space="preserve"> «О приватизации го</w:t>
      </w:r>
      <w:r w:rsidR="00AF65D7" w:rsidRPr="005576A2">
        <w:rPr>
          <w:color w:val="000000"/>
          <w:sz w:val="28"/>
          <w:szCs w:val="28"/>
        </w:rPr>
        <w:t xml:space="preserve">сударственного имущества и об основах приватизации муниципального имущества в Российской Федерации»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1997"/>
        </w:smartTagPr>
        <w:r w:rsidR="00AF65D7" w:rsidRPr="005576A2">
          <w:rPr>
            <w:color w:val="000000"/>
            <w:sz w:val="28"/>
            <w:szCs w:val="28"/>
          </w:rPr>
          <w:t>21.07.1997</w:t>
        </w:r>
      </w:smartTag>
      <w:r w:rsidR="002B6871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1</w:t>
      </w:r>
      <w:r w:rsidR="002B6871" w:rsidRPr="005576A2">
        <w:rPr>
          <w:color w:val="000000"/>
          <w:sz w:val="28"/>
          <w:szCs w:val="28"/>
        </w:rPr>
        <w:t>23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2B6871" w:rsidRPr="005576A2">
        <w:rPr>
          <w:color w:val="000000"/>
          <w:sz w:val="28"/>
          <w:szCs w:val="28"/>
        </w:rPr>
        <w:t xml:space="preserve">З, Закон «О рынке ценных бумаг» 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1996"/>
        </w:smartTagPr>
        <w:r w:rsidR="002B6871" w:rsidRPr="005576A2">
          <w:rPr>
            <w:color w:val="000000"/>
            <w:sz w:val="28"/>
            <w:szCs w:val="28"/>
          </w:rPr>
          <w:t>22.04.1996</w:t>
        </w:r>
      </w:smartTag>
      <w:r w:rsidR="002B6871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3</w:t>
      </w:r>
      <w:r w:rsidR="002B6871" w:rsidRPr="005576A2">
        <w:rPr>
          <w:color w:val="000000"/>
          <w:sz w:val="28"/>
          <w:szCs w:val="28"/>
        </w:rPr>
        <w:t>9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2B6871" w:rsidRPr="005576A2">
        <w:rPr>
          <w:color w:val="000000"/>
          <w:sz w:val="28"/>
          <w:szCs w:val="28"/>
        </w:rPr>
        <w:t xml:space="preserve">З, Федеральный закон «О лизинге» от </w:t>
      </w:r>
      <w:smartTag w:uri="urn:schemas-microsoft-com:office:smarttags" w:element="date">
        <w:smartTagPr>
          <w:attr w:name="ls" w:val="trans"/>
          <w:attr w:name="Month" w:val="10"/>
          <w:attr w:name="Day" w:val="29"/>
          <w:attr w:name="Year" w:val="1998"/>
        </w:smartTagPr>
        <w:r w:rsidR="002B6871" w:rsidRPr="005576A2">
          <w:rPr>
            <w:color w:val="000000"/>
            <w:sz w:val="28"/>
            <w:szCs w:val="28"/>
          </w:rPr>
          <w:t>29.10.1998</w:t>
        </w:r>
      </w:smartTag>
      <w:r w:rsidR="002B6871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1</w:t>
      </w:r>
      <w:r w:rsidR="002B6871" w:rsidRPr="005576A2">
        <w:rPr>
          <w:color w:val="000000"/>
          <w:sz w:val="28"/>
          <w:szCs w:val="28"/>
        </w:rPr>
        <w:t>64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2B6871" w:rsidRPr="005576A2">
        <w:rPr>
          <w:color w:val="000000"/>
          <w:sz w:val="28"/>
          <w:szCs w:val="28"/>
        </w:rPr>
        <w:t>З и другие нормативные акты, направленные на регулирование инвестиционной деятельности.</w:t>
      </w:r>
    </w:p>
    <w:p w:rsidR="002C1114" w:rsidRPr="005576A2" w:rsidRDefault="002C111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Тем не менее</w:t>
      </w:r>
      <w:r w:rsidR="00D34C36" w:rsidRPr="005576A2">
        <w:rPr>
          <w:color w:val="000000"/>
          <w:sz w:val="28"/>
          <w:szCs w:val="28"/>
        </w:rPr>
        <w:t>,</w:t>
      </w:r>
      <w:r w:rsidRPr="005576A2">
        <w:rPr>
          <w:color w:val="000000"/>
          <w:sz w:val="28"/>
          <w:szCs w:val="28"/>
        </w:rPr>
        <w:t xml:space="preserve"> инвестиционное обновление экономики не может не затрагивать публичных интересов общества. Ему не безразлично, по каким каналам и для чего будут осуществляться государственные вложения, которые должны</w:t>
      </w:r>
      <w:r w:rsidR="00B32505" w:rsidRPr="005576A2">
        <w:rPr>
          <w:color w:val="000000"/>
          <w:sz w:val="28"/>
          <w:szCs w:val="28"/>
        </w:rPr>
        <w:t xml:space="preserve"> учитывать эти интересы</w:t>
      </w:r>
      <w:r w:rsidR="00CB4636" w:rsidRPr="005576A2">
        <w:rPr>
          <w:color w:val="000000"/>
          <w:sz w:val="28"/>
          <w:szCs w:val="28"/>
        </w:rPr>
        <w:t>, определенные соответствующим государственным органом в пределах своей компетенции.</w:t>
      </w:r>
    </w:p>
    <w:p w:rsidR="00CB4636" w:rsidRPr="005576A2" w:rsidRDefault="00CB4636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Рациональная государственная инвестиционная политика нуждается в управлении. В связи с этим принят Указ Президента РФ «О создании государственной инвестиционной корпорации</w:t>
      </w:r>
      <w:r w:rsidR="002B6871" w:rsidRPr="005576A2">
        <w:rPr>
          <w:color w:val="000000"/>
          <w:sz w:val="28"/>
          <w:szCs w:val="28"/>
        </w:rPr>
        <w:t>»</w:t>
      </w:r>
      <w:r w:rsidRPr="005576A2">
        <w:rPr>
          <w:color w:val="000000"/>
          <w:sz w:val="28"/>
          <w:szCs w:val="28"/>
        </w:rPr>
        <w:t xml:space="preserve">.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1</w:t>
      </w:r>
      <w:r w:rsidRPr="005576A2">
        <w:rPr>
          <w:color w:val="000000"/>
          <w:sz w:val="28"/>
          <w:szCs w:val="28"/>
        </w:rPr>
        <w:t xml:space="preserve">84 от </w:t>
      </w:r>
      <w:smartTag w:uri="urn:schemas-microsoft-com:office:smarttags" w:element="date">
        <w:smartTagPr>
          <w:attr w:name="Year" w:val="1993"/>
          <w:attr w:name="Day" w:val="2"/>
          <w:attr w:name="Month" w:val="2"/>
          <w:attr w:name="ls" w:val="trans"/>
        </w:smartTagPr>
        <w:smartTag w:uri="urn:schemas-microsoft-com:office:smarttags" w:element="date">
          <w:smartTagPr>
            <w:attr w:name="ls" w:val="trans"/>
            <w:attr w:name="Month" w:val="2"/>
            <w:attr w:name="Day" w:val="2"/>
            <w:attr w:name="Year" w:val="1993"/>
          </w:smartTagPr>
          <w:r w:rsidRPr="005576A2">
            <w:rPr>
              <w:color w:val="000000"/>
              <w:sz w:val="28"/>
              <w:szCs w:val="28"/>
            </w:rPr>
            <w:t>2 февраля 1993</w:t>
          </w:r>
        </w:smartTag>
        <w:r w:rsidRPr="005576A2">
          <w:rPr>
            <w:color w:val="000000"/>
            <w:sz w:val="28"/>
            <w:szCs w:val="28"/>
          </w:rPr>
          <w:t xml:space="preserve"> года</w:t>
        </w:r>
      </w:smartTag>
      <w:r w:rsidRPr="005576A2">
        <w:rPr>
          <w:color w:val="000000"/>
          <w:sz w:val="28"/>
          <w:szCs w:val="28"/>
        </w:rPr>
        <w:t>.</w:t>
      </w:r>
    </w:p>
    <w:p w:rsidR="005A295D" w:rsidRPr="005576A2" w:rsidRDefault="005A295D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Государственная инвестиционная корпорация создана для реализации федеральных и региональных программ социального и экономического развития, а также для привлечения иностранных и стимулирования внутренних инвестиций, повышения</w:t>
      </w:r>
      <w:r w:rsidR="003A760D" w:rsidRPr="005576A2">
        <w:rPr>
          <w:color w:val="000000"/>
          <w:sz w:val="28"/>
          <w:szCs w:val="28"/>
        </w:rPr>
        <w:t xml:space="preserve"> эффективности инвестиционной политики. </w:t>
      </w:r>
      <w:r w:rsidR="00C97429" w:rsidRPr="005576A2">
        <w:rPr>
          <w:color w:val="000000"/>
          <w:sz w:val="28"/>
          <w:szCs w:val="28"/>
        </w:rPr>
        <w:t xml:space="preserve">Корпорация </w:t>
      </w:r>
      <w:r w:rsidR="003A760D" w:rsidRPr="005576A2">
        <w:rPr>
          <w:color w:val="000000"/>
          <w:sz w:val="28"/>
          <w:szCs w:val="28"/>
        </w:rPr>
        <w:t xml:space="preserve">создана в форме государственного предприятия, имущество передано ей на праве полного хозяйственного ведения. </w:t>
      </w:r>
      <w:r w:rsidR="00C97429" w:rsidRPr="005576A2">
        <w:rPr>
          <w:color w:val="000000"/>
          <w:sz w:val="28"/>
          <w:szCs w:val="28"/>
        </w:rPr>
        <w:t xml:space="preserve">Уставный </w:t>
      </w:r>
      <w:r w:rsidR="003A760D" w:rsidRPr="005576A2">
        <w:rPr>
          <w:color w:val="000000"/>
          <w:sz w:val="28"/>
          <w:szCs w:val="28"/>
        </w:rPr>
        <w:t>фонд корпорации состоит из имущества, оцениваемого на сумму не менее 1 миллиарда долларов США, а также из 50 долларов США и 200 миллиардов рублей, которые могут быть использованы в качестве залога для обеспечения финансовых гарантий иностранным инвесторам и решения уставных задач.</w:t>
      </w:r>
    </w:p>
    <w:p w:rsidR="003A760D" w:rsidRPr="005576A2" w:rsidRDefault="003A760D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Корпорация осуществляет экспертизу, конкурсный отбор и реализацию конкурсных проектов, используя при этом средства, выделяемые ей целевым назначением для централизованных капитальных вложений, кредиты ЦБ РФ, привлеченные и собственные средства.</w:t>
      </w:r>
    </w:p>
    <w:p w:rsidR="003A760D" w:rsidRPr="005576A2" w:rsidRDefault="003A760D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таким образом, государство выступает в роли организатора инвестиционного процесса и одновременно основного инвестора.</w:t>
      </w:r>
    </w:p>
    <w:p w:rsidR="003A760D" w:rsidRPr="005576A2" w:rsidRDefault="003A760D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Для нормального развития экономики</w:t>
      </w:r>
      <w:r w:rsidR="00B07B37" w:rsidRPr="005576A2">
        <w:rPr>
          <w:color w:val="000000"/>
          <w:sz w:val="28"/>
          <w:szCs w:val="28"/>
        </w:rPr>
        <w:t>,</w:t>
      </w:r>
      <w:r w:rsidRPr="005576A2">
        <w:rPr>
          <w:color w:val="000000"/>
          <w:sz w:val="28"/>
          <w:szCs w:val="28"/>
        </w:rPr>
        <w:t xml:space="preserve"> для обеспечения</w:t>
      </w:r>
      <w:r w:rsidR="00B07B37" w:rsidRPr="005576A2">
        <w:rPr>
          <w:color w:val="000000"/>
          <w:sz w:val="28"/>
          <w:szCs w:val="28"/>
        </w:rPr>
        <w:t xml:space="preserve"> расширенного воспроизводства необходим постоянный приток средств. Количественный рост инвестиций, их направление в различные сферы хозяйствования зависят от правильной инвестиционной политики. Вложение средств в наукоемкие, высокотехнические, высокотехнологические программы влияет не только на производство товаров, их потребительские свойства, но и на условия труда, что в конечном счете</w:t>
      </w:r>
      <w:r w:rsidR="00C97429">
        <w:rPr>
          <w:color w:val="000000"/>
          <w:sz w:val="28"/>
          <w:szCs w:val="28"/>
        </w:rPr>
        <w:t>,</w:t>
      </w:r>
      <w:r w:rsidR="00B07B37" w:rsidRPr="005576A2">
        <w:rPr>
          <w:color w:val="000000"/>
          <w:sz w:val="28"/>
          <w:szCs w:val="28"/>
        </w:rPr>
        <w:t xml:space="preserve"> не может отражаться в развитии всего общества в целом. Инвестиции, вложенные в эту сферу, дают представление о качественном уровне инвестиций.</w:t>
      </w:r>
    </w:p>
    <w:p w:rsidR="00B07B37" w:rsidRPr="005576A2" w:rsidRDefault="00B07B37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Качественный уровень и количественный</w:t>
      </w:r>
      <w:r w:rsidR="00715502" w:rsidRPr="005576A2">
        <w:rPr>
          <w:color w:val="000000"/>
          <w:sz w:val="28"/>
          <w:szCs w:val="28"/>
        </w:rPr>
        <w:t xml:space="preserve"> рост инвестиций, их соотношение дают представление о проводимой государством инвестиционной политике. Ее целью является поиск оптимального правового регулирования инвестиционной деятельности, национальных и иностранных инвесторов.</w:t>
      </w:r>
    </w:p>
    <w:p w:rsidR="00715502" w:rsidRPr="005576A2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Правовое </w:t>
      </w:r>
      <w:r w:rsidR="00715502" w:rsidRPr="005576A2">
        <w:rPr>
          <w:color w:val="000000"/>
          <w:sz w:val="28"/>
          <w:szCs w:val="28"/>
        </w:rPr>
        <w:t>регулирование инвестиционной деятельности состоит в определении признаков субъектов, установлении организационно-правовых форм ведения инвестиционной деятельности, выделении специальных требований к отдельным направлениям инвестиционной деятельности; регламентации порядка и условий заключения и исполнения договоров; установлении пределов и форм государственного воздействия на инвестиционные процессы.</w:t>
      </w:r>
    </w:p>
    <w:p w:rsidR="00715502" w:rsidRPr="005576A2" w:rsidRDefault="0071550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Возникает вопрос: зачем необходимо законодательство об</w:t>
      </w:r>
      <w:r w:rsid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>инвестициях? Ведь инвестиционная деятельность</w:t>
      </w:r>
      <w:r w:rsidR="00B46F20" w:rsidRPr="005576A2">
        <w:rPr>
          <w:color w:val="000000"/>
          <w:sz w:val="28"/>
          <w:szCs w:val="28"/>
        </w:rPr>
        <w:t xml:space="preserve"> реализуется обычно в правовых формах</w:t>
      </w:r>
      <w:r w:rsidR="005F0B0C" w:rsidRPr="005576A2">
        <w:rPr>
          <w:color w:val="000000"/>
          <w:sz w:val="28"/>
          <w:szCs w:val="28"/>
        </w:rPr>
        <w:t>, соответствующих договорам подряда на капитальное строительство, проектирование, поставки и других. Инвестирование может происходить путем приобретения патента или прав пользования по лицензионному договору, приобретением товарного знака.</w:t>
      </w:r>
    </w:p>
    <w:p w:rsidR="005F0B0C" w:rsidRPr="005576A2" w:rsidRDefault="005F0B0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Словом, все вложения уже имеют свою собственную правовую форму. зачем же надстраивать над всем этим еще </w:t>
      </w:r>
      <w:r w:rsidR="005F0AC1" w:rsidRPr="005576A2">
        <w:rPr>
          <w:color w:val="000000"/>
          <w:sz w:val="28"/>
          <w:szCs w:val="28"/>
        </w:rPr>
        <w:t>законодательство об инвестициях?</w:t>
      </w:r>
    </w:p>
    <w:p w:rsidR="005F0AC1" w:rsidRPr="005576A2" w:rsidRDefault="005F0AC1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Для этого есть особые основания. Они заключаются в необходимости: определить понятия инвестиции и инвестиционной деятельности, урегулировать отношения между инвестором и лицом, реализующим его инвестиции</w:t>
      </w:r>
      <w:r w:rsidR="005576A2">
        <w:rPr>
          <w:color w:val="000000"/>
          <w:sz w:val="28"/>
          <w:szCs w:val="28"/>
        </w:rPr>
        <w:t>(</w:t>
      </w:r>
      <w:r w:rsidRPr="005576A2">
        <w:rPr>
          <w:color w:val="000000"/>
          <w:sz w:val="28"/>
          <w:szCs w:val="28"/>
        </w:rPr>
        <w:t>заказчиком), между инвестором и лицом, осуществляющим практическое целевое использование объекта инвестирования (пользователем), установить параметры государственного регулирования инвестиционной деятельности, зафиксировать гарантии для всех инвесторов и их инвестиций, установит пределы ответственности, применяемой в процессе реализации инвестиций.</w:t>
      </w:r>
    </w:p>
    <w:p w:rsidR="00253BBB" w:rsidRPr="005576A2" w:rsidRDefault="005F0AC1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Законодательное определение инвестиций содержит достаточно обширный, неисчерпаемый перечень материальных и нематериальных благ, каждое из которых должно обладать двумя отличительными особенностями, признаками. Во-первых,</w:t>
      </w:r>
      <w:r w:rsidR="003A3080" w:rsidRPr="005576A2">
        <w:rPr>
          <w:color w:val="000000"/>
          <w:sz w:val="28"/>
          <w:szCs w:val="28"/>
        </w:rPr>
        <w:t xml:space="preserve"> они (блага) вкладываются в объекты предпринимательской и других видов деятельности,</w:t>
      </w:r>
      <w:r w:rsidR="00253BBB" w:rsidRPr="005576A2">
        <w:rPr>
          <w:color w:val="000000"/>
          <w:sz w:val="28"/>
          <w:szCs w:val="28"/>
        </w:rPr>
        <w:t xml:space="preserve"> во-вторых, целью вложения являе</w:t>
      </w:r>
      <w:r w:rsidR="003A3080" w:rsidRPr="005576A2">
        <w:rPr>
          <w:color w:val="000000"/>
          <w:sz w:val="28"/>
          <w:szCs w:val="28"/>
        </w:rPr>
        <w:t>тся</w:t>
      </w:r>
      <w:r w:rsidR="00253BBB" w:rsidRPr="005576A2">
        <w:rPr>
          <w:color w:val="000000"/>
          <w:sz w:val="28"/>
          <w:szCs w:val="28"/>
        </w:rPr>
        <w:t xml:space="preserve"> получение прибыли и достижение положительного социального эффекта.</w:t>
      </w:r>
    </w:p>
    <w:p w:rsidR="001B0E4E" w:rsidRPr="005576A2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Определение </w:t>
      </w:r>
      <w:r w:rsidR="001B0E4E" w:rsidRPr="005576A2">
        <w:rPr>
          <w:color w:val="000000"/>
          <w:sz w:val="28"/>
          <w:szCs w:val="28"/>
        </w:rPr>
        <w:t xml:space="preserve">инвестиций неразрывно связано с понятием инвестиционной деятельности, поскольку ценность материального или нематериального характера может приобрести статус инвестиции исключительно в процессе вложения этой ценности в </w:t>
      </w:r>
      <w:r w:rsidR="005576A2" w:rsidRPr="005576A2">
        <w:rPr>
          <w:color w:val="000000"/>
          <w:sz w:val="28"/>
          <w:szCs w:val="28"/>
        </w:rPr>
        <w:t>какой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либо</w:t>
      </w:r>
      <w:r w:rsidR="001B0E4E" w:rsidRPr="005576A2">
        <w:rPr>
          <w:color w:val="000000"/>
          <w:sz w:val="28"/>
          <w:szCs w:val="28"/>
        </w:rPr>
        <w:t xml:space="preserve"> объект предпринимательской деятельности для извлечения дохода и положительного социального эффекта в будущем.</w:t>
      </w:r>
    </w:p>
    <w:p w:rsidR="001B0E4E" w:rsidRPr="005576A2" w:rsidRDefault="001B0E4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Легальное определение инвестиционной деятельности сводится к факту вложения и совокупности практических действий по реализации инвестиций.</w:t>
      </w:r>
    </w:p>
    <w:p w:rsidR="003A2A7C" w:rsidRPr="005576A2" w:rsidRDefault="003A2A7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Инвестиционная деятельность один из видов предпринимательской деятельности. Ей присущи признаки предпринимательства: самостоятельность, инициативность, риск. Однако у инвестиционной деятельности есть специфика, которая состоит в том, что средства инвестора вкладываются в объекты предпринимательской деятельности с целью извлечения прибыли от использования или эксплуатации этих объектов в будущем.</w:t>
      </w:r>
    </w:p>
    <w:p w:rsidR="003A2A7C" w:rsidRPr="005576A2" w:rsidRDefault="003A2A7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По своему содержанию инвестиционная деятельность делится на:</w:t>
      </w:r>
    </w:p>
    <w:p w:rsidR="003A2A7C" w:rsidRPr="005576A2" w:rsidRDefault="003A2A7C" w:rsidP="005576A2">
      <w:pPr>
        <w:numPr>
          <w:ilvl w:val="0"/>
          <w:numId w:val="3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прямую (то есть вложения непосредственно в производство товаров и услуг);</w:t>
      </w:r>
    </w:p>
    <w:p w:rsidR="003A2A7C" w:rsidRPr="005576A2" w:rsidRDefault="003A2A7C" w:rsidP="005576A2">
      <w:pPr>
        <w:numPr>
          <w:ilvl w:val="0"/>
          <w:numId w:val="3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ссудную (предоставление займов, кредитов);</w:t>
      </w:r>
    </w:p>
    <w:p w:rsidR="003A2A7C" w:rsidRPr="005576A2" w:rsidRDefault="00053AB3" w:rsidP="005576A2">
      <w:pPr>
        <w:numPr>
          <w:ilvl w:val="0"/>
          <w:numId w:val="3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«портфельную»</w:t>
      </w:r>
      <w:r w:rsidR="003A2A7C" w:rsidRPr="005576A2">
        <w:rPr>
          <w:color w:val="000000"/>
          <w:sz w:val="28"/>
          <w:szCs w:val="28"/>
        </w:rPr>
        <w:t xml:space="preserve"> (приобретение ценных бумаг).</w:t>
      </w:r>
    </w:p>
    <w:p w:rsidR="003A2A7C" w:rsidRPr="005576A2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Прямая </w:t>
      </w:r>
      <w:r w:rsidR="003A2A7C" w:rsidRPr="005576A2">
        <w:rPr>
          <w:color w:val="000000"/>
          <w:sz w:val="28"/>
          <w:szCs w:val="28"/>
        </w:rPr>
        <w:t>форма инвестиций наиболее близка по своему содержанию к предпринимательской деятельности.</w:t>
      </w:r>
    </w:p>
    <w:p w:rsidR="003A2A7C" w:rsidRPr="005576A2" w:rsidRDefault="003A2A7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Ссудная форма инвестирования сводится к использованию ссудного капитала в виде займов и кредитов.</w:t>
      </w:r>
    </w:p>
    <w:p w:rsidR="003A2A7C" w:rsidRPr="005576A2" w:rsidRDefault="003A2A7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Портфельное инвестирование означает вложение инвестором средств в ценные бумаги, акции предприятий. По содержанию портфельное инвестирование не предполагает участие </w:t>
      </w:r>
      <w:r w:rsidR="005E1C45" w:rsidRPr="005576A2">
        <w:rPr>
          <w:color w:val="000000"/>
          <w:sz w:val="28"/>
          <w:szCs w:val="28"/>
        </w:rPr>
        <w:t>инвестора в управлении предприятием</w:t>
      </w:r>
      <w:r w:rsidR="000A415F" w:rsidRPr="005576A2">
        <w:rPr>
          <w:color w:val="000000"/>
          <w:sz w:val="28"/>
          <w:szCs w:val="28"/>
        </w:rPr>
        <w:t>, а лишь получение дивидендов на вложенный капитал.</w:t>
      </w:r>
    </w:p>
    <w:p w:rsidR="000A415F" w:rsidRPr="005576A2" w:rsidRDefault="000A415F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В инвестиционной деятельности есть субъекты и объекты. Субъекты: инвесторы, заказчики, исполнители работ. </w:t>
      </w:r>
      <w:r w:rsidR="002B6871" w:rsidRPr="005576A2">
        <w:rPr>
          <w:color w:val="000000"/>
          <w:sz w:val="28"/>
          <w:szCs w:val="28"/>
        </w:rPr>
        <w:t>Закон</w:t>
      </w:r>
      <w:r w:rsidRPr="005576A2">
        <w:rPr>
          <w:color w:val="000000"/>
          <w:sz w:val="28"/>
          <w:szCs w:val="28"/>
        </w:rPr>
        <w:t xml:space="preserve"> «Об инвестиционной деятельности РФ» раскрывает особенности правового статуса каждого из них.</w:t>
      </w:r>
    </w:p>
    <w:p w:rsidR="000A415F" w:rsidRPr="005576A2" w:rsidRDefault="000A415F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соответствии с Законом инвесторами могут выступать практически все физические и юридические лица, то есть те субъекты, которые отвечают признакам инвестора. Кроме того, в роли инвесторов выступают специально созданные для осуществления инвестиционной деятельности субъекты.</w:t>
      </w:r>
    </w:p>
    <w:p w:rsidR="000A415F" w:rsidRPr="005576A2" w:rsidRDefault="000A415F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Что может быть объектом инвестиционной деятельности? В </w:t>
      </w:r>
      <w:r w:rsidR="002B6871" w:rsidRPr="005576A2">
        <w:rPr>
          <w:color w:val="000000"/>
          <w:sz w:val="28"/>
          <w:szCs w:val="28"/>
        </w:rPr>
        <w:t>Законе</w:t>
      </w:r>
      <w:r w:rsidRPr="005576A2">
        <w:rPr>
          <w:color w:val="000000"/>
          <w:sz w:val="28"/>
          <w:szCs w:val="28"/>
        </w:rPr>
        <w:t xml:space="preserve"> «Об инвестиционной деятельности</w:t>
      </w:r>
      <w:r w:rsidR="002B6871" w:rsidRPr="005576A2">
        <w:rPr>
          <w:color w:val="000000"/>
          <w:sz w:val="28"/>
          <w:szCs w:val="28"/>
        </w:rPr>
        <w:t xml:space="preserve"> в РФ, осуществляемой в форме капитальных вложений» от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1999"/>
        </w:smartTagPr>
        <w:r w:rsidR="002B6871" w:rsidRPr="005576A2">
          <w:rPr>
            <w:color w:val="000000"/>
            <w:sz w:val="28"/>
            <w:szCs w:val="28"/>
          </w:rPr>
          <w:t>25.02.1999</w:t>
        </w:r>
      </w:smartTag>
      <w:r w:rsidR="002B6871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3</w:t>
      </w:r>
      <w:r w:rsidR="002B6871" w:rsidRPr="005576A2">
        <w:rPr>
          <w:color w:val="000000"/>
          <w:sz w:val="28"/>
          <w:szCs w:val="28"/>
        </w:rPr>
        <w:t>9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2B6871" w:rsidRPr="005576A2">
        <w:rPr>
          <w:color w:val="000000"/>
          <w:sz w:val="28"/>
          <w:szCs w:val="28"/>
        </w:rPr>
        <w:t>З</w:t>
      </w:r>
      <w:r w:rsidRPr="005576A2">
        <w:rPr>
          <w:color w:val="000000"/>
          <w:sz w:val="28"/>
          <w:szCs w:val="28"/>
        </w:rPr>
        <w:t xml:space="preserve"> и в </w:t>
      </w:r>
      <w:r w:rsidR="002B6871" w:rsidRPr="005576A2">
        <w:rPr>
          <w:color w:val="000000"/>
          <w:sz w:val="28"/>
          <w:szCs w:val="28"/>
        </w:rPr>
        <w:t>Законе</w:t>
      </w:r>
      <w:r w:rsidRPr="005576A2">
        <w:rPr>
          <w:color w:val="000000"/>
          <w:sz w:val="28"/>
          <w:szCs w:val="28"/>
        </w:rPr>
        <w:t xml:space="preserve"> «Об иностранных инвестициях</w:t>
      </w:r>
      <w:r w:rsidR="002B6871" w:rsidRPr="005576A2">
        <w:rPr>
          <w:color w:val="000000"/>
          <w:sz w:val="28"/>
          <w:szCs w:val="28"/>
        </w:rPr>
        <w:t xml:space="preserve"> в РФ</w:t>
      </w:r>
      <w:r w:rsidRPr="005576A2">
        <w:rPr>
          <w:color w:val="000000"/>
          <w:sz w:val="28"/>
          <w:szCs w:val="28"/>
        </w:rPr>
        <w:t>»</w:t>
      </w:r>
      <w:r w:rsidR="002B6871" w:rsidRPr="005576A2">
        <w:rPr>
          <w:color w:val="000000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09"/>
          <w:attr w:name="Year" w:val="1999"/>
        </w:smartTagPr>
        <w:r w:rsidR="002B6871" w:rsidRPr="005576A2">
          <w:rPr>
            <w:color w:val="000000"/>
            <w:sz w:val="28"/>
            <w:szCs w:val="28"/>
          </w:rPr>
          <w:t>09.07.1999</w:t>
        </w:r>
      </w:smartTag>
      <w:r w:rsidR="002B6871"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1</w:t>
      </w:r>
      <w:r w:rsidR="002B6871" w:rsidRPr="005576A2">
        <w:rPr>
          <w:color w:val="000000"/>
          <w:sz w:val="28"/>
          <w:szCs w:val="28"/>
        </w:rPr>
        <w:t>60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="002B6871" w:rsidRPr="005576A2">
        <w:rPr>
          <w:color w:val="000000"/>
          <w:sz w:val="28"/>
          <w:szCs w:val="28"/>
        </w:rPr>
        <w:t>З</w:t>
      </w:r>
      <w:r w:rsidRPr="005576A2">
        <w:rPr>
          <w:color w:val="000000"/>
          <w:sz w:val="28"/>
          <w:szCs w:val="28"/>
        </w:rPr>
        <w:t xml:space="preserve"> перечни таких объектов. Они не являются исчерпывающими. В них включаются:</w:t>
      </w:r>
    </w:p>
    <w:p w:rsidR="000A415F" w:rsidRPr="005576A2" w:rsidRDefault="008764C5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оборотные средства;</w:t>
      </w:r>
    </w:p>
    <w:p w:rsidR="008764C5" w:rsidRPr="005576A2" w:rsidRDefault="008764C5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целевые денежные вклады;</w:t>
      </w:r>
    </w:p>
    <w:p w:rsidR="008764C5" w:rsidRPr="005576A2" w:rsidRDefault="008764C5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научно-техническая продукция;</w:t>
      </w:r>
    </w:p>
    <w:p w:rsidR="008764C5" w:rsidRPr="005576A2" w:rsidRDefault="008764C5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права на интеллектуальную собственность;</w:t>
      </w:r>
    </w:p>
    <w:p w:rsidR="008764C5" w:rsidRPr="005576A2" w:rsidRDefault="008764C5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имущественные права;</w:t>
      </w:r>
    </w:p>
    <w:p w:rsidR="008764C5" w:rsidRPr="005576A2" w:rsidRDefault="008764C5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другие объекты собственности.</w:t>
      </w:r>
    </w:p>
    <w:p w:rsidR="00DC66DB" w:rsidRPr="005576A2" w:rsidRDefault="00DC66DB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Эффективность инвестиций означает для инвестора вложение средств в наиболее выгодное дело, которое предположительно может принести ему наибольшую прибыль.</w:t>
      </w:r>
    </w:p>
    <w:p w:rsidR="00DC66DB" w:rsidRPr="005576A2" w:rsidRDefault="00DC66DB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Государство является главным инициатором инвестиционной деятельности и выступает одновременно как инвестор и как непосредственный участник инвестиционного процесса. Государственное регулирование инвестиционной деятельности ведется в обеспечение публичных интересов общества и представляет собой и косвенное воздействие на социально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эк</w:t>
      </w:r>
      <w:r w:rsidRPr="005576A2">
        <w:rPr>
          <w:color w:val="000000"/>
          <w:sz w:val="28"/>
          <w:szCs w:val="28"/>
        </w:rPr>
        <w:t>ономическое и научно-техническое развитие РФ.</w:t>
      </w:r>
    </w:p>
    <w:p w:rsidR="00727DE2" w:rsidRPr="005576A2" w:rsidRDefault="00ED16C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Федеральный закон</w:t>
      </w:r>
      <w:r w:rsidR="00DC66DB" w:rsidRPr="005576A2">
        <w:rPr>
          <w:color w:val="000000"/>
          <w:sz w:val="28"/>
          <w:szCs w:val="28"/>
        </w:rPr>
        <w:t xml:space="preserve"> называет след</w:t>
      </w:r>
      <w:r w:rsidR="00727DE2" w:rsidRPr="005576A2">
        <w:rPr>
          <w:color w:val="000000"/>
          <w:sz w:val="28"/>
          <w:szCs w:val="28"/>
        </w:rPr>
        <w:t>ующие формы и методы: государственные инвестиционные программы, прямое управление государственными инвестициями; налоговая политика; предоставление финансовой помощи на развитие отдельных территорий, отраслей.</w:t>
      </w:r>
    </w:p>
    <w:p w:rsidR="00727DE2" w:rsidRPr="005576A2" w:rsidRDefault="00727DE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В соответствии с </w:t>
      </w:r>
      <w:r w:rsidR="00ED16CC" w:rsidRPr="005576A2">
        <w:rPr>
          <w:color w:val="000000"/>
          <w:sz w:val="28"/>
          <w:szCs w:val="28"/>
        </w:rPr>
        <w:t>Законом</w:t>
      </w:r>
      <w:r w:rsidRPr="005576A2">
        <w:rPr>
          <w:color w:val="000000"/>
          <w:sz w:val="28"/>
          <w:szCs w:val="28"/>
        </w:rPr>
        <w:t xml:space="preserve"> </w:t>
      </w:r>
      <w:r w:rsidR="00053AB3" w:rsidRPr="005576A2">
        <w:rPr>
          <w:color w:val="000000"/>
          <w:sz w:val="28"/>
          <w:szCs w:val="28"/>
        </w:rPr>
        <w:t>«</w:t>
      </w:r>
      <w:r w:rsidRPr="005576A2">
        <w:rPr>
          <w:color w:val="000000"/>
          <w:sz w:val="28"/>
          <w:szCs w:val="28"/>
        </w:rPr>
        <w:t>об инвестиционной деятельности</w:t>
      </w:r>
      <w:r w:rsidR="00053AB3" w:rsidRPr="005576A2">
        <w:rPr>
          <w:color w:val="000000"/>
          <w:sz w:val="28"/>
          <w:szCs w:val="28"/>
        </w:rPr>
        <w:t xml:space="preserve"> в РФ»,</w:t>
      </w:r>
      <w:r w:rsidRPr="005576A2">
        <w:rPr>
          <w:color w:val="000000"/>
          <w:sz w:val="28"/>
          <w:szCs w:val="28"/>
        </w:rPr>
        <w:t xml:space="preserve"> решения по государственным инвестициям из республиканского бюджета принимаются высшим представительным органом власти на основе прогнозов экономического и социального развития РФ, схем развития и размещения производительных сил.</w:t>
      </w:r>
    </w:p>
    <w:p w:rsidR="00727DE2" w:rsidRPr="005576A2" w:rsidRDefault="00727DE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Для осуществления государственных инвестиций могут осуществляться фонды, в том числе</w:t>
      </w:r>
      <w:r w:rsidR="001F09D5" w:rsidRPr="005576A2">
        <w:rPr>
          <w:color w:val="000000"/>
          <w:sz w:val="28"/>
          <w:szCs w:val="28"/>
        </w:rPr>
        <w:t>,</w:t>
      </w:r>
      <w:r w:rsidRPr="005576A2">
        <w:rPr>
          <w:color w:val="000000"/>
          <w:sz w:val="28"/>
          <w:szCs w:val="28"/>
        </w:rPr>
        <w:t xml:space="preserve"> фонды регионального развития, резервный, целевой </w:t>
      </w:r>
      <w:r w:rsidR="005576A2">
        <w:rPr>
          <w:color w:val="000000"/>
          <w:sz w:val="28"/>
          <w:szCs w:val="28"/>
        </w:rPr>
        <w:t>и т.д.</w:t>
      </w:r>
    </w:p>
    <w:p w:rsidR="00727DE2" w:rsidRPr="005576A2" w:rsidRDefault="00ED16C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Закон также</w:t>
      </w:r>
      <w:r w:rsidR="00727DE2" w:rsidRPr="005576A2">
        <w:rPr>
          <w:color w:val="000000"/>
          <w:sz w:val="28"/>
          <w:szCs w:val="28"/>
        </w:rPr>
        <w:t xml:space="preserve"> устанавливает, что реализация целевых программ представляет собой размещение государственных ассигнований.</w:t>
      </w:r>
    </w:p>
    <w:p w:rsidR="00727DE2" w:rsidRPr="005576A2" w:rsidRDefault="00727DE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В соответствии </w:t>
      </w:r>
      <w:r w:rsidR="00053AB3" w:rsidRPr="005576A2">
        <w:rPr>
          <w:color w:val="000000"/>
          <w:sz w:val="28"/>
          <w:szCs w:val="28"/>
        </w:rPr>
        <w:t>Законом</w:t>
      </w:r>
      <w:r w:rsidRPr="005576A2">
        <w:rPr>
          <w:color w:val="000000"/>
          <w:sz w:val="28"/>
          <w:szCs w:val="28"/>
        </w:rPr>
        <w:t xml:space="preserve"> об инвестиционной деятельности основным правовым средством, реализующим производственно-хозяйственные взаимоотношения субъектов инвестиционной деятельности, является договор (контракт) между ними.</w:t>
      </w:r>
    </w:p>
    <w:p w:rsidR="00B9257F" w:rsidRPr="005576A2" w:rsidRDefault="00727DE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Особенностью инвестиционной деятельности</w:t>
      </w:r>
      <w:r w:rsidR="00B9257F" w:rsidRPr="005576A2">
        <w:rPr>
          <w:color w:val="000000"/>
          <w:sz w:val="28"/>
          <w:szCs w:val="28"/>
        </w:rPr>
        <w:t xml:space="preserve"> является достаточно разнообразные по существу, по юридической цели и субъектному составу договорные отношения.</w:t>
      </w:r>
    </w:p>
    <w:p w:rsidR="00B9257F" w:rsidRPr="005576A2" w:rsidRDefault="00B9257F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257F" w:rsidRPr="005576A2" w:rsidRDefault="00B9257F" w:rsidP="00C97429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5576A2">
        <w:rPr>
          <w:b/>
          <w:color w:val="000000"/>
          <w:sz w:val="28"/>
          <w:szCs w:val="32"/>
        </w:rPr>
        <w:t>Правовое регулирование договора поставки товара для</w:t>
      </w:r>
      <w:r w:rsidR="00C97429">
        <w:rPr>
          <w:b/>
          <w:color w:val="000000"/>
          <w:sz w:val="28"/>
          <w:szCs w:val="32"/>
        </w:rPr>
        <w:t xml:space="preserve"> </w:t>
      </w:r>
      <w:r w:rsidRPr="005576A2">
        <w:rPr>
          <w:b/>
          <w:color w:val="000000"/>
          <w:sz w:val="28"/>
          <w:szCs w:val="32"/>
        </w:rPr>
        <w:t>государственных нужд</w:t>
      </w:r>
    </w:p>
    <w:p w:rsidR="005F0AC1" w:rsidRPr="005576A2" w:rsidRDefault="005F0AC1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257F" w:rsidRPr="005576A2" w:rsidRDefault="00B9257F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Договор поставки регулируется Гражданским кодексом РФ (часть вторая) и иными нормативными актами. Особенностью поставки товаров для государственных нужд определяется специальным законодательством.</w:t>
      </w:r>
    </w:p>
    <w:p w:rsidR="00B9257F" w:rsidRPr="005576A2" w:rsidRDefault="00BA4465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Договор поставки имеет общую с договором купли-</w:t>
      </w:r>
      <w:r w:rsidR="00BB3927" w:rsidRPr="005576A2">
        <w:rPr>
          <w:color w:val="000000"/>
          <w:sz w:val="28"/>
          <w:szCs w:val="28"/>
        </w:rPr>
        <w:t>продажи экономическую сущность. По договору поставки поставщик, являющийся предпринимателем, обязуется</w:t>
      </w:r>
      <w:r w:rsidR="00053AB3" w:rsidRPr="005576A2">
        <w:rPr>
          <w:color w:val="000000"/>
          <w:sz w:val="28"/>
          <w:szCs w:val="28"/>
        </w:rPr>
        <w:t xml:space="preserve"> в обусловленный срок передавать в собственность покупателю товар, предназначенный для предпринимательской деятельности или иных целей, не связанных с личным потреблением, а покупатель обязуется принимать товар</w:t>
      </w:r>
      <w:r w:rsidR="005576A2">
        <w:rPr>
          <w:color w:val="000000"/>
          <w:sz w:val="28"/>
          <w:szCs w:val="28"/>
        </w:rPr>
        <w:t xml:space="preserve"> </w:t>
      </w:r>
      <w:r w:rsidR="00053AB3" w:rsidRPr="005576A2">
        <w:rPr>
          <w:color w:val="000000"/>
          <w:sz w:val="28"/>
          <w:szCs w:val="28"/>
        </w:rPr>
        <w:t>и платить за него определенную цену.</w:t>
      </w:r>
    </w:p>
    <w:p w:rsidR="00824AB6" w:rsidRPr="005576A2" w:rsidRDefault="00824AB6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Таким образом, договор поставки имеет следующие отличительные признаки:</w:t>
      </w:r>
    </w:p>
    <w:p w:rsidR="00824AB6" w:rsidRPr="005576A2" w:rsidRDefault="00824AB6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а) сторонами договора являются предприниматели, это предприятия любой организационно-правовой формы и граждане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пр</w:t>
      </w:r>
      <w:r w:rsidRPr="005576A2">
        <w:rPr>
          <w:color w:val="000000"/>
          <w:sz w:val="28"/>
          <w:szCs w:val="28"/>
        </w:rPr>
        <w:t>едприниматели;</w:t>
      </w:r>
    </w:p>
    <w:p w:rsidR="00824AB6" w:rsidRPr="005576A2" w:rsidRDefault="00824AB6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б) поставщиками могут быть как изготовители товаров, так и посредническая организация, реализующая товары покупателю с целью получения прибыли;</w:t>
      </w:r>
    </w:p>
    <w:p w:rsidR="00824AB6" w:rsidRPr="005576A2" w:rsidRDefault="00824AB6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в) покупателем выступает субъект, приобретающий товар для производственного потребления</w:t>
      </w:r>
      <w:r w:rsidR="008B5EF5" w:rsidRPr="005576A2">
        <w:rPr>
          <w:color w:val="000000"/>
          <w:sz w:val="28"/>
          <w:szCs w:val="28"/>
        </w:rPr>
        <w:t xml:space="preserve"> или для последующей его реализации гражданам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по</w:t>
      </w:r>
      <w:r w:rsidR="008B5EF5" w:rsidRPr="005576A2">
        <w:rPr>
          <w:color w:val="000000"/>
          <w:sz w:val="28"/>
          <w:szCs w:val="28"/>
        </w:rPr>
        <w:t>требителям;</w:t>
      </w:r>
    </w:p>
    <w:p w:rsidR="008B5EF5" w:rsidRPr="005576A2" w:rsidRDefault="008B5EF5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г)</w:t>
      </w:r>
      <w:r w:rsidR="00FA3D72" w:rsidRPr="005576A2">
        <w:rPr>
          <w:color w:val="000000"/>
          <w:sz w:val="28"/>
          <w:szCs w:val="28"/>
        </w:rPr>
        <w:t xml:space="preserve"> предметом поставки является товар, предназначенный для ведения предпринимательской деятельности или иной деятельности, не связанной с личным потреблением. Употребление двух терминов «продукция» и «товар»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="00FA3D72" w:rsidRPr="005576A2">
        <w:rPr>
          <w:color w:val="000000"/>
          <w:sz w:val="28"/>
          <w:szCs w:val="28"/>
        </w:rPr>
        <w:t xml:space="preserve">связаны с некоторыми сохраняющимися различиями в правовом регулировании поставок производственно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="00FA3D72" w:rsidRPr="005576A2">
        <w:rPr>
          <w:color w:val="000000"/>
          <w:sz w:val="28"/>
          <w:szCs w:val="28"/>
        </w:rPr>
        <w:t>технического назначения и товаров народного потребления. Обычно эти товары определяются родовыми признаками. Однако могут быть товары индивидуального изготовления (например: специальное оборудование). Поставка товара осуществляется с целью получения прибыли, он не может быть использован для личного потребления.</w:t>
      </w:r>
    </w:p>
    <w:p w:rsidR="00FA3D72" w:rsidRPr="005576A2" w:rsidRDefault="00FA3D7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д) в качестве характерного признака договора поставки можно назвать и длящийся характер взаимоотношения сторон. Поставка товара осуществляется неоднократно, отдельными партиями.</w:t>
      </w:r>
    </w:p>
    <w:p w:rsidR="00EA40CC" w:rsidRPr="005576A2" w:rsidRDefault="00FA3D72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Сторонами договора выступает поставщик и покупатель. Поставщиком может быть как</w:t>
      </w:r>
      <w:r w:rsidR="00EA40CC" w:rsidRPr="005576A2">
        <w:rPr>
          <w:color w:val="000000"/>
          <w:sz w:val="28"/>
          <w:szCs w:val="28"/>
        </w:rPr>
        <w:t xml:space="preserve"> изготовитель, так и посредническая </w:t>
      </w:r>
      <w:r w:rsidR="00C97429" w:rsidRPr="005576A2">
        <w:rPr>
          <w:color w:val="000000"/>
          <w:sz w:val="28"/>
          <w:szCs w:val="28"/>
        </w:rPr>
        <w:t>организация</w:t>
      </w:r>
      <w:r w:rsidR="00EA40CC" w:rsidRPr="005576A2">
        <w:rPr>
          <w:color w:val="000000"/>
          <w:sz w:val="28"/>
          <w:szCs w:val="28"/>
        </w:rPr>
        <w:t>. Отбор поставщиков для госнужд производится на конкурсной основе.</w:t>
      </w:r>
    </w:p>
    <w:p w:rsidR="00EA40CC" w:rsidRPr="005576A2" w:rsidRDefault="00EA40C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Покупателями выступают любые организации, приобретающие товары как для осуществления предпринимательской деятельности, так и иной, не связанной с личным потреблением. Граждане могут приобретать товары по договору поставки для целей предпринимательства. Для осуществления личных (домашних, семейных) потребностей, они заключают договоры купли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пр</w:t>
      </w:r>
      <w:r w:rsidRPr="005576A2">
        <w:rPr>
          <w:color w:val="000000"/>
          <w:sz w:val="28"/>
          <w:szCs w:val="28"/>
        </w:rPr>
        <w:t>одажи.</w:t>
      </w:r>
    </w:p>
    <w:p w:rsidR="00EA40CC" w:rsidRPr="005576A2" w:rsidRDefault="00EA40C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Структура договорных связей может быть простой и сложной, в зависимости от состава сторон договора и иных участников исполнения договорных обязательств. При простой структуре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 xml:space="preserve">состав сторон договора и исполнителей договорных обязательств совпадает, при сложной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>не совпадает.</w:t>
      </w:r>
    </w:p>
    <w:p w:rsidR="00615993" w:rsidRPr="005576A2" w:rsidRDefault="00EA40CC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При</w:t>
      </w:r>
      <w:r w:rsidR="00615993" w:rsidRPr="005576A2">
        <w:rPr>
          <w:color w:val="000000"/>
          <w:sz w:val="28"/>
          <w:szCs w:val="28"/>
        </w:rPr>
        <w:t xml:space="preserve"> простой структуре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="00615993" w:rsidRPr="005576A2">
        <w:rPr>
          <w:color w:val="000000"/>
          <w:sz w:val="28"/>
          <w:szCs w:val="28"/>
        </w:rPr>
        <w:t xml:space="preserve">поставщиком товаров является изготовитель, а покупателем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="00615993" w:rsidRPr="005576A2">
        <w:rPr>
          <w:color w:val="000000"/>
          <w:sz w:val="28"/>
          <w:szCs w:val="28"/>
        </w:rPr>
        <w:t xml:space="preserve">потребитель, а при сложной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="00615993" w:rsidRPr="005576A2">
        <w:rPr>
          <w:color w:val="000000"/>
          <w:sz w:val="28"/>
          <w:szCs w:val="28"/>
        </w:rPr>
        <w:t>договор может заключаться между поставщиком и покупателем, а товар поставляться от изготовителя потребителю.</w:t>
      </w:r>
    </w:p>
    <w:p w:rsidR="00615993" w:rsidRPr="005576A2" w:rsidRDefault="00615993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соответствии с законод</w:t>
      </w:r>
      <w:r w:rsidR="00C97429">
        <w:rPr>
          <w:color w:val="000000"/>
          <w:sz w:val="28"/>
          <w:szCs w:val="28"/>
        </w:rPr>
        <w:t>ательством, структура договорно-</w:t>
      </w:r>
      <w:r w:rsidRPr="005576A2">
        <w:rPr>
          <w:color w:val="000000"/>
          <w:sz w:val="28"/>
          <w:szCs w:val="28"/>
        </w:rPr>
        <w:t>хозяйственных связей определяется соглашением сторон. Установление рациональной структуры договорных связей способствует сохранности товаров, ускорению сроков их продвижения, упрощению расчетов между сторонами.</w:t>
      </w:r>
    </w:p>
    <w:p w:rsidR="00615993" w:rsidRPr="005576A2" w:rsidRDefault="00615993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Преимущественное значение имеют прямые хозяйственные связи</w:t>
      </w:r>
      <w:r w:rsidR="002B4C1F" w:rsidRPr="005576A2">
        <w:rPr>
          <w:color w:val="000000"/>
          <w:sz w:val="28"/>
          <w:szCs w:val="28"/>
        </w:rPr>
        <w:t xml:space="preserve"> между изготовителями и потребителями.</w:t>
      </w:r>
    </w:p>
    <w:p w:rsidR="00E94CAF" w:rsidRPr="005576A2" w:rsidRDefault="002B4C1F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Заключая договоры, стороны свободны в выборе контрагентов и определении условий договора</w:t>
      </w:r>
      <w:r w:rsidR="0060702B" w:rsidRPr="005576A2">
        <w:rPr>
          <w:color w:val="000000"/>
          <w:sz w:val="28"/>
          <w:szCs w:val="28"/>
        </w:rPr>
        <w:t>. Договор является юридическим фактом, на основании которого возникает обязательство по поставке товара.</w:t>
      </w:r>
      <w:r w:rsidR="00E94CAF" w:rsidRPr="005576A2">
        <w:rPr>
          <w:color w:val="000000"/>
          <w:sz w:val="28"/>
          <w:szCs w:val="28"/>
        </w:rPr>
        <w:t xml:space="preserve"> На этих условиях осуществляется и поставка товаров для госнужд. Обязательное заключение на поставку товаров для госнужд установлено для потребителей-монополистов, обязательным является также заключение договора с потребителями районов Крайнего Севера.</w:t>
      </w:r>
    </w:p>
    <w:p w:rsidR="00965820" w:rsidRPr="005576A2" w:rsidRDefault="0096582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Специального указания о форме договора поставки в законодательстве сегодня как будто нет, однако из прежних правил о сделках (</w:t>
      </w:r>
      <w:r w:rsidR="005576A2" w:rsidRPr="005576A2">
        <w:rPr>
          <w:color w:val="000000"/>
          <w:sz w:val="28"/>
          <w:szCs w:val="28"/>
        </w:rPr>
        <w:t>ст.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5</w:t>
      </w:r>
      <w:r w:rsidRPr="005576A2">
        <w:rPr>
          <w:color w:val="000000"/>
          <w:sz w:val="28"/>
          <w:szCs w:val="28"/>
        </w:rPr>
        <w:t xml:space="preserve">29 ГК РФ </w:t>
      </w:r>
      <w:r w:rsidR="005576A2" w:rsidRPr="005576A2">
        <w:rPr>
          <w:color w:val="000000"/>
          <w:sz w:val="28"/>
          <w:szCs w:val="28"/>
        </w:rPr>
        <w:t>ч.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2</w:t>
      </w:r>
      <w:r w:rsidRPr="005576A2">
        <w:rPr>
          <w:color w:val="000000"/>
          <w:sz w:val="28"/>
          <w:szCs w:val="28"/>
        </w:rPr>
        <w:t>) возникает необходимость заключения данного договора.</w:t>
      </w:r>
    </w:p>
    <w:p w:rsidR="00965820" w:rsidRPr="005576A2" w:rsidRDefault="0096582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Традиционным способом заключения данного договора является разработка одного документа, подписываемого сторонами. Закон допускает возможность заключения договора поставки путем обмена письмами, телеграммами, телефонограммами </w:t>
      </w:r>
      <w:r w:rsidR="005576A2">
        <w:rPr>
          <w:color w:val="000000"/>
          <w:sz w:val="28"/>
          <w:szCs w:val="28"/>
        </w:rPr>
        <w:t>и т.д.</w:t>
      </w:r>
      <w:r w:rsidRPr="005576A2">
        <w:rPr>
          <w:color w:val="000000"/>
          <w:sz w:val="28"/>
          <w:szCs w:val="28"/>
        </w:rPr>
        <w:t>, подписанными стороной, которая их посылает. Подобные способы оформления договора создают возможность его оперативного заключения.</w:t>
      </w:r>
    </w:p>
    <w:p w:rsidR="00965820" w:rsidRPr="005576A2" w:rsidRDefault="00965820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При поставках товаров на год или более короткий срок применяется и такая характерная для данного товара форма</w:t>
      </w:r>
      <w:r w:rsidR="002D6DDC" w:rsidRPr="005576A2">
        <w:rPr>
          <w:color w:val="000000"/>
          <w:sz w:val="28"/>
          <w:szCs w:val="28"/>
        </w:rPr>
        <w:t>, как принятие поставщиком заказа покупателя к исполнению. При этом в представляемом заказе должны содержаться все необходимые для поставки данные. Если же необходимо согласовать дополнительные условия, не предусмотренные заказом, поставщик направляет покупателю проект договора</w:t>
      </w:r>
      <w:r w:rsidR="00142C11" w:rsidRPr="005576A2">
        <w:rPr>
          <w:color w:val="000000"/>
          <w:sz w:val="28"/>
          <w:szCs w:val="28"/>
        </w:rPr>
        <w:t>.</w:t>
      </w:r>
    </w:p>
    <w:p w:rsidR="00142C11" w:rsidRPr="005576A2" w:rsidRDefault="00142C11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Порядок и сроки заключения договора определяются Гражданским кодексом РФ </w:t>
      </w:r>
      <w:r w:rsidR="005576A2" w:rsidRPr="005576A2">
        <w:rPr>
          <w:color w:val="000000"/>
          <w:sz w:val="28"/>
          <w:szCs w:val="28"/>
        </w:rPr>
        <w:t>ч.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2</w:t>
      </w:r>
      <w:r w:rsidRP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ст.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5</w:t>
      </w:r>
      <w:r w:rsidRPr="005576A2">
        <w:rPr>
          <w:color w:val="000000"/>
          <w:sz w:val="28"/>
          <w:szCs w:val="28"/>
        </w:rPr>
        <w:t xml:space="preserve">29. В предложении о заключении договора (оферте) должны быть указаны существенные </w:t>
      </w:r>
      <w:r w:rsidR="009B45A1" w:rsidRPr="005576A2">
        <w:rPr>
          <w:color w:val="000000"/>
          <w:sz w:val="28"/>
          <w:szCs w:val="28"/>
        </w:rPr>
        <w:t xml:space="preserve">условия или порядок их определения. Предложение должно быть адресовано конкретному лицу или конкретным лицам. Оно должно быть сделано любой стороной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="009B45A1" w:rsidRPr="005576A2">
        <w:rPr>
          <w:color w:val="000000"/>
          <w:sz w:val="28"/>
          <w:szCs w:val="28"/>
        </w:rPr>
        <w:t>как поставщиком, так покупателем.</w:t>
      </w:r>
    </w:p>
    <w:p w:rsidR="009B45A1" w:rsidRPr="005576A2" w:rsidRDefault="009B45A1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Сторона, получившая проект договора поставки товаров для государственных нужд, подписывает его и возвращает один экземпляр другой стороне в течение тридцати дней со дня получения проекта,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стороне.</w:t>
      </w:r>
    </w:p>
    <w:p w:rsidR="009B46EE" w:rsidRPr="005576A2" w:rsidRDefault="009B46E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Сторона, получившая подписанный договор поставки для государственных нужд с протоколом разногласий, должна в течение 30 дней рассмотреть разногласия,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</w:t>
      </w:r>
      <w:r w:rsidR="001F09D5" w:rsidRPr="005576A2">
        <w:rPr>
          <w:color w:val="000000"/>
          <w:sz w:val="28"/>
          <w:szCs w:val="28"/>
        </w:rPr>
        <w:t>. Неурегулированные разногласия в тридцатидневный срок могут быть переданы заинтересованной стороной на рассмотрение суда.</w:t>
      </w:r>
    </w:p>
    <w:p w:rsidR="001F09D5" w:rsidRPr="005576A2" w:rsidRDefault="001F09D5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Если поставщик</w:t>
      </w:r>
      <w:r w:rsidR="005576A2">
        <w:rPr>
          <w:color w:val="000000"/>
          <w:sz w:val="28"/>
          <w:szCs w:val="28"/>
        </w:rPr>
        <w:t>(</w:t>
      </w:r>
      <w:r w:rsidRPr="005576A2">
        <w:rPr>
          <w:color w:val="000000"/>
          <w:sz w:val="28"/>
          <w:szCs w:val="28"/>
        </w:rPr>
        <w:t>исполнитель) уклоняется от заключения договора поставки товаров для государственных нужд, покупатель вправе обратиться в суд с требованием о понуждении поставщика (исполнителя) заключить договор на условиях разработанного покупателем проекта договора.</w:t>
      </w:r>
    </w:p>
    <w:p w:rsidR="009B45A1" w:rsidRPr="005576A2" w:rsidRDefault="0019662B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содержании договора закон выделяет существенные условия. Отсутствие хотя бы одного из них, влечет за собой признание его незаключенным.</w:t>
      </w:r>
    </w:p>
    <w:p w:rsidR="00B3162A" w:rsidRPr="005576A2" w:rsidRDefault="00B3162A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Формирование условий договора зависит от характера норм законодательных актов, регулирующих договорные о</w:t>
      </w:r>
      <w:r w:rsidR="001F09D5" w:rsidRPr="005576A2">
        <w:rPr>
          <w:color w:val="000000"/>
          <w:sz w:val="28"/>
          <w:szCs w:val="28"/>
        </w:rPr>
        <w:t>тношения по поставкам товаров. И</w:t>
      </w:r>
      <w:r w:rsidRPr="005576A2">
        <w:rPr>
          <w:color w:val="000000"/>
          <w:sz w:val="28"/>
          <w:szCs w:val="28"/>
        </w:rPr>
        <w:t>мперативные нормы закона сегодня касаются главным образом государственных нужд.</w:t>
      </w:r>
    </w:p>
    <w:p w:rsidR="00B3162A" w:rsidRPr="005576A2" w:rsidRDefault="00B3162A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В договоре указывается </w:t>
      </w:r>
      <w:r w:rsidR="009B46EE" w:rsidRPr="005576A2">
        <w:rPr>
          <w:color w:val="000000"/>
          <w:sz w:val="28"/>
          <w:szCs w:val="28"/>
        </w:rPr>
        <w:t>срок его действия. Различают долгосрочные договоры, заключаемые на срок свыше 1 года, и краткосрочные, заключаемые на срок до года.</w:t>
      </w:r>
    </w:p>
    <w:p w:rsidR="009B46EE" w:rsidRPr="005576A2" w:rsidRDefault="009B46E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Количество товаров определяется соглашением сторон. Товары поставляются в соответствии с номенклатурой, предусмотренной в договоре.</w:t>
      </w:r>
    </w:p>
    <w:p w:rsidR="009B46EE" w:rsidRPr="005576A2" w:rsidRDefault="009B46E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Предприятия обязаны устанавливать в договоре фиксированные сроки платежа.</w:t>
      </w:r>
    </w:p>
    <w:p w:rsidR="001F09D5" w:rsidRPr="005576A2" w:rsidRDefault="001F09D5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Согласно </w:t>
      </w:r>
      <w:r w:rsidR="005576A2" w:rsidRPr="005576A2">
        <w:rPr>
          <w:color w:val="000000"/>
          <w:sz w:val="28"/>
          <w:szCs w:val="28"/>
        </w:rPr>
        <w:t>ст.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5</w:t>
      </w:r>
      <w:r w:rsidRPr="005576A2">
        <w:rPr>
          <w:color w:val="000000"/>
          <w:sz w:val="28"/>
          <w:szCs w:val="28"/>
        </w:rPr>
        <w:t>30 ГК РФ части 2, покупатель вправе отказаться от товаров, указанных в извещении о прикреплении, и от заключения договора на их поставку.</w:t>
      </w:r>
    </w:p>
    <w:p w:rsidR="001F09D5" w:rsidRPr="005576A2" w:rsidRDefault="001F09D5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этом случае исполнитель должен незамедлительно требовать от него извещение о прикреплении к другому покупателю.</w:t>
      </w:r>
    </w:p>
    <w:p w:rsidR="001F09D5" w:rsidRPr="005576A2" w:rsidRDefault="001F09D5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При невыполнении государственным заказчиком обязанностей, поставщик (исполнитель) вправе либо потребовать от государственного заказчика принять</w:t>
      </w:r>
      <w:r w:rsidR="00C4695E" w:rsidRPr="005576A2">
        <w:rPr>
          <w:color w:val="000000"/>
          <w:sz w:val="28"/>
          <w:szCs w:val="28"/>
        </w:rPr>
        <w:t xml:space="preserve"> и оплатить товары, либо реализовать товары по своему усмотрению с отнесением разумных расходов, связанных с их реализацией, на государственного заказчика.</w:t>
      </w:r>
    </w:p>
    <w:p w:rsidR="00606164" w:rsidRPr="005576A2" w:rsidRDefault="0060616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Из всего вышеизложенного, можно сделать вывод, что поставка товаров для госнужд производится для удовлетворения потребностей Российской Федерации в продукции, необходимой для решения общенациональных проблем, реализации социально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эк</w:t>
      </w:r>
      <w:r w:rsidRPr="005576A2">
        <w:rPr>
          <w:color w:val="000000"/>
          <w:sz w:val="28"/>
          <w:szCs w:val="28"/>
        </w:rPr>
        <w:t>ономических, оборонных, научно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те</w:t>
      </w:r>
      <w:r w:rsidRPr="005576A2">
        <w:rPr>
          <w:color w:val="000000"/>
          <w:sz w:val="28"/>
          <w:szCs w:val="28"/>
        </w:rPr>
        <w:t>хнических.</w:t>
      </w:r>
    </w:p>
    <w:p w:rsidR="00606164" w:rsidRPr="005576A2" w:rsidRDefault="0060616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Формой удовлетворения потребностей являются заказы на закупку и поставку товаров для госнужд.</w:t>
      </w:r>
    </w:p>
    <w:p w:rsidR="00606164" w:rsidRPr="005576A2" w:rsidRDefault="0060616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Установлено два уровня формирования заказов: федеральный и региональный</w:t>
      </w:r>
    </w:p>
    <w:p w:rsidR="00C97429" w:rsidRDefault="0060616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Федеральный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оп</w:t>
      </w:r>
      <w:r w:rsidRPr="005576A2">
        <w:rPr>
          <w:color w:val="000000"/>
          <w:sz w:val="28"/>
          <w:szCs w:val="28"/>
        </w:rPr>
        <w:t xml:space="preserve">ределение госнужд РФ в целом, региональный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>для республик, автономий, краев, областей.</w:t>
      </w:r>
    </w:p>
    <w:p w:rsidR="00606164" w:rsidRPr="005576A2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32"/>
        </w:rPr>
        <w:t>Заключение</w:t>
      </w:r>
    </w:p>
    <w:p w:rsidR="00C97429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09E" w:rsidRPr="005576A2" w:rsidRDefault="00CF609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Итак, инвестиция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эт</w:t>
      </w:r>
      <w:r w:rsidRPr="005576A2">
        <w:rPr>
          <w:color w:val="000000"/>
          <w:sz w:val="28"/>
          <w:szCs w:val="28"/>
        </w:rPr>
        <w:t>о вложение свободных денежных средств</w:t>
      </w:r>
      <w:r w:rsidR="00760DEB" w:rsidRPr="005576A2">
        <w:rPr>
          <w:color w:val="000000"/>
          <w:sz w:val="28"/>
          <w:szCs w:val="28"/>
        </w:rPr>
        <w:t xml:space="preserve"> (или ценностей) в разные объекты предпринимательской и иных видов деятельности, в результате которой образуется прибыль</w:t>
      </w:r>
      <w:r w:rsidR="00805641" w:rsidRPr="005576A2">
        <w:rPr>
          <w:color w:val="000000"/>
          <w:sz w:val="28"/>
          <w:szCs w:val="28"/>
        </w:rPr>
        <w:t xml:space="preserve"> (доход) или достигается социальный эффект.</w:t>
      </w:r>
    </w:p>
    <w:p w:rsidR="00CD5527" w:rsidRPr="005576A2" w:rsidRDefault="00CD5527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Объектом инвестиционной деятельности могут быть:</w:t>
      </w:r>
    </w:p>
    <w:p w:rsidR="00CD5527" w:rsidRPr="005576A2" w:rsidRDefault="00CD5527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оборотные средства;</w:t>
      </w:r>
    </w:p>
    <w:p w:rsidR="00CD5527" w:rsidRPr="005576A2" w:rsidRDefault="00CD5527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целевые денежные вклады;</w:t>
      </w:r>
    </w:p>
    <w:p w:rsidR="00CD5527" w:rsidRPr="005576A2" w:rsidRDefault="00CD5527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научно-техническая продукция;</w:t>
      </w:r>
    </w:p>
    <w:p w:rsidR="00CD5527" w:rsidRPr="005576A2" w:rsidRDefault="00CD5527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права на интеллектуальную собственность;</w:t>
      </w:r>
    </w:p>
    <w:p w:rsidR="00CD5527" w:rsidRPr="005576A2" w:rsidRDefault="00CD5527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имущественные права;</w:t>
      </w:r>
    </w:p>
    <w:p w:rsidR="00CD5527" w:rsidRPr="005576A2" w:rsidRDefault="00CD5527" w:rsidP="005576A2">
      <w:pPr>
        <w:numPr>
          <w:ilvl w:val="0"/>
          <w:numId w:val="4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другие объекты собственности.</w:t>
      </w:r>
    </w:p>
    <w:p w:rsidR="00167A99" w:rsidRPr="005576A2" w:rsidRDefault="00167A9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По своему содержанию инвестиционная деятельность делится на:</w:t>
      </w:r>
    </w:p>
    <w:p w:rsidR="00167A99" w:rsidRPr="005576A2" w:rsidRDefault="00167A99" w:rsidP="005576A2">
      <w:pPr>
        <w:numPr>
          <w:ilvl w:val="0"/>
          <w:numId w:val="3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прямую (то есть вложения непосредственно в производство товаров и услуг);</w:t>
      </w:r>
    </w:p>
    <w:p w:rsidR="00167A99" w:rsidRPr="005576A2" w:rsidRDefault="00167A99" w:rsidP="005576A2">
      <w:pPr>
        <w:numPr>
          <w:ilvl w:val="0"/>
          <w:numId w:val="3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ссудную (предоставление займов, кредитов);</w:t>
      </w:r>
    </w:p>
    <w:p w:rsidR="00167A99" w:rsidRPr="005576A2" w:rsidRDefault="00167A99" w:rsidP="005576A2">
      <w:pPr>
        <w:numPr>
          <w:ilvl w:val="0"/>
          <w:numId w:val="3"/>
        </w:numPr>
        <w:tabs>
          <w:tab w:val="left" w:pos="409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«портфельную» (приобретение ценных бумаг).</w:t>
      </w:r>
    </w:p>
    <w:p w:rsidR="00CD5527" w:rsidRPr="005576A2" w:rsidRDefault="00167A9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В настоящее время действует Федеральный закон «Об инвестиционной деятельности в РФ, осуществляемой в форме капитальных вложений» от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1999"/>
        </w:smartTagPr>
        <w:r w:rsidRPr="005576A2">
          <w:rPr>
            <w:color w:val="000000"/>
            <w:sz w:val="28"/>
            <w:szCs w:val="28"/>
          </w:rPr>
          <w:t>25.02.1999</w:t>
        </w:r>
      </w:smartTag>
      <w:r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3</w:t>
      </w:r>
      <w:r w:rsidRPr="005576A2">
        <w:rPr>
          <w:color w:val="000000"/>
          <w:sz w:val="28"/>
          <w:szCs w:val="28"/>
        </w:rPr>
        <w:t>9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Pr="005576A2">
        <w:rPr>
          <w:color w:val="000000"/>
          <w:sz w:val="28"/>
          <w:szCs w:val="28"/>
        </w:rPr>
        <w:t xml:space="preserve">З и Федеральный закон «Об иностранных инвестициях в РФ» от </w:t>
      </w:r>
      <w:smartTag w:uri="urn:schemas-microsoft-com:office:smarttags" w:element="date">
        <w:smartTagPr>
          <w:attr w:name="ls" w:val="trans"/>
          <w:attr w:name="Month" w:val="07"/>
          <w:attr w:name="Day" w:val="09"/>
          <w:attr w:name="Year" w:val="1999"/>
        </w:smartTagPr>
        <w:r w:rsidRPr="005576A2">
          <w:rPr>
            <w:color w:val="000000"/>
            <w:sz w:val="28"/>
            <w:szCs w:val="28"/>
          </w:rPr>
          <w:t>09.07.1999</w:t>
        </w:r>
      </w:smartTag>
      <w:r w:rsidRPr="005576A2">
        <w:rPr>
          <w:color w:val="000000"/>
          <w:sz w:val="28"/>
          <w:szCs w:val="28"/>
        </w:rPr>
        <w:t xml:space="preserve"> </w:t>
      </w:r>
      <w:r w:rsidR="005576A2">
        <w:rPr>
          <w:color w:val="000000"/>
          <w:sz w:val="28"/>
          <w:szCs w:val="28"/>
        </w:rPr>
        <w:t>№</w:t>
      </w:r>
      <w:r w:rsidR="005576A2" w:rsidRPr="005576A2">
        <w:rPr>
          <w:color w:val="000000"/>
          <w:sz w:val="28"/>
          <w:szCs w:val="28"/>
        </w:rPr>
        <w:t>1</w:t>
      </w:r>
      <w:r w:rsidRPr="005576A2">
        <w:rPr>
          <w:color w:val="000000"/>
          <w:sz w:val="28"/>
          <w:szCs w:val="28"/>
        </w:rPr>
        <w:t>60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>Ф</w:t>
      </w:r>
      <w:r w:rsidRPr="005576A2">
        <w:rPr>
          <w:color w:val="000000"/>
          <w:sz w:val="28"/>
          <w:szCs w:val="28"/>
        </w:rPr>
        <w:t>З.</w:t>
      </w:r>
    </w:p>
    <w:p w:rsidR="00167A99" w:rsidRPr="005576A2" w:rsidRDefault="00167A9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В соответствии Законом об инвестиционной деятельности основным правовым средством, реализующим производственно-хозяйственные взаимоотношения субъектов инвестиционной деятельности, является договор (контракт) между ними.</w:t>
      </w:r>
    </w:p>
    <w:p w:rsidR="00167A99" w:rsidRPr="005576A2" w:rsidRDefault="00167A99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Особенностью инвестиционной деятельности является достаточно разнообразные по существу, по юридической цели и субъектному составу договорные отношения.</w:t>
      </w:r>
    </w:p>
    <w:p w:rsidR="00D96D18" w:rsidRPr="005576A2" w:rsidRDefault="00D96D18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Договор поставки регулируется Гражданским кодексом РФ (часть вторая) и иными нормативными актами. Особенностью поставки товаров для государственных нужд определяется специальным законодательством.</w:t>
      </w:r>
    </w:p>
    <w:p w:rsidR="00D96D18" w:rsidRPr="005576A2" w:rsidRDefault="00D96D18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Сторонами договора выступает поставщик и покупатель. Поставщиком может быть как изготовитель, так и посредническая оранизация. Отбор поставщиков для госнужд производится на конкурсной основе.</w:t>
      </w:r>
    </w:p>
    <w:p w:rsidR="00D96D18" w:rsidRPr="005576A2" w:rsidRDefault="00D96D18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Структура договорных связей может быть простой и сложной, в зависимости от состава сторон договора и иных участников исполнения договорных обязательств. При простой структуре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 xml:space="preserve">состав сторон договора и исполнителей договорных обязательств совпадает, при сложной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>не совпадает.</w:t>
      </w:r>
    </w:p>
    <w:p w:rsidR="00D96D18" w:rsidRPr="005576A2" w:rsidRDefault="00D96D18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 xml:space="preserve">Порядок и сроки заключения договора определяются Гражданским кодексом РФ </w:t>
      </w:r>
      <w:r w:rsidR="005576A2" w:rsidRPr="005576A2">
        <w:rPr>
          <w:color w:val="000000"/>
          <w:sz w:val="28"/>
          <w:szCs w:val="28"/>
        </w:rPr>
        <w:t>ч.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2</w:t>
      </w:r>
      <w:r w:rsidRP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ст.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5</w:t>
      </w:r>
      <w:r w:rsidRPr="005576A2">
        <w:rPr>
          <w:color w:val="000000"/>
          <w:sz w:val="28"/>
          <w:szCs w:val="28"/>
        </w:rPr>
        <w:t xml:space="preserve">29. В предложении о заключении договора (оферте) должны быть указаны существенные условия или порядок их определения. Предложение должно быть адресовано конкретному лицу или конкретным лицам. Оно должно быть сделано любой стороной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>как поставщиком, так покупателем.</w:t>
      </w:r>
    </w:p>
    <w:p w:rsidR="00606164" w:rsidRPr="005576A2" w:rsidRDefault="00606164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6EE" w:rsidRPr="005576A2" w:rsidRDefault="009B46EE" w:rsidP="005576A2">
      <w:pPr>
        <w:tabs>
          <w:tab w:val="left" w:pos="4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18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32"/>
        </w:rPr>
        <w:t>Список литературы</w:t>
      </w:r>
    </w:p>
    <w:p w:rsidR="00C97429" w:rsidRPr="005576A2" w:rsidRDefault="00C97429" w:rsidP="005576A2">
      <w:pPr>
        <w:tabs>
          <w:tab w:val="left" w:pos="409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6D18" w:rsidRPr="005576A2" w:rsidRDefault="00D96D18" w:rsidP="00C97429">
      <w:pPr>
        <w:tabs>
          <w:tab w:val="left" w:pos="4095"/>
        </w:tabs>
        <w:spacing w:line="360" w:lineRule="auto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1</w:t>
      </w:r>
      <w:r w:rsidR="005576A2" w:rsidRPr="005576A2">
        <w:rPr>
          <w:color w:val="000000"/>
          <w:sz w:val="28"/>
          <w:szCs w:val="28"/>
        </w:rPr>
        <w:t>.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Гр</w:t>
      </w:r>
      <w:r w:rsidRPr="005576A2">
        <w:rPr>
          <w:color w:val="000000"/>
          <w:sz w:val="28"/>
          <w:szCs w:val="28"/>
        </w:rPr>
        <w:t>ажданский кодекс Российской Федерации.</w:t>
      </w:r>
      <w:r w:rsidR="00C97429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Ч.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1</w:t>
      </w:r>
      <w:r w:rsidR="005576A2">
        <w:rPr>
          <w:color w:val="000000"/>
          <w:sz w:val="28"/>
          <w:szCs w:val="28"/>
        </w:rPr>
        <w:t xml:space="preserve"> –</w:t>
      </w:r>
      <w:r w:rsidR="005576A2" w:rsidRPr="005576A2">
        <w:rPr>
          <w:color w:val="000000"/>
          <w:sz w:val="28"/>
          <w:szCs w:val="28"/>
        </w:rPr>
        <w:t xml:space="preserve"> М.</w:t>
      </w:r>
      <w:r w:rsidRPr="005576A2">
        <w:rPr>
          <w:color w:val="000000"/>
          <w:sz w:val="28"/>
          <w:szCs w:val="28"/>
        </w:rPr>
        <w:t>: Инфра</w:t>
      </w:r>
      <w:r w:rsidR="005576A2">
        <w:rPr>
          <w:color w:val="000000"/>
          <w:sz w:val="28"/>
          <w:szCs w:val="28"/>
        </w:rPr>
        <w:t>-</w:t>
      </w:r>
      <w:r w:rsidR="005576A2" w:rsidRPr="005576A2">
        <w:rPr>
          <w:color w:val="000000"/>
          <w:sz w:val="28"/>
          <w:szCs w:val="28"/>
        </w:rPr>
        <w:t xml:space="preserve">М </w:t>
      </w:r>
      <w:r w:rsidRPr="005576A2">
        <w:rPr>
          <w:color w:val="000000"/>
          <w:sz w:val="28"/>
          <w:szCs w:val="28"/>
        </w:rPr>
        <w:t>_ Норм</w:t>
      </w:r>
      <w:r w:rsidR="005576A2" w:rsidRPr="005576A2">
        <w:rPr>
          <w:color w:val="000000"/>
          <w:sz w:val="28"/>
          <w:szCs w:val="28"/>
        </w:rPr>
        <w:t>а,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1</w:t>
      </w:r>
      <w:r w:rsidRPr="005576A2">
        <w:rPr>
          <w:color w:val="000000"/>
          <w:sz w:val="28"/>
          <w:szCs w:val="28"/>
        </w:rPr>
        <w:t>996</w:t>
      </w:r>
      <w:r w:rsidR="00B01DC1" w:rsidRPr="005576A2">
        <w:rPr>
          <w:color w:val="000000"/>
          <w:sz w:val="28"/>
          <w:szCs w:val="28"/>
        </w:rPr>
        <w:t>;</w:t>
      </w:r>
    </w:p>
    <w:p w:rsidR="00B01DC1" w:rsidRPr="005576A2" w:rsidRDefault="00B01DC1" w:rsidP="00C97429">
      <w:pPr>
        <w:tabs>
          <w:tab w:val="left" w:pos="4095"/>
        </w:tabs>
        <w:spacing w:line="360" w:lineRule="auto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2</w:t>
      </w:r>
      <w:r w:rsidR="005576A2" w:rsidRPr="005576A2">
        <w:rPr>
          <w:color w:val="000000"/>
          <w:sz w:val="28"/>
          <w:szCs w:val="28"/>
        </w:rPr>
        <w:t>.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Мартемьянов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А.А.</w:t>
      </w:r>
      <w:r w:rsidRPr="005576A2">
        <w:rPr>
          <w:color w:val="000000"/>
          <w:sz w:val="28"/>
          <w:szCs w:val="28"/>
        </w:rPr>
        <w:t xml:space="preserve"> «Хозяйственное право», М., 2002;</w:t>
      </w:r>
    </w:p>
    <w:p w:rsidR="00D96D18" w:rsidRPr="005576A2" w:rsidRDefault="00B01DC1" w:rsidP="00C97429">
      <w:pPr>
        <w:tabs>
          <w:tab w:val="left" w:pos="4095"/>
        </w:tabs>
        <w:spacing w:line="360" w:lineRule="auto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3</w:t>
      </w:r>
      <w:r w:rsidR="00D96D18" w:rsidRPr="005576A2">
        <w:rPr>
          <w:color w:val="000000"/>
          <w:sz w:val="28"/>
          <w:szCs w:val="28"/>
        </w:rPr>
        <w:t xml:space="preserve">. </w:t>
      </w:r>
      <w:r w:rsidR="00E473AF" w:rsidRPr="005576A2">
        <w:rPr>
          <w:color w:val="000000"/>
          <w:sz w:val="28"/>
          <w:szCs w:val="28"/>
        </w:rPr>
        <w:t>Методические рекомендации по оценке эффективности инвестиционных проектов: (Вторая редакция)/М-во экон. РФ, ГК</w:t>
      </w:r>
      <w:r w:rsidRPr="005576A2">
        <w:rPr>
          <w:color w:val="000000"/>
          <w:sz w:val="28"/>
          <w:szCs w:val="28"/>
        </w:rPr>
        <w:t xml:space="preserve"> по </w:t>
      </w:r>
      <w:r w:rsidR="005576A2" w:rsidRPr="005576A2">
        <w:rPr>
          <w:color w:val="000000"/>
          <w:sz w:val="28"/>
          <w:szCs w:val="28"/>
        </w:rPr>
        <w:t>стр</w:t>
      </w:r>
      <w:r w:rsidR="005576A2">
        <w:rPr>
          <w:color w:val="000000"/>
          <w:sz w:val="28"/>
          <w:szCs w:val="28"/>
        </w:rPr>
        <w:t>.</w:t>
      </w:r>
      <w:r w:rsidR="005576A2" w:rsidRPr="005576A2">
        <w:rPr>
          <w:color w:val="000000"/>
          <w:sz w:val="28"/>
          <w:szCs w:val="28"/>
        </w:rPr>
        <w:t>-</w:t>
      </w:r>
      <w:r w:rsidRPr="005576A2">
        <w:rPr>
          <w:color w:val="000000"/>
          <w:sz w:val="28"/>
          <w:szCs w:val="28"/>
        </w:rPr>
        <w:t>ву</w:t>
      </w:r>
      <w:r w:rsidR="005576A2" w:rsidRPr="005576A2">
        <w:rPr>
          <w:color w:val="000000"/>
          <w:sz w:val="28"/>
          <w:szCs w:val="28"/>
        </w:rPr>
        <w:t>,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а</w:t>
      </w:r>
      <w:r w:rsidRPr="005576A2">
        <w:rPr>
          <w:color w:val="000000"/>
          <w:sz w:val="28"/>
          <w:szCs w:val="28"/>
        </w:rPr>
        <w:t>рхитект. и жил. политике</w:t>
      </w:r>
      <w:r w:rsidR="005576A2" w:rsidRPr="005576A2">
        <w:rPr>
          <w:color w:val="000000"/>
          <w:sz w:val="28"/>
          <w:szCs w:val="28"/>
        </w:rPr>
        <w:t>;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рук.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авт.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к</w:t>
      </w:r>
      <w:r w:rsidRPr="005576A2">
        <w:rPr>
          <w:color w:val="000000"/>
          <w:sz w:val="28"/>
          <w:szCs w:val="28"/>
        </w:rPr>
        <w:t xml:space="preserve">олл.: </w:t>
      </w:r>
      <w:r w:rsidR="005576A2" w:rsidRPr="005576A2">
        <w:rPr>
          <w:color w:val="000000"/>
          <w:sz w:val="28"/>
          <w:szCs w:val="28"/>
        </w:rPr>
        <w:t>Косов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В.В.</w:t>
      </w:r>
      <w:r w:rsidRPr="005576A2">
        <w:rPr>
          <w:color w:val="000000"/>
          <w:sz w:val="28"/>
          <w:szCs w:val="28"/>
        </w:rPr>
        <w:t>М.: ОАО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«</w:t>
      </w:r>
      <w:r w:rsidRPr="005576A2">
        <w:rPr>
          <w:color w:val="000000"/>
          <w:sz w:val="28"/>
          <w:szCs w:val="28"/>
        </w:rPr>
        <w:t>НПО»</w:t>
      </w:r>
      <w:r w:rsidR="005576A2" w:rsidRPr="005576A2">
        <w:rPr>
          <w:color w:val="000000"/>
          <w:sz w:val="28"/>
          <w:szCs w:val="28"/>
        </w:rPr>
        <w:t>,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и</w:t>
      </w:r>
      <w:r w:rsidRPr="005576A2">
        <w:rPr>
          <w:color w:val="000000"/>
          <w:sz w:val="28"/>
          <w:szCs w:val="28"/>
        </w:rPr>
        <w:t>зд-во «Экономика</w:t>
      </w:r>
      <w:r w:rsidR="005576A2" w:rsidRPr="005576A2">
        <w:rPr>
          <w:color w:val="000000"/>
          <w:sz w:val="28"/>
          <w:szCs w:val="28"/>
        </w:rPr>
        <w:t>»,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2</w:t>
      </w:r>
      <w:r w:rsidRPr="005576A2">
        <w:rPr>
          <w:color w:val="000000"/>
          <w:sz w:val="28"/>
          <w:szCs w:val="28"/>
        </w:rPr>
        <w:t>003;</w:t>
      </w:r>
    </w:p>
    <w:p w:rsidR="00B01DC1" w:rsidRPr="005576A2" w:rsidRDefault="00B01DC1" w:rsidP="00C97429">
      <w:pPr>
        <w:tabs>
          <w:tab w:val="left" w:pos="4095"/>
        </w:tabs>
        <w:spacing w:line="360" w:lineRule="auto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4</w:t>
      </w:r>
      <w:r w:rsidR="005576A2" w:rsidRPr="005576A2">
        <w:rPr>
          <w:color w:val="000000"/>
          <w:sz w:val="28"/>
          <w:szCs w:val="28"/>
        </w:rPr>
        <w:t>.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Пр</w:t>
      </w:r>
      <w:r w:rsidRPr="005576A2">
        <w:rPr>
          <w:color w:val="000000"/>
          <w:sz w:val="28"/>
          <w:szCs w:val="28"/>
        </w:rPr>
        <w:t>аво: Учеб.</w:t>
      </w:r>
      <w:r w:rsidR="005576A2">
        <w:rPr>
          <w:color w:val="000000"/>
          <w:sz w:val="28"/>
          <w:szCs w:val="28"/>
        </w:rPr>
        <w:t xml:space="preserve"> / </w:t>
      </w:r>
      <w:r w:rsidR="005576A2" w:rsidRPr="005576A2">
        <w:rPr>
          <w:color w:val="000000"/>
          <w:sz w:val="28"/>
          <w:szCs w:val="28"/>
        </w:rPr>
        <w:t>Под</w:t>
      </w:r>
      <w:r w:rsidRPr="005576A2">
        <w:rPr>
          <w:color w:val="000000"/>
          <w:sz w:val="28"/>
          <w:szCs w:val="28"/>
        </w:rPr>
        <w:t>.</w:t>
      </w:r>
      <w:r w:rsidR="00C97429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 xml:space="preserve">ред. </w:t>
      </w:r>
      <w:r w:rsidR="005576A2" w:rsidRPr="005576A2">
        <w:rPr>
          <w:color w:val="000000"/>
          <w:sz w:val="28"/>
          <w:szCs w:val="28"/>
        </w:rPr>
        <w:t>Н.А.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Тепловой</w:t>
      </w:r>
      <w:r w:rsidRPr="005576A2">
        <w:rPr>
          <w:color w:val="000000"/>
          <w:sz w:val="28"/>
          <w:szCs w:val="28"/>
        </w:rPr>
        <w:t xml:space="preserve">, </w:t>
      </w:r>
      <w:r w:rsidR="005576A2" w:rsidRPr="005576A2">
        <w:rPr>
          <w:color w:val="000000"/>
          <w:sz w:val="28"/>
          <w:szCs w:val="28"/>
        </w:rPr>
        <w:t>М.В.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Малинкович</w:t>
      </w:r>
      <w:r w:rsidRPr="005576A2">
        <w:rPr>
          <w:color w:val="000000"/>
          <w:sz w:val="28"/>
          <w:szCs w:val="28"/>
        </w:rPr>
        <w:t xml:space="preserve">. </w:t>
      </w:r>
      <w:r w:rsidR="005576A2">
        <w:rPr>
          <w:color w:val="000000"/>
          <w:sz w:val="28"/>
          <w:szCs w:val="28"/>
        </w:rPr>
        <w:t>–</w:t>
      </w:r>
      <w:r w:rsidR="005576A2" w:rsidRPr="005576A2">
        <w:rPr>
          <w:color w:val="000000"/>
          <w:sz w:val="28"/>
          <w:szCs w:val="28"/>
        </w:rPr>
        <w:t xml:space="preserve"> </w:t>
      </w:r>
      <w:r w:rsidRPr="005576A2">
        <w:rPr>
          <w:color w:val="000000"/>
          <w:sz w:val="28"/>
          <w:szCs w:val="28"/>
        </w:rPr>
        <w:t>М.: Закон и право, ЮНИТ</w:t>
      </w:r>
      <w:r w:rsidR="005576A2" w:rsidRPr="005576A2">
        <w:rPr>
          <w:color w:val="000000"/>
          <w:sz w:val="28"/>
          <w:szCs w:val="28"/>
        </w:rPr>
        <w:t>И,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2</w:t>
      </w:r>
      <w:r w:rsidRPr="005576A2">
        <w:rPr>
          <w:color w:val="000000"/>
          <w:sz w:val="28"/>
          <w:szCs w:val="28"/>
        </w:rPr>
        <w:t>004;</w:t>
      </w:r>
    </w:p>
    <w:p w:rsidR="00B01DC1" w:rsidRPr="005576A2" w:rsidRDefault="00B01DC1" w:rsidP="00C97429">
      <w:pPr>
        <w:tabs>
          <w:tab w:val="left" w:pos="4095"/>
        </w:tabs>
        <w:spacing w:line="360" w:lineRule="auto"/>
        <w:jc w:val="both"/>
        <w:rPr>
          <w:color w:val="000000"/>
          <w:sz w:val="28"/>
          <w:szCs w:val="28"/>
        </w:rPr>
      </w:pPr>
      <w:r w:rsidRPr="005576A2">
        <w:rPr>
          <w:color w:val="000000"/>
          <w:sz w:val="28"/>
          <w:szCs w:val="28"/>
        </w:rPr>
        <w:t>5. Экономика предприятия: Учебник для вузов</w:t>
      </w:r>
      <w:r w:rsidR="005576A2">
        <w:rPr>
          <w:color w:val="000000"/>
          <w:sz w:val="28"/>
          <w:szCs w:val="28"/>
        </w:rPr>
        <w:t xml:space="preserve"> / </w:t>
      </w:r>
      <w:r w:rsidR="005576A2" w:rsidRPr="005576A2">
        <w:rPr>
          <w:color w:val="000000"/>
          <w:sz w:val="28"/>
          <w:szCs w:val="28"/>
        </w:rPr>
        <w:t>Под</w:t>
      </w:r>
      <w:r w:rsidRPr="005576A2">
        <w:rPr>
          <w:color w:val="000000"/>
          <w:sz w:val="28"/>
          <w:szCs w:val="28"/>
        </w:rPr>
        <w:t xml:space="preserve"> ред. проф. </w:t>
      </w:r>
      <w:r w:rsidR="005576A2" w:rsidRPr="005576A2">
        <w:rPr>
          <w:color w:val="000000"/>
          <w:sz w:val="28"/>
          <w:szCs w:val="28"/>
        </w:rPr>
        <w:t>В.А.</w:t>
      </w:r>
      <w:r w:rsidR="005576A2">
        <w:rPr>
          <w:color w:val="000000"/>
          <w:sz w:val="28"/>
          <w:szCs w:val="28"/>
        </w:rPr>
        <w:t> </w:t>
      </w:r>
      <w:r w:rsidR="005576A2" w:rsidRPr="005576A2">
        <w:rPr>
          <w:color w:val="000000"/>
          <w:sz w:val="28"/>
          <w:szCs w:val="28"/>
        </w:rPr>
        <w:t>Швандара,</w:t>
      </w:r>
      <w:r w:rsidR="005576A2">
        <w:rPr>
          <w:color w:val="000000"/>
          <w:sz w:val="28"/>
          <w:szCs w:val="28"/>
        </w:rPr>
        <w:t xml:space="preserve"> </w:t>
      </w:r>
      <w:r w:rsidR="005576A2" w:rsidRPr="005576A2">
        <w:rPr>
          <w:color w:val="000000"/>
          <w:sz w:val="28"/>
          <w:szCs w:val="28"/>
        </w:rPr>
        <w:t>2</w:t>
      </w:r>
      <w:r w:rsidRPr="005576A2">
        <w:rPr>
          <w:color w:val="000000"/>
          <w:sz w:val="28"/>
          <w:szCs w:val="28"/>
        </w:rPr>
        <w:t>000.</w:t>
      </w:r>
      <w:bookmarkStart w:id="0" w:name="_GoBack"/>
      <w:bookmarkEnd w:id="0"/>
    </w:p>
    <w:sectPr w:rsidR="00B01DC1" w:rsidRPr="005576A2" w:rsidSect="005576A2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3C" w:rsidRDefault="0032243C">
      <w:r>
        <w:separator/>
      </w:r>
    </w:p>
  </w:endnote>
  <w:endnote w:type="continuationSeparator" w:id="0">
    <w:p w:rsidR="0032243C" w:rsidRDefault="0032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EC" w:rsidRDefault="00CE43EC" w:rsidP="00444022">
    <w:pPr>
      <w:pStyle w:val="a3"/>
      <w:framePr w:wrap="around" w:vAnchor="text" w:hAnchor="margin" w:xAlign="center" w:y="1"/>
      <w:rPr>
        <w:rStyle w:val="a5"/>
      </w:rPr>
    </w:pPr>
  </w:p>
  <w:p w:rsidR="00CE43EC" w:rsidRDefault="00CE43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EC" w:rsidRDefault="002C5A6D" w:rsidP="0044402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E43EC" w:rsidRDefault="00CE43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3C" w:rsidRDefault="0032243C">
      <w:r>
        <w:separator/>
      </w:r>
    </w:p>
  </w:footnote>
  <w:footnote w:type="continuationSeparator" w:id="0">
    <w:p w:rsidR="0032243C" w:rsidRDefault="0032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1895"/>
    <w:multiLevelType w:val="hybridMultilevel"/>
    <w:tmpl w:val="6E5C2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CA7F2F"/>
    <w:multiLevelType w:val="hybridMultilevel"/>
    <w:tmpl w:val="23946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8B3EE4"/>
    <w:multiLevelType w:val="hybridMultilevel"/>
    <w:tmpl w:val="DF008CE2"/>
    <w:lvl w:ilvl="0" w:tplc="DE96BEA8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2FF631D4"/>
    <w:multiLevelType w:val="hybridMultilevel"/>
    <w:tmpl w:val="1D9AF4C4"/>
    <w:lvl w:ilvl="0" w:tplc="5AE8F3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6F06E9"/>
    <w:multiLevelType w:val="hybridMultilevel"/>
    <w:tmpl w:val="639CB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23FF4"/>
    <w:multiLevelType w:val="hybridMultilevel"/>
    <w:tmpl w:val="77E88A34"/>
    <w:lvl w:ilvl="0" w:tplc="DE96BEA8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00"/>
    <w:rsid w:val="0005256D"/>
    <w:rsid w:val="00053AB3"/>
    <w:rsid w:val="000A415F"/>
    <w:rsid w:val="00142C11"/>
    <w:rsid w:val="00167A99"/>
    <w:rsid w:val="0019662B"/>
    <w:rsid w:val="001B0E4E"/>
    <w:rsid w:val="001B5093"/>
    <w:rsid w:val="001F09D5"/>
    <w:rsid w:val="00253BBB"/>
    <w:rsid w:val="002A4254"/>
    <w:rsid w:val="002B4C1F"/>
    <w:rsid w:val="002B4CBC"/>
    <w:rsid w:val="002B6871"/>
    <w:rsid w:val="002C1114"/>
    <w:rsid w:val="002C5A6D"/>
    <w:rsid w:val="002D6DDC"/>
    <w:rsid w:val="00300C8F"/>
    <w:rsid w:val="0032243C"/>
    <w:rsid w:val="003A2A7C"/>
    <w:rsid w:val="003A3080"/>
    <w:rsid w:val="003A760D"/>
    <w:rsid w:val="00444022"/>
    <w:rsid w:val="004E7965"/>
    <w:rsid w:val="005179B2"/>
    <w:rsid w:val="005576A2"/>
    <w:rsid w:val="005A295D"/>
    <w:rsid w:val="005D14A2"/>
    <w:rsid w:val="005D52FD"/>
    <w:rsid w:val="005E1C45"/>
    <w:rsid w:val="005F0AC1"/>
    <w:rsid w:val="005F0B0C"/>
    <w:rsid w:val="00606164"/>
    <w:rsid w:val="0060702B"/>
    <w:rsid w:val="00615993"/>
    <w:rsid w:val="00616144"/>
    <w:rsid w:val="00707224"/>
    <w:rsid w:val="00715502"/>
    <w:rsid w:val="00727DE2"/>
    <w:rsid w:val="00760DEB"/>
    <w:rsid w:val="00800A2A"/>
    <w:rsid w:val="00805641"/>
    <w:rsid w:val="00824AB6"/>
    <w:rsid w:val="0083001E"/>
    <w:rsid w:val="008764C5"/>
    <w:rsid w:val="008B5EF5"/>
    <w:rsid w:val="00965820"/>
    <w:rsid w:val="0097637A"/>
    <w:rsid w:val="00990600"/>
    <w:rsid w:val="009B3FD3"/>
    <w:rsid w:val="009B45A1"/>
    <w:rsid w:val="009B46EE"/>
    <w:rsid w:val="009F6CE0"/>
    <w:rsid w:val="00A5717A"/>
    <w:rsid w:val="00AF65D7"/>
    <w:rsid w:val="00B01DC1"/>
    <w:rsid w:val="00B07B37"/>
    <w:rsid w:val="00B3162A"/>
    <w:rsid w:val="00B32505"/>
    <w:rsid w:val="00B42967"/>
    <w:rsid w:val="00B46F20"/>
    <w:rsid w:val="00B9257F"/>
    <w:rsid w:val="00BA4465"/>
    <w:rsid w:val="00BB3927"/>
    <w:rsid w:val="00C4695E"/>
    <w:rsid w:val="00C97429"/>
    <w:rsid w:val="00CB4636"/>
    <w:rsid w:val="00CB7E3E"/>
    <w:rsid w:val="00CD5527"/>
    <w:rsid w:val="00CE43EC"/>
    <w:rsid w:val="00CF609E"/>
    <w:rsid w:val="00D34C36"/>
    <w:rsid w:val="00D96D18"/>
    <w:rsid w:val="00DC66DB"/>
    <w:rsid w:val="00E33D5E"/>
    <w:rsid w:val="00E473AF"/>
    <w:rsid w:val="00E94CAF"/>
    <w:rsid w:val="00EA40CC"/>
    <w:rsid w:val="00ED16CC"/>
    <w:rsid w:val="00F11A62"/>
    <w:rsid w:val="00F66A80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2B536B-942D-441C-93CF-09B593FA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61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061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СВГК</Company>
  <LinksUpToDate>false</LinksUpToDate>
  <CharactersWithSpaces>24178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MescheryakovNV</dc:creator>
  <cp:keywords/>
  <dc:description/>
  <cp:lastModifiedBy>admin</cp:lastModifiedBy>
  <cp:revision>2</cp:revision>
  <cp:lastPrinted>2008-10-06T14:32:00Z</cp:lastPrinted>
  <dcterms:created xsi:type="dcterms:W3CDTF">2014-03-20T06:26:00Z</dcterms:created>
  <dcterms:modified xsi:type="dcterms:W3CDTF">2014-03-20T06:26:00Z</dcterms:modified>
</cp:coreProperties>
</file>