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0899" w:rsidRPr="00580899" w:rsidRDefault="00580899" w:rsidP="00580899">
      <w:pPr>
        <w:pStyle w:val="ad"/>
        <w:spacing w:before="0" w:after="0" w:line="360" w:lineRule="auto"/>
        <w:ind w:firstLine="709"/>
        <w:jc w:val="center"/>
        <w:rPr>
          <w:bCs/>
          <w:sz w:val="28"/>
          <w:szCs w:val="28"/>
        </w:rPr>
      </w:pPr>
    </w:p>
    <w:p w:rsidR="00580899" w:rsidRPr="00580899" w:rsidRDefault="00580899" w:rsidP="00580899">
      <w:pPr>
        <w:pStyle w:val="ad"/>
        <w:spacing w:before="0" w:after="0" w:line="360" w:lineRule="auto"/>
        <w:ind w:firstLine="709"/>
        <w:jc w:val="center"/>
        <w:rPr>
          <w:b/>
          <w:bCs/>
          <w:sz w:val="28"/>
          <w:szCs w:val="28"/>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Default="00580899" w:rsidP="00580899">
      <w:pPr>
        <w:pStyle w:val="ad"/>
        <w:spacing w:before="0" w:after="0" w:line="360" w:lineRule="auto"/>
        <w:ind w:firstLine="709"/>
        <w:jc w:val="center"/>
        <w:rPr>
          <w:b/>
          <w:bCs/>
          <w:sz w:val="28"/>
          <w:szCs w:val="28"/>
          <w:lang w:val="en-US"/>
        </w:rPr>
      </w:pPr>
    </w:p>
    <w:p w:rsidR="00580899" w:rsidRPr="00580899" w:rsidRDefault="00580899" w:rsidP="00580899">
      <w:pPr>
        <w:pStyle w:val="ad"/>
        <w:spacing w:before="0" w:after="0" w:line="360" w:lineRule="auto"/>
        <w:ind w:firstLine="709"/>
        <w:jc w:val="center"/>
        <w:rPr>
          <w:bCs/>
          <w:sz w:val="28"/>
          <w:szCs w:val="36"/>
        </w:rPr>
      </w:pPr>
      <w:r w:rsidRPr="00580899">
        <w:rPr>
          <w:bCs/>
          <w:sz w:val="28"/>
          <w:szCs w:val="36"/>
        </w:rPr>
        <w:t>Контрольная работа</w:t>
      </w:r>
    </w:p>
    <w:p w:rsidR="00580899" w:rsidRPr="00580899" w:rsidRDefault="00580899" w:rsidP="00580899">
      <w:pPr>
        <w:pStyle w:val="ad"/>
        <w:spacing w:before="0" w:after="0" w:line="360" w:lineRule="auto"/>
        <w:ind w:firstLine="709"/>
        <w:jc w:val="center"/>
        <w:rPr>
          <w:bCs/>
          <w:sz w:val="28"/>
          <w:szCs w:val="28"/>
        </w:rPr>
      </w:pPr>
      <w:r w:rsidRPr="00580899">
        <w:rPr>
          <w:bCs/>
          <w:sz w:val="28"/>
          <w:szCs w:val="28"/>
        </w:rPr>
        <w:t>По дисциплине "Трудовое право"</w:t>
      </w:r>
    </w:p>
    <w:p w:rsidR="00580899" w:rsidRPr="00580899" w:rsidRDefault="00580899" w:rsidP="00580899">
      <w:pPr>
        <w:pStyle w:val="ad"/>
        <w:spacing w:before="0" w:after="0" w:line="360" w:lineRule="auto"/>
        <w:ind w:firstLine="709"/>
        <w:jc w:val="center"/>
        <w:rPr>
          <w:bCs/>
          <w:sz w:val="28"/>
          <w:szCs w:val="36"/>
        </w:rPr>
      </w:pPr>
      <w:r w:rsidRPr="00580899">
        <w:rPr>
          <w:bCs/>
          <w:sz w:val="28"/>
          <w:szCs w:val="36"/>
        </w:rPr>
        <w:t>Правовое регулирование занятости в Российской Федерации</w:t>
      </w:r>
    </w:p>
    <w:p w:rsidR="00580899" w:rsidRPr="00580899"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05134B" w:rsidRDefault="00580899" w:rsidP="00580899">
      <w:pPr>
        <w:pStyle w:val="ad"/>
        <w:spacing w:before="0" w:after="0" w:line="360" w:lineRule="auto"/>
        <w:ind w:firstLine="709"/>
        <w:jc w:val="center"/>
        <w:rPr>
          <w:bCs/>
          <w:sz w:val="28"/>
          <w:szCs w:val="28"/>
        </w:rPr>
      </w:pPr>
    </w:p>
    <w:p w:rsidR="00580899" w:rsidRPr="00580899" w:rsidRDefault="00580899" w:rsidP="00580899">
      <w:pPr>
        <w:pStyle w:val="ad"/>
        <w:spacing w:before="0" w:after="0" w:line="360" w:lineRule="auto"/>
        <w:ind w:firstLine="709"/>
        <w:jc w:val="center"/>
        <w:rPr>
          <w:bCs/>
          <w:sz w:val="28"/>
          <w:szCs w:val="28"/>
        </w:rPr>
      </w:pPr>
      <w:r w:rsidRPr="00580899">
        <w:rPr>
          <w:bCs/>
          <w:sz w:val="28"/>
          <w:szCs w:val="28"/>
        </w:rPr>
        <w:t>2008</w:t>
      </w:r>
    </w:p>
    <w:p w:rsidR="00580899" w:rsidRPr="00580899" w:rsidRDefault="00580899" w:rsidP="00580899">
      <w:pPr>
        <w:autoSpaceDE w:val="0"/>
        <w:spacing w:line="360" w:lineRule="auto"/>
        <w:ind w:firstLine="709"/>
        <w:jc w:val="both"/>
        <w:rPr>
          <w:b/>
          <w:sz w:val="28"/>
          <w:szCs w:val="28"/>
        </w:rPr>
      </w:pPr>
      <w:r>
        <w:rPr>
          <w:b/>
          <w:sz w:val="28"/>
          <w:szCs w:val="28"/>
        </w:rPr>
        <w:br w:type="page"/>
      </w:r>
      <w:r w:rsidRPr="00580899">
        <w:rPr>
          <w:b/>
          <w:sz w:val="28"/>
          <w:szCs w:val="28"/>
        </w:rPr>
        <w:t>Содержание</w:t>
      </w:r>
    </w:p>
    <w:p w:rsidR="00580899" w:rsidRPr="00580899" w:rsidRDefault="00580899" w:rsidP="00580899">
      <w:pPr>
        <w:autoSpaceDE w:val="0"/>
        <w:spacing w:line="360" w:lineRule="auto"/>
        <w:ind w:firstLine="709"/>
        <w:jc w:val="both"/>
        <w:rPr>
          <w:b/>
          <w:sz w:val="28"/>
          <w:szCs w:val="28"/>
        </w:rPr>
      </w:pPr>
    </w:p>
    <w:p w:rsidR="00580899" w:rsidRPr="0005134B" w:rsidRDefault="00580899" w:rsidP="00580899">
      <w:pPr>
        <w:autoSpaceDE w:val="0"/>
        <w:spacing w:line="360" w:lineRule="auto"/>
        <w:jc w:val="both"/>
        <w:rPr>
          <w:sz w:val="28"/>
          <w:szCs w:val="28"/>
        </w:rPr>
      </w:pPr>
      <w:r w:rsidRPr="00580899">
        <w:rPr>
          <w:sz w:val="28"/>
          <w:szCs w:val="28"/>
        </w:rPr>
        <w:t>1. Правовое регулирование вопроса занятости</w:t>
      </w:r>
    </w:p>
    <w:p w:rsidR="00580899" w:rsidRPr="00580899" w:rsidRDefault="00580899" w:rsidP="00580899">
      <w:pPr>
        <w:spacing w:line="360" w:lineRule="auto"/>
        <w:jc w:val="both"/>
        <w:rPr>
          <w:sz w:val="28"/>
          <w:szCs w:val="28"/>
        </w:rPr>
      </w:pPr>
      <w:r w:rsidRPr="00580899">
        <w:rPr>
          <w:sz w:val="28"/>
          <w:szCs w:val="28"/>
        </w:rPr>
        <w:t>2. Политика государственных, муниципальных органов и профсоюзов в сфере занятости</w:t>
      </w:r>
    </w:p>
    <w:p w:rsidR="00580899" w:rsidRPr="0005134B" w:rsidRDefault="00580899" w:rsidP="00580899">
      <w:pPr>
        <w:spacing w:line="360" w:lineRule="auto"/>
        <w:jc w:val="both"/>
        <w:rPr>
          <w:sz w:val="28"/>
          <w:szCs w:val="28"/>
        </w:rPr>
      </w:pPr>
      <w:r w:rsidRPr="00580899">
        <w:rPr>
          <w:sz w:val="28"/>
          <w:szCs w:val="28"/>
        </w:rPr>
        <w:t>3. Правовое положение безработных</w:t>
      </w:r>
    </w:p>
    <w:p w:rsidR="00580899" w:rsidRPr="00580899" w:rsidRDefault="00580899" w:rsidP="00580899">
      <w:pPr>
        <w:spacing w:line="360" w:lineRule="auto"/>
        <w:jc w:val="both"/>
        <w:rPr>
          <w:sz w:val="28"/>
          <w:szCs w:val="28"/>
        </w:rPr>
      </w:pPr>
      <w:r w:rsidRPr="00580899">
        <w:rPr>
          <w:sz w:val="28"/>
          <w:szCs w:val="28"/>
        </w:rPr>
        <w:t>Список использованной литературы и источников</w:t>
      </w:r>
    </w:p>
    <w:p w:rsidR="00580899" w:rsidRPr="0005134B" w:rsidRDefault="00580899" w:rsidP="00580899">
      <w:pPr>
        <w:pStyle w:val="ad"/>
        <w:spacing w:before="0" w:after="0" w:line="360" w:lineRule="auto"/>
        <w:ind w:firstLine="709"/>
        <w:jc w:val="both"/>
        <w:rPr>
          <w:b/>
          <w:sz w:val="28"/>
          <w:szCs w:val="28"/>
        </w:rPr>
      </w:pPr>
    </w:p>
    <w:p w:rsidR="00580899" w:rsidRPr="00580899" w:rsidRDefault="0005134B" w:rsidP="00580899">
      <w:pPr>
        <w:pStyle w:val="ad"/>
        <w:spacing w:before="0" w:after="0" w:line="360" w:lineRule="auto"/>
        <w:ind w:firstLine="709"/>
        <w:jc w:val="both"/>
        <w:rPr>
          <w:b/>
          <w:sz w:val="28"/>
          <w:szCs w:val="28"/>
        </w:rPr>
      </w:pPr>
      <w:r>
        <w:rPr>
          <w:b/>
          <w:sz w:val="28"/>
          <w:szCs w:val="28"/>
        </w:rPr>
        <w:br w:type="page"/>
      </w:r>
      <w:r w:rsidR="00580899" w:rsidRPr="00580899">
        <w:rPr>
          <w:b/>
          <w:sz w:val="28"/>
          <w:szCs w:val="28"/>
        </w:rPr>
        <w:t>1. Правовое регулирование вопроса занятости</w:t>
      </w:r>
    </w:p>
    <w:p w:rsidR="00580899" w:rsidRPr="0005134B" w:rsidRDefault="00580899" w:rsidP="00580899">
      <w:pPr>
        <w:pStyle w:val="ad"/>
        <w:spacing w:before="0" w:after="0" w:line="360" w:lineRule="auto"/>
        <w:ind w:firstLine="709"/>
        <w:jc w:val="both"/>
        <w:rPr>
          <w:color w:val="auto"/>
          <w:sz w:val="28"/>
          <w:szCs w:val="28"/>
        </w:rPr>
      </w:pP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Государственное регулирование обеспечения занятости и трудоустройства является не только защитой и помощью ищущим работу, но и одним из способов их трудоустройства.</w:t>
      </w:r>
    </w:p>
    <w:p w:rsidR="00580899" w:rsidRPr="00580899" w:rsidRDefault="00580899" w:rsidP="00580899">
      <w:pPr>
        <w:autoSpaceDE w:val="0"/>
        <w:spacing w:line="360" w:lineRule="auto"/>
        <w:ind w:firstLine="709"/>
        <w:jc w:val="both"/>
        <w:rPr>
          <w:sz w:val="28"/>
          <w:szCs w:val="28"/>
        </w:rPr>
      </w:pPr>
      <w:r w:rsidRPr="00580899">
        <w:rPr>
          <w:sz w:val="28"/>
          <w:szCs w:val="28"/>
        </w:rPr>
        <w:t>Законодательство о занятости населения основывается на Конституции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Международный пакт ООН </w:t>
      </w:r>
      <w:r>
        <w:rPr>
          <w:color w:val="auto"/>
          <w:sz w:val="28"/>
          <w:szCs w:val="28"/>
        </w:rPr>
        <w:t>"</w:t>
      </w:r>
      <w:r w:rsidRPr="00580899">
        <w:rPr>
          <w:color w:val="auto"/>
          <w:sz w:val="28"/>
          <w:szCs w:val="28"/>
        </w:rPr>
        <w:t>Об экономических, социальных и культурных нравах (1966 г.) предусматривает полную, продуктивную и свободно избранную занятость. Декларация прав и свобод человека и гражданина Российской Федерации говорит (ст. 10) об обеспечении занятости. Как ранее указывалось, Трудовой кодекс ничего не предусматривает (к сожалению) по данной проблеме. Законодательство о занятости в настоящее время представляет собой целую систему нормативных актов. В нее входят:</w:t>
      </w:r>
      <w:r w:rsidRPr="00CD5507">
        <w:rPr>
          <w:sz w:val="28"/>
          <w:szCs w:val="19"/>
        </w:rPr>
        <w:t>[1]</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1. Ст. 37 Конституции РФ, предусматривающая право на защиту от безработицы. Важнейшей гарантией этого права являются обеспечение занятости и трудоустройства, право на труд в условиях, отвечающих требованиям безопасности и гигиены.</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2. Ст. 23 (п. 1) Всеобщей декларации прав человека ООН (1948 г.) предусматривающая, что каждый человек имеет право на труд, на свободный выбор работы, на справедливые и благоприятные условия труда и защиту от безработицы.</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3. Закон РФ </w:t>
      </w:r>
      <w:r>
        <w:rPr>
          <w:color w:val="auto"/>
          <w:sz w:val="28"/>
          <w:szCs w:val="28"/>
        </w:rPr>
        <w:t>"</w:t>
      </w:r>
      <w:r w:rsidRPr="00580899">
        <w:rPr>
          <w:color w:val="auto"/>
          <w:sz w:val="28"/>
          <w:szCs w:val="28"/>
        </w:rPr>
        <w:t>О занятости населения в Российской Федерации</w:t>
      </w:r>
      <w:r>
        <w:rPr>
          <w:color w:val="auto"/>
          <w:sz w:val="28"/>
          <w:szCs w:val="28"/>
        </w:rPr>
        <w:t>"</w:t>
      </w:r>
      <w:r w:rsidRPr="00580899">
        <w:rPr>
          <w:color w:val="auto"/>
          <w:sz w:val="28"/>
          <w:szCs w:val="28"/>
        </w:rPr>
        <w:t xml:space="preserve"> от 19 апреля 1991 г. с последующими изменениями и дополнениями.</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4. Положение о Департаменте федеральной государственной службы занятости, утвержденное приказом Министерства труда и социального развития Российской Федерации от 30 ноября 2000 г.</w:t>
      </w:r>
    </w:p>
    <w:p w:rsidR="00580899" w:rsidRPr="00580899" w:rsidRDefault="00580899" w:rsidP="00580899">
      <w:pPr>
        <w:pStyle w:val="ConsPlusNormal"/>
        <w:widowControl/>
        <w:spacing w:line="360" w:lineRule="auto"/>
        <w:ind w:firstLine="709"/>
        <w:jc w:val="both"/>
        <w:rPr>
          <w:rFonts w:ascii="Times New Roman" w:hAnsi="Times New Roman" w:cs="Times New Roman"/>
          <w:sz w:val="28"/>
          <w:szCs w:val="28"/>
        </w:rPr>
      </w:pPr>
      <w:r w:rsidRPr="00580899">
        <w:rPr>
          <w:rFonts w:ascii="Times New Roman" w:hAnsi="Times New Roman" w:cs="Times New Roman"/>
          <w:sz w:val="28"/>
          <w:szCs w:val="28"/>
        </w:rPr>
        <w:t>5. Административный регламент предоставления государственной услуги по социальной адаптации безработных граждан на рынке труда разработан в целях повышения качества предоставления и доступности государственной услуги, создания комфортных условий для получателей государственной услуги и определяет сроки и последовательность действий (административных процедур)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и государственных учреждений службы занятости населения при осуществлении ими полномочий по социальной адаптации безработных граждан на рынке труда.</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6. Постановление Правительства РФ </w:t>
      </w:r>
      <w:r>
        <w:rPr>
          <w:color w:val="auto"/>
          <w:sz w:val="28"/>
          <w:szCs w:val="28"/>
        </w:rPr>
        <w:t>"</w:t>
      </w:r>
      <w:r w:rsidRPr="00580899">
        <w:rPr>
          <w:color w:val="auto"/>
          <w:sz w:val="28"/>
          <w:szCs w:val="28"/>
        </w:rPr>
        <w:t>О системе профессиональной подготовки, профессиональной квалификации, переподготовки высвобождаемых работников и незанятого населения</w:t>
      </w:r>
      <w:r>
        <w:rPr>
          <w:color w:val="auto"/>
          <w:sz w:val="28"/>
          <w:szCs w:val="28"/>
        </w:rPr>
        <w:t>"</w:t>
      </w:r>
      <w:r w:rsidRPr="00580899">
        <w:rPr>
          <w:color w:val="auto"/>
          <w:sz w:val="28"/>
          <w:szCs w:val="28"/>
        </w:rPr>
        <w:t xml:space="preserve"> от 14 мая 1992 г.</w:t>
      </w:r>
    </w:p>
    <w:p w:rsidR="00580899" w:rsidRDefault="00580899" w:rsidP="00580899">
      <w:pPr>
        <w:pStyle w:val="ad"/>
        <w:spacing w:before="0" w:after="0" w:line="360" w:lineRule="auto"/>
        <w:ind w:firstLine="709"/>
        <w:jc w:val="both"/>
        <w:rPr>
          <w:color w:val="auto"/>
          <w:sz w:val="28"/>
          <w:szCs w:val="28"/>
        </w:rPr>
      </w:pPr>
      <w:r w:rsidRPr="00580899">
        <w:rPr>
          <w:color w:val="auto"/>
          <w:sz w:val="28"/>
          <w:szCs w:val="28"/>
        </w:rPr>
        <w:t>7. Положение об организации работ по содействию занятости в условиях массового высвобождения, утвержденное постановлением Правительства РФ от 5 февраля 1995 г. Оно определило критерии массового высвобождения, которыми являются численность увольняемых за определенный календарный период, а именно:</w:t>
      </w:r>
    </w:p>
    <w:p w:rsidR="00580899" w:rsidRDefault="00580899" w:rsidP="00580899">
      <w:pPr>
        <w:pStyle w:val="ad"/>
        <w:spacing w:before="0" w:after="0" w:line="360" w:lineRule="auto"/>
        <w:ind w:firstLine="709"/>
        <w:jc w:val="both"/>
        <w:rPr>
          <w:color w:val="auto"/>
          <w:sz w:val="28"/>
          <w:szCs w:val="28"/>
        </w:rPr>
      </w:pPr>
      <w:r w:rsidRPr="00580899">
        <w:rPr>
          <w:color w:val="auto"/>
          <w:sz w:val="28"/>
          <w:szCs w:val="28"/>
        </w:rPr>
        <w:t>а) ликвидация предприятия с 15 и более работниками;</w:t>
      </w:r>
    </w:p>
    <w:p w:rsidR="00580899" w:rsidRDefault="00580899" w:rsidP="00580899">
      <w:pPr>
        <w:pStyle w:val="ad"/>
        <w:spacing w:before="0" w:after="0" w:line="360" w:lineRule="auto"/>
        <w:ind w:firstLine="709"/>
        <w:jc w:val="both"/>
        <w:rPr>
          <w:color w:val="auto"/>
          <w:sz w:val="28"/>
          <w:szCs w:val="28"/>
        </w:rPr>
      </w:pPr>
      <w:r w:rsidRPr="00580899">
        <w:rPr>
          <w:color w:val="auto"/>
          <w:sz w:val="28"/>
          <w:szCs w:val="28"/>
        </w:rPr>
        <w:t>б) сокращение численности или штата на 50 и более человек за 30 календарных дней;</w:t>
      </w:r>
    </w:p>
    <w:p w:rsidR="00580899" w:rsidRDefault="00580899" w:rsidP="00580899">
      <w:pPr>
        <w:pStyle w:val="ad"/>
        <w:spacing w:before="0" w:after="0" w:line="360" w:lineRule="auto"/>
        <w:ind w:firstLine="709"/>
        <w:jc w:val="both"/>
        <w:rPr>
          <w:color w:val="auto"/>
          <w:sz w:val="28"/>
          <w:szCs w:val="28"/>
        </w:rPr>
      </w:pPr>
      <w:r w:rsidRPr="00580899">
        <w:rPr>
          <w:color w:val="auto"/>
          <w:sz w:val="28"/>
          <w:szCs w:val="28"/>
        </w:rPr>
        <w:t>в) сокращение 200 и более человек в течение 60 календарных дней;</w:t>
      </w:r>
    </w:p>
    <w:p w:rsidR="00580899" w:rsidRDefault="00580899" w:rsidP="00580899">
      <w:pPr>
        <w:pStyle w:val="ad"/>
        <w:spacing w:before="0" w:after="0" w:line="360" w:lineRule="auto"/>
        <w:ind w:firstLine="709"/>
        <w:jc w:val="both"/>
        <w:rPr>
          <w:color w:val="auto"/>
          <w:sz w:val="28"/>
          <w:szCs w:val="28"/>
        </w:rPr>
      </w:pPr>
      <w:r w:rsidRPr="00580899">
        <w:rPr>
          <w:color w:val="auto"/>
          <w:sz w:val="28"/>
          <w:szCs w:val="28"/>
        </w:rPr>
        <w:t>г) сокращение 500 и более человек за 90 календарных дней. Следовательно, если за месяц увольняется 50 и более работников или за 2 месяца — 200 и более, или за 3 месяца 500 и более, то это массовое увольнение. Массовым считается также увольнение 1 % общего числа работающих в течение 30 календарных дней в тех регионах, где общая численность всех занятых меньше 5 тыс. человек, т. е. в малых городах.</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8. </w:t>
      </w:r>
      <w:r w:rsidRPr="00580899">
        <w:rPr>
          <w:sz w:val="28"/>
          <w:szCs w:val="28"/>
        </w:rPr>
        <w:t>Положение о Федеральной службе по труду и занятости в редакции от 05 сентября 2007 года.</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9. Органы местного самоуправления могут устанавливать и иные критерии, усиливающие социальную защищенность работников в зависимости от особенностей экономики и уровня безработицы в этой местности.</w:t>
      </w:r>
    </w:p>
    <w:p w:rsidR="00580899" w:rsidRPr="00580899" w:rsidRDefault="00580899" w:rsidP="00580899">
      <w:pPr>
        <w:pStyle w:val="ad"/>
        <w:spacing w:before="0" w:after="0" w:line="360" w:lineRule="auto"/>
        <w:ind w:firstLine="709"/>
        <w:jc w:val="both"/>
        <w:rPr>
          <w:sz w:val="28"/>
          <w:szCs w:val="28"/>
        </w:rPr>
      </w:pPr>
      <w:r w:rsidRPr="00580899">
        <w:rPr>
          <w:color w:val="auto"/>
          <w:sz w:val="28"/>
          <w:szCs w:val="28"/>
        </w:rPr>
        <w:t>Трудоустройство российских граждан за границей осуществляется на основе лицензий, полученных российскими юридическими лицами на территории Российской Федерации.</w:t>
      </w:r>
      <w:r w:rsidRPr="00580899">
        <w:rPr>
          <w:sz w:val="28"/>
          <w:szCs w:val="28"/>
        </w:rPr>
        <w:t xml:space="preserve"> Также контролируется число иностранных граждан, занятых в сфере розничной торговли.</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Есть ряд специальных актов: о льготах пострадавшим от Чернобыльской аварии, работникам районов Крайнего Севера и приравненных к ним местностей, работникам конверсируемых предприятий ВПК, государственным служащим и другим, содержащих также нормы об обеспечении занятости этих категорий граждан.</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Много нормативных актов принято Федеральной службой занятости, находящейся в системе Минтруда России, в том числе акты, разъясняющие применение Закона о занятости. Положение о Федеральной службе занятости предусматривает, что все органы занятости действуют на основе этого Положения.</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Порядок регистрации безработных граждан утвержден постановлением Правительства РФ от 22 апреля 1997 г. с изменениями и дополнениями от 9 июля 1999 г.</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Нормативные части социально-партнерских соглашений на всех их уровнях и коллективных договоров (локальные нормы), содержащие условия об обеспечении занятости, также являются компонентами законодательства о занятости, например Генеральные соглашения, заключаемые между общероссийскими объединениями профсоюзов, общероссийскими объединениями работодателей и Правительством Российской Федерации.</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В системе российского законодательства о занятости населения находятся и международно-правовые акты по данной проблеме, ратифицированные Россией.</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В конвенциях и рекомендациях МОТ много внимания уделено вопросам занятости. Так, Конвенция МОТ № 122 (1964 г.) </w:t>
      </w:r>
      <w:r>
        <w:rPr>
          <w:color w:val="auto"/>
          <w:sz w:val="28"/>
          <w:szCs w:val="28"/>
        </w:rPr>
        <w:t>"</w:t>
      </w:r>
      <w:r w:rsidRPr="00580899">
        <w:rPr>
          <w:color w:val="auto"/>
          <w:sz w:val="28"/>
          <w:szCs w:val="28"/>
        </w:rPr>
        <w:t>О политике в области занятости</w:t>
      </w:r>
      <w:r>
        <w:rPr>
          <w:color w:val="auto"/>
          <w:sz w:val="28"/>
          <w:szCs w:val="28"/>
        </w:rPr>
        <w:t>"</w:t>
      </w:r>
      <w:r w:rsidRPr="00580899">
        <w:rPr>
          <w:color w:val="auto"/>
          <w:sz w:val="28"/>
          <w:szCs w:val="28"/>
        </w:rPr>
        <w:t xml:space="preserve">; Конвенция и Рекомендация МОТ (1948 г.) </w:t>
      </w:r>
      <w:r>
        <w:rPr>
          <w:color w:val="auto"/>
          <w:sz w:val="28"/>
          <w:szCs w:val="28"/>
        </w:rPr>
        <w:t>"</w:t>
      </w:r>
      <w:r w:rsidRPr="00580899">
        <w:rPr>
          <w:color w:val="auto"/>
          <w:sz w:val="28"/>
          <w:szCs w:val="28"/>
        </w:rPr>
        <w:t>О службе занятости</w:t>
      </w:r>
      <w:r>
        <w:rPr>
          <w:color w:val="auto"/>
          <w:sz w:val="28"/>
          <w:szCs w:val="28"/>
        </w:rPr>
        <w:t>"</w:t>
      </w:r>
      <w:r w:rsidRPr="00580899">
        <w:rPr>
          <w:color w:val="auto"/>
          <w:sz w:val="28"/>
          <w:szCs w:val="28"/>
        </w:rPr>
        <w:t xml:space="preserve"> и другие были использованы нашим законодателем в Законе РФ </w:t>
      </w:r>
      <w:r>
        <w:rPr>
          <w:color w:val="auto"/>
          <w:sz w:val="28"/>
          <w:szCs w:val="28"/>
        </w:rPr>
        <w:t>"</w:t>
      </w:r>
      <w:r w:rsidRPr="00580899">
        <w:rPr>
          <w:color w:val="auto"/>
          <w:sz w:val="28"/>
          <w:szCs w:val="28"/>
        </w:rPr>
        <w:t>О занятости населения в Российской Федерации</w:t>
      </w:r>
      <w:r>
        <w:rPr>
          <w:color w:val="auto"/>
          <w:sz w:val="28"/>
          <w:szCs w:val="28"/>
        </w:rPr>
        <w:t>"</w:t>
      </w:r>
      <w:r w:rsidRPr="00580899">
        <w:rPr>
          <w:color w:val="auto"/>
          <w:sz w:val="28"/>
          <w:szCs w:val="28"/>
        </w:rPr>
        <w:t xml:space="preserve"> при формулировке политики государства в области занятости и других его положений.</w:t>
      </w:r>
    </w:p>
    <w:p w:rsidR="00580899" w:rsidRDefault="00580899" w:rsidP="00580899">
      <w:pPr>
        <w:pStyle w:val="ad"/>
        <w:spacing w:before="0" w:after="0" w:line="360" w:lineRule="auto"/>
        <w:ind w:firstLine="709"/>
        <w:jc w:val="both"/>
        <w:rPr>
          <w:sz w:val="28"/>
          <w:szCs w:val="28"/>
        </w:rPr>
      </w:pPr>
      <w:r w:rsidRPr="00580899">
        <w:rPr>
          <w:color w:val="auto"/>
          <w:sz w:val="28"/>
          <w:szCs w:val="28"/>
        </w:rPr>
        <w:t xml:space="preserve">В системе законодательных актов о занятости центральным, определяющим содержание института правового регулирования занятости и трудоустройства, является Закон РФ </w:t>
      </w:r>
      <w:r>
        <w:rPr>
          <w:color w:val="auto"/>
          <w:sz w:val="28"/>
          <w:szCs w:val="28"/>
        </w:rPr>
        <w:t>"</w:t>
      </w:r>
      <w:r w:rsidRPr="00580899">
        <w:rPr>
          <w:color w:val="auto"/>
          <w:sz w:val="28"/>
          <w:szCs w:val="28"/>
        </w:rPr>
        <w:t>О занятости населения в Российской Федерации</w:t>
      </w:r>
      <w:r>
        <w:rPr>
          <w:color w:val="auto"/>
          <w:sz w:val="28"/>
          <w:szCs w:val="28"/>
        </w:rPr>
        <w:t>"</w:t>
      </w:r>
      <w:r w:rsidRPr="00580899">
        <w:rPr>
          <w:color w:val="auto"/>
          <w:sz w:val="28"/>
          <w:szCs w:val="28"/>
        </w:rPr>
        <w:t>. Он состоит из семи глав и 39 статей.</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В гл. I </w:t>
      </w:r>
      <w:r>
        <w:rPr>
          <w:color w:val="auto"/>
          <w:sz w:val="28"/>
          <w:szCs w:val="28"/>
        </w:rPr>
        <w:t>"</w:t>
      </w:r>
      <w:r w:rsidRPr="00580899">
        <w:rPr>
          <w:color w:val="auto"/>
          <w:sz w:val="28"/>
          <w:szCs w:val="28"/>
        </w:rPr>
        <w:t>Общие положения</w:t>
      </w:r>
      <w:r>
        <w:rPr>
          <w:color w:val="auto"/>
          <w:sz w:val="28"/>
          <w:szCs w:val="28"/>
        </w:rPr>
        <w:t>"</w:t>
      </w:r>
      <w:r w:rsidRPr="00580899">
        <w:rPr>
          <w:color w:val="auto"/>
          <w:sz w:val="28"/>
          <w:szCs w:val="28"/>
        </w:rPr>
        <w:t xml:space="preserve"> (ст. 1—7) даются понятия </w:t>
      </w:r>
      <w:r>
        <w:rPr>
          <w:color w:val="auto"/>
          <w:sz w:val="28"/>
          <w:szCs w:val="28"/>
        </w:rPr>
        <w:t>"</w:t>
      </w:r>
      <w:r w:rsidRPr="00580899">
        <w:rPr>
          <w:color w:val="auto"/>
          <w:sz w:val="28"/>
          <w:szCs w:val="28"/>
        </w:rPr>
        <w:t>занятость</w:t>
      </w:r>
      <w:r>
        <w:rPr>
          <w:color w:val="auto"/>
          <w:sz w:val="28"/>
          <w:szCs w:val="28"/>
        </w:rPr>
        <w:t>"</w:t>
      </w:r>
      <w:r w:rsidRPr="00580899">
        <w:rPr>
          <w:color w:val="auto"/>
          <w:sz w:val="28"/>
          <w:szCs w:val="28"/>
        </w:rPr>
        <w:t xml:space="preserve">, </w:t>
      </w:r>
      <w:r>
        <w:rPr>
          <w:color w:val="auto"/>
          <w:sz w:val="28"/>
          <w:szCs w:val="28"/>
        </w:rPr>
        <w:t>"</w:t>
      </w:r>
      <w:r w:rsidRPr="00580899">
        <w:rPr>
          <w:color w:val="auto"/>
          <w:sz w:val="28"/>
          <w:szCs w:val="28"/>
        </w:rPr>
        <w:t>кто считается занятым</w:t>
      </w:r>
      <w:r>
        <w:rPr>
          <w:color w:val="auto"/>
          <w:sz w:val="28"/>
          <w:szCs w:val="28"/>
        </w:rPr>
        <w:t>"</w:t>
      </w:r>
      <w:r w:rsidRPr="00580899">
        <w:rPr>
          <w:color w:val="auto"/>
          <w:sz w:val="28"/>
          <w:szCs w:val="28"/>
        </w:rPr>
        <w:t xml:space="preserve">, </w:t>
      </w:r>
      <w:r>
        <w:rPr>
          <w:color w:val="auto"/>
          <w:sz w:val="28"/>
          <w:szCs w:val="28"/>
        </w:rPr>
        <w:t>"</w:t>
      </w:r>
      <w:r w:rsidRPr="00580899">
        <w:rPr>
          <w:color w:val="auto"/>
          <w:sz w:val="28"/>
          <w:szCs w:val="28"/>
        </w:rPr>
        <w:t>безработного</w:t>
      </w:r>
      <w:r>
        <w:rPr>
          <w:color w:val="auto"/>
          <w:sz w:val="28"/>
          <w:szCs w:val="28"/>
        </w:rPr>
        <w:t>"</w:t>
      </w:r>
      <w:r w:rsidRPr="00580899">
        <w:rPr>
          <w:color w:val="auto"/>
          <w:sz w:val="28"/>
          <w:szCs w:val="28"/>
        </w:rPr>
        <w:t xml:space="preserve">, </w:t>
      </w:r>
      <w:r>
        <w:rPr>
          <w:color w:val="auto"/>
          <w:sz w:val="28"/>
          <w:szCs w:val="28"/>
        </w:rPr>
        <w:t>"</w:t>
      </w:r>
      <w:r w:rsidRPr="00580899">
        <w:rPr>
          <w:color w:val="auto"/>
          <w:sz w:val="28"/>
          <w:szCs w:val="28"/>
        </w:rPr>
        <w:t>подходящая и неподходящая работа; закреплена государственная политика (принципы) в области занятости, разграничены полномочия в этой области Федерации, ее субъектов и органов местного самоуправления.</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Глава II </w:t>
      </w:r>
      <w:r>
        <w:rPr>
          <w:color w:val="auto"/>
          <w:sz w:val="28"/>
          <w:szCs w:val="28"/>
        </w:rPr>
        <w:t>"</w:t>
      </w:r>
      <w:r w:rsidRPr="00580899">
        <w:rPr>
          <w:color w:val="auto"/>
          <w:sz w:val="28"/>
          <w:szCs w:val="28"/>
        </w:rPr>
        <w:t>Права граждан в области занятости</w:t>
      </w:r>
      <w:r>
        <w:rPr>
          <w:color w:val="auto"/>
          <w:sz w:val="28"/>
          <w:szCs w:val="28"/>
        </w:rPr>
        <w:t>"</w:t>
      </w:r>
      <w:r w:rsidRPr="00580899">
        <w:rPr>
          <w:color w:val="auto"/>
          <w:sz w:val="28"/>
          <w:szCs w:val="28"/>
        </w:rPr>
        <w:t xml:space="preserve"> (ст. 8—11) закрепляет право граждан на выбор места работы, профессию, на профессиональную подготовку и переподготовку, на трудоустройство, на профессиональную деятельность за границей.</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Глава III </w:t>
      </w:r>
      <w:r>
        <w:rPr>
          <w:color w:val="auto"/>
          <w:sz w:val="28"/>
          <w:szCs w:val="28"/>
        </w:rPr>
        <w:t>"</w:t>
      </w:r>
      <w:r w:rsidRPr="00580899">
        <w:rPr>
          <w:color w:val="auto"/>
          <w:sz w:val="28"/>
          <w:szCs w:val="28"/>
        </w:rPr>
        <w:t>Гарантии государства в области занятости</w:t>
      </w:r>
      <w:r>
        <w:rPr>
          <w:color w:val="auto"/>
          <w:sz w:val="28"/>
          <w:szCs w:val="28"/>
        </w:rPr>
        <w:t>"</w:t>
      </w:r>
      <w:r w:rsidRPr="00580899">
        <w:rPr>
          <w:color w:val="auto"/>
          <w:sz w:val="28"/>
          <w:szCs w:val="28"/>
        </w:rPr>
        <w:t xml:space="preserve"> (ст. 12—13) устанавливает общие гарантии реализации права на труд и специальные гарантии для отдельных категорий населения, в том числе квотирование (бронирование) рабочих мест для инвалидов, молодежи и других граждан, нуждающихся в специальной защите.</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 xml:space="preserve">Глава IV </w:t>
      </w:r>
      <w:r>
        <w:rPr>
          <w:color w:val="auto"/>
          <w:sz w:val="28"/>
          <w:szCs w:val="28"/>
        </w:rPr>
        <w:t>"</w:t>
      </w:r>
      <w:r w:rsidRPr="00580899">
        <w:rPr>
          <w:color w:val="auto"/>
          <w:sz w:val="28"/>
          <w:szCs w:val="28"/>
        </w:rPr>
        <w:t>Регулирование и организация занятости населениям (ст. 14—24) предусматривает организацию работы службы занятости по трудоустройству граждан, переподготовку и организацию общественных работ для безработных в качестве их дополнительной социальной поддержки.</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Главы V—VII предусматривают участие работодателей в обеспечении занятости, в том числе уплату ими взносов в фонд занятости, закрепляют социальные гарантии, порядок выплаты пособий по безработице, компенсации и другой материальной помощи безработным, устанавливают контроль и ответственность за нарушение Закона.</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Закон о занятости помогает высвобождаемым работникам, а также лицам, впервые ищущим работу, и другим категориям безработных в подыскании работы, а организациям — в подборе необходимых кадров.</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Закон о занятости урегулировал отношения граждан со службой занятости и отношения этой службы с работодателями, установил определенную социальную защищенность безработных и материальную помощь им.</w:t>
      </w:r>
    </w:p>
    <w:p w:rsidR="00580899" w:rsidRPr="00580899" w:rsidRDefault="00580899" w:rsidP="00580899">
      <w:pPr>
        <w:pStyle w:val="ad"/>
        <w:spacing w:before="0" w:after="0" w:line="360" w:lineRule="auto"/>
        <w:ind w:firstLine="709"/>
        <w:jc w:val="both"/>
        <w:rPr>
          <w:color w:val="auto"/>
          <w:sz w:val="28"/>
          <w:szCs w:val="28"/>
        </w:rPr>
      </w:pPr>
      <w:r w:rsidRPr="00580899">
        <w:rPr>
          <w:color w:val="auto"/>
          <w:sz w:val="28"/>
          <w:szCs w:val="28"/>
        </w:rPr>
        <w:t>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Она означает фактическую реализацию права на свободу труда. Гражданин имеет исключительное право распоряжаться своими способностями к производительному и творческому труду. Принуждение к труду запрещено, в том числе и как средство обеспечения трудовой дисциплины. Оно возможно лишь в случаях, особо установленных законодательством. Так, не считается нарушением запретов работа, требуемая на основании военной службы, а также в условиях чрезвычайных обстоятельств, и работа при отбывании наказания по приговору суда, выполняемая под надзором соответствующих государственных органов. Незанятость не может быть основанием для правовой ответственности. Реализация принципа свободы труда — это свободный, добровольный акт гражданина. Он может и не реализовывать данное право, но от этого он не теряет его и в любое время может пожелать его осуществить.</w:t>
      </w:r>
    </w:p>
    <w:p w:rsidR="00580899" w:rsidRPr="00580899" w:rsidRDefault="00580899" w:rsidP="00580899">
      <w:pPr>
        <w:pStyle w:val="ad"/>
        <w:spacing w:before="0" w:after="0" w:line="360" w:lineRule="auto"/>
        <w:ind w:firstLine="709"/>
        <w:jc w:val="both"/>
        <w:rPr>
          <w:color w:val="auto"/>
          <w:sz w:val="28"/>
          <w:szCs w:val="28"/>
        </w:rPr>
      </w:pPr>
    </w:p>
    <w:p w:rsidR="00580899" w:rsidRPr="00580899" w:rsidRDefault="00580899" w:rsidP="00580899">
      <w:pPr>
        <w:pStyle w:val="ad"/>
        <w:spacing w:before="0" w:after="0" w:line="360" w:lineRule="auto"/>
        <w:ind w:firstLine="709"/>
        <w:jc w:val="both"/>
        <w:rPr>
          <w:b/>
          <w:sz w:val="28"/>
          <w:szCs w:val="28"/>
        </w:rPr>
      </w:pPr>
      <w:r w:rsidRPr="00580899">
        <w:rPr>
          <w:b/>
          <w:color w:val="auto"/>
          <w:sz w:val="28"/>
          <w:szCs w:val="28"/>
        </w:rPr>
        <w:t>2</w:t>
      </w:r>
      <w:r w:rsidRPr="00580899">
        <w:rPr>
          <w:b/>
          <w:color w:val="51535E"/>
          <w:sz w:val="28"/>
          <w:szCs w:val="28"/>
        </w:rPr>
        <w:t xml:space="preserve">. </w:t>
      </w:r>
      <w:r w:rsidRPr="00580899">
        <w:rPr>
          <w:b/>
          <w:sz w:val="28"/>
          <w:szCs w:val="28"/>
        </w:rPr>
        <w:t>Политика государственных, муниципальных органов и профсоюзов в сфере занятости</w:t>
      </w:r>
    </w:p>
    <w:p w:rsidR="00580899" w:rsidRPr="0005134B" w:rsidRDefault="00580899" w:rsidP="00580899">
      <w:pPr>
        <w:autoSpaceDE w:val="0"/>
        <w:spacing w:line="360" w:lineRule="auto"/>
        <w:ind w:firstLine="709"/>
        <w:jc w:val="both"/>
        <w:rPr>
          <w:sz w:val="28"/>
          <w:szCs w:val="28"/>
        </w:rPr>
      </w:pPr>
    </w:p>
    <w:p w:rsidR="00580899" w:rsidRPr="00580899" w:rsidRDefault="00580899" w:rsidP="00580899">
      <w:pPr>
        <w:autoSpaceDE w:val="0"/>
        <w:spacing w:line="360" w:lineRule="auto"/>
        <w:ind w:firstLine="709"/>
        <w:jc w:val="both"/>
        <w:rPr>
          <w:sz w:val="28"/>
          <w:szCs w:val="28"/>
        </w:rPr>
      </w:pPr>
      <w:r w:rsidRPr="00580899">
        <w:rPr>
          <w:sz w:val="28"/>
          <w:szCs w:val="28"/>
        </w:rPr>
        <w:t>К полномочиям федеральных органов государственной власти в области содействия занятости населения относятся:</w:t>
      </w:r>
    </w:p>
    <w:p w:rsidR="00580899" w:rsidRPr="00580899" w:rsidRDefault="00580899" w:rsidP="00580899">
      <w:pPr>
        <w:autoSpaceDE w:val="0"/>
        <w:spacing w:line="360" w:lineRule="auto"/>
        <w:ind w:firstLine="709"/>
        <w:jc w:val="both"/>
        <w:rPr>
          <w:sz w:val="28"/>
          <w:szCs w:val="28"/>
        </w:rPr>
      </w:pPr>
      <w:r w:rsidRPr="00580899">
        <w:rPr>
          <w:sz w:val="28"/>
          <w:szCs w:val="28"/>
        </w:rPr>
        <w:t>1) разработка и реализация государственной политики, принятие федеральных законов и иных нормативных правовых актов Российской Федерации в сфере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2) разработка и реализация федеральных программ в сфере занятости населения, включая программы содействия переезду граждан и членов их семей в связи с направлением в другую местность для трудоустройства или обучения;</w:t>
      </w:r>
    </w:p>
    <w:p w:rsidR="00580899" w:rsidRPr="00580899" w:rsidRDefault="00580899" w:rsidP="00580899">
      <w:pPr>
        <w:autoSpaceDE w:val="0"/>
        <w:spacing w:line="360" w:lineRule="auto"/>
        <w:ind w:firstLine="709"/>
        <w:jc w:val="both"/>
        <w:rPr>
          <w:sz w:val="28"/>
          <w:szCs w:val="28"/>
        </w:rPr>
      </w:pPr>
      <w:r w:rsidRPr="00580899">
        <w:rPr>
          <w:sz w:val="28"/>
          <w:szCs w:val="28"/>
        </w:rPr>
        <w:t>3) установление норм социальной поддержки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4) разработка и реализация мер активной политики занятости населения, за исключением мер, реализация которых отнесена к полномочиям Российской Федерации, переданным для осуществления органам государственной власти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5) мониторинг состояния и разработка прогнозных оценок рынка труда;</w:t>
      </w:r>
    </w:p>
    <w:p w:rsidR="00580899" w:rsidRPr="00580899" w:rsidRDefault="00580899" w:rsidP="00580899">
      <w:pPr>
        <w:autoSpaceDE w:val="0"/>
        <w:spacing w:line="360" w:lineRule="auto"/>
        <w:ind w:firstLine="709"/>
        <w:jc w:val="both"/>
        <w:rPr>
          <w:sz w:val="28"/>
          <w:szCs w:val="28"/>
        </w:rPr>
      </w:pPr>
      <w:r w:rsidRPr="00580899">
        <w:rPr>
          <w:sz w:val="28"/>
          <w:szCs w:val="28"/>
        </w:rPr>
        <w:t>6) формирование и ведение регистров получателей государственных услуг в сфере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7) определение перечня приоритетных профессий (специальностей) для профессиональной подготовки, переподготовки и повышения квалификации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8) информирование о положении на рынке труда в Российской Федерации, правах и гарантиях в области занятости населения и защиты от безработицы;</w:t>
      </w:r>
    </w:p>
    <w:p w:rsidR="00580899" w:rsidRPr="00580899" w:rsidRDefault="00580899" w:rsidP="00580899">
      <w:pPr>
        <w:autoSpaceDE w:val="0"/>
        <w:spacing w:line="360" w:lineRule="auto"/>
        <w:ind w:firstLine="709"/>
        <w:jc w:val="both"/>
        <w:rPr>
          <w:sz w:val="28"/>
          <w:szCs w:val="28"/>
        </w:rPr>
      </w:pPr>
      <w:r w:rsidRPr="00580899">
        <w:rPr>
          <w:sz w:val="28"/>
          <w:szCs w:val="28"/>
        </w:rPr>
        <w:t>9) 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w:t>
      </w:r>
    </w:p>
    <w:p w:rsidR="00580899" w:rsidRPr="00580899" w:rsidRDefault="00580899" w:rsidP="00580899">
      <w:pPr>
        <w:autoSpaceDE w:val="0"/>
        <w:spacing w:line="360" w:lineRule="auto"/>
        <w:ind w:firstLine="709"/>
        <w:jc w:val="both"/>
        <w:rPr>
          <w:sz w:val="28"/>
          <w:szCs w:val="28"/>
        </w:rPr>
      </w:pPr>
      <w:r w:rsidRPr="00580899">
        <w:rPr>
          <w:sz w:val="28"/>
          <w:szCs w:val="28"/>
        </w:rPr>
        <w:t>10)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580899" w:rsidRPr="00580899" w:rsidRDefault="00580899" w:rsidP="00580899">
      <w:pPr>
        <w:autoSpaceDE w:val="0"/>
        <w:spacing w:line="360" w:lineRule="auto"/>
        <w:ind w:firstLine="709"/>
        <w:jc w:val="both"/>
        <w:rPr>
          <w:sz w:val="28"/>
          <w:szCs w:val="28"/>
        </w:rPr>
      </w:pPr>
      <w:r w:rsidRPr="00580899">
        <w:rPr>
          <w:sz w:val="28"/>
          <w:szCs w:val="28"/>
        </w:rPr>
        <w:t>11) осуществление надзора и контроля за соблюдением и исполнением законодательства Российской Федерации о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12) обобщение практики применения и анализ причин нарушений законодательства о занятости населения 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К полномочиям Российской Федерации в области содействия занятости населения, переданным для осуществления органам государственной власти субъектов Российской Федерации, относятся:</w:t>
      </w:r>
    </w:p>
    <w:p w:rsidR="00580899" w:rsidRPr="00580899" w:rsidRDefault="00580899" w:rsidP="00580899">
      <w:pPr>
        <w:autoSpaceDE w:val="0"/>
        <w:spacing w:line="360" w:lineRule="auto"/>
        <w:ind w:firstLine="709"/>
        <w:jc w:val="both"/>
        <w:rPr>
          <w:sz w:val="28"/>
          <w:szCs w:val="28"/>
        </w:rPr>
      </w:pPr>
      <w:r w:rsidRPr="00580899">
        <w:rPr>
          <w:sz w:val="28"/>
          <w:szCs w:val="28"/>
        </w:rPr>
        <w:t>1) осуществление контроля за:</w:t>
      </w:r>
    </w:p>
    <w:p w:rsidR="00580899" w:rsidRPr="00580899" w:rsidRDefault="00580899" w:rsidP="00580899">
      <w:pPr>
        <w:autoSpaceDE w:val="0"/>
        <w:spacing w:line="360" w:lineRule="auto"/>
        <w:ind w:firstLine="709"/>
        <w:jc w:val="both"/>
        <w:rPr>
          <w:sz w:val="28"/>
          <w:szCs w:val="28"/>
        </w:rPr>
      </w:pPr>
      <w:r w:rsidRPr="00580899">
        <w:rPr>
          <w:sz w:val="28"/>
          <w:szCs w:val="28"/>
        </w:rPr>
        <w:t>обеспечением государственных гарантий в области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приемом на работу инвалидов в пределах установленной квоты;</w:t>
      </w:r>
    </w:p>
    <w:p w:rsidR="00580899" w:rsidRPr="00580899" w:rsidRDefault="00580899" w:rsidP="00580899">
      <w:pPr>
        <w:autoSpaceDE w:val="0"/>
        <w:spacing w:line="360" w:lineRule="auto"/>
        <w:ind w:firstLine="709"/>
        <w:jc w:val="both"/>
        <w:rPr>
          <w:sz w:val="28"/>
          <w:szCs w:val="28"/>
        </w:rPr>
      </w:pPr>
      <w:r w:rsidRPr="00580899">
        <w:rPr>
          <w:sz w:val="28"/>
          <w:szCs w:val="28"/>
        </w:rPr>
        <w:t>регистрацией инвалидов в качестве безработных;</w:t>
      </w:r>
    </w:p>
    <w:p w:rsidR="00580899" w:rsidRPr="00580899" w:rsidRDefault="00580899" w:rsidP="00580899">
      <w:pPr>
        <w:autoSpaceDE w:val="0"/>
        <w:spacing w:line="360" w:lineRule="auto"/>
        <w:ind w:firstLine="709"/>
        <w:jc w:val="both"/>
        <w:rPr>
          <w:sz w:val="28"/>
          <w:szCs w:val="28"/>
        </w:rPr>
      </w:pPr>
      <w:r w:rsidRPr="00580899">
        <w:rPr>
          <w:sz w:val="28"/>
          <w:szCs w:val="28"/>
        </w:rPr>
        <w:t>2) регистрация граждан в целях содействия в поиске подходящей работы, а также регистрация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3) оказание в соответствии с законодательством о занятости населения следующих государственных услуг:</w:t>
      </w:r>
    </w:p>
    <w:p w:rsidR="00580899" w:rsidRPr="00580899" w:rsidRDefault="00580899" w:rsidP="00580899">
      <w:pPr>
        <w:autoSpaceDE w:val="0"/>
        <w:spacing w:line="360" w:lineRule="auto"/>
        <w:ind w:firstLine="709"/>
        <w:jc w:val="both"/>
        <w:rPr>
          <w:sz w:val="28"/>
          <w:szCs w:val="28"/>
        </w:rPr>
      </w:pPr>
      <w:r w:rsidRPr="00580899">
        <w:rPr>
          <w:sz w:val="28"/>
          <w:szCs w:val="28"/>
        </w:rPr>
        <w:t>содействие гражданам в поиске подходящей работы, а работодателям в подборе необходимых работников;</w:t>
      </w:r>
    </w:p>
    <w:p w:rsidR="00580899" w:rsidRPr="00580899" w:rsidRDefault="00580899" w:rsidP="00580899">
      <w:pPr>
        <w:autoSpaceDE w:val="0"/>
        <w:spacing w:line="360" w:lineRule="auto"/>
        <w:ind w:firstLine="709"/>
        <w:jc w:val="both"/>
        <w:rPr>
          <w:sz w:val="28"/>
          <w:szCs w:val="28"/>
        </w:rPr>
      </w:pPr>
      <w:r w:rsidRPr="00580899">
        <w:rPr>
          <w:sz w:val="28"/>
          <w:szCs w:val="28"/>
        </w:rPr>
        <w:t>информирование о положении на рынке труда в субъекте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организация ярмарок вакансий и учебных рабочих мест;</w:t>
      </w:r>
    </w:p>
    <w:p w:rsidR="00580899" w:rsidRPr="00580899" w:rsidRDefault="00580899" w:rsidP="00580899">
      <w:pPr>
        <w:autoSpaceDE w:val="0"/>
        <w:spacing w:line="360" w:lineRule="auto"/>
        <w:ind w:firstLine="709"/>
        <w:jc w:val="both"/>
        <w:rPr>
          <w:sz w:val="28"/>
          <w:szCs w:val="28"/>
        </w:rPr>
      </w:pPr>
      <w:r w:rsidRPr="00580899">
        <w:rPr>
          <w:sz w:val="28"/>
          <w:szCs w:val="28"/>
        </w:rPr>
        <w:t>организация профессиональной ориентации граждан в целях выбора сферы деятельности (профессии), трудоустройства, профессионального обучения;</w:t>
      </w:r>
    </w:p>
    <w:p w:rsidR="00580899" w:rsidRPr="00580899" w:rsidRDefault="00580899" w:rsidP="00580899">
      <w:pPr>
        <w:autoSpaceDE w:val="0"/>
        <w:spacing w:line="360" w:lineRule="auto"/>
        <w:ind w:firstLine="709"/>
        <w:jc w:val="both"/>
        <w:rPr>
          <w:sz w:val="28"/>
          <w:szCs w:val="28"/>
        </w:rPr>
      </w:pPr>
      <w:r w:rsidRPr="00580899">
        <w:rPr>
          <w:sz w:val="28"/>
          <w:szCs w:val="28"/>
        </w:rPr>
        <w:t>психологическая поддержка, профессиональная подготовка, переподготовка и повышение квалификации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осуществление социальных выплат гражданам, признанным в установленном порядке безработными;</w:t>
      </w:r>
    </w:p>
    <w:p w:rsidR="00580899" w:rsidRPr="00580899" w:rsidRDefault="00580899" w:rsidP="00580899">
      <w:pPr>
        <w:autoSpaceDE w:val="0"/>
        <w:spacing w:line="360" w:lineRule="auto"/>
        <w:ind w:firstLine="709"/>
        <w:jc w:val="both"/>
        <w:rPr>
          <w:sz w:val="28"/>
          <w:szCs w:val="28"/>
        </w:rPr>
      </w:pPr>
      <w:r w:rsidRPr="00580899">
        <w:rPr>
          <w:sz w:val="28"/>
          <w:szCs w:val="28"/>
        </w:rPr>
        <w:t>организация проведения оплачиваемых общественных работ;</w:t>
      </w:r>
    </w:p>
    <w:p w:rsidR="00580899" w:rsidRPr="00580899" w:rsidRDefault="00580899" w:rsidP="00580899">
      <w:pPr>
        <w:autoSpaceDE w:val="0"/>
        <w:spacing w:line="360" w:lineRule="auto"/>
        <w:ind w:firstLine="709"/>
        <w:jc w:val="both"/>
        <w:rPr>
          <w:sz w:val="28"/>
          <w:szCs w:val="28"/>
        </w:rPr>
      </w:pPr>
      <w:r w:rsidRPr="00580899">
        <w:rPr>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580899" w:rsidRPr="00580899" w:rsidRDefault="00580899" w:rsidP="00580899">
      <w:pPr>
        <w:autoSpaceDE w:val="0"/>
        <w:spacing w:line="360" w:lineRule="auto"/>
        <w:ind w:firstLine="709"/>
        <w:jc w:val="both"/>
        <w:rPr>
          <w:sz w:val="28"/>
          <w:szCs w:val="28"/>
        </w:rPr>
      </w:pPr>
      <w:r w:rsidRPr="00580899">
        <w:rPr>
          <w:sz w:val="28"/>
          <w:szCs w:val="28"/>
        </w:rPr>
        <w:t>социальная адаптация безработных граждан на рынке труда;</w:t>
      </w:r>
    </w:p>
    <w:p w:rsidR="00580899" w:rsidRPr="00580899" w:rsidRDefault="00580899" w:rsidP="00580899">
      <w:pPr>
        <w:autoSpaceDE w:val="0"/>
        <w:spacing w:line="360" w:lineRule="auto"/>
        <w:ind w:firstLine="709"/>
        <w:jc w:val="both"/>
        <w:rPr>
          <w:sz w:val="28"/>
          <w:szCs w:val="28"/>
        </w:rPr>
      </w:pPr>
      <w:r w:rsidRPr="00580899">
        <w:rPr>
          <w:sz w:val="28"/>
          <w:szCs w:val="28"/>
        </w:rPr>
        <w:t>содействие самозанятости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содействие гражданам в переселении для работы в сельской местности;</w:t>
      </w:r>
    </w:p>
    <w:p w:rsidR="00580899" w:rsidRPr="00580899" w:rsidRDefault="00580899" w:rsidP="00580899">
      <w:pPr>
        <w:autoSpaceDE w:val="0"/>
        <w:spacing w:line="360" w:lineRule="auto"/>
        <w:ind w:firstLine="709"/>
        <w:jc w:val="both"/>
        <w:rPr>
          <w:sz w:val="28"/>
          <w:szCs w:val="28"/>
        </w:rPr>
      </w:pPr>
      <w:r w:rsidRPr="00580899">
        <w:rPr>
          <w:sz w:val="28"/>
          <w:szCs w:val="28"/>
        </w:rPr>
        <w:t>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4)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580899" w:rsidRPr="00580899" w:rsidRDefault="00580899" w:rsidP="00580899">
      <w:pPr>
        <w:autoSpaceDE w:val="0"/>
        <w:spacing w:line="360" w:lineRule="auto"/>
        <w:ind w:firstLine="709"/>
        <w:jc w:val="both"/>
        <w:rPr>
          <w:sz w:val="28"/>
          <w:szCs w:val="28"/>
        </w:rPr>
      </w:pPr>
      <w:r w:rsidRPr="00580899">
        <w:rPr>
          <w:sz w:val="28"/>
          <w:szCs w:val="28"/>
        </w:rPr>
        <w:t>5) организация и проведение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 безработных граждан;</w:t>
      </w:r>
    </w:p>
    <w:p w:rsidR="00580899" w:rsidRPr="00580899" w:rsidRDefault="00580899" w:rsidP="00580899">
      <w:pPr>
        <w:autoSpaceDE w:val="0"/>
        <w:spacing w:line="360" w:lineRule="auto"/>
        <w:ind w:firstLine="709"/>
        <w:jc w:val="both"/>
        <w:rPr>
          <w:sz w:val="28"/>
          <w:szCs w:val="28"/>
        </w:rPr>
      </w:pPr>
      <w:r w:rsidRPr="00580899">
        <w:rPr>
          <w:sz w:val="28"/>
          <w:szCs w:val="28"/>
        </w:rPr>
        <w:t>6) проверка, выдача обязательных для исполнения предписаний об устранении нарушений законодательства о занятости населения, привлечение виновных лиц к ответственности в соответствии с законодательством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7)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580899" w:rsidRPr="00580899" w:rsidRDefault="00580899" w:rsidP="00580899">
      <w:pPr>
        <w:autoSpaceDE w:val="0"/>
        <w:spacing w:line="360" w:lineRule="auto"/>
        <w:ind w:firstLine="709"/>
        <w:jc w:val="both"/>
        <w:rPr>
          <w:sz w:val="28"/>
          <w:szCs w:val="28"/>
        </w:rPr>
      </w:pPr>
      <w:r w:rsidRPr="00580899">
        <w:rPr>
          <w:sz w:val="28"/>
          <w:szCs w:val="28"/>
        </w:rPr>
        <w:t>8) обобщение практики применения и анализ причин нарушений законодательства о занятости населения в субъекте Российской Федерации, а также подготовка соответствующих предложений по совершенствованию данного законодательства.</w:t>
      </w:r>
    </w:p>
    <w:p w:rsidR="00580899" w:rsidRPr="00580899" w:rsidRDefault="00580899" w:rsidP="00580899">
      <w:pPr>
        <w:autoSpaceDE w:val="0"/>
        <w:spacing w:line="360" w:lineRule="auto"/>
        <w:ind w:firstLine="709"/>
        <w:jc w:val="both"/>
        <w:rPr>
          <w:sz w:val="28"/>
          <w:szCs w:val="28"/>
        </w:rPr>
      </w:pPr>
      <w:r w:rsidRPr="00580899">
        <w:rPr>
          <w:sz w:val="28"/>
          <w:szCs w:val="28"/>
        </w:rPr>
        <w:t>Средства на осуществление переданных полномочий предусматриваются в виде субвенций из федерального бюджета.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полномочий, определяется на основе методики, утвержденной Правительством Российской Федерации, исходя из численности населения и поправочных коэффициентов, учитывающих уровень безработицы и размеры выплат пособий по безработице.</w:t>
      </w:r>
    </w:p>
    <w:p w:rsidR="00580899" w:rsidRPr="00580899" w:rsidRDefault="00580899" w:rsidP="00580899">
      <w:pPr>
        <w:autoSpaceDE w:val="0"/>
        <w:spacing w:line="360" w:lineRule="auto"/>
        <w:ind w:firstLine="709"/>
        <w:jc w:val="both"/>
        <w:rPr>
          <w:sz w:val="28"/>
          <w:szCs w:val="28"/>
        </w:rPr>
      </w:pPr>
      <w:r w:rsidRPr="00580899">
        <w:rPr>
          <w:sz w:val="28"/>
          <w:szCs w:val="28"/>
        </w:rPr>
        <w:t>В случае уменьшения объема средств, направленных на осуществление социальных выплат гражданам, признанным в установленном порядке безработными, высвободившиеся средства могут быть направлены органами государственной власти субъектов Российской Федерации на финансирование иных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Субвенции зачисляются в установленном для исполнения федерального бюджета порядке на счета бюджетов субъектов Российской Федерации. Средства на осуществление полномочий носят целевой характер и не могут быть использованы на другие цели. Порядок расходования и учета средств на предоставление субвенций устанавливается Правительством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занятости населения и безработицы:</w:t>
      </w:r>
    </w:p>
    <w:p w:rsidR="00580899" w:rsidRPr="00580899" w:rsidRDefault="00580899" w:rsidP="00580899">
      <w:pPr>
        <w:autoSpaceDE w:val="0"/>
        <w:spacing w:line="360" w:lineRule="auto"/>
        <w:ind w:firstLine="709"/>
        <w:jc w:val="both"/>
        <w:rPr>
          <w:sz w:val="28"/>
          <w:szCs w:val="28"/>
        </w:rPr>
      </w:pPr>
      <w:r w:rsidRPr="00580899">
        <w:rPr>
          <w:sz w:val="28"/>
          <w:szCs w:val="28"/>
        </w:rPr>
        <w:t>1) принимает нормативные правовые акты по вопросам осуществления переданных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3) утверждает обязательные для исполнения регламенты и стандарты предоставления государственных услуг в сфере переданных полномочий, нормативы определения количества государственных учреждений службы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4) вправе устанавливать целевые прогнозные показатели осуществления переданных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5) согласовывает структуру органов исполнительной власти субъекта Российской Федерации, осуществляющих переданные полномочия;</w:t>
      </w:r>
    </w:p>
    <w:p w:rsidR="00580899" w:rsidRPr="00580899" w:rsidRDefault="00580899" w:rsidP="00580899">
      <w:pPr>
        <w:autoSpaceDE w:val="0"/>
        <w:spacing w:line="360" w:lineRule="auto"/>
        <w:ind w:firstLine="709"/>
        <w:jc w:val="both"/>
        <w:rPr>
          <w:sz w:val="28"/>
          <w:szCs w:val="28"/>
        </w:rPr>
      </w:pPr>
      <w:r w:rsidRPr="00580899">
        <w:rPr>
          <w:sz w:val="28"/>
          <w:szCs w:val="28"/>
        </w:rPr>
        <w:t>6) согласовывает назначение на должность руководителя органа исполнительной власти субъекта Российской Федерации, осуществляющего переданные полномочия;</w:t>
      </w:r>
    </w:p>
    <w:p w:rsidR="00580899" w:rsidRPr="00580899" w:rsidRDefault="00580899" w:rsidP="00580899">
      <w:pPr>
        <w:autoSpaceDE w:val="0"/>
        <w:spacing w:line="360" w:lineRule="auto"/>
        <w:ind w:firstLine="709"/>
        <w:jc w:val="both"/>
        <w:rPr>
          <w:sz w:val="28"/>
          <w:szCs w:val="28"/>
        </w:rPr>
      </w:pPr>
      <w:r w:rsidRPr="00580899">
        <w:rPr>
          <w:sz w:val="28"/>
          <w:szCs w:val="28"/>
        </w:rPr>
        <w:t>7) устанавливает профессиональные и квалификационные требования к руководителям государственных учреждений службы занятости населения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8)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9) утверждает формы бланков предписаний.</w:t>
      </w:r>
    </w:p>
    <w:p w:rsidR="00580899" w:rsidRPr="00580899" w:rsidRDefault="00580899" w:rsidP="00580899">
      <w:pPr>
        <w:autoSpaceDE w:val="0"/>
        <w:spacing w:line="360" w:lineRule="auto"/>
        <w:ind w:firstLine="709"/>
        <w:jc w:val="both"/>
        <w:rPr>
          <w:sz w:val="28"/>
          <w:szCs w:val="28"/>
        </w:rPr>
      </w:pPr>
      <w:r w:rsidRPr="00580899">
        <w:rPr>
          <w:sz w:val="28"/>
          <w:szCs w:val="28"/>
        </w:rPr>
        <w:t>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w:t>
      </w:r>
    </w:p>
    <w:p w:rsidR="00580899" w:rsidRPr="00580899" w:rsidRDefault="00580899" w:rsidP="00580899">
      <w:pPr>
        <w:autoSpaceDE w:val="0"/>
        <w:spacing w:line="360" w:lineRule="auto"/>
        <w:ind w:firstLine="709"/>
        <w:jc w:val="both"/>
        <w:rPr>
          <w:sz w:val="28"/>
          <w:szCs w:val="28"/>
        </w:rPr>
      </w:pPr>
      <w:r w:rsidRPr="00580899">
        <w:rPr>
          <w:sz w:val="28"/>
          <w:szCs w:val="28"/>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580899" w:rsidRPr="00580899" w:rsidRDefault="00580899" w:rsidP="00580899">
      <w:pPr>
        <w:autoSpaceDE w:val="0"/>
        <w:spacing w:line="360" w:lineRule="auto"/>
        <w:ind w:firstLine="709"/>
        <w:jc w:val="both"/>
        <w:rPr>
          <w:sz w:val="28"/>
          <w:szCs w:val="28"/>
        </w:rPr>
      </w:pPr>
      <w:r w:rsidRPr="00580899">
        <w:rPr>
          <w:sz w:val="28"/>
          <w:szCs w:val="28"/>
        </w:rPr>
        <w:t>2) осуществляет надзор и контроль за полнотой и качеством осуществления органами государственной власти субъектов Российской Федерации переданных полномочий, в том числе в установленном законодательством Российской Федерации порядке ведет прием и рассматривает заявления, письма, жалобы и иные обращения граждан о нарушениях органами и государственными учреждениями службы занятости населения субъектов Российской Федерации законодательства о занятости населения, с правом проведения проверок, выдачи обязательных для исполнения предписаний:</w:t>
      </w:r>
    </w:p>
    <w:p w:rsidR="00580899" w:rsidRPr="00580899" w:rsidRDefault="00580899" w:rsidP="00580899">
      <w:pPr>
        <w:autoSpaceDE w:val="0"/>
        <w:spacing w:line="360" w:lineRule="auto"/>
        <w:ind w:firstLine="709"/>
        <w:jc w:val="both"/>
        <w:rPr>
          <w:sz w:val="28"/>
          <w:szCs w:val="28"/>
        </w:rPr>
      </w:pPr>
      <w:r w:rsidRPr="00580899">
        <w:rPr>
          <w:sz w:val="28"/>
          <w:szCs w:val="28"/>
        </w:rPr>
        <w:t>об устранении выявленных нарушений;</w:t>
      </w:r>
    </w:p>
    <w:p w:rsidR="00580899" w:rsidRPr="00580899" w:rsidRDefault="00580899" w:rsidP="00580899">
      <w:pPr>
        <w:autoSpaceDE w:val="0"/>
        <w:spacing w:line="360" w:lineRule="auto"/>
        <w:ind w:firstLine="709"/>
        <w:jc w:val="both"/>
        <w:rPr>
          <w:sz w:val="28"/>
          <w:szCs w:val="28"/>
        </w:rPr>
      </w:pPr>
      <w:r w:rsidRPr="00580899">
        <w:rPr>
          <w:sz w:val="28"/>
          <w:szCs w:val="28"/>
        </w:rPr>
        <w:t>о привлечении к установленной законодательством Российской Федерации ответственности должностных лиц органов и государственных учреждений службы занятости населения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3) согласовывает схему размещения государственных учреждений службы занятости населения субъекта Российской Федерации на основе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норматива определения количества данных учреждений в субъектах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4)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5) в случаях, установленных федеральными законами, готовит и 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занятости населения и безработицы, предложения об изъятии соответствующих полномочий у органов государственной власти субъектов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w:t>
      </w:r>
    </w:p>
    <w:p w:rsidR="00580899" w:rsidRPr="00580899" w:rsidRDefault="00580899" w:rsidP="00580899">
      <w:pPr>
        <w:autoSpaceDE w:val="0"/>
        <w:spacing w:line="360" w:lineRule="auto"/>
        <w:ind w:firstLine="709"/>
        <w:jc w:val="both"/>
        <w:rPr>
          <w:sz w:val="28"/>
          <w:szCs w:val="28"/>
        </w:rPr>
      </w:pPr>
      <w:r w:rsidRPr="00580899">
        <w:rPr>
          <w:sz w:val="28"/>
          <w:szCs w:val="28"/>
        </w:rPr>
        <w:t>2)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структуру органов исполнительной власти субъекта Российской Федерации, осуществляющих переданные полномочия;</w:t>
      </w:r>
    </w:p>
    <w:p w:rsidR="00580899" w:rsidRPr="00580899" w:rsidRDefault="00580899" w:rsidP="00580899">
      <w:pPr>
        <w:autoSpaceDE w:val="0"/>
        <w:spacing w:line="360" w:lineRule="auto"/>
        <w:ind w:firstLine="709"/>
        <w:jc w:val="both"/>
        <w:rPr>
          <w:sz w:val="28"/>
          <w:szCs w:val="28"/>
        </w:rPr>
      </w:pPr>
      <w:r w:rsidRPr="00580899">
        <w:rPr>
          <w:sz w:val="28"/>
          <w:szCs w:val="28"/>
        </w:rPr>
        <w:t>3) утверждает по согласованию с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схему размещения государственных учреждений службы занятости населения субъекта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5) обеспечивает своевременное представление в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w:t>
      </w:r>
    </w:p>
    <w:p w:rsidR="00580899" w:rsidRPr="00580899" w:rsidRDefault="00580899" w:rsidP="00580899">
      <w:pPr>
        <w:autoSpaceDE w:val="0"/>
        <w:spacing w:line="360" w:lineRule="auto"/>
        <w:ind w:firstLine="709"/>
        <w:jc w:val="both"/>
        <w:rPr>
          <w:sz w:val="28"/>
          <w:szCs w:val="28"/>
        </w:rPr>
      </w:pPr>
      <w:r w:rsidRPr="00580899">
        <w:rPr>
          <w:sz w:val="28"/>
          <w:szCs w:val="28"/>
        </w:rPr>
        <w:t>ежеквартального отчета по установленной форме о расходовании предоставленных субвенций, о достижении целевых прогнозных показателей (в случае, если такие показатели установлены);</w:t>
      </w:r>
    </w:p>
    <w:p w:rsidR="00580899" w:rsidRPr="00580899" w:rsidRDefault="00580899" w:rsidP="00580899">
      <w:pPr>
        <w:autoSpaceDE w:val="0"/>
        <w:spacing w:line="360" w:lineRule="auto"/>
        <w:ind w:firstLine="709"/>
        <w:jc w:val="both"/>
        <w:rPr>
          <w:sz w:val="28"/>
          <w:szCs w:val="28"/>
        </w:rPr>
      </w:pPr>
      <w:r w:rsidRPr="00580899">
        <w:rPr>
          <w:sz w:val="28"/>
          <w:szCs w:val="28"/>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 в течение семи дней после дня их принятия;</w:t>
      </w:r>
    </w:p>
    <w:p w:rsidR="00580899" w:rsidRPr="00580899" w:rsidRDefault="00580899" w:rsidP="00580899">
      <w:pPr>
        <w:autoSpaceDE w:val="0"/>
        <w:spacing w:line="360" w:lineRule="auto"/>
        <w:ind w:firstLine="709"/>
        <w:jc w:val="both"/>
        <w:rPr>
          <w:sz w:val="28"/>
          <w:szCs w:val="28"/>
        </w:rPr>
      </w:pPr>
      <w:r w:rsidRPr="00580899">
        <w:rPr>
          <w:sz w:val="28"/>
          <w:szCs w:val="28"/>
        </w:rPr>
        <w:t>сведений (в том числе баз данных), необходимых для формирования регистров получателей государственных услуг в сфере занятости населения;</w:t>
      </w:r>
    </w:p>
    <w:p w:rsidR="00580899" w:rsidRPr="00580899" w:rsidRDefault="00580899" w:rsidP="00580899">
      <w:pPr>
        <w:autoSpaceDE w:val="0"/>
        <w:spacing w:line="360" w:lineRule="auto"/>
        <w:ind w:firstLine="709"/>
        <w:jc w:val="both"/>
        <w:rPr>
          <w:sz w:val="28"/>
          <w:szCs w:val="28"/>
        </w:rPr>
      </w:pPr>
      <w:r w:rsidRPr="00580899">
        <w:rPr>
          <w:sz w:val="28"/>
          <w:szCs w:val="28"/>
        </w:rPr>
        <w:t>сведений по установленной форме о прогнозных показателях в сфере переданных полномочий;</w:t>
      </w:r>
    </w:p>
    <w:p w:rsidR="00580899" w:rsidRPr="00580899" w:rsidRDefault="00580899" w:rsidP="00580899">
      <w:pPr>
        <w:autoSpaceDE w:val="0"/>
        <w:spacing w:line="360" w:lineRule="auto"/>
        <w:ind w:firstLine="709"/>
        <w:jc w:val="both"/>
        <w:rPr>
          <w:sz w:val="28"/>
          <w:szCs w:val="28"/>
        </w:rPr>
      </w:pPr>
      <w:r w:rsidRPr="00580899">
        <w:rPr>
          <w:sz w:val="28"/>
          <w:szCs w:val="28"/>
        </w:rPr>
        <w:t>иной информации, предусмотренной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занятости населения и безработицы.</w:t>
      </w:r>
    </w:p>
    <w:p w:rsidR="00580899" w:rsidRPr="00580899" w:rsidRDefault="00580899" w:rsidP="00580899">
      <w:pPr>
        <w:autoSpaceDE w:val="0"/>
        <w:spacing w:line="360" w:lineRule="auto"/>
        <w:ind w:firstLine="709"/>
        <w:jc w:val="both"/>
        <w:rPr>
          <w:sz w:val="28"/>
          <w:szCs w:val="28"/>
        </w:rPr>
      </w:pPr>
      <w:r w:rsidRPr="00580899">
        <w:rPr>
          <w:sz w:val="28"/>
          <w:szCs w:val="28"/>
        </w:rP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Счетной палатой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Также органы местного самоуправления вправе участвовать в организации и финансировании проведения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580899" w:rsidRPr="00580899" w:rsidRDefault="00580899" w:rsidP="00580899">
      <w:pPr>
        <w:autoSpaceDE w:val="0"/>
        <w:spacing w:line="360" w:lineRule="auto"/>
        <w:ind w:firstLine="709"/>
        <w:jc w:val="both"/>
        <w:rPr>
          <w:sz w:val="28"/>
          <w:szCs w:val="28"/>
        </w:rPr>
      </w:pPr>
      <w:r w:rsidRPr="00580899">
        <w:rPr>
          <w:sz w:val="28"/>
          <w:szCs w:val="28"/>
        </w:rPr>
        <w:t>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80899" w:rsidRPr="00580899" w:rsidRDefault="00580899" w:rsidP="00580899">
      <w:pPr>
        <w:autoSpaceDE w:val="0"/>
        <w:spacing w:line="360" w:lineRule="auto"/>
        <w:ind w:firstLine="709"/>
        <w:jc w:val="both"/>
        <w:rPr>
          <w:sz w:val="28"/>
          <w:szCs w:val="28"/>
        </w:rPr>
      </w:pPr>
      <w:r w:rsidRPr="00580899">
        <w:rPr>
          <w:sz w:val="28"/>
          <w:szCs w:val="28"/>
        </w:rPr>
        <w:t>В настоящее время действует генеральное соглашение между представителями общероссийских объединений профсоюзов, общероссийских объединений работодателей и Правительства Российской Федерации, именуемые в дальнейшем Сторонами, заключенное на основании Трудового кодекса Российской Федераций, которое устанавливает общие принципы регулирования социально-трудовых и связанных с ними экономических отношений на федеральном уровне в 2008 - 2010 годах.</w:t>
      </w:r>
    </w:p>
    <w:p w:rsidR="00580899" w:rsidRPr="00580899" w:rsidRDefault="00580899" w:rsidP="00580899">
      <w:pPr>
        <w:pStyle w:val="ad"/>
        <w:spacing w:before="0" w:after="0" w:line="360" w:lineRule="auto"/>
        <w:ind w:firstLine="709"/>
        <w:jc w:val="both"/>
        <w:rPr>
          <w:color w:val="51535E"/>
          <w:sz w:val="28"/>
          <w:szCs w:val="28"/>
        </w:rPr>
      </w:pPr>
    </w:p>
    <w:p w:rsidR="00580899" w:rsidRPr="00580899" w:rsidRDefault="0005134B" w:rsidP="00580899">
      <w:pPr>
        <w:pStyle w:val="ad"/>
        <w:spacing w:before="0" w:after="0" w:line="360" w:lineRule="auto"/>
        <w:ind w:firstLine="709"/>
        <w:jc w:val="both"/>
        <w:rPr>
          <w:b/>
          <w:sz w:val="28"/>
          <w:szCs w:val="28"/>
        </w:rPr>
      </w:pPr>
      <w:r>
        <w:rPr>
          <w:b/>
          <w:sz w:val="28"/>
          <w:szCs w:val="28"/>
        </w:rPr>
        <w:br w:type="page"/>
      </w:r>
      <w:r w:rsidR="00580899" w:rsidRPr="00580899">
        <w:rPr>
          <w:b/>
          <w:sz w:val="28"/>
          <w:szCs w:val="28"/>
        </w:rPr>
        <w:t>3. Правовое положение безработных</w:t>
      </w:r>
    </w:p>
    <w:p w:rsidR="00580899" w:rsidRPr="0005134B" w:rsidRDefault="00580899" w:rsidP="00580899">
      <w:pPr>
        <w:pStyle w:val="ad"/>
        <w:spacing w:before="0" w:after="0" w:line="360" w:lineRule="auto"/>
        <w:ind w:firstLine="709"/>
        <w:jc w:val="both"/>
        <w:rPr>
          <w:sz w:val="28"/>
          <w:szCs w:val="28"/>
        </w:rPr>
      </w:pPr>
    </w:p>
    <w:p w:rsidR="00580899" w:rsidRPr="00580899" w:rsidRDefault="00580899" w:rsidP="00580899">
      <w:pPr>
        <w:pStyle w:val="ad"/>
        <w:spacing w:before="0" w:after="0" w:line="360" w:lineRule="auto"/>
        <w:ind w:firstLine="709"/>
        <w:jc w:val="both"/>
        <w:rPr>
          <w:sz w:val="28"/>
          <w:szCs w:val="28"/>
        </w:rPr>
      </w:pPr>
      <w:r w:rsidRPr="00580899">
        <w:rPr>
          <w:sz w:val="28"/>
          <w:szCs w:val="28"/>
        </w:rPr>
        <w:t xml:space="preserve">Конституция России не обязывает трудоспособного гражданина грудиться; она запрещает принудительный труд, подчеркивает, что труд свободен. Понятие </w:t>
      </w:r>
      <w:r>
        <w:rPr>
          <w:sz w:val="28"/>
          <w:szCs w:val="28"/>
        </w:rPr>
        <w:t>"</w:t>
      </w:r>
      <w:r w:rsidRPr="00580899">
        <w:rPr>
          <w:sz w:val="28"/>
          <w:szCs w:val="28"/>
        </w:rPr>
        <w:t>занятые</w:t>
      </w:r>
      <w:r>
        <w:rPr>
          <w:sz w:val="28"/>
          <w:szCs w:val="28"/>
        </w:rPr>
        <w:t>"</w:t>
      </w:r>
      <w:r w:rsidRPr="00580899">
        <w:rPr>
          <w:sz w:val="28"/>
          <w:szCs w:val="28"/>
        </w:rPr>
        <w:t xml:space="preserve"> шире понятия </w:t>
      </w:r>
      <w:r>
        <w:rPr>
          <w:sz w:val="28"/>
          <w:szCs w:val="28"/>
        </w:rPr>
        <w:t>"</w:t>
      </w:r>
      <w:r w:rsidRPr="00580899">
        <w:rPr>
          <w:sz w:val="28"/>
          <w:szCs w:val="28"/>
        </w:rPr>
        <w:t>работники</w:t>
      </w:r>
      <w:r>
        <w:rPr>
          <w:sz w:val="28"/>
          <w:szCs w:val="28"/>
        </w:rPr>
        <w:t>"</w:t>
      </w:r>
      <w:r w:rsidRPr="00580899">
        <w:rPr>
          <w:sz w:val="28"/>
          <w:szCs w:val="28"/>
        </w:rPr>
        <w:t>.</w:t>
      </w:r>
    </w:p>
    <w:p w:rsidR="00580899" w:rsidRPr="00580899" w:rsidRDefault="00580899" w:rsidP="00580899">
      <w:pPr>
        <w:autoSpaceDE w:val="0"/>
        <w:spacing w:line="360" w:lineRule="auto"/>
        <w:ind w:firstLine="709"/>
        <w:jc w:val="both"/>
        <w:rPr>
          <w:sz w:val="28"/>
          <w:szCs w:val="28"/>
        </w:rPr>
      </w:pPr>
      <w:r w:rsidRPr="00580899">
        <w:rPr>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организации либо сокращением численности или штата работников организации.</w:t>
      </w:r>
    </w:p>
    <w:p w:rsidR="00580899" w:rsidRPr="00580899" w:rsidRDefault="00580899" w:rsidP="00580899">
      <w:pPr>
        <w:autoSpaceDE w:val="0"/>
        <w:spacing w:line="360" w:lineRule="auto"/>
        <w:ind w:firstLine="709"/>
        <w:jc w:val="both"/>
        <w:rPr>
          <w:sz w:val="28"/>
          <w:szCs w:val="28"/>
        </w:rPr>
      </w:pPr>
      <w:r w:rsidRPr="00580899">
        <w:rPr>
          <w:sz w:val="28"/>
          <w:szCs w:val="28"/>
        </w:rPr>
        <w:t>Порядок регистрации безработных граждан определяется Правительством Российской Федерации.</w:t>
      </w:r>
    </w:p>
    <w:p w:rsidR="00580899" w:rsidRPr="00580899" w:rsidRDefault="00580899" w:rsidP="00580899">
      <w:pPr>
        <w:autoSpaceDE w:val="0"/>
        <w:spacing w:line="360" w:lineRule="auto"/>
        <w:ind w:firstLine="709"/>
        <w:jc w:val="both"/>
        <w:rPr>
          <w:sz w:val="28"/>
          <w:szCs w:val="28"/>
        </w:rPr>
      </w:pPr>
      <w:r w:rsidRPr="00580899">
        <w:rPr>
          <w:sz w:val="28"/>
          <w:szCs w:val="28"/>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580899" w:rsidRPr="00580899" w:rsidRDefault="00580899" w:rsidP="00580899">
      <w:pPr>
        <w:autoSpaceDE w:val="0"/>
        <w:spacing w:line="360" w:lineRule="auto"/>
        <w:ind w:firstLine="709"/>
        <w:jc w:val="both"/>
        <w:rPr>
          <w:sz w:val="28"/>
          <w:szCs w:val="28"/>
        </w:rPr>
      </w:pPr>
      <w:r w:rsidRPr="00580899">
        <w:rPr>
          <w:sz w:val="28"/>
          <w:szCs w:val="28"/>
        </w:rP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580899" w:rsidRPr="00580899" w:rsidRDefault="00580899" w:rsidP="00580899">
      <w:pPr>
        <w:autoSpaceDE w:val="0"/>
        <w:spacing w:line="360" w:lineRule="auto"/>
        <w:ind w:firstLine="709"/>
        <w:jc w:val="both"/>
        <w:rPr>
          <w:sz w:val="28"/>
          <w:szCs w:val="28"/>
        </w:rPr>
      </w:pPr>
      <w:r w:rsidRPr="00580899">
        <w:rPr>
          <w:sz w:val="28"/>
          <w:szCs w:val="28"/>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580899" w:rsidRPr="00580899" w:rsidRDefault="00580899" w:rsidP="00580899">
      <w:pPr>
        <w:autoSpaceDE w:val="0"/>
        <w:spacing w:line="360" w:lineRule="auto"/>
        <w:ind w:firstLine="709"/>
        <w:jc w:val="both"/>
        <w:rPr>
          <w:sz w:val="28"/>
          <w:szCs w:val="28"/>
        </w:rPr>
      </w:pPr>
      <w:r w:rsidRPr="00580899">
        <w:rPr>
          <w:sz w:val="28"/>
          <w:szCs w:val="28"/>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580899" w:rsidRPr="00580899" w:rsidRDefault="00580899" w:rsidP="00580899">
      <w:pPr>
        <w:autoSpaceDE w:val="0"/>
        <w:spacing w:line="360" w:lineRule="auto"/>
        <w:ind w:firstLine="709"/>
        <w:jc w:val="both"/>
        <w:rPr>
          <w:sz w:val="28"/>
          <w:szCs w:val="28"/>
        </w:rPr>
      </w:pPr>
      <w:r w:rsidRPr="00580899">
        <w:rPr>
          <w:sz w:val="28"/>
          <w:szCs w:val="28"/>
        </w:rPr>
        <w:t>Безработными не могут быть признаны граждане:</w:t>
      </w:r>
    </w:p>
    <w:p w:rsidR="00580899" w:rsidRPr="00580899" w:rsidRDefault="00580899" w:rsidP="00580899">
      <w:pPr>
        <w:autoSpaceDE w:val="0"/>
        <w:spacing w:line="360" w:lineRule="auto"/>
        <w:ind w:firstLine="709"/>
        <w:jc w:val="both"/>
        <w:rPr>
          <w:sz w:val="28"/>
          <w:szCs w:val="28"/>
        </w:rPr>
      </w:pPr>
      <w:r w:rsidRPr="00580899">
        <w:rPr>
          <w:sz w:val="28"/>
          <w:szCs w:val="28"/>
        </w:rPr>
        <w:t>не достигшие 16-летнего возраста;</w:t>
      </w:r>
    </w:p>
    <w:p w:rsidR="00580899" w:rsidRPr="00580899" w:rsidRDefault="00580899" w:rsidP="00580899">
      <w:pPr>
        <w:autoSpaceDE w:val="0"/>
        <w:spacing w:line="360" w:lineRule="auto"/>
        <w:ind w:firstLine="709"/>
        <w:jc w:val="both"/>
        <w:rPr>
          <w:sz w:val="28"/>
          <w:szCs w:val="28"/>
        </w:rPr>
      </w:pPr>
      <w:r w:rsidRPr="00580899">
        <w:rPr>
          <w:sz w:val="28"/>
          <w:szCs w:val="28"/>
        </w:rPr>
        <w:t>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либо пенсия, предусмотренная пунктом 2 статьи 32 настоящего Закона, либо пенсия по старости или за выслугу лет по государственному пенсионному обеспечению;</w:t>
      </w:r>
    </w:p>
    <w:p w:rsidR="00580899" w:rsidRPr="00580899" w:rsidRDefault="00580899" w:rsidP="00580899">
      <w:pPr>
        <w:autoSpaceDE w:val="0"/>
        <w:spacing w:line="360" w:lineRule="auto"/>
        <w:ind w:firstLine="709"/>
        <w:jc w:val="both"/>
        <w:rPr>
          <w:sz w:val="28"/>
          <w:szCs w:val="28"/>
        </w:rPr>
      </w:pPr>
      <w:r w:rsidRPr="00580899">
        <w:rPr>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переподготовка и повышение квалификации по одной и той же профессии, специальности) дважды;</w:t>
      </w:r>
    </w:p>
    <w:p w:rsidR="00580899" w:rsidRPr="00580899" w:rsidRDefault="00580899" w:rsidP="00580899">
      <w:pPr>
        <w:autoSpaceDE w:val="0"/>
        <w:spacing w:line="360" w:lineRule="auto"/>
        <w:ind w:firstLine="709"/>
        <w:jc w:val="both"/>
        <w:rPr>
          <w:sz w:val="28"/>
          <w:szCs w:val="28"/>
        </w:rPr>
      </w:pPr>
      <w:r w:rsidRPr="00580899">
        <w:rPr>
          <w:sz w:val="28"/>
          <w:szCs w:val="28"/>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580899" w:rsidRPr="00580899" w:rsidRDefault="00580899" w:rsidP="00580899">
      <w:pPr>
        <w:autoSpaceDE w:val="0"/>
        <w:spacing w:line="360" w:lineRule="auto"/>
        <w:ind w:firstLine="709"/>
        <w:jc w:val="both"/>
        <w:rPr>
          <w:sz w:val="28"/>
          <w:szCs w:val="28"/>
        </w:rPr>
      </w:pPr>
      <w:r w:rsidRPr="00580899">
        <w:rPr>
          <w:sz w:val="28"/>
          <w:szCs w:val="28"/>
        </w:rPr>
        <w:t>осужденные по решению суда к исправительным работам без лишения свободы, а также к наказанию в виде лишения свободы;</w:t>
      </w:r>
    </w:p>
    <w:p w:rsidR="00580899" w:rsidRPr="00580899" w:rsidRDefault="00580899" w:rsidP="00580899">
      <w:pPr>
        <w:autoSpaceDE w:val="0"/>
        <w:spacing w:line="360" w:lineRule="auto"/>
        <w:ind w:firstLine="709"/>
        <w:jc w:val="both"/>
        <w:rPr>
          <w:sz w:val="28"/>
          <w:szCs w:val="28"/>
        </w:rPr>
      </w:pPr>
      <w:r w:rsidRPr="00580899">
        <w:rPr>
          <w:sz w:val="28"/>
          <w:szCs w:val="28"/>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580899" w:rsidRPr="00580899" w:rsidRDefault="00580899" w:rsidP="00580899">
      <w:pPr>
        <w:autoSpaceDE w:val="0"/>
        <w:spacing w:line="360" w:lineRule="auto"/>
        <w:ind w:firstLine="709"/>
        <w:jc w:val="both"/>
        <w:rPr>
          <w:sz w:val="28"/>
          <w:szCs w:val="28"/>
        </w:rPr>
      </w:pPr>
      <w:r w:rsidRPr="00580899">
        <w:rPr>
          <w:sz w:val="28"/>
          <w:szCs w:val="28"/>
        </w:rPr>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580899" w:rsidRPr="00580899" w:rsidRDefault="00580899" w:rsidP="00580899">
      <w:pPr>
        <w:autoSpaceDE w:val="0"/>
        <w:spacing w:line="360" w:lineRule="auto"/>
        <w:ind w:firstLine="709"/>
        <w:jc w:val="both"/>
        <w:rPr>
          <w:sz w:val="28"/>
          <w:szCs w:val="28"/>
        </w:rPr>
      </w:pPr>
      <w:r w:rsidRPr="00580899">
        <w:rPr>
          <w:sz w:val="28"/>
          <w:szCs w:val="28"/>
        </w:rPr>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w:t>
      </w:r>
    </w:p>
    <w:p w:rsidR="00580899" w:rsidRPr="00580899" w:rsidRDefault="00580899" w:rsidP="00580899">
      <w:pPr>
        <w:autoSpaceDE w:val="0"/>
        <w:spacing w:line="360" w:lineRule="auto"/>
        <w:ind w:firstLine="709"/>
        <w:jc w:val="both"/>
        <w:rPr>
          <w:sz w:val="28"/>
          <w:szCs w:val="28"/>
        </w:rPr>
      </w:pPr>
      <w:r w:rsidRPr="00580899">
        <w:rPr>
          <w:sz w:val="28"/>
          <w:szCs w:val="28"/>
        </w:rPr>
        <w:t>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580899" w:rsidRPr="00580899" w:rsidRDefault="00580899" w:rsidP="00580899">
      <w:pPr>
        <w:autoSpaceDE w:val="0"/>
        <w:spacing w:line="360" w:lineRule="auto"/>
        <w:ind w:firstLine="709"/>
        <w:jc w:val="both"/>
        <w:rPr>
          <w:sz w:val="28"/>
          <w:szCs w:val="28"/>
        </w:rPr>
      </w:pPr>
      <w:r w:rsidRPr="00580899">
        <w:rPr>
          <w:sz w:val="28"/>
          <w:szCs w:val="28"/>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580899" w:rsidRPr="00580899" w:rsidRDefault="00580899" w:rsidP="00580899">
      <w:pPr>
        <w:autoSpaceDE w:val="0"/>
        <w:spacing w:line="360" w:lineRule="auto"/>
        <w:ind w:firstLine="709"/>
        <w:jc w:val="both"/>
        <w:rPr>
          <w:sz w:val="28"/>
          <w:szCs w:val="28"/>
        </w:rPr>
      </w:pPr>
      <w:r w:rsidRPr="00580899">
        <w:rPr>
          <w:sz w:val="28"/>
          <w:szCs w:val="28"/>
        </w:rPr>
        <w:t>впервые ищущих работу (ранее не работавших) и при этом не имеющих профессии (специальности);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580899" w:rsidRPr="00580899" w:rsidRDefault="00580899" w:rsidP="00580899">
      <w:pPr>
        <w:autoSpaceDE w:val="0"/>
        <w:spacing w:line="360" w:lineRule="auto"/>
        <w:ind w:firstLine="709"/>
        <w:jc w:val="both"/>
        <w:rPr>
          <w:sz w:val="28"/>
          <w:szCs w:val="28"/>
        </w:rPr>
      </w:pPr>
      <w:r w:rsidRPr="00580899">
        <w:rPr>
          <w:sz w:val="28"/>
          <w:szCs w:val="28"/>
        </w:rPr>
        <w:t>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первого периода выплаты пособия по безработице;</w:t>
      </w:r>
    </w:p>
    <w:p w:rsidR="00580899" w:rsidRPr="00580899" w:rsidRDefault="00580899" w:rsidP="00580899">
      <w:pPr>
        <w:autoSpaceDE w:val="0"/>
        <w:spacing w:line="360" w:lineRule="auto"/>
        <w:ind w:firstLine="709"/>
        <w:jc w:val="both"/>
        <w:rPr>
          <w:sz w:val="28"/>
          <w:szCs w:val="28"/>
        </w:rPr>
      </w:pPr>
      <w:r w:rsidRPr="00580899">
        <w:rPr>
          <w:sz w:val="28"/>
          <w:szCs w:val="28"/>
        </w:rPr>
        <w:t>состоящих на учете в органах службы занятости более 18 месяцев, а также более трех лет не работавших;</w:t>
      </w:r>
    </w:p>
    <w:p w:rsidR="00580899" w:rsidRPr="00580899" w:rsidRDefault="00580899" w:rsidP="00580899">
      <w:pPr>
        <w:autoSpaceDE w:val="0"/>
        <w:spacing w:line="360" w:lineRule="auto"/>
        <w:ind w:firstLine="709"/>
        <w:jc w:val="both"/>
        <w:rPr>
          <w:sz w:val="28"/>
          <w:szCs w:val="28"/>
        </w:rPr>
      </w:pPr>
      <w:r w:rsidRPr="00580899">
        <w:rPr>
          <w:sz w:val="28"/>
          <w:szCs w:val="28"/>
        </w:rPr>
        <w:t>обратившихся в органы службы занятости после окончания сезонных работ.</w:t>
      </w:r>
    </w:p>
    <w:p w:rsidR="00580899" w:rsidRPr="00580899" w:rsidRDefault="00580899" w:rsidP="00580899">
      <w:pPr>
        <w:autoSpaceDE w:val="0"/>
        <w:spacing w:line="360" w:lineRule="auto"/>
        <w:ind w:firstLine="709"/>
        <w:jc w:val="both"/>
        <w:rPr>
          <w:sz w:val="28"/>
          <w:szCs w:val="28"/>
        </w:rPr>
      </w:pPr>
      <w:r w:rsidRPr="00580899">
        <w:rPr>
          <w:sz w:val="28"/>
          <w:szCs w:val="28"/>
        </w:rPr>
        <w:t>Подходящей не может считаться работа, если:</w:t>
      </w:r>
    </w:p>
    <w:p w:rsidR="00580899" w:rsidRPr="00580899" w:rsidRDefault="00580899" w:rsidP="00580899">
      <w:pPr>
        <w:autoSpaceDE w:val="0"/>
        <w:spacing w:line="360" w:lineRule="auto"/>
        <w:ind w:firstLine="709"/>
        <w:jc w:val="both"/>
        <w:rPr>
          <w:sz w:val="28"/>
          <w:szCs w:val="28"/>
        </w:rPr>
      </w:pPr>
      <w:r w:rsidRPr="00580899">
        <w:rPr>
          <w:sz w:val="28"/>
          <w:szCs w:val="28"/>
        </w:rPr>
        <w:t>она связана с переменой места жительства без согласия гражданина;</w:t>
      </w:r>
    </w:p>
    <w:p w:rsidR="00580899" w:rsidRPr="00580899" w:rsidRDefault="00580899" w:rsidP="00580899">
      <w:pPr>
        <w:autoSpaceDE w:val="0"/>
        <w:spacing w:line="360" w:lineRule="auto"/>
        <w:ind w:firstLine="709"/>
        <w:jc w:val="both"/>
        <w:rPr>
          <w:sz w:val="28"/>
          <w:szCs w:val="28"/>
        </w:rPr>
      </w:pPr>
      <w:r w:rsidRPr="00580899">
        <w:rPr>
          <w:sz w:val="28"/>
          <w:szCs w:val="28"/>
        </w:rPr>
        <w:t>условия труда не соответствуют правилам и нормам по охране труда;</w:t>
      </w:r>
    </w:p>
    <w:p w:rsidR="00580899" w:rsidRPr="00580899" w:rsidRDefault="00580899" w:rsidP="00580899">
      <w:pPr>
        <w:autoSpaceDE w:val="0"/>
        <w:spacing w:line="360" w:lineRule="auto"/>
        <w:ind w:firstLine="709"/>
        <w:jc w:val="both"/>
        <w:rPr>
          <w:sz w:val="28"/>
          <w:szCs w:val="28"/>
        </w:rPr>
      </w:pPr>
      <w:r w:rsidRPr="00580899">
        <w:rPr>
          <w:sz w:val="28"/>
          <w:szCs w:val="28"/>
        </w:rPr>
        <w:t>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порядке.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580899" w:rsidRPr="00580899" w:rsidRDefault="00580899" w:rsidP="00580899">
      <w:pPr>
        <w:autoSpaceDE w:val="0"/>
        <w:spacing w:line="360" w:lineRule="auto"/>
        <w:ind w:firstLine="709"/>
        <w:jc w:val="both"/>
        <w:rPr>
          <w:sz w:val="28"/>
          <w:szCs w:val="28"/>
        </w:rPr>
      </w:pPr>
      <w:r w:rsidRPr="00580899">
        <w:rPr>
          <w:sz w:val="28"/>
          <w:szCs w:val="28"/>
        </w:rPr>
        <w:t>Государство гарантирует безработным:</w:t>
      </w:r>
    </w:p>
    <w:p w:rsidR="00580899" w:rsidRPr="00580899" w:rsidRDefault="00580899" w:rsidP="00580899">
      <w:pPr>
        <w:autoSpaceDE w:val="0"/>
        <w:spacing w:line="360" w:lineRule="auto"/>
        <w:ind w:firstLine="709"/>
        <w:jc w:val="both"/>
        <w:rPr>
          <w:sz w:val="28"/>
          <w:szCs w:val="28"/>
        </w:rPr>
      </w:pPr>
      <w:r w:rsidRPr="00580899">
        <w:rPr>
          <w:sz w:val="28"/>
          <w:szCs w:val="28"/>
        </w:rPr>
        <w:t>выплату пособия по безработице, в том числе в период временной нетрудоспособности безработного;</w:t>
      </w:r>
    </w:p>
    <w:p w:rsidR="00580899" w:rsidRPr="00580899" w:rsidRDefault="00580899" w:rsidP="00580899">
      <w:pPr>
        <w:autoSpaceDE w:val="0"/>
        <w:spacing w:line="360" w:lineRule="auto"/>
        <w:ind w:firstLine="709"/>
        <w:jc w:val="both"/>
        <w:rPr>
          <w:sz w:val="28"/>
          <w:szCs w:val="28"/>
        </w:rPr>
      </w:pPr>
      <w:r w:rsidRPr="00580899">
        <w:rPr>
          <w:sz w:val="28"/>
          <w:szCs w:val="28"/>
        </w:rPr>
        <w:t>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580899" w:rsidRPr="00580899" w:rsidRDefault="00580899" w:rsidP="00580899">
      <w:pPr>
        <w:autoSpaceDE w:val="0"/>
        <w:spacing w:line="360" w:lineRule="auto"/>
        <w:ind w:firstLine="709"/>
        <w:jc w:val="both"/>
        <w:rPr>
          <w:sz w:val="28"/>
          <w:szCs w:val="28"/>
        </w:rPr>
      </w:pPr>
      <w:r w:rsidRPr="00580899">
        <w:rPr>
          <w:sz w:val="28"/>
          <w:szCs w:val="28"/>
        </w:rPr>
        <w:t>возможность участия в оплачиваемых общественных работах.</w:t>
      </w:r>
    </w:p>
    <w:p w:rsidR="00580899" w:rsidRPr="00580899" w:rsidRDefault="00580899" w:rsidP="00580899">
      <w:pPr>
        <w:autoSpaceDE w:val="0"/>
        <w:spacing w:line="360" w:lineRule="auto"/>
        <w:ind w:firstLine="709"/>
        <w:jc w:val="both"/>
        <w:rPr>
          <w:sz w:val="28"/>
          <w:szCs w:val="28"/>
        </w:rPr>
      </w:pPr>
      <w:r w:rsidRPr="00580899">
        <w:rPr>
          <w:sz w:val="28"/>
          <w:szCs w:val="28"/>
        </w:rPr>
        <w:t>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580899" w:rsidRPr="00580899" w:rsidRDefault="00580899" w:rsidP="00580899">
      <w:pPr>
        <w:pStyle w:val="ad"/>
        <w:spacing w:before="0" w:after="0" w:line="360" w:lineRule="auto"/>
        <w:ind w:firstLine="709"/>
        <w:jc w:val="both"/>
        <w:rPr>
          <w:sz w:val="28"/>
          <w:szCs w:val="28"/>
        </w:rPr>
      </w:pPr>
      <w:r w:rsidRPr="00580899">
        <w:rPr>
          <w:sz w:val="28"/>
          <w:szCs w:val="28"/>
        </w:rPr>
        <w:t>Таким образом, указанные правовые, экономические и организационные условия (т.е. гарантии) обеспечения занятости, реализации права на труд закреплены законодательством. Ряд нормативных актов предусматривает дополнительные гарантии обеспечения занятости, трудоустройства, т.е. реализации свободы труда, права на труд для некоторых категорий граждан, особо нуждающихся в социальной защите.</w:t>
      </w:r>
    </w:p>
    <w:p w:rsidR="00580899" w:rsidRPr="0005134B" w:rsidRDefault="00580899" w:rsidP="00580899">
      <w:pPr>
        <w:pStyle w:val="ad"/>
        <w:spacing w:before="0" w:after="0" w:line="360" w:lineRule="auto"/>
        <w:ind w:firstLine="709"/>
        <w:jc w:val="both"/>
        <w:rPr>
          <w:b/>
          <w:sz w:val="28"/>
          <w:szCs w:val="28"/>
        </w:rPr>
      </w:pPr>
    </w:p>
    <w:p w:rsidR="00580899" w:rsidRDefault="00580899" w:rsidP="00580899">
      <w:pPr>
        <w:pStyle w:val="ad"/>
        <w:spacing w:before="0" w:after="0" w:line="360" w:lineRule="auto"/>
        <w:ind w:firstLine="709"/>
        <w:jc w:val="both"/>
        <w:rPr>
          <w:b/>
          <w:sz w:val="28"/>
          <w:szCs w:val="28"/>
          <w:lang w:val="en-US"/>
        </w:rPr>
      </w:pPr>
      <w:r w:rsidRPr="0005134B">
        <w:rPr>
          <w:b/>
          <w:sz w:val="28"/>
          <w:szCs w:val="28"/>
        </w:rPr>
        <w:br w:type="page"/>
      </w:r>
      <w:r w:rsidRPr="00580899">
        <w:rPr>
          <w:b/>
          <w:sz w:val="28"/>
          <w:szCs w:val="28"/>
        </w:rPr>
        <w:t>Список использованной литературы и источников</w:t>
      </w:r>
    </w:p>
    <w:p w:rsidR="00580899" w:rsidRPr="00580899" w:rsidRDefault="00580899" w:rsidP="00580899">
      <w:pPr>
        <w:pStyle w:val="ad"/>
        <w:spacing w:before="0" w:after="0" w:line="360" w:lineRule="auto"/>
        <w:ind w:firstLine="709"/>
        <w:jc w:val="both"/>
        <w:rPr>
          <w:b/>
          <w:sz w:val="28"/>
          <w:szCs w:val="28"/>
          <w:lang w:val="en-US"/>
        </w:rPr>
      </w:pP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Конституция Российской Федерации.</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Трудовой кодекс Российской Федерации от 30.12.2001 № 197-ФЗ, от 01.12.2007 № 309-ФЗ</w:t>
      </w:r>
      <w:r>
        <w:rPr>
          <w:sz w:val="28"/>
          <w:szCs w:val="28"/>
        </w:rPr>
        <w:t xml:space="preserve"> </w:t>
      </w:r>
      <w:r w:rsidRPr="00580899">
        <w:rPr>
          <w:sz w:val="28"/>
          <w:szCs w:val="28"/>
        </w:rPr>
        <w:t>/Российская газета от 5 декабря 2007 г.</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 xml:space="preserve">Федеральный закон от 19.04.1991 № 1032-1 </w:t>
      </w:r>
      <w:r>
        <w:rPr>
          <w:sz w:val="28"/>
          <w:szCs w:val="28"/>
        </w:rPr>
        <w:t>"</w:t>
      </w:r>
      <w:r w:rsidRPr="00580899">
        <w:rPr>
          <w:sz w:val="28"/>
          <w:szCs w:val="28"/>
        </w:rPr>
        <w:t>О занятости населения в Российской Федерации</w:t>
      </w:r>
      <w:r>
        <w:rPr>
          <w:sz w:val="28"/>
          <w:szCs w:val="28"/>
        </w:rPr>
        <w:t>"</w:t>
      </w:r>
      <w:r w:rsidRPr="00580899">
        <w:rPr>
          <w:sz w:val="28"/>
          <w:szCs w:val="28"/>
        </w:rPr>
        <w:t xml:space="preserve"> в редакции от 18.10.2007 № 230-ФЗ/Российская газета от 24 октября 2007.</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Положение о Федеральной службе по труду и занятости в редакции от 05 сентября 2007 год/ Постановление Правительства РФ от 05 августа 2007. /Собрание законодательств РФ 10 августа 2007.</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Постановление Правительства РФ от 23.12.2006 № 797 "Об утверждении положения о лицензировании деятельности, связанной с трудоустройством граждан Российской Федерации за пределами Российской Федерации</w:t>
      </w:r>
      <w:r>
        <w:rPr>
          <w:sz w:val="28"/>
          <w:szCs w:val="28"/>
        </w:rPr>
        <w:t>"</w:t>
      </w:r>
      <w:r w:rsidRPr="00580899">
        <w:rPr>
          <w:sz w:val="28"/>
          <w:szCs w:val="28"/>
        </w:rPr>
        <w:t>/ Российская газета от 31 декабря 2006.</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 xml:space="preserve">Постановление Правительства РФ от 15 ноября 2006 </w:t>
      </w:r>
      <w:r>
        <w:rPr>
          <w:sz w:val="28"/>
          <w:szCs w:val="28"/>
        </w:rPr>
        <w:t>"</w:t>
      </w:r>
      <w:r w:rsidRPr="00580899">
        <w:rPr>
          <w:sz w:val="28"/>
          <w:szCs w:val="28"/>
        </w:rPr>
        <w:t>Об установлении на 2007 год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w:t>
      </w:r>
      <w:r>
        <w:rPr>
          <w:sz w:val="28"/>
          <w:szCs w:val="28"/>
        </w:rPr>
        <w:t xml:space="preserve"> </w:t>
      </w:r>
      <w:r w:rsidRPr="00580899">
        <w:rPr>
          <w:sz w:val="28"/>
          <w:szCs w:val="28"/>
        </w:rPr>
        <w:t>Российской Федерации</w:t>
      </w:r>
      <w:r>
        <w:rPr>
          <w:sz w:val="28"/>
          <w:szCs w:val="28"/>
        </w:rPr>
        <w:t>"</w:t>
      </w:r>
      <w:r w:rsidRPr="00580899">
        <w:rPr>
          <w:sz w:val="28"/>
          <w:szCs w:val="28"/>
        </w:rPr>
        <w:t>/ Российская газета от 16 ноября 2006.</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Постановление Правительства РФ от 22.04.1997 № 458, в редакции от 14.12.2006 "Об утверждении порядка регистрации безработных граждан</w:t>
      </w:r>
      <w:r>
        <w:rPr>
          <w:sz w:val="28"/>
          <w:szCs w:val="28"/>
        </w:rPr>
        <w:t>"</w:t>
      </w:r>
      <w:r w:rsidRPr="00580899">
        <w:rPr>
          <w:sz w:val="28"/>
          <w:szCs w:val="28"/>
        </w:rPr>
        <w:t>/ СПС КонсультантПлюс.</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 xml:space="preserve">Приказ Минздравсоцразвития РФ от 07.06.2007 № 400 </w:t>
      </w:r>
      <w:r>
        <w:rPr>
          <w:sz w:val="28"/>
          <w:szCs w:val="28"/>
        </w:rPr>
        <w:t>"</w:t>
      </w:r>
      <w:r w:rsidRPr="00580899">
        <w:rPr>
          <w:sz w:val="28"/>
          <w:szCs w:val="28"/>
        </w:rPr>
        <w:t>Об утверждении Административного регламента предоставлений государственной услуги по социальной адаптации безработных граждан на рынке труда</w:t>
      </w:r>
      <w:r>
        <w:rPr>
          <w:sz w:val="28"/>
          <w:szCs w:val="28"/>
        </w:rPr>
        <w:t>"</w:t>
      </w:r>
      <w:r w:rsidRPr="00580899">
        <w:rPr>
          <w:sz w:val="28"/>
          <w:szCs w:val="28"/>
        </w:rPr>
        <w:t>/ Бюллетень нормативных актов федеральных органов исполнительной власти, № 34, 20.08.2007.</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 xml:space="preserve">В.И. Миронов </w:t>
      </w:r>
      <w:r w:rsidRPr="00580899">
        <w:rPr>
          <w:bCs/>
          <w:sz w:val="28"/>
          <w:szCs w:val="28"/>
        </w:rPr>
        <w:t xml:space="preserve">Трудовое право России: Учебник. – М.: </w:t>
      </w:r>
      <w:r w:rsidRPr="00580899">
        <w:rPr>
          <w:sz w:val="28"/>
          <w:szCs w:val="28"/>
        </w:rPr>
        <w:t>Журнал "Управление персоналом", 2005. 537с.</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Комментарий к Трудовому кодексу Российской Федерации с учетом Постановления КС России от 15 марта 2005 № 3-П/Под ред. Л.А. Анисимова. ЗАО Юстицинформ, 2006. 344с.</w:t>
      </w:r>
    </w:p>
    <w:p w:rsidR="00580899" w:rsidRPr="00580899" w:rsidRDefault="00580899" w:rsidP="00580899">
      <w:pPr>
        <w:numPr>
          <w:ilvl w:val="0"/>
          <w:numId w:val="1"/>
        </w:numPr>
        <w:tabs>
          <w:tab w:val="left" w:pos="900"/>
        </w:tabs>
        <w:spacing w:line="360" w:lineRule="auto"/>
        <w:ind w:left="0" w:firstLine="0"/>
        <w:rPr>
          <w:sz w:val="28"/>
          <w:szCs w:val="28"/>
        </w:rPr>
      </w:pPr>
      <w:r w:rsidRPr="00580899">
        <w:rPr>
          <w:sz w:val="28"/>
          <w:szCs w:val="28"/>
        </w:rPr>
        <w:t>Трудовое право России. Учебник /Под ред. Р.З.Лившица и Ю.П.Орловского. М., 2004.</w:t>
      </w:r>
      <w:bookmarkStart w:id="0" w:name="_GoBack"/>
      <w:bookmarkEnd w:id="0"/>
    </w:p>
    <w:sectPr w:rsidR="00580899" w:rsidRPr="00580899" w:rsidSect="00580899">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7E" w:rsidRDefault="009E097E">
      <w:r>
        <w:separator/>
      </w:r>
    </w:p>
  </w:endnote>
  <w:endnote w:type="continuationSeparator" w:id="0">
    <w:p w:rsidR="009E097E" w:rsidRDefault="009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7E" w:rsidRDefault="009E097E">
      <w:r>
        <w:separator/>
      </w:r>
    </w:p>
  </w:footnote>
  <w:footnote w:type="continuationSeparator" w:id="0">
    <w:p w:rsidR="009E097E" w:rsidRDefault="009E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899"/>
    <w:rsid w:val="0005134B"/>
    <w:rsid w:val="00580899"/>
    <w:rsid w:val="00670989"/>
    <w:rsid w:val="009E097E"/>
    <w:rsid w:val="00A4251D"/>
    <w:rsid w:val="00B73D8E"/>
    <w:rsid w:val="00CD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E2A713-792B-4AFF-9312-2D27E008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uiPriority w:val="99"/>
    <w:semiHidden/>
    <w:rPr>
      <w:rFonts w:ascii="Arial" w:hAnsi="Arial" w:cs="Arial"/>
      <w:color w:val="2F6790"/>
      <w:sz w:val="19"/>
      <w:szCs w:val="19"/>
      <w:u w:val="none"/>
    </w:rPr>
  </w:style>
  <w:style w:type="character" w:customStyle="1" w:styleId="a4">
    <w:name w:val="Символ сноски"/>
    <w:rPr>
      <w:rFonts w:cs="Times New Roman"/>
      <w:vertAlign w:val="superscript"/>
    </w:rPr>
  </w:style>
  <w:style w:type="character" w:styleId="a5">
    <w:name w:val="page number"/>
    <w:uiPriority w:val="99"/>
    <w:semiHidden/>
    <w:rPr>
      <w:rFonts w:cs="Times New Roman"/>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d">
    <w:name w:val="Normal (Web)"/>
    <w:basedOn w:val="a"/>
    <w:uiPriority w:val="99"/>
    <w:pPr>
      <w:spacing w:before="280" w:after="280"/>
    </w:pPr>
    <w:rPr>
      <w:color w:val="000000"/>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locked/>
    <w:rPr>
      <w:rFonts w:cs="Times New Roman"/>
      <w:lang w:val="x-none" w:eastAsia="ar-SA" w:bidi="ar-SA"/>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styleId="af2">
    <w:name w:val="Balloon Text"/>
    <w:basedOn w:val="a"/>
    <w:link w:val="af3"/>
    <w:uiPriority w:val="99"/>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lang w:val="x-none" w:eastAsia="ar-SA" w:bidi="ar-SA"/>
    </w:rPr>
  </w:style>
  <w:style w:type="paragraph" w:customStyle="1" w:styleId="af4">
    <w:name w:val="Содержимое врезки"/>
    <w:basedOn w:val="aa"/>
  </w:style>
  <w:style w:type="paragraph" w:styleId="af5">
    <w:name w:val="header"/>
    <w:basedOn w:val="a"/>
    <w:link w:val="af6"/>
    <w:uiPriority w:val="99"/>
    <w:semiHidden/>
    <w:unhideWhenUsed/>
    <w:rsid w:val="00580899"/>
    <w:pPr>
      <w:tabs>
        <w:tab w:val="center" w:pos="4819"/>
        <w:tab w:val="right" w:pos="9639"/>
      </w:tabs>
    </w:pPr>
  </w:style>
  <w:style w:type="character" w:customStyle="1" w:styleId="af6">
    <w:name w:val="Верхний колонтитул Знак"/>
    <w:link w:val="af5"/>
    <w:uiPriority w:val="99"/>
    <w:semiHidden/>
    <w:locked/>
    <w:rsid w:val="00580899"/>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5041</Words>
  <Characters>28737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2008-05-05T09:42:00Z</cp:lastPrinted>
  <dcterms:created xsi:type="dcterms:W3CDTF">2014-03-06T22:42:00Z</dcterms:created>
  <dcterms:modified xsi:type="dcterms:W3CDTF">2014-03-06T22:42:00Z</dcterms:modified>
</cp:coreProperties>
</file>