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9F9" w:rsidRPr="00DA2AC7" w:rsidRDefault="00DA2AC7" w:rsidP="00DA2AC7">
      <w:pPr>
        <w:pStyle w:val="a0"/>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Содержание</w:t>
      </w:r>
    </w:p>
    <w:p w:rsidR="009479F9" w:rsidRPr="00DA2AC7" w:rsidRDefault="009479F9" w:rsidP="00DA2AC7">
      <w:pPr>
        <w:pStyle w:val="a0"/>
        <w:spacing w:line="360" w:lineRule="auto"/>
        <w:ind w:firstLine="709"/>
        <w:rPr>
          <w:rFonts w:ascii="Times New Roman" w:hAnsi="Times New Roman" w:cs="Times New Roman"/>
          <w:sz w:val="28"/>
          <w:szCs w:val="28"/>
        </w:rPr>
      </w:pPr>
    </w:p>
    <w:p w:rsidR="009479F9" w:rsidRPr="00DA2AC7" w:rsidRDefault="009479F9" w:rsidP="00DA2AC7">
      <w:pPr>
        <w:pStyle w:val="a0"/>
        <w:spacing w:line="360" w:lineRule="auto"/>
        <w:ind w:firstLine="0"/>
        <w:rPr>
          <w:rFonts w:ascii="Times New Roman" w:hAnsi="Times New Roman" w:cs="Times New Roman"/>
          <w:sz w:val="28"/>
          <w:szCs w:val="28"/>
        </w:rPr>
      </w:pPr>
      <w:r w:rsidRPr="00DA2AC7">
        <w:rPr>
          <w:rFonts w:ascii="Times New Roman" w:hAnsi="Times New Roman" w:cs="Times New Roman"/>
          <w:sz w:val="28"/>
          <w:szCs w:val="28"/>
        </w:rPr>
        <w:t>Введение</w:t>
      </w:r>
    </w:p>
    <w:p w:rsidR="009479F9" w:rsidRPr="00DA2AC7" w:rsidRDefault="00DA2AC7" w:rsidP="00DA2AC7">
      <w:pPr>
        <w:pStyle w:val="a0"/>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1. </w:t>
      </w:r>
      <w:r w:rsidR="009479F9" w:rsidRPr="00DA2AC7">
        <w:rPr>
          <w:rFonts w:ascii="Times New Roman" w:hAnsi="Times New Roman" w:cs="Times New Roman"/>
          <w:sz w:val="28"/>
          <w:szCs w:val="28"/>
        </w:rPr>
        <w:t>Сведения, составляющие государственную тайну</w:t>
      </w:r>
    </w:p>
    <w:p w:rsidR="009479F9" w:rsidRPr="00DA2AC7" w:rsidRDefault="00DA2AC7" w:rsidP="00DA2AC7">
      <w:pPr>
        <w:pStyle w:val="a0"/>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2. </w:t>
      </w:r>
      <w:r w:rsidR="009479F9" w:rsidRPr="00DA2AC7">
        <w:rPr>
          <w:rFonts w:ascii="Times New Roman" w:hAnsi="Times New Roman" w:cs="Times New Roman"/>
          <w:sz w:val="28"/>
          <w:szCs w:val="28"/>
        </w:rPr>
        <w:t>Принципы отнесения сведений к государственной тайне и засекречивания этих сведений</w:t>
      </w:r>
    </w:p>
    <w:p w:rsidR="009479F9" w:rsidRPr="00DA2AC7" w:rsidRDefault="009479F9" w:rsidP="00DA2AC7">
      <w:pPr>
        <w:pStyle w:val="a0"/>
        <w:spacing w:line="360" w:lineRule="auto"/>
        <w:ind w:firstLine="0"/>
        <w:rPr>
          <w:rFonts w:ascii="Times New Roman" w:hAnsi="Times New Roman" w:cs="Times New Roman"/>
          <w:sz w:val="28"/>
          <w:szCs w:val="28"/>
        </w:rPr>
      </w:pPr>
      <w:r w:rsidRPr="00DA2AC7">
        <w:rPr>
          <w:rFonts w:ascii="Times New Roman" w:hAnsi="Times New Roman" w:cs="Times New Roman"/>
          <w:sz w:val="28"/>
          <w:szCs w:val="28"/>
        </w:rPr>
        <w:t>Заключение</w:t>
      </w:r>
    </w:p>
    <w:p w:rsidR="009479F9" w:rsidRPr="00DA2AC7" w:rsidRDefault="009479F9" w:rsidP="00DA2AC7">
      <w:pPr>
        <w:pStyle w:val="a0"/>
        <w:spacing w:line="360" w:lineRule="auto"/>
        <w:ind w:firstLine="0"/>
        <w:rPr>
          <w:rFonts w:ascii="Times New Roman" w:hAnsi="Times New Roman" w:cs="Times New Roman"/>
          <w:sz w:val="28"/>
          <w:szCs w:val="28"/>
        </w:rPr>
      </w:pPr>
      <w:r w:rsidRPr="00DA2AC7">
        <w:rPr>
          <w:rFonts w:ascii="Times New Roman" w:hAnsi="Times New Roman" w:cs="Times New Roman"/>
          <w:sz w:val="28"/>
          <w:szCs w:val="28"/>
        </w:rPr>
        <w:t>Список литературы</w:t>
      </w:r>
    </w:p>
    <w:p w:rsidR="009479F9" w:rsidRPr="00DA2AC7" w:rsidRDefault="009479F9" w:rsidP="00DA2AC7">
      <w:pPr>
        <w:pStyle w:val="a0"/>
        <w:spacing w:line="360" w:lineRule="auto"/>
        <w:ind w:firstLine="709"/>
        <w:rPr>
          <w:rFonts w:ascii="Times New Roman" w:hAnsi="Times New Roman" w:cs="Times New Roman"/>
          <w:sz w:val="28"/>
          <w:szCs w:val="28"/>
        </w:rPr>
      </w:pPr>
    </w:p>
    <w:p w:rsidR="009479F9" w:rsidRPr="00C430CC" w:rsidRDefault="00C430CC" w:rsidP="00DA2AC7">
      <w:pPr>
        <w:pStyle w:val="a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009479F9" w:rsidRPr="00C430CC">
        <w:rPr>
          <w:rFonts w:ascii="Times New Roman" w:hAnsi="Times New Roman" w:cs="Times New Roman"/>
          <w:b/>
          <w:bCs/>
          <w:sz w:val="28"/>
          <w:szCs w:val="28"/>
        </w:rPr>
        <w:t>Введение</w:t>
      </w:r>
    </w:p>
    <w:p w:rsidR="009479F9" w:rsidRPr="00DA2AC7" w:rsidRDefault="009479F9" w:rsidP="00DA2AC7">
      <w:pPr>
        <w:pStyle w:val="a0"/>
        <w:spacing w:line="360" w:lineRule="auto"/>
        <w:ind w:firstLine="709"/>
        <w:rPr>
          <w:rFonts w:ascii="Times New Roman" w:hAnsi="Times New Roman" w:cs="Times New Roman"/>
          <w:sz w:val="28"/>
          <w:szCs w:val="28"/>
        </w:rPr>
      </w:pP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«Правовой институт государственной тайны в Российской Федерации» – такова тема данной контрольной работы.</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Понятие государственной тайны сформулировано в ст. 2 Законе «О государственной тайне»</w:t>
      </w:r>
      <w:r w:rsidRPr="00DA2AC7">
        <w:rPr>
          <w:rStyle w:val="a9"/>
          <w:rFonts w:ascii="Times New Roman" w:hAnsi="Times New Roman" w:cs="Times New Roman"/>
          <w:sz w:val="28"/>
          <w:szCs w:val="28"/>
        </w:rPr>
        <w:footnoteReference w:id="1"/>
      </w:r>
      <w:r w:rsidRPr="00DA2AC7">
        <w:rPr>
          <w:rFonts w:ascii="Times New Roman" w:hAnsi="Times New Roman" w:cs="Times New Roman"/>
          <w:sz w:val="28"/>
          <w:szCs w:val="28"/>
        </w:rPr>
        <w:t>:</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Style w:val="a4"/>
          <w:rFonts w:ascii="Times New Roman" w:hAnsi="Times New Roman" w:cs="Times New Roman"/>
          <w:b w:val="0"/>
          <w:bCs w:val="0"/>
          <w:color w:val="auto"/>
          <w:sz w:val="28"/>
          <w:szCs w:val="28"/>
        </w:rPr>
        <w:t>Государственная тайна</w:t>
      </w:r>
      <w:r w:rsidRPr="00DA2AC7">
        <w:rPr>
          <w:rFonts w:ascii="Times New Roman" w:hAnsi="Times New Roman" w:cs="Times New Roman"/>
          <w:sz w:val="28"/>
          <w:szCs w:val="28"/>
        </w:rPr>
        <w:t xml:space="preserve">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Итак, в данной работе мы рассмотрим сведения, составляющие государственную тайну и принципы отнесения сведений к государственной тайне и засекречивания этих сведений.</w:t>
      </w:r>
    </w:p>
    <w:p w:rsidR="009479F9" w:rsidRPr="00DA2AC7" w:rsidRDefault="009479F9" w:rsidP="00DA2AC7">
      <w:pPr>
        <w:pStyle w:val="a0"/>
        <w:spacing w:line="360" w:lineRule="auto"/>
        <w:ind w:firstLine="709"/>
        <w:rPr>
          <w:rFonts w:ascii="Times New Roman" w:hAnsi="Times New Roman" w:cs="Times New Roman"/>
          <w:sz w:val="28"/>
          <w:szCs w:val="28"/>
        </w:rPr>
      </w:pPr>
    </w:p>
    <w:p w:rsidR="009479F9" w:rsidRPr="00C430CC" w:rsidRDefault="00C430CC" w:rsidP="00DA2AC7">
      <w:pPr>
        <w:pStyle w:val="a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009479F9" w:rsidRPr="00C430CC">
        <w:rPr>
          <w:rFonts w:ascii="Times New Roman" w:hAnsi="Times New Roman" w:cs="Times New Roman"/>
          <w:b/>
          <w:bCs/>
          <w:sz w:val="28"/>
          <w:szCs w:val="28"/>
        </w:rPr>
        <w:t>1. Сведения, составляющие государственную тайну</w:t>
      </w:r>
    </w:p>
    <w:p w:rsidR="009479F9" w:rsidRPr="00DA2AC7" w:rsidRDefault="009479F9" w:rsidP="00DA2AC7">
      <w:pPr>
        <w:pStyle w:val="a0"/>
        <w:spacing w:line="360" w:lineRule="auto"/>
        <w:ind w:firstLine="709"/>
        <w:rPr>
          <w:rFonts w:ascii="Times New Roman" w:hAnsi="Times New Roman" w:cs="Times New Roman"/>
          <w:sz w:val="28"/>
          <w:szCs w:val="28"/>
        </w:rPr>
      </w:pP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В ст. 5 указанного Закона изложены сведения, подлежащие отнесению к государственной тайне, которые подразделяются на 4 основные группы:</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 сведения в военной области;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2) сведения в области экономики, науки и техники;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3) сведения в области внешней политики и экономики;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4) сведения в области разведывательной, контрразведывательной и оперативно-розыскной деятельности.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Основным критерием отнесения сведений к государственной тайне является необходимость обеспечения обороны, безопасности государства и правоохранительной деятельности в Российской Федерации.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Распоряжением Президента РФ от 16 апреля 2005 г. N 151-рп утвержден Перечень должностных лиц органов государственной власти, наделяемых полномочиями по отнесению сведений к государственной тайне.</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К должностным лицам, наделяемым полномочиями по отнесению сведений к государственной тайне относятся: Руководитель Администрации Президента Российской Федерации, Министр внутренних дел Российской Федерации, Министр Российской Федерации по делам гражданской обороны, чрезвычайным ситуациям и ликвидации последствий стихийных бедствий, Министр иностранных дел Российской Федерации, Министр обороны Российской Федерации, Министр юстиции Российской Федерации, Руководитель Аппарата Правительства Российской Федерации - Министр Российской Федерации, Министр здравоохранения и социального развития Российской Федерации, Министр образования и науки Российской Федерации, Министр природных ресурсов Российской Федерации, Министр промышленности и энергетики Российской Федерации, Министр сельского хозяйства Российской Федерации, Министр транспорта Российской Федерации, Министр информационных технологий и связи Российской Федерации, Министр финансов Российской Федерации, Министр экономического развития и торговли Российской Федерации, Председатель Банка России, Директор ГФС России, Директор СВР России, Директор ФСБ России, Директор ФСКН России, Директор ФСО России, Начальник ГУСПа, Руководитель Росгидромета, Руководитель Росатома, Руководитель Роскосмоса, Директор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Перечисленные лица своими распоряжениями также могут наделять полномочиями по отнесению сведений к государственной тайне подчиненных им руководителей федеральных органов государственной власти, в том числе территориальных, предприятий, учреждений, организаций, имеющих допуск к государственной тайне.</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В развитие положений статьи 5 Закона Указом Президента РФ от 30 ноября 1995 г. N 1203 (от 24 января 1998 г., 6 июня, 10 сентября 2001 г., 29 мая 2002 г., 3 марта 2005 г., (в редакции Указа Президента Российской Федерации от 11 февраля 2006 г. N 90) утвержден Перечень сведений, отнесенных к государственной тайне. Данный Перечень содержит сведения в области военной, внешнеполитической, экономической, разведывательной, контрразведывательной и оперативно-розыскной деятельности государства, распространение которых может нанести ущерб безопасности Российской Федерации, а также наименования федеральных органов исполнительной власти и других организаций (далее именуются государственные органы), наделенных полномочиями по распоряжению этими сведениями.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Каждый из указанных в перечне государственных органов наделяется полномочиями по распоряжению сведениями отраслевой (ведомственной) принадлежности в рамках его компетенции, определенной положением о конкретном государственном органе, а также сведениями других собственников информации соответствующей тематической направленности по их представлению.</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При необходимости указанный перечень может пересматриваться.</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В этом перечне применяются следующие понятия:</w:t>
      </w:r>
    </w:p>
    <w:p w:rsidR="009479F9" w:rsidRPr="00DA2AC7" w:rsidRDefault="009479F9" w:rsidP="00C430CC">
      <w:pPr>
        <w:pStyle w:val="a0"/>
        <w:numPr>
          <w:ilvl w:val="0"/>
          <w:numId w:val="6"/>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специальные объекты - пункты управления государством и Вооруженными Силами Российской Федерации, а также другие объекты, обеспечивающие функционирование федеральных органов государственной власти и органов государственной власти субъектов Российской Федерации в военное время;</w:t>
      </w:r>
    </w:p>
    <w:p w:rsidR="009479F9" w:rsidRPr="00DA2AC7" w:rsidRDefault="009479F9" w:rsidP="00C430CC">
      <w:pPr>
        <w:pStyle w:val="a0"/>
        <w:numPr>
          <w:ilvl w:val="0"/>
          <w:numId w:val="6"/>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военные объекты - боевые позиции войск, пункты управления, полигоны, узлы связи, базы, склады и другие сооружения военного назначения;</w:t>
      </w:r>
    </w:p>
    <w:p w:rsidR="009479F9" w:rsidRPr="00DA2AC7" w:rsidRDefault="009479F9" w:rsidP="00C430CC">
      <w:pPr>
        <w:pStyle w:val="a0"/>
        <w:numPr>
          <w:ilvl w:val="0"/>
          <w:numId w:val="6"/>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режимные объекты - военные и специальные объекты, воинские части, предприятия, организации, учреждения, для функционирования которых установлены дополнительные меры безопасности;</w:t>
      </w:r>
    </w:p>
    <w:p w:rsidR="009479F9" w:rsidRPr="00DA2AC7" w:rsidRDefault="009479F9" w:rsidP="00C430CC">
      <w:pPr>
        <w:pStyle w:val="a0"/>
        <w:numPr>
          <w:ilvl w:val="0"/>
          <w:numId w:val="6"/>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предприятия и организации - юридические лица независимо от форм собственности, создаваемые в соответствии с законодательством Российской Федерации, а также их филиалы и представительства;</w:t>
      </w:r>
    </w:p>
    <w:p w:rsidR="009479F9" w:rsidRPr="00DA2AC7" w:rsidRDefault="009479F9" w:rsidP="00C430CC">
      <w:pPr>
        <w:pStyle w:val="a0"/>
        <w:numPr>
          <w:ilvl w:val="0"/>
          <w:numId w:val="6"/>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войска - Вооруженные Силы Российской Федерации, другие войска, воинские формирования, органы и создаваемые на военное время специальные формирования, предусмотренные Федеральным законом "Об обороне";</w:t>
      </w:r>
    </w:p>
    <w:p w:rsidR="009479F9" w:rsidRPr="00DA2AC7" w:rsidRDefault="009479F9" w:rsidP="00C430CC">
      <w:pPr>
        <w:pStyle w:val="a0"/>
        <w:numPr>
          <w:ilvl w:val="0"/>
          <w:numId w:val="6"/>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вооружение - средства, предназначенные для поражения живой силы, техники, сооружений и других объектов противника, составные части этих средств и комплектующие изделия;</w:t>
      </w:r>
    </w:p>
    <w:p w:rsidR="009479F9" w:rsidRPr="00DA2AC7" w:rsidRDefault="009479F9" w:rsidP="00C430CC">
      <w:pPr>
        <w:pStyle w:val="a0"/>
        <w:numPr>
          <w:ilvl w:val="0"/>
          <w:numId w:val="6"/>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военная техника - технические средства, предназначенные для боевого, технического и тылового обеспечения деятельности войск, а также оборудование и аппаратура для контроля и испытаний этих средств, составные части этих средств и комплектующие изделия;</w:t>
      </w:r>
    </w:p>
    <w:p w:rsidR="009479F9" w:rsidRPr="00DA2AC7" w:rsidRDefault="009479F9" w:rsidP="00C430CC">
      <w:pPr>
        <w:pStyle w:val="a0"/>
        <w:numPr>
          <w:ilvl w:val="0"/>
          <w:numId w:val="6"/>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объекты оборонной промышленности - предприятия по разработке, производству и ремонту вооружения, военной техники или снаряжения;</w:t>
      </w:r>
    </w:p>
    <w:p w:rsidR="009479F9" w:rsidRPr="00DA2AC7" w:rsidRDefault="009479F9" w:rsidP="00C430CC">
      <w:pPr>
        <w:pStyle w:val="a0"/>
        <w:numPr>
          <w:ilvl w:val="0"/>
          <w:numId w:val="6"/>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оружие массового поражения - ядерное, химическое, биологическое или иное оружие большой поражающей способности, применение которого вызывает массовые потери и (или) разрушения;</w:t>
      </w:r>
    </w:p>
    <w:p w:rsidR="009479F9" w:rsidRPr="00DA2AC7" w:rsidRDefault="009479F9" w:rsidP="00C430CC">
      <w:pPr>
        <w:pStyle w:val="a0"/>
        <w:numPr>
          <w:ilvl w:val="0"/>
          <w:numId w:val="6"/>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инфраструктура экономики Российской Федерации - отрасли экономики Российской Федерации, используемые в интересах обеспечения обороноспособности и безопасности государства;</w:t>
      </w:r>
    </w:p>
    <w:p w:rsidR="009479F9" w:rsidRPr="00DA2AC7" w:rsidRDefault="009479F9" w:rsidP="00C430CC">
      <w:pPr>
        <w:pStyle w:val="a0"/>
        <w:numPr>
          <w:ilvl w:val="0"/>
          <w:numId w:val="6"/>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военные объекты - боевые позиции войск, воинские части, стационарные пункты управления, военные научно-исследовательские организации, полигоны, узлы связи, базы, склады, комплексы или отдельные здания и другие сооружения военного назначения;</w:t>
      </w:r>
    </w:p>
    <w:p w:rsidR="009479F9" w:rsidRPr="00DA2AC7" w:rsidRDefault="009479F9" w:rsidP="00C430CC">
      <w:pPr>
        <w:pStyle w:val="a0"/>
        <w:numPr>
          <w:ilvl w:val="0"/>
          <w:numId w:val="6"/>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дислокация объекта - совокупность сведений о местоположении на земной поверхности или в ее недрах объекта, в том числе географические, геоцентрические или прямоугольные координаты, линейные и угловые величины, привязка к ориентирам на местности;</w:t>
      </w:r>
    </w:p>
    <w:p w:rsidR="009479F9" w:rsidRPr="00DA2AC7" w:rsidRDefault="009479F9" w:rsidP="00C430CC">
      <w:pPr>
        <w:pStyle w:val="a0"/>
        <w:numPr>
          <w:ilvl w:val="0"/>
          <w:numId w:val="6"/>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объекты административного управления - создаваемые заблаговременно по решению руководителей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объекты мобилизационного назначения, предназначенные для размещения и обеспечения деятельности соответствующего органа управления в период мобилизации и в военное время;</w:t>
      </w:r>
    </w:p>
    <w:p w:rsidR="009479F9" w:rsidRPr="00DA2AC7" w:rsidRDefault="009479F9" w:rsidP="00C430CC">
      <w:pPr>
        <w:pStyle w:val="a0"/>
        <w:numPr>
          <w:ilvl w:val="0"/>
          <w:numId w:val="6"/>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объекты ядерного комплекса - сооружения с ядерными реакторами, в том числе атомные станции, суда и другие плавсредства, космические и летательные аппараты, другие транспортные и транспортабельные средства или сооружения с промышленными, экспериментальными и исследовательскими ядерными реакторами, критическими и подкритическими ядерными стендами; сооружения, полигоны, установки и устройства с ядерными зарядами; другие содержащие ядерные материалы сооружения, установки для производства, использования, переработки, транспортирования ядерного топлива и ядерных материалов;</w:t>
      </w:r>
    </w:p>
    <w:p w:rsidR="009479F9" w:rsidRPr="00DA2AC7" w:rsidRDefault="009479F9" w:rsidP="00C430CC">
      <w:pPr>
        <w:pStyle w:val="a0"/>
        <w:numPr>
          <w:ilvl w:val="0"/>
          <w:numId w:val="6"/>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режимные объекты - объекты, на которых ведутся работы с использованием сведений, составляющих государственную тайну, и для функционирования которых установлены специальные меры безопасности.</w:t>
      </w:r>
    </w:p>
    <w:p w:rsidR="009479F9" w:rsidRPr="00DA2AC7" w:rsidRDefault="009479F9" w:rsidP="00C430CC">
      <w:pPr>
        <w:pStyle w:val="a0"/>
        <w:tabs>
          <w:tab w:val="num" w:pos="0"/>
          <w:tab w:val="left" w:pos="1134"/>
        </w:tabs>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В этом перечне:</w:t>
      </w:r>
    </w:p>
    <w:p w:rsidR="009479F9" w:rsidRPr="00DA2AC7" w:rsidRDefault="009479F9" w:rsidP="00C430CC">
      <w:pPr>
        <w:pStyle w:val="a0"/>
        <w:numPr>
          <w:ilvl w:val="0"/>
          <w:numId w:val="7"/>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при перечислении сведений через союз "и" либо через запятую с союзом "и" перед последней категорией сведений степень секретности устанавливается для всех сведений в совокупности;</w:t>
      </w:r>
    </w:p>
    <w:p w:rsidR="009479F9" w:rsidRPr="00DA2AC7" w:rsidRDefault="009479F9" w:rsidP="00C430CC">
      <w:pPr>
        <w:pStyle w:val="a0"/>
        <w:numPr>
          <w:ilvl w:val="0"/>
          <w:numId w:val="7"/>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при перечислении сведений через запятую, союзы "или" и "либо" степень секретности устанавливается для каждого сведения в отдельности;</w:t>
      </w:r>
    </w:p>
    <w:p w:rsidR="009479F9" w:rsidRPr="00DA2AC7" w:rsidRDefault="009479F9" w:rsidP="00C430CC">
      <w:pPr>
        <w:pStyle w:val="a0"/>
        <w:numPr>
          <w:ilvl w:val="0"/>
          <w:numId w:val="7"/>
        </w:numPr>
        <w:tabs>
          <w:tab w:val="clear" w:pos="1080"/>
          <w:tab w:val="num" w:pos="0"/>
          <w:tab w:val="left" w:pos="1134"/>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при перечислении сведений слова "а также" предшествуют сведениям, которые отличны от предыдущих, но для которых устанавливается аналогичная степень секретности.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При раскрытии содержания данного перечня, наименования государственных органов, в компетенции которых входит отнесение сведений к государственной тайне и их защита по каждой группе этих сведений будут указываться после каждой группы этих сведений.</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Итак, к сведениям, составляющим государственную тайну, согласно, Перечня сведений, отнесенных к государственной тайне, относятся следующие сведения, соответственно по пунктам, указанным в Перечне:</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Style w:val="a4"/>
          <w:rFonts w:ascii="Times New Roman" w:hAnsi="Times New Roman" w:cs="Times New Roman"/>
          <w:b w:val="0"/>
          <w:bCs w:val="0"/>
          <w:color w:val="auto"/>
          <w:sz w:val="28"/>
          <w:szCs w:val="28"/>
        </w:rPr>
        <w:t>Сведения в военной области: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 сведения, раскрывающие план применения Вооруженных Сил Российской Федерации, оперативные планы применения (планы боевого применения) войск, содержание мероприятий, касающихся военных действий и их обеспечения, боевого управления или перевода с мирного на военное время, а также боевые задачи носителям ядерного оружия - МВД России, МЧС России, ФСБ России, Минобороны России,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2) сведения, раскрывающие планы применения войск в мирное время в специальных (контртеррористических) операциях или мероприятиях по обеспечению защиты государства, общества и личности от антиконституционных действий и противоправного вооруженного насилия - Администрация Президента РФ, МВД России, Минобороны России, ФСБ России,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3) сведения, указанные в пункте 2, применительно к территориям других государств - Минобороны России, ФСБ России,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4) сведения о содержании документов по приведению войск в различные степени боевой готовности, о составе или состоянии систем управления войсками - МВД России, МЧС России, Минобороны России, Минюст России, ФСБ России, ФСО России, ГУСП;</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5) сведения, раскрывающие планы, направленность или содержание мероприятий оперативной, боевой или мобилизационной подготовки войск - МВД России, МЧС России, Минобороны России, Минобороны России, Минюст России, ФСБ России,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6) сведения о содержании мобилизационных планов (планов отмобилизования), документов об управлении мобилизационным развертыванием войск, о мобилизационной готовности войск, о возможностях их комплектования личным составом, обеспечения вооружением, военной техникой, другими материальными, финансовыми средствами или воинскими перевозками - Администрация Президента РФ, МВД России, МЧС России, Минобороны России, Минюст России, Минэкономразвития России, ФСБ России,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7) сведения о государственной системе предотвращения несанкционированного применения ядерного оружия, оружия повышенной потенциальной опасности, технических системах, средствах и (или) методах защиты ядерного оружия, оружия повышенной потенциальной опасности от несанкционированного применения - Минобороны России Росатом Роскосмос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8) сведения, раскрывающие порядок санкционирования применения ядерного оружия, в том числе организацию боевого управления войсками и содержание документов боевого управления Минобороны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9) сведения о планах строительства (совершенствования), развитии, численности, боевом составе, боевых возможностях или количестве войск, состоянии боевой готовности войск, состоянии боевого обеспечения, составе дежурных сил (средств) и состоянии их готовности, а также сведения, содержащие анализ военно-политической или оперативной обстановки - Администрация Президента РФ, МЧС России, МВД России, Минобороны России, Минюст России, Минэкономразвития России, ФСБ России, ФСО России, ГУСП;</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10) сведения, раскрывающие потери личного состава в военное время - Минобороны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11) сведения о содержании или результатах выполнения целевых программ, научно-исследовательских, опытно-конструкторских работ по созданию или модернизации вооружения, военной техники - МВД России, МЧС России, Минобороны России, Минздравсоцразвития России, Минобрнауки России, Минпромэнерго России, Минэкономразвития России, ФСБ России, ФСО России, Росатом, Роскосмос, ГУСП,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12) сведения, указанные в пункте 11, применительно к ядерным боеприпасам, ядерным зарядам и их составным частям - Минобороны России, Росатом;</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13) сведения, раскрывающие содержание ранее осуществлявшихся работ в области оружия массового поражения, достигнутые при этом результаты, состав образца, рецептуру, технологию производства или снаряжения изделий - Минобороны России, Минздравсоцразвития России, Минпромэнерго России, ФСБ России, Росатом;</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14) сведения о разработке, технологии, производстве, об объемах производства, о хранении, об утилизации ядерных боеприпасов, их составных частей, делящихся материалов, используемых в ядерных боеприпасах - Минобороны России, Росатом;</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15) сведения об оперативно-технических требованиях к системам и средствам управления стратегическими ядерными силами - Минобороны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16) сведения о ядерных энергетических или специальных физических установках оборонного значения - Минобороны России, Минпромэнерго России, Росатом;</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17) сведения о тактико-технических требованиях, тактико-технических характеристиках, возможностях боевого применения вооружения, военной техники - МВД России, МЧС России, Минобороны России, Минюст России, Минпромэнерго России, ФСБ России, ФСО России, Роскосмос, ГУСП;</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18) сведения, раскрывающие направления развития, содержание разработки вооружения, военной техники. Сведения, раскрывающие конструкцию, технологию изготовления вооружения, военной техники. Сведения, раскрывающие физические, химические свойства, изотопный состав материалов, применяемых при создании вооружения, военной техники. Сведения, раскрывающие боевые, физические, химические или ядерные свойства вооружения, военной техники. Сведения, раскрывающие порядок применения или эксплуатации вооружения, военной техники. - МЧС России, Минобороны России, Минобрнауки России, Минпромэнерго России, Минэкономразвития России, ФСБ России, ФСО России, Росатом, Роскосмос;</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19) сведения, указанные в пункте 18, применительно к ядерным боеприпасам, ядерным зарядам и их составным частям - Минобороны России, Росатом;</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20) сведения, раскрывающие состояние метрологического обеспечения вооружения, военной техники, технические или метрологические характеристики военных эталонов, средств метрологического обеспечения, определяющие качественно новый уровень вооружения, военной техники. Сведения, раскрывающие основные направления, программы развития стандартизации или содержание стандартов в области вооружения, военной техники - МВД России, МЧС России, Минобороны России, Минобрнауки России, Минпромэнерго России, ФСБ России, ФСО России, Росатом, Роскосмос;</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21) сведения, раскрывающие свойства, рецептуру или технологию производства ракетных топлив, а также баллиститных порохов, взрывчатых веществ или средств взрывания военного назначения, а также новых сплавов, спецжидкостей, новых топлив для вооружения и военной техники - Минобороны России, Минобрнауки России, Минпромэнерго России, Роскосмос;</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22) сведения о дислокации, назначении, степени готовности, защищенности, обеспечении безопасности или эксплуатации режимных объектов, не подпадающие под обязательства Российской Федерации по международным договорам, о выборе, отводе земельных участков, недр, акваторий или воздушного пространства для строительства или эксплуатации указанных объектов, о планируемых или проводимых изыскательских, проектных, строительно-монтажных и иных работах по их созданию - МВД России, МЧС России, Минобороны России, Минюст России, Минобрнауки России, МПР России, Минпромэнерго России, Минэкономразвития России, СВР России, ФСБ России, ФСО России, Росатом, Роскосмос,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23) сведения, указанные в пункте 22, применительно к специальным объектам, запасным пунктам управления федеральных органов исполнительной власти - ГУСП;</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24) сведения, указанные в пункте 22, применительно к ядерным оружейным объектам - Минобороны России, Росатом, Роскосмос;</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25) сведения о проектировании, сооружении, эксплуатации, обеспечении безопасности объектов ядерного комплекса, о физической защите ядерных материалов, изделий на их основе, ядерных установок, пунктов хранения ядерных материалов, об охране ядерно-опасных или радиационно-опасных объектов - МВД России, Минобороны России, Минпромэнерго России, Минобрнауки России, Росатом;</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26) сведения, раскрывающие дислокацию, назначение, степень готовности, действительные наименования, организационную структуру, вооружение, численность войск, не подлежащие открытому объявлению в соответствии с международными обязательствами Российской Федерации - МВД России, МЧС России, Минобороны России, Минюст России, ФСБ России, ФСО России, ГУСП;</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27) сведения, раскрывающие организацию или функционирование всех видов связи, радиолокационного, радиотехнического обеспечения войск - МВД России, Минобороны России, Минюст России, ФСБ России,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28) сведения, раскрывающие распределение, использование полос радиочастот радиоэлектронными средствами военного или специального назначения - МВД России, МЧС России, Минобороны России, Минюст России, Мининформсвязи России, СВР России, ФСБ России,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Style w:val="a4"/>
          <w:rFonts w:ascii="Times New Roman" w:hAnsi="Times New Roman" w:cs="Times New Roman"/>
          <w:b w:val="0"/>
          <w:bCs w:val="0"/>
          <w:color w:val="auto"/>
          <w:sz w:val="28"/>
          <w:szCs w:val="28"/>
        </w:rPr>
        <w:t>Сведения в области экономики, науки и техники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29) сведения об использовании инфраструктуры Российской Федерации в интересах обеспечения обороноспособности и безопасности государства - Администрация Президента РФ, МВД России, МЧС России, Минобороны России, Минпромэнерго России, Минсельхоз России, Минтранс России, Мининформсвязи России, Минфин России, Минэкономразвития России, Росатом, ФСО России, ГУСП,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30) сведения о содержании планов подготовки Российской Федерации или ее отдельных регионов к возможным военным действиям - Администрация Президента РФ, МВД России, МЧС России, Минобороны России, Минэкономразвития России, ФСБ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31) сведения о показателях, определяющих подготовку экономики Российской Федерации к устойчивому функционированию в военное время - Администрация Президента РФ, МВД России, МЧС России, Минобороны России, Минпромэнерго России, Минсельхоз России, Минтранс России, Мининформсвязи России, Минфин России, Минэкономразвития России, Росатом;</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32) сведения, раскрывающие структурную организацию или показатели мобилизационного плана экономики Российской Федерации - государственные органы, имеющие мобилизационные задания;</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33) сведения о мобилизационной подготовке и мобилизации органов государственной власти, органов местного самоуправления или организаций, а также раскрывающие планы, содержание или результаты научно-исследовательских, опытно-конструкторских работ в области мобилизационной подготовки и мобилизации органов государственной власти, органов местного самоуправления или организаций - государственные органы, имеющие мобилизационные задания;</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34) сведения, раскрывающие планы, содержание или результаты научно-исследовательских работ в области мобилизационной подготовки экономики Российской Федерации - государственные органы, имеющие мобилизационные задания;</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35) сведения о мобилизационных мощностях по изготовлению или ремонту вооружения, военной техники, о создании, развитии или сохранении этих мощностей - государственные органы, имеющие мобилизационные задания;</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36) сведения о номенклатуре, размещении, объемах накопления, дислокации, фактических запасах и материальных ценностях государственного материального резерва - МЧС России, Минобороны России, Минпромэнерго России, Мининформсвязи России, Минфин России, Минэкономразвития России, Росатом;</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37) сведения о мобилизационных мощностях по производству продукции общего применения, включаемой в мобилизационные задания, стратегических видов сырья или материалов, о создании, развитии или сохранении этих мощностей - государственные органы, имеющие мобилизационные задания;</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38) сведения об объемах производства, поставок стратегических видов сырья, материалов - Минпромэнерго России, Минэкономразвития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Постановлением Правительства РФ от 2 апреля 2002 г. N 210 утвержден Список стратегических видов полезных ископаемых, сведения о которых в соответствии с пунктами 39 и 48 перечня сведений, отнесенных к государственной тайне, утвержденного Указом Президента Российской Федерации от 30 ноября 1995</w:t>
      </w:r>
      <w:r w:rsidR="00C430CC">
        <w:rPr>
          <w:rFonts w:ascii="Times New Roman" w:hAnsi="Times New Roman" w:cs="Times New Roman"/>
          <w:sz w:val="28"/>
          <w:szCs w:val="28"/>
        </w:rPr>
        <w:t xml:space="preserve"> </w:t>
      </w:r>
      <w:r w:rsidRPr="00DA2AC7">
        <w:rPr>
          <w:rFonts w:ascii="Times New Roman" w:hAnsi="Times New Roman" w:cs="Times New Roman"/>
          <w:sz w:val="28"/>
          <w:szCs w:val="28"/>
        </w:rPr>
        <w:t>г</w:t>
      </w:r>
      <w:r w:rsidR="00C430CC">
        <w:rPr>
          <w:rFonts w:ascii="Times New Roman" w:hAnsi="Times New Roman" w:cs="Times New Roman"/>
          <w:sz w:val="28"/>
          <w:szCs w:val="28"/>
        </w:rPr>
        <w:t xml:space="preserve">. N </w:t>
      </w:r>
      <w:r w:rsidRPr="00DA2AC7">
        <w:rPr>
          <w:rFonts w:ascii="Times New Roman" w:hAnsi="Times New Roman" w:cs="Times New Roman"/>
          <w:sz w:val="28"/>
          <w:szCs w:val="28"/>
        </w:rPr>
        <w:t>1203, составляют государственную тайну.</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К таким видам полезных ископаемых относятся:</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а) нефть, растворенный в нефти газ, никель, кобальт. У этой группы сырья сведениями, составляющими госуджарственную тайну являются сведения о балансовых запасах в недрах;</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б) тантал, ниобий, бериллий, литий, редкие земли иттриевой группы. У этой группы сырья сведениями, составляющими государственную тайну являются сведения о балансовых запасах в недрах, добыче, об объемах производства в натуральном выражении;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в) особо чистое кварцевое сырье. У этой группы сырья сведениями, составляющими государственную тайну являются сведения о балансовых запасах в недрах и добыче.</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39) сведения, раскрывающие объемы выпуска или поставок стратегических видов сельскохозяйственного сырья - Минсельхоз России, Минэкономразвития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40) сведения, раскрывающие объемы поставок или запасов стратегических видов топлива - Минобороны России, Минпромэнерго России, Минэкономразвития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41) сведения о перспективах развития или об использовании космической инфраструктуры Российской Федерации в целях обеспечения обороноспособности и безопасности государства - Минобороны России, Минэкономразвития России, Роскосмос;</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42) сведения о горных выработках, естественных полостях, метрополитенах или других сооружениях, которые могут быть использованы в интересах обороны страны, а также сведения, раскрывающие схемы водоснабжения городов с населением более 300 тыс. человек или железнодорожных узлов, расположение головных сооружений водопровода или водовода, их питающих - МЧС России, Минобороны России, МПР России, Минпромэнерго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43) сведения, характеризующие состояние страхового фонда документации на вооружение, военную технику, на основные виды продукции общего применения, включаемые в мобилизационные задания, на объекты повышенного риска или системы жизнеобеспечения населения, на объекты, являющиеся национальным достоянием. Сведения о дислокации объектов (баз) хранения страхового фонда документации - МЧС России, Минобороны России, Минпромэнерго России, Минтранс России, Мининформсвязи России, Минэкономразвития России, Росатом, Роскосмос;</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44) сведения о силах или средствах гражданской обороны - государственные органы, располагающие силами гражданской обороны;</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45) сведения о дислокации, предназначении, степени защищенности объектов административного управления - государственные органы, руководители которых наделены полномочиями по отнесению сведений к государственной тайне;</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46) сведения о степени обеспечения безопасности населения - МВД России, МЧС России, Минздравсоцразвития России, ФСБ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47) сведения, раскрывающие мероприятия по использованию транспортной сети, средств транспорта в Российской Федерации в целях обеспечения безопасности государства, специальные меры по обеспечению безопасности перевозок или сохранности грузов, объемы воинских перевозок или маршруты транспортировки вооружения, военной техники - МВД России, МЧС России, Минобороны России, Минтранс России,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48) сведения, раскрывающие мобилизационные возможности автомобильных, железных дорог, внутренних водных путей сообщения, морского и воздушного транспорта Российской Федерации по обеспечению перевозок грузов, оборудования или подготовки для военных целей транспортной сети, средств транспорта, организацию, объемы специальных перевозок, воинских перевозок, перевозок вооружения, военной техники, другой продукции, используемой для нужд обороны, стратегических видов топлива, сырья или материалов, маршруты их транспортировки на военное время - МВД России, Минобороны России, Минюст России, Минтранс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49) сведения, раскрывающие дислокацию, специализацию, мощности, пропускную способность пунктов погрузки или выгрузки войск, данные об их продовольственном, медико-санитарном обслуживании - Минобороны России, Минтранс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50) сведения, раскрывающие мобилизационную потребность в транспортных средствах, в том числе по отдельным видам транспорта, или мобилизационную обеспеченность ими - МЧС России, Минобороны России, Минюст России, Минздравсоцразвития России, Минпромэнерго России, Минсельхоз России, Минтранс России, Минэкономразвития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51) сведения о подготовке и использовании ресурсов единой сети связи Российской Федерации в интересах обеспечения обороны, безопасности государства - Администрация Президента РФ, МВД России, МЧС России, Минобороны России, Минюст России, Мининформсвязи России, Минэкономразвития России, ГФС России, СВР России, ФСБ России, ФСО России, ГУСП;</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52) сведения, раскрывающие производственные мощности, плановые или фактические данные о выпуске, поставках (в натуральном выражении) средств биологической, медицинской или ветеринарной защиты - Минобороны России, Минздравсоцразвития России, Минпромэнерго России, Минсельхоз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53) сведения, раскрывающие показатели государственного оборонного заказа в части вооружения, военной, специальной техники, продукции оборонного назначения, а также производственные мощности по их выпуску. Сведения о кооперационных связях предприятий, о разработчиках или изготовителях вооружения, военной техники, другой продукции, используемой для нужд обороны, если эти сведения раскрывают данные о производственных мощностях по их выпуску и (или) основные тактико-технические характеристики вооружения и военной техники - МВД России, МЧС России, Минобороны России, Минобрнауки России, Минпромэнерго России, Минсельхоз России, Минтранс России, Минэкономразвития России, ФСБ России, ФСО России, Росатом, Роскосмос, ГУСП,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54) сведения о достижениях науки и техники, о технологиях, которые могут быть использованы в создании принципиально новых изделий, технологических процессов в различных отраслях экономики - МВД России, МЧС России, Минобороны России, Минобрнауки России, Минпромэнерго России, Минздравсоцразвития России, Минтранс России, Минэкономразвития России, ФСБ России, ФСО России, Росатом, Роскосмос,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55) сведения о достижениях науки и техники, определяющие качественно новый уровень возможностей вооружения, военной техники, повышения их боевой эффективности - МВД России, МЧС России, Минобороны России, Минобрнауки России, Минпромэнерго России, Минздравсоцразвития России, Минтранс России, Минэкономразвития России, ФСБ России, ФСО России, Росатом, Роскосмос,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56) сведения, раскрывающие достижения атомной науки и техники, имеющие важное оборонное или экономическое значение, определяющие качественно новый уровень возможности создания вооружения, военной техники или принципиально новых изделий, технологий - Минобороны России, Минобрнауки России, Минпромэнерго России, Росатом, Роскосмос;</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57) сведения, раскрывающие состояние или направления развития гидронавтики в интересах обороны, безопасности государства - Минобороны России, Минздравсоцразвития России, Минобрнауки России, Минпромэнерго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58) сведения, раскрывающие содержание или направленность целевых программ, научно-исследовательских, опытно-конструкторских, проектных работ, проводимых в интересах обороны, безопасности государства - МВД России, МЧС России, Минобороны России, Минобрнауки России, Минпромэнерго России, Минздравсоцразвития России, МПР России, Минсельхоз России, Минтранс России, Минэкономразвития России, Мининформсвязи России, СВР России, ФСБ России, ФСО России, ГУСП, Росгидромет, Росатом, Роскосмос,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59) сведения, раскрывающие результаты работ в области гидрометеорологии, гелиогеофизики или специальных геолого-геофизических исследований, проводимых в интересах обеспечения обороноспособности, безопасности государства - Минобороны России, Минобрнауки России, МПР России, Росгидромет,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60) геопространственные сведения по территории Российской Федерации и другим районам Земли, раскрывающие результаты топографической, геодезической, картографической деятельности, имеющие важное оборонное или экономическое значение - Минобороны России, Минтранс России, Минэкономразвития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61) геопространственные сведения по территории Российской Федерации и другим районам Земли, раскрывающие результаты деятельности по дистанционному зондированию Земли, имеющие важное оборонное или экономическое значение - Минобороны России, Роскосмос;</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62) сведения, раскрывающие работы, проводимые в целях создания средств индикации, дегазации, химической или биологической защиты от оружия массового поражения, новых сорбционных или других материалов для них - МЧС России, Минобороны России, Минобрнауки России, Минпромэнерго России, Минздравсоцразвития России, Росатом;</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63) сведения, раскрывающие направления развития средств, технологий двойного назначения, содержание, результаты выполнения целевых программ, научно-исследовательских, опытно-конструкторских работ по созданию или модернизации этих средств, технологий. Сведения о применении в военных целях средств, технологий двойного назначения - МЧС России, Минобороны России, Минобрнауки России, Минпромэнерго России, Минздравсоцразвития России, Минсельхоз России, Минтранс России, Мининформсвязи России, Минэкономразвития России, СВР России, ФСБ России, ФСО России, Росгидромет, Росатом, Роскосмос,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64) сведения, раскрывающие прогнозные оценки научно-технического прогресса в Российской Федерации и его социально-экономические последствия по направлениям, определяющим обороноспособность, безопасность государства - Минобрнауки России, Минобороны России, Минпромэнерго России, Минэкономразвития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65) сведения о физико-химических явлениях (полях), сопутствующих созданию, производству, эксплуатации, перевозке, хранению, реализации или утилизации вооружения, военной техники, созданию перспективных технологий, режимных объектов, раскрывающие их охраняемые параметры - МВД России, МЧС России, Минобороны России, Минобрнауки России, Минпромэнерго России, Минздравсоцразвития России, Минтранс России, Мининформсвязи России, ФСБ России, ФСО России, ГУСП, Росгидромет, Росатом, Роскосмос,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66) сведения о запасах платины, металлов платиновой группы, серебра, природных алмазов в Гохране России, Банке России - Минфин России, Банк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67) сведения об объемах балансовых запасов в недрах страны, добычи (производства), передачи или потребления стратегических видов полезных ископаемых (по списку, определяемому Правительством Российской Федерации) - в целом по Российской Федерации, по субъекту Российской Федерации, федеральному органу исполнительной власти или крупному месторождению в размерах, определяемых государственными органами, наделенными полномочиями по распоряжению сведениями, отнесенными к государственной тайне (кроме сведений, полученных в процессе совместных работ, выполненных с участием юридических и физических лиц иностранных государств на конкретных месторождениях полезных ископаемых либо на их участках) - МПР России, Минпромэнерго России, Минэкономразвития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Style w:val="a4"/>
          <w:rFonts w:ascii="Times New Roman" w:hAnsi="Times New Roman" w:cs="Times New Roman"/>
          <w:b w:val="0"/>
          <w:bCs w:val="0"/>
          <w:color w:val="auto"/>
          <w:sz w:val="28"/>
          <w:szCs w:val="28"/>
        </w:rPr>
        <w:t>Сведения в области внешней политики и экономики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68) сведения по вопросам внешней политики, внешней торговли, научно-технических связей, раскрывающие стратегию, тактику внешней политики Российской Федерации, преждевременное распространение которых может нанести ущерб безопасности государства - Администрация Президента РФ, МИД России, Минобороны России, Минобрнауки России, Минпромэнерго России, Минэкономразвития России,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69) сведения об источнике информации по политическим, военным, научно-техническим или экономическим вопросам в отношении одного или ряда иностранных государств, полученные в доверительном порядке - Администрация Президента РФ, МИД России, Минобороны России, Минобрнауки России, Минпромэнерго России, Минэкономразвития России, СВР России, ФСБ России, ФСТЭК России, Росатом;</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70) сведения о переговорах между представителями Российской Федерации и представителями других государств о выработке единой принципиальной позиции в международных отношениях, если, по мнению участников переговоров, разглашение этих сведений может нанести ущерб безопасности Российской Федерации и других государств - Администрация Президента РФ, МИД России, Минобороны России, Минобрнауки России, Минэкономразвития России, СВР России, ФСБ России,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71) сведения о подготовке, заключении, ратификации, подготовке денонсации, содержании или выполнении договоров, конвенций, соглашений с иностранными государствами, преждевременное распространение которых может нанести ущерб безопасности государства - МИД России, Минобороны России, Минобрнауки России, Минпромэнерго России, Минэкономразвития России, СВР России, ФСБ России, ФСО России, Росатом, Роскосмос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72) сведения о российском экспорте или импорте вооружения, военной техники, их ремонте или эксплуатации, об оказании технического содействия иностранным государствам в создании вооружения, военной техники, военных объектов или объектов оборонной промышленности, об оказании Российской Федерацией военно-технической помощи иностранным государствам, если разглашение этих сведений может нанести ущерб безопасности государства - Минобороны России, Минпромэнерго России, Минэкономразвития России, ФСБ России, ФСО России, Роскосмос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73) сведения, раскрывающие планы, задания государственного оборонного заказа в части экспортно-импортных поставок в области военно-технического сотрудничества Российской Федерации с иностранными государствами - Минобороны России, Минпромэнерго России, Минфин России, Минэкономразвития России, ФСБ России, Роскосмос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74) сведения о военно-техническом сотрудничестве с иностранными государствами по вопросам дистанционного зондирования Земли, раскрывающие объемы, содержание или перспективы указанного сотрудничества - Минобороны России, Роскосмос;</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75) сведения, раскрывающие существо или объем экономического сотрудничества Российской Федерации с иностранными государствами в военное время, взаимодействие военно-мобилизационных органов внешнеэкономических организаций государств - участников Содружества Независимых Государств по этим вопросам - МЧС России, Минобороны России, Минэкономразвития России,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76) сведения, раскрывающие содержание мероприятий по обеспечению взаимных поставок сырья, материалов, топлива, оборудования, медикаментов между Российской Федерацией и государствами - участниками Содружества Независимых Государств в военное время, по оказанию последним технического содействия в строительстве предприятий или объектов в военное время, - в целом по Российской Федерации - Минздравсоцразвития России, Минпромэнерго России, Минтранс России, Минэкономразвития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77) сведения, раскрывающие объемы перевозок экспортно-импортных грузов между Российской Федерацией и государствами - участниками. Содружества Независимых Государств в военное время, в целом по Российской Федерации - Минобороны России, Минтранс России, Минэкономразвития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78) сводные сведения о российском экспорте и импорте немонетарного золота, драгоценных металлов и камней или изделий из них, за исключением платины, металлов платиновой группы и природных алмазов - Минэкономразвития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79) сведения, раскрывающие платежный баланс Российской Федерации с зарубежными странами в целом на военный период - Минобороны России, Минэкономразвития России, Банк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80) сведения о финансовой или денежно-кредитной деятельности, преждевременное распространение которых может нанести ущерб безопасности государства - Минфин России, Банк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81) сведения о разрабатываемых проектах монет (кроме юбилейных и памятных) и банкнот Банка России нового образца, за исключением случаев, когда модернизация существующих денежных знаков, в том числе с изменением внешнего вида, производится в рамках планового совершенствования их защитного комплекса (до официального опубликования) - Банк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82) сведения о производстве банкнот Банка России (в натуральном или денежном выражении), о способах защиты этих банкнот (или других изделий федерального государственного унитарного предприятия "Гознак", изготавливаемых по заказу Банка России) от подделок, методах проверки их подлинности, предназначенные только для представителей МВД России, Минфина России, Банка России - МВД России, Минфин России, Банк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Style w:val="a4"/>
          <w:rFonts w:ascii="Times New Roman" w:hAnsi="Times New Roman" w:cs="Times New Roman"/>
          <w:b w:val="0"/>
          <w:bCs w:val="0"/>
          <w:color w:val="auto"/>
          <w:sz w:val="28"/>
          <w:szCs w:val="28"/>
        </w:rPr>
        <w:t>Сведения в области разведывательной, контрразведывательной и оперативно-розыскной деятельности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83) сведения, раскрывающие силы, средства, источники, методы, планы, результаты разведывательной деятельности, а также данные о финансировании этой деятельности, если эти данные раскрывают перечисленные сведения - Минобороны России, СВР России, ФСБ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84) сведения, раскрывающие силы, средства, источники, методы, планы, результаты контрразведывательной деятельности, а также данные о финансировании этой деятельности, если эти данные раскрывают перечисленные сведения - СВР России, ФСБ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85) сведения, раскрывающие силы, средства, источники, методы, планы, результаты оперативно-розыскной деятельности, а также данные о финансировании этой деятельности, если эти данные раскрывают перечисленные сведения - МВД России, Минобороны России, Минюст России, Минэкономразвития России, СВР России, ФСБ России, ФСКН России,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86) сведения о лицах, сотрудничающих или сотрудничавших на конфиденциальной основе с органами, осуществляющими разведывательную деятельность - Минобороны России, СВР России, ФСБ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87) сведения о лицах, оказывающих или оказавших конфиденциальное содействие органам внешней разведки Российской Федерации - Минобороны России, СВР России, ФСБ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88) сведения о лицах, сотрудничающих или сотрудничавших на конфиденциальной основе с органами, осуществляющими контрразведывательную деятельность - СВР России, ФСБ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89) сведения о лицах, сотрудничающих или сотрудничавших на конфиденциальной основе с органами, осуществляющими оперативно-розыскную деятельность - МВД России, Минобороны России, Минюст России, Минэкономразвития России, СВР России, ФСБ России, ФСКН России,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90) сведения, раскрывающие принадлежность конкретных лиц к кадровому составу органов внешней разведки - Минобороны России, СВР России, ФСБ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91) сведения, раскрывающие принадлежность конкретных лиц к кадровому составу органов контрразведки - СВР России, ФСБ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92) сведения, раскрывающие принадлежность конкретных лиц к кадровому составу подразделений по борьбе с организованной преступностью, специальным оперативным подразделениям - МВД России, Минобороны России, Минюст России, Минэкономразвития России, СВР России, ФСБ России, ФСКН России,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93) сведения, раскрывающие силы, средства, методы, планы, состояние или результаты проведения контртеррористических специальных операций, а также данные о финансировании этой деятельности, если эти данные раскрывают перечисленные сведения - МВД России, Минобороны России, ФСБ России,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94) сведения о сотрудниках ФСБ России, выполняющих или выполнявших специальные задания в специальных службах (организациях) иностранных государств или в преступных группах - ФСБ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95) сведения о сотрудниках, выполняющих или выполнявших специальные задания в преступных группах - МВД России, ФСКН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96) сведения, раскрывающие состояние, мероприятия или результаты оперативно- мобилизационной работы - МВД России, Минобороны России, Минюст России, Минэкономразвития России, СВР России, ФСБ России, ФСКН России,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Положения данного указа с п. 83 по п. 96 находят свое отражение также в Федеральных законах: "О федеральной службе безопасности", "О внешней разведке", "Об оперативно-розыскной деятельности". Так, Федеральный закон "О федеральной службе безопасности" в статьях 17 ч. 5 и 19 ч. 4 указывает, что сведения о сотрудниках органов федеральной службы безопасности, выполнявших (выполняющих) специальные задания в специальных службах и организациях иностранных государств, в преступных группах, составляют государственную тайну и могут быть преданы гласности только с письменного согласия указанных сотрудников и в случаях, предусмотренных федеральными законами. Сведения о лицах, оказывающих или оказывавших органам федеральной службы безопасности содействие на конфиденциальной основе, составляют государственную тайну и могут быть преданы гласности только с письменного согласия этих лиц и в случаях, предусмотренных федеральными законами.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Согласно ст.ст. 18, 19 Федерального закона РФ "О внешней разведке" к кадровому составу органов внешней разведки Российской Федерации относятся назначенные на соответствующие должности военнослужащие и служащие органов внешней разведки Российской Федерации, чьи функциональные обязанности непосредственно связаны с осуществлением разведывательной деятельности. Перечень должностей кадрового состава определяется положением о соответствующем органе внешней разведки Российской Федерации.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Сведения о принадлежности конкретных лиц к кадровому составу органов внешней разведки Российской Федерации, включая сотрудников, уволенных из этих органов, составляют государственную тайну и могут быть преданы гласности только с санкции руководителя органа внешней разведки Российской Федерации, а в случаях, не связанных со служебной необходимостью, и при обязательном наличии письменного согласия этих лиц.</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Сотрудники кадрового состава органов внешней разведки Российской Федерации для выполнения своих функциональных обязанностей могут в соответствии с требованиями Федерального закона без раскрытия их принадлежности к органам внешней разведки Российской Федерации занимать должности в федеральных органах исполнительной власти, на предприятиях, в учреждениях и организациях. Должностные лица указанных федеральных органов исполнительной власти, предприятий, учреждений и организаций несут установленную федеральными законами ответственность за разглашение сведений о принадлежности этих сотрудников к органам внешней разведки Российской Федерации.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Для достижения целей разведывательной деятельности органы внешней разведки Российской Федерации могут устанавливать на безвозмездной либо возмездной основе отношения сотрудничества с совершеннолетними дееспособными лицами, добровольно давшими согласие оказывать конфиденциальное содействие органам внешней разведки Российской Федерации. Порядок взаимоотношений с такими лицами определяется нормативными правовыми актами органов внешней разведки Российской Федерации.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Сведения о лицах, оказывающих (оказывавших) конфиденциальное содействие органам внешней разведки Российской Федерации, составляют государственную тайну и рассекречиванию в связи с истечением максимально допустимого срока засекречивания сведений, составляющих государственную тайну, не подлежат. Доступ к этим сведениям имеют только руководитель и уполномоченные им на то сотрудники соответствующего органа внешней разведки Российской Федерации.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Так, согласно ст. 12 Федерального закона "Об оперативно-розыскной деятельности" от 12 августа 1995 года N 144-ФЗ сведения об используемых или использованных при проведении негласных оперативно-розыскных мероприятий силах, средствах, источниках, методах, планах и результатах оперативно-розыскной деятельности, о лицах, внедренных в организованные преступные группы, о штатных негласных сотрудниках органов, осуществляющих оперативно-розыскную деятельность, и о лицах, оказывающих им содействие на конфиденциальной основе, а также об организации и о тактике проведения оперативно-розыскных мероприятий составляют государственную тайну и подлежат рассекречиванию только на основании постановления руководителя органа, осуществляющего оперативно-розыскную деятельность.</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Предание гласности сведений о лицах, внедренных в организованные преступные группы, о штатных негласных сотрудниках органов, осуществляющих оперативно-розыскную деятельность, а также о лицах, оказывающих или оказывавших им содействие на конфиденциальной основе, допускается лишь с их согласия в письменной форме и в случаях, предусмотренных федеральными законами.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Судебное решение на право проведения оперативно-розыскного мероприятия и материалы, послужившие основанием для принятия такого решения, хранятся только в органах, осуществляющих оперативно-розыскную деятельность;</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97) сведения, раскрывающие оперативно-поисковые или оперативно-технические мероприятия, проводимые подразделениями по борьбе с организованной преступностью, специальными оперативными подразделениями - МВД России, ФСБ России, ФСО России, ФСКН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98) сведения, раскрывающие силы, средства или методы ведения следствия по уголовным делам о преступлениях против основ конституционного строя, безопасности государства, мира или безопасности человечества, по уголовным делам, в ходе предварительного следствия по которым исследуются обстоятельства, содержащие сведения, отнесенные к государственной тайне - МВД России, ФСБ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99) сведения, раскрывающие силы, средства, методы, планы, состояние или результаты деятельности органов радиоэлектронной разведки средств связи, а также данные о финансировании этой деятельности, если эти данные раскрывают перечисленные сведения - Минобороны России, СВР России, ФСБ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100) сведения, раскрывающие организацию, силы, средства или методы обеспечения безопасности объектов государственной охраны, а также данные о финансировании этой деятельности, если эти данные раскрывают перечисленные сведения - Администрация Президента РФ,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101) сведения о системе президентской, правительственной, шифрованной, кодированной или засекреченной связи, о шифрах, их разработке, изготовлении или обеспечении ими, о методах или средствах анализа шифровальных средств, средств специальной защиты, об информационно-аналитических системах специального назначения - Администрация Президента РФ, Минобороны России, СВР России, ФСБ России,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102) сведения, раскрывающие методы, способы или средства защиты информации, содержащей сведения, составляющие государственную тайну, планируемые и (или) проводимые мероприятия по защите информации от несанкционированного доступа, иностранных технических разведок и утечки по техническим каналам, а также данные о финансировании этой деятельности, если эти данные раскрывают перечисленные сведения - Минобороны России, СВР России, ФСБ России, ФСО России,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103) сведения об организации или о фактическом состоянии защиты государственной тайны - государственные органы, руководители которых наделены полномочиями по отнесению сведений к государственной тайне;</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104) сведения, раскрывающие методы, средства, организационные, технические или иные меры, направленные на обеспечение режима секретности, а также данные о финансировании этой деятельности, если эти данные раскрывают перечисленные сведения - Минобороны России, СВР России, ФСБ России, ФСО России,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105) сведения, раскрывающие построение охраны государственной границы, исключительной экономической зоны или континентального шельфа Российской Федерации, содержание, организацию или результаты основных видов деятельности подразделений Пограничной службы ФСБ России - ФСБ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106) сведения о расходах федерального бюджета, связанных с обеспечением обороны, безопасности государства или правоохранительной деятельности в Российской Федерации (кроме обобщенных показателей) - Минфин России, Минэкономразвития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107) сведения, раскрывающие планируемые или фактические затраты, связанные с антитеррористической деятельностью - МВД России, Минобороны России, Минфин России, Минэкономразвития России, СВР России, ФСБ России,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108) сведения, раскрывающие расходы денежных средств на содержание войск по отдельным статьям смет федеральных органов исполнительной власти - Минфин России, МВД России, Минобороны России, МЧС России, ФСБ России, ФСО России, ГУСП,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109) сведения, раскрывающие расходы денежных средств на научно-исследовательские, опытно-конструкторские работы по созданию вооружения, военной техники - МВД России, Минобороны России, МЧС России, Минздравсоцразвития России, Минобрнауки России, Минпромэнерго России, Минтранс России, Мининформсвязи России, Минфин России, Минэкономразвития России, СВР России, ФСБ России, ФСО России, Росгидромет, Росатом, Роскосмос,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110) сведения, указанные в пункте 109, применительно к работам, проводимым в интересах специальных объектов и запасных пунктов управления федеральных органов исполнительной власти - ГУСП;</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111) сведения, раскрывающие расходы денежных средств на заказы, разработку, производство или ремонт вооружения, военной техники, режимных объектов - МВД России, Минобороны России, МЧС России, Минздравсоцразвития России, Минобрнауки России, Минпромэнерго России, Минтранс России, Мининформсвязи России, Минфин России, Минэкономразвития России, СВР России, ФСБ России, ФСО России, Росгидромет, Росатом, Роскосмос, ФСТЭК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112) сведения, указанные в пункте 111, применительно к специальным объектам и запасным пунктам управления федеральных органов исполнительной власти - ГУСП;</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113) сведения о подготовке или распределении кадров, раскрывающие мероприятия, проводимые в целях обеспечения безопасности государства - Администрация Президента РФ, Минобороны России, Минобрнауки России СВР России ФСБ России ФСО России.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Соответствующие министерства и ведомства могут утверждать свои перечни сведений, подлежащих отнесению к государственной тайне, применяемых исключительно в данных ведомствах, например: Перечень сведений, подлежащих засекречиванию в Вооруженных Силах Российской Федерации, утвержденный приказом Министра обороны Российской Федерации от 10 августа 1996 года N 055. Такие перечни могут издавать лица, указанные в Перечне должностных лиц органов государственной власти, наделяемых полномочиями по отнесению сведений к государственной тайне, утвержденном распоряжением Президента РФ от 16 апреля 2005 г. N 151-рп.</w:t>
      </w:r>
    </w:p>
    <w:p w:rsidR="009479F9" w:rsidRPr="00DA2AC7" w:rsidRDefault="00A33A8B" w:rsidP="00DA2AC7">
      <w:pPr>
        <w:pStyle w:val="a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соответствии с п. </w:t>
      </w:r>
      <w:r w:rsidR="009479F9" w:rsidRPr="00DA2AC7">
        <w:rPr>
          <w:rFonts w:ascii="Times New Roman" w:hAnsi="Times New Roman" w:cs="Times New Roman"/>
          <w:sz w:val="28"/>
          <w:szCs w:val="28"/>
        </w:rPr>
        <w:t>10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w:t>
      </w:r>
      <w:r>
        <w:rPr>
          <w:rFonts w:ascii="Times New Roman" w:hAnsi="Times New Roman" w:cs="Times New Roman"/>
          <w:sz w:val="28"/>
          <w:szCs w:val="28"/>
        </w:rPr>
        <w:t xml:space="preserve"> </w:t>
      </w:r>
      <w:r w:rsidR="009479F9" w:rsidRPr="00DA2AC7">
        <w:rPr>
          <w:rFonts w:ascii="Times New Roman" w:hAnsi="Times New Roman" w:cs="Times New Roman"/>
          <w:sz w:val="28"/>
          <w:szCs w:val="28"/>
        </w:rPr>
        <w:t>года N</w:t>
      </w:r>
      <w:r>
        <w:rPr>
          <w:rFonts w:ascii="Times New Roman" w:hAnsi="Times New Roman" w:cs="Times New Roman"/>
          <w:sz w:val="28"/>
          <w:szCs w:val="28"/>
        </w:rPr>
        <w:t xml:space="preserve"> </w:t>
      </w:r>
      <w:r w:rsidR="009479F9" w:rsidRPr="00DA2AC7">
        <w:rPr>
          <w:rFonts w:ascii="Times New Roman" w:hAnsi="Times New Roman" w:cs="Times New Roman"/>
          <w:sz w:val="28"/>
          <w:szCs w:val="28"/>
        </w:rPr>
        <w:t>1009, государственной регистрации подлежат не все нормативные правовые акты, а лишь затрагивающие права, свободы и обязанности человека и гражданина, устанавливающие правовой статус организаций, имеющие межведомственный характер, независимо от срока их действия, в том числе акты, содержащие сведения, составляющие государственную тайну, или сведения конфиденциального характера</w:t>
      </w:r>
      <w:r w:rsidR="009479F9" w:rsidRPr="00DA2AC7">
        <w:rPr>
          <w:rStyle w:val="a9"/>
          <w:rFonts w:ascii="Times New Roman" w:hAnsi="Times New Roman" w:cs="Times New Roman"/>
          <w:sz w:val="28"/>
          <w:szCs w:val="28"/>
        </w:rPr>
        <w:footnoteReference w:id="2"/>
      </w:r>
      <w:r w:rsidR="009479F9" w:rsidRPr="00DA2AC7">
        <w:rPr>
          <w:rFonts w:ascii="Times New Roman" w:hAnsi="Times New Roman" w:cs="Times New Roman"/>
          <w:sz w:val="28"/>
          <w:szCs w:val="28"/>
        </w:rPr>
        <w:t>.</w:t>
      </w:r>
    </w:p>
    <w:p w:rsidR="009479F9" w:rsidRPr="00DA2AC7" w:rsidRDefault="00A33A8B" w:rsidP="00DA2AC7">
      <w:pPr>
        <w:pStyle w:val="a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Согласно п. </w:t>
      </w:r>
      <w:r w:rsidR="009479F9" w:rsidRPr="00DA2AC7">
        <w:rPr>
          <w:rFonts w:ascii="Times New Roman" w:hAnsi="Times New Roman" w:cs="Times New Roman"/>
          <w:sz w:val="28"/>
          <w:szCs w:val="28"/>
        </w:rPr>
        <w:t>17 этих же Правил в течение суток после государственной регистрации подлинник нормативного правового акта с присвоенным ему регистрационным номером направляется Министерством юстиции Российской Федерации в федеральный орган исполнительной власти, представивший акт на государ</w:t>
      </w:r>
      <w:r w:rsidR="00CA58AF">
        <w:rPr>
          <w:rFonts w:ascii="Times New Roman" w:hAnsi="Times New Roman" w:cs="Times New Roman"/>
          <w:sz w:val="28"/>
          <w:szCs w:val="28"/>
        </w:rPr>
        <w:t>ственную регистрацию.</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Нормативные правовые акты,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официальному опубликованию в установленном порядке, кроме актов или отдельных их положений, содержащих сведения, составляющие государственную тайну, или сведения конфиденциального характера.</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Копии актов, подлежащих официальному опубликованию, в течение дня после государственной регистрации направляются Министерством юстиции Российской Федерации в "Российскую газету", в Бюллетень нормативных актов федеральных органов исполнительной власти издательства "Юридическая литература" Администрации Президента Российской Федерации, в научно-технический центр правовой информации "Система" и в Институт законодательства и сравнительного правоведения при Правительстве Российской Федерации.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При опубликовании и рассылке нормативного правового акта указание на номер и дату государственной регистрации является обязательным. Акт, признанный Министерством юстиции Российской Федерации не нуждающимся в государственной регистрации, подлежит опубликованию в порядке, определяемом федеральным органом исполнительной власти, утвердившим акт. При этом порядок вступления данного акта в силу также определяется федеральным органом исполнительной власти, издавшим акт.</w:t>
      </w:r>
    </w:p>
    <w:p w:rsidR="00CA58AF" w:rsidRDefault="00CA58AF" w:rsidP="00A33A8B">
      <w:pPr>
        <w:pStyle w:val="a0"/>
        <w:spacing w:line="360" w:lineRule="auto"/>
        <w:ind w:firstLine="709"/>
        <w:rPr>
          <w:rFonts w:ascii="Times New Roman" w:hAnsi="Times New Roman" w:cs="Times New Roman"/>
          <w:b/>
          <w:bCs/>
          <w:sz w:val="28"/>
          <w:szCs w:val="28"/>
        </w:rPr>
      </w:pPr>
    </w:p>
    <w:p w:rsidR="009479F9" w:rsidRPr="00A33A8B" w:rsidRDefault="009479F9" w:rsidP="00A33A8B">
      <w:pPr>
        <w:pStyle w:val="a0"/>
        <w:spacing w:line="360" w:lineRule="auto"/>
        <w:ind w:firstLine="709"/>
        <w:rPr>
          <w:rFonts w:ascii="Times New Roman" w:hAnsi="Times New Roman" w:cs="Times New Roman"/>
          <w:b/>
          <w:bCs/>
          <w:sz w:val="28"/>
          <w:szCs w:val="28"/>
        </w:rPr>
      </w:pPr>
      <w:r w:rsidRPr="00A33A8B">
        <w:rPr>
          <w:rFonts w:ascii="Times New Roman" w:hAnsi="Times New Roman" w:cs="Times New Roman"/>
          <w:b/>
          <w:bCs/>
          <w:sz w:val="28"/>
          <w:szCs w:val="28"/>
        </w:rPr>
        <w:t>2. Принципы отнесения сведений к государственной тайне и засекречивания этих сведений</w:t>
      </w:r>
    </w:p>
    <w:p w:rsidR="009479F9" w:rsidRPr="00DA2AC7" w:rsidRDefault="009479F9" w:rsidP="00DA2AC7">
      <w:pPr>
        <w:pStyle w:val="a0"/>
        <w:spacing w:line="360" w:lineRule="auto"/>
        <w:ind w:firstLine="709"/>
        <w:rPr>
          <w:rFonts w:ascii="Times New Roman" w:hAnsi="Times New Roman" w:cs="Times New Roman"/>
          <w:sz w:val="28"/>
          <w:szCs w:val="28"/>
        </w:rPr>
      </w:pP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Ст. 6 указанного Закона дает понятие отнесения сведений к государственной тайне и их засекречивание, как введение в предусмотренном указанным Законом порядке для сведений, составляющих государственную тайну, ограничений на их распространение и на доступ к их носителям.</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Порядок отнесения сведений к государственной тайне регулируется ст.</w:t>
      </w:r>
      <w:r w:rsidR="00A33A8B">
        <w:rPr>
          <w:rFonts w:ascii="Times New Roman" w:hAnsi="Times New Roman" w:cs="Times New Roman"/>
          <w:sz w:val="28"/>
          <w:szCs w:val="28"/>
        </w:rPr>
        <w:t xml:space="preserve"> </w:t>
      </w:r>
      <w:r w:rsidRPr="00DA2AC7">
        <w:rPr>
          <w:rFonts w:ascii="Times New Roman" w:hAnsi="Times New Roman" w:cs="Times New Roman"/>
          <w:sz w:val="28"/>
          <w:szCs w:val="28"/>
        </w:rPr>
        <w:t>9 указанного закона и соответствующими ведомственными актами.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 xml:space="preserve">Порядок засекречивания сведений </w:t>
      </w:r>
      <w:r w:rsidR="00A33A8B">
        <w:rPr>
          <w:rFonts w:ascii="Times New Roman" w:hAnsi="Times New Roman" w:cs="Times New Roman"/>
          <w:sz w:val="28"/>
          <w:szCs w:val="28"/>
        </w:rPr>
        <w:t xml:space="preserve">и их носителей регулируется ст. </w:t>
      </w:r>
      <w:r w:rsidRPr="00DA2AC7">
        <w:rPr>
          <w:rFonts w:ascii="Times New Roman" w:hAnsi="Times New Roman" w:cs="Times New Roman"/>
          <w:sz w:val="28"/>
          <w:szCs w:val="28"/>
        </w:rPr>
        <w:t>11 указанного закона и соответствующими ведомственными актами.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Ограничения на распространение сведений и на доступ к ним состоят в:</w:t>
      </w:r>
    </w:p>
    <w:p w:rsidR="009479F9" w:rsidRPr="00DA2AC7" w:rsidRDefault="009479F9" w:rsidP="00A33A8B">
      <w:pPr>
        <w:pStyle w:val="a0"/>
        <w:numPr>
          <w:ilvl w:val="0"/>
          <w:numId w:val="7"/>
        </w:numPr>
        <w:tabs>
          <w:tab w:val="clear" w:pos="1080"/>
          <w:tab w:val="num" w:pos="0"/>
          <w:tab w:val="left" w:pos="993"/>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ограничении прав собственности предприятий, учреждений, организаций и граждан Российской Федерации на информацию в связи с ее засекречиванием;</w:t>
      </w:r>
    </w:p>
    <w:p w:rsidR="009479F9" w:rsidRPr="00DA2AC7" w:rsidRDefault="009479F9" w:rsidP="00A33A8B">
      <w:pPr>
        <w:pStyle w:val="a0"/>
        <w:numPr>
          <w:ilvl w:val="0"/>
          <w:numId w:val="7"/>
        </w:numPr>
        <w:tabs>
          <w:tab w:val="clear" w:pos="1080"/>
          <w:tab w:val="num" w:pos="0"/>
          <w:tab w:val="left" w:pos="993"/>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установлении степеней секретности сведений и грифов секретности носителей этих сведений;</w:t>
      </w:r>
    </w:p>
    <w:p w:rsidR="009479F9" w:rsidRPr="00DA2AC7" w:rsidRDefault="009479F9" w:rsidP="00A33A8B">
      <w:pPr>
        <w:pStyle w:val="a0"/>
        <w:numPr>
          <w:ilvl w:val="0"/>
          <w:numId w:val="7"/>
        </w:numPr>
        <w:tabs>
          <w:tab w:val="clear" w:pos="1080"/>
          <w:tab w:val="num" w:pos="0"/>
          <w:tab w:val="left" w:pos="993"/>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обязательности нанесения соответствующих реквизитов на носители сведений, составляющих государственную тайну;</w:t>
      </w:r>
    </w:p>
    <w:p w:rsidR="009479F9" w:rsidRPr="00DA2AC7" w:rsidRDefault="009479F9" w:rsidP="00A33A8B">
      <w:pPr>
        <w:pStyle w:val="a0"/>
        <w:numPr>
          <w:ilvl w:val="0"/>
          <w:numId w:val="7"/>
        </w:numPr>
        <w:tabs>
          <w:tab w:val="clear" w:pos="1080"/>
          <w:tab w:val="num" w:pos="0"/>
          <w:tab w:val="left" w:pos="993"/>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строго регламентируемом порядке рассекречивании сведений, составляющих государственную тайну и их носителей;</w:t>
      </w:r>
    </w:p>
    <w:p w:rsidR="009479F9" w:rsidRPr="00DA2AC7" w:rsidRDefault="009479F9" w:rsidP="00A33A8B">
      <w:pPr>
        <w:pStyle w:val="a0"/>
        <w:numPr>
          <w:ilvl w:val="0"/>
          <w:numId w:val="7"/>
        </w:numPr>
        <w:tabs>
          <w:tab w:val="clear" w:pos="1080"/>
          <w:tab w:val="num" w:pos="0"/>
          <w:tab w:val="left" w:pos="993"/>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установленными правилами передачи сведений, составляющих государственную тайну, органами государственной власти, предприятиями, учреждениями и организациями, другим государствам ;</w:t>
      </w:r>
    </w:p>
    <w:p w:rsidR="009479F9" w:rsidRPr="00DA2AC7" w:rsidRDefault="009479F9" w:rsidP="00A33A8B">
      <w:pPr>
        <w:pStyle w:val="a0"/>
        <w:numPr>
          <w:ilvl w:val="0"/>
          <w:numId w:val="7"/>
        </w:numPr>
        <w:tabs>
          <w:tab w:val="clear" w:pos="1080"/>
          <w:tab w:val="num" w:pos="0"/>
          <w:tab w:val="left" w:pos="993"/>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существующей системой органов защиты сведений, составляющих государственную тайну и их носителей;</w:t>
      </w:r>
    </w:p>
    <w:p w:rsidR="009479F9" w:rsidRPr="00DA2AC7" w:rsidRDefault="009479F9" w:rsidP="00A33A8B">
      <w:pPr>
        <w:pStyle w:val="a0"/>
        <w:numPr>
          <w:ilvl w:val="0"/>
          <w:numId w:val="7"/>
        </w:numPr>
        <w:tabs>
          <w:tab w:val="clear" w:pos="1080"/>
          <w:tab w:val="num" w:pos="0"/>
          <w:tab w:val="left" w:pos="993"/>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определенным порядком доступа должностных лиц госорганов, предприятий, учреждений, организаций, и граждан к сведениям, составляющим государственную тайну и их носителям;</w:t>
      </w:r>
    </w:p>
    <w:p w:rsidR="009479F9" w:rsidRPr="00DA2AC7" w:rsidRDefault="009479F9" w:rsidP="00A33A8B">
      <w:pPr>
        <w:pStyle w:val="a0"/>
        <w:numPr>
          <w:ilvl w:val="0"/>
          <w:numId w:val="7"/>
        </w:numPr>
        <w:tabs>
          <w:tab w:val="clear" w:pos="1080"/>
          <w:tab w:val="num" w:pos="0"/>
          <w:tab w:val="left" w:pos="993"/>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ограничениями прав должностного лица или гражданина, допущенных или ранее допускавшихся к государственной тайне;</w:t>
      </w:r>
    </w:p>
    <w:p w:rsidR="009479F9" w:rsidRPr="00DA2AC7" w:rsidRDefault="009479F9" w:rsidP="00A33A8B">
      <w:pPr>
        <w:pStyle w:val="a0"/>
        <w:numPr>
          <w:ilvl w:val="0"/>
          <w:numId w:val="7"/>
        </w:numPr>
        <w:tabs>
          <w:tab w:val="clear" w:pos="1080"/>
          <w:tab w:val="num" w:pos="0"/>
          <w:tab w:val="left" w:pos="993"/>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определенной организацией доступа должностного лица или гражданина к сведениям, составляющим государственную тайну;</w:t>
      </w:r>
    </w:p>
    <w:p w:rsidR="009479F9" w:rsidRPr="00DA2AC7" w:rsidRDefault="009479F9" w:rsidP="00A33A8B">
      <w:pPr>
        <w:pStyle w:val="a0"/>
        <w:numPr>
          <w:ilvl w:val="0"/>
          <w:numId w:val="7"/>
        </w:numPr>
        <w:tabs>
          <w:tab w:val="clear" w:pos="1080"/>
          <w:tab w:val="num" w:pos="0"/>
          <w:tab w:val="left" w:pos="993"/>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установленной федеральными законами ответственностью за нарушение законодательства о государственной тайне;</w:t>
      </w:r>
    </w:p>
    <w:p w:rsidR="009479F9" w:rsidRPr="00DA2AC7" w:rsidRDefault="009479F9" w:rsidP="00A33A8B">
      <w:pPr>
        <w:pStyle w:val="a0"/>
        <w:numPr>
          <w:ilvl w:val="0"/>
          <w:numId w:val="7"/>
        </w:numPr>
        <w:tabs>
          <w:tab w:val="clear" w:pos="1080"/>
          <w:tab w:val="num" w:pos="0"/>
          <w:tab w:val="left" w:pos="993"/>
        </w:tabs>
        <w:spacing w:line="360" w:lineRule="auto"/>
        <w:ind w:left="0" w:firstLine="709"/>
        <w:rPr>
          <w:rFonts w:ascii="Times New Roman" w:hAnsi="Times New Roman" w:cs="Times New Roman"/>
          <w:sz w:val="28"/>
          <w:szCs w:val="28"/>
        </w:rPr>
      </w:pPr>
      <w:r w:rsidRPr="00DA2AC7">
        <w:rPr>
          <w:rFonts w:ascii="Times New Roman" w:hAnsi="Times New Roman" w:cs="Times New Roman"/>
          <w:sz w:val="28"/>
          <w:szCs w:val="28"/>
        </w:rPr>
        <w:t>определенным порядком допуска предприятий, учреждений и организаций к проведению работ, связанных с использованием сведений, составляющих государственную тайну</w:t>
      </w:r>
      <w:r w:rsidRPr="00DA2AC7">
        <w:rPr>
          <w:rStyle w:val="a9"/>
          <w:rFonts w:ascii="Times New Roman" w:hAnsi="Times New Roman" w:cs="Times New Roman"/>
          <w:sz w:val="28"/>
          <w:szCs w:val="28"/>
        </w:rPr>
        <w:footnoteReference w:id="3"/>
      </w:r>
      <w:r w:rsidRPr="00DA2AC7">
        <w:rPr>
          <w:rFonts w:ascii="Times New Roman" w:hAnsi="Times New Roman" w:cs="Times New Roman"/>
          <w:sz w:val="28"/>
          <w:szCs w:val="28"/>
        </w:rPr>
        <w:t>.</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Принципами отнесения сведений к государственной тайне и их засекречивания являются: законность, обоснованность и своевременность.</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Законность в данном случае - есть правильное применение закона и иных нормативных правовых актов, а также соблюдением всеми должностными лицами, гражданами, предприятиями, учреждениями, организациями требований законодательства о государственной тайне и Конституции РФ. При этом сведения, подлежащие отнесению к государственной тайне и засекречиванию должны отвечать требованиям ст. 5 указанного закона. При решении вопроса о соблюдении принципа законности отнесения сведений к государственной тайне и их засекречивания необходимо учитывать требования ст. 7 указанного закона, содержащей список сведений, которые не могут быть отнесены к государственной тайне и засекречены.</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Обоснованность означает, что основания для отнесения сведений к государственной тайне и их засекречивания должны быть убедительными, подтвержденными серьезными доводами и фактами и основываться на необходимости обеспечения безопасности государства и соблюдении прав и свобод человека и гражданина. Такие доводы и факты могут быть получены при установлении путем экспертной оценки целесообразности засекречивания конкретных сведений, вероятных экономических и иных последствий (например, политических, военных, правоохранительных) этого акта, исходя из баланса жизненно важных интересов государства, общества и граждан. Экспертная оценка заключается в проведении специалистами в соответствующей области определенных исследований, анализа ценности сведений и возможных последствий их преждевременного разглашения для государства, общества и граждан. В силу требований ст. 11 закона основанием для засекречивания сведений, полученных (разработанных) в результате управленческой, производственной, научной и иных видов деятельности органов государственной власти, предприятий, учреждений и организаций, является их соответствие действующим в данных органах, на данных предприятиях, в данных учреждениях и организациях перечням сведений, подлежащих засекречиванию. При невозможности идентификации полученных (разработанных) сведений со сведениями, содержащимися в действующем перечне, должностные лица органов государственной власти, предприятий, учреждений и организаций обязаны обеспечить предварительное засекречивание полученных (разработанных) сведений в соответствии с предполагаемой степенью секретности и в месячный срок направить в адрес должностного лица, утвердившего указанный перечень, предложения по его дополнению (изменению).</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Под своевременностью надо понимать, что отнесение сведений к государственной тайне и их засекречивание должно быть произведено незамедлительно, при получении сведений, разглашение которых может угрожать безопасности государства, либо соответствующие ограничения должны устанавливаться заблаговременно. Например, при проведении научных исследований, опытов в той или иной области науки, при наличии данных, что результаты, которые могут быть получены, подлежат отнесению к государственной тайне, возможные последствия научных изысканий могут быть заранее засекречены.</w:t>
      </w:r>
    </w:p>
    <w:p w:rsidR="009479F9" w:rsidRPr="00DA2AC7" w:rsidRDefault="009479F9" w:rsidP="00DA2AC7">
      <w:pPr>
        <w:pStyle w:val="a0"/>
        <w:spacing w:line="360" w:lineRule="auto"/>
        <w:ind w:firstLine="709"/>
        <w:rPr>
          <w:rFonts w:ascii="Times New Roman" w:hAnsi="Times New Roman" w:cs="Times New Roman"/>
          <w:sz w:val="28"/>
          <w:szCs w:val="28"/>
        </w:rPr>
      </w:pPr>
    </w:p>
    <w:p w:rsidR="009479F9" w:rsidRPr="00A33A8B" w:rsidRDefault="00A33A8B" w:rsidP="00DA2AC7">
      <w:pPr>
        <w:pStyle w:val="a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009479F9" w:rsidRPr="00A33A8B">
        <w:rPr>
          <w:rFonts w:ascii="Times New Roman" w:hAnsi="Times New Roman" w:cs="Times New Roman"/>
          <w:b/>
          <w:bCs/>
          <w:sz w:val="28"/>
          <w:szCs w:val="28"/>
        </w:rPr>
        <w:t>Заключение</w:t>
      </w:r>
    </w:p>
    <w:p w:rsidR="009479F9" w:rsidRPr="00DA2AC7" w:rsidRDefault="009479F9" w:rsidP="00DA2AC7">
      <w:pPr>
        <w:pStyle w:val="a0"/>
        <w:spacing w:line="360" w:lineRule="auto"/>
        <w:ind w:firstLine="709"/>
        <w:rPr>
          <w:rFonts w:ascii="Times New Roman" w:hAnsi="Times New Roman" w:cs="Times New Roman"/>
          <w:sz w:val="28"/>
          <w:szCs w:val="28"/>
        </w:rPr>
      </w:pP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Отметим, что контроль за обеспечением защиты государственной тайны осуществляют Президент Российской Федерации, Правительство Российской Федерации в пределах полномочий, определяемых Конституцией Российской Федерации, федеральными конституционными законами и федеральными законами.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 xml:space="preserve">Межведомственный контроль за обеспечением защиты </w:t>
      </w:r>
      <w:r w:rsidRPr="00DA2AC7">
        <w:rPr>
          <w:rStyle w:val="a5"/>
          <w:rFonts w:ascii="Times New Roman" w:hAnsi="Times New Roman" w:cs="Times New Roman"/>
          <w:color w:val="auto"/>
          <w:sz w:val="28"/>
          <w:szCs w:val="28"/>
          <w:u w:val="none"/>
        </w:rPr>
        <w:t>государственной тайны</w:t>
      </w:r>
      <w:r w:rsidRPr="00DA2AC7">
        <w:rPr>
          <w:rFonts w:ascii="Times New Roman" w:hAnsi="Times New Roman" w:cs="Times New Roman"/>
          <w:sz w:val="28"/>
          <w:szCs w:val="28"/>
        </w:rPr>
        <w:t xml:space="preserve"> в органах государственной власти, на предприятиях, в учреждениях и организациях осуществляют 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на которые эта функция возложена законодательством Российской Федерации.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Органы государственной власти, наделенные в соответствии с настоящим Законом полномочиями по распоряжению сведениями, составляющими государственную тайну, обязаны контролировать эффективность защиты этих сведений во всех подчиненных и подведомственных им органах государственной власти, на предприятиях, в учреждениях и организациях, осуществляющих работу с ними.</w:t>
      </w:r>
    </w:p>
    <w:p w:rsidR="009479F9" w:rsidRPr="00DA2AC7" w:rsidRDefault="009479F9" w:rsidP="00DA2AC7">
      <w:pPr>
        <w:pStyle w:val="a0"/>
        <w:spacing w:line="360" w:lineRule="auto"/>
        <w:ind w:firstLine="709"/>
        <w:rPr>
          <w:rFonts w:ascii="Times New Roman" w:hAnsi="Times New Roman" w:cs="Times New Roman"/>
          <w:sz w:val="28"/>
          <w:szCs w:val="28"/>
        </w:rPr>
      </w:pPr>
      <w:r w:rsidRPr="00DA2AC7">
        <w:rPr>
          <w:rFonts w:ascii="Times New Roman" w:hAnsi="Times New Roman" w:cs="Times New Roman"/>
          <w:sz w:val="28"/>
          <w:szCs w:val="28"/>
        </w:rPr>
        <w:t>Надзор за соблюдением законодательства при обеспечении защиты государственной тайны и законностью принимаемых при этом решений осуществляют Генеральный прокурор Российской Федерации и подчиненные ему прокуроры.</w:t>
      </w:r>
    </w:p>
    <w:p w:rsidR="009479F9" w:rsidRPr="00DA2AC7" w:rsidRDefault="009479F9" w:rsidP="00DA2AC7">
      <w:pPr>
        <w:pStyle w:val="a0"/>
        <w:spacing w:line="360" w:lineRule="auto"/>
        <w:ind w:firstLine="709"/>
        <w:rPr>
          <w:rFonts w:ascii="Times New Roman" w:hAnsi="Times New Roman" w:cs="Times New Roman"/>
          <w:sz w:val="28"/>
          <w:szCs w:val="28"/>
        </w:rPr>
      </w:pPr>
    </w:p>
    <w:p w:rsidR="009479F9" w:rsidRPr="009479F9" w:rsidRDefault="009479F9" w:rsidP="00DA2AC7">
      <w:pPr>
        <w:pStyle w:val="a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Pr="009479F9">
        <w:rPr>
          <w:rFonts w:ascii="Times New Roman" w:hAnsi="Times New Roman" w:cs="Times New Roman"/>
          <w:b/>
          <w:bCs/>
          <w:sz w:val="28"/>
          <w:szCs w:val="28"/>
        </w:rPr>
        <w:t>Список литерату</w:t>
      </w:r>
      <w:r>
        <w:rPr>
          <w:rFonts w:ascii="Times New Roman" w:hAnsi="Times New Roman" w:cs="Times New Roman"/>
          <w:b/>
          <w:bCs/>
          <w:sz w:val="28"/>
          <w:szCs w:val="28"/>
        </w:rPr>
        <w:t>ры</w:t>
      </w:r>
    </w:p>
    <w:p w:rsidR="009479F9" w:rsidRPr="00DA2AC7" w:rsidRDefault="009479F9" w:rsidP="00DA2AC7">
      <w:pPr>
        <w:pStyle w:val="a0"/>
        <w:spacing w:line="360" w:lineRule="auto"/>
        <w:ind w:firstLine="709"/>
        <w:rPr>
          <w:rFonts w:ascii="Times New Roman" w:hAnsi="Times New Roman" w:cs="Times New Roman"/>
          <w:sz w:val="28"/>
          <w:szCs w:val="28"/>
        </w:rPr>
      </w:pPr>
    </w:p>
    <w:p w:rsidR="009479F9" w:rsidRPr="00DA2AC7" w:rsidRDefault="009479F9" w:rsidP="009479F9">
      <w:pPr>
        <w:pStyle w:val="a0"/>
        <w:numPr>
          <w:ilvl w:val="0"/>
          <w:numId w:val="9"/>
        </w:numPr>
        <w:tabs>
          <w:tab w:val="clear" w:pos="1080"/>
          <w:tab w:val="num" w:pos="0"/>
          <w:tab w:val="left" w:pos="426"/>
        </w:tabs>
        <w:spacing w:line="360" w:lineRule="auto"/>
        <w:ind w:left="0" w:firstLine="0"/>
        <w:rPr>
          <w:rFonts w:ascii="Times New Roman" w:hAnsi="Times New Roman" w:cs="Times New Roman"/>
          <w:sz w:val="28"/>
          <w:szCs w:val="28"/>
        </w:rPr>
      </w:pPr>
      <w:r w:rsidRPr="00DA2AC7">
        <w:rPr>
          <w:rFonts w:ascii="Times New Roman" w:hAnsi="Times New Roman" w:cs="Times New Roman"/>
          <w:sz w:val="28"/>
          <w:szCs w:val="28"/>
        </w:rPr>
        <w:t>Закон РФ от 21 июля 1993 г. N 5485-1 "О государственной тайне" (с изменениями от 6 октября 1997 г., 30 июня, 11 ноября 2003 г., 29 июня, 22 августа 2004 г.) // СЗ РФ от 13 октября 1997 г., N 41, ст. 4673</w:t>
      </w:r>
      <w:r>
        <w:rPr>
          <w:rFonts w:ascii="Times New Roman" w:hAnsi="Times New Roman" w:cs="Times New Roman"/>
          <w:sz w:val="28"/>
          <w:szCs w:val="28"/>
        </w:rPr>
        <w:t>.</w:t>
      </w:r>
    </w:p>
    <w:p w:rsidR="009479F9" w:rsidRPr="00DA2AC7" w:rsidRDefault="009479F9" w:rsidP="009479F9">
      <w:pPr>
        <w:pStyle w:val="a0"/>
        <w:numPr>
          <w:ilvl w:val="0"/>
          <w:numId w:val="9"/>
        </w:numPr>
        <w:tabs>
          <w:tab w:val="clear" w:pos="1080"/>
          <w:tab w:val="num" w:pos="0"/>
          <w:tab w:val="left" w:pos="426"/>
        </w:tabs>
        <w:spacing w:line="360" w:lineRule="auto"/>
        <w:ind w:left="0" w:firstLine="0"/>
        <w:rPr>
          <w:rFonts w:ascii="Times New Roman" w:hAnsi="Times New Roman" w:cs="Times New Roman"/>
          <w:sz w:val="28"/>
          <w:szCs w:val="28"/>
        </w:rPr>
      </w:pPr>
      <w:r w:rsidRPr="00DA2AC7">
        <w:rPr>
          <w:rFonts w:ascii="Times New Roman" w:hAnsi="Times New Roman" w:cs="Times New Roman"/>
          <w:sz w:val="28"/>
          <w:szCs w:val="28"/>
        </w:rPr>
        <w:t>Козлов С.С., Тимошенко В.А. Комментарий к Федер</w:t>
      </w:r>
      <w:r>
        <w:rPr>
          <w:rFonts w:ascii="Times New Roman" w:hAnsi="Times New Roman" w:cs="Times New Roman"/>
          <w:sz w:val="28"/>
          <w:szCs w:val="28"/>
        </w:rPr>
        <w:t xml:space="preserve">альному закону от 21 июля 1993 </w:t>
      </w:r>
      <w:r w:rsidRPr="00DA2AC7">
        <w:rPr>
          <w:rFonts w:ascii="Times New Roman" w:hAnsi="Times New Roman" w:cs="Times New Roman"/>
          <w:sz w:val="28"/>
          <w:szCs w:val="28"/>
        </w:rPr>
        <w:t>г</w:t>
      </w:r>
      <w:r>
        <w:rPr>
          <w:rFonts w:ascii="Times New Roman" w:hAnsi="Times New Roman" w:cs="Times New Roman"/>
          <w:sz w:val="28"/>
          <w:szCs w:val="28"/>
        </w:rPr>
        <w:t xml:space="preserve">. N </w:t>
      </w:r>
      <w:r w:rsidRPr="00DA2AC7">
        <w:rPr>
          <w:rFonts w:ascii="Times New Roman" w:hAnsi="Times New Roman" w:cs="Times New Roman"/>
          <w:sz w:val="28"/>
          <w:szCs w:val="28"/>
        </w:rPr>
        <w:t>5485-1 "О государственной тайне". –</w:t>
      </w:r>
      <w:r>
        <w:rPr>
          <w:rFonts w:ascii="Times New Roman" w:hAnsi="Times New Roman" w:cs="Times New Roman"/>
          <w:sz w:val="28"/>
          <w:szCs w:val="28"/>
        </w:rPr>
        <w:t xml:space="preserve"> </w:t>
      </w:r>
      <w:r w:rsidRPr="00DA2AC7">
        <w:rPr>
          <w:rFonts w:ascii="Times New Roman" w:hAnsi="Times New Roman" w:cs="Times New Roman"/>
          <w:sz w:val="28"/>
          <w:szCs w:val="28"/>
        </w:rPr>
        <w:t>М.: Велби, 2006.</w:t>
      </w:r>
    </w:p>
    <w:p w:rsidR="009479F9" w:rsidRPr="00DA2AC7" w:rsidRDefault="009479F9" w:rsidP="009479F9">
      <w:pPr>
        <w:pStyle w:val="a0"/>
        <w:numPr>
          <w:ilvl w:val="0"/>
          <w:numId w:val="9"/>
        </w:numPr>
        <w:tabs>
          <w:tab w:val="clear" w:pos="1080"/>
          <w:tab w:val="num" w:pos="0"/>
          <w:tab w:val="left" w:pos="426"/>
        </w:tabs>
        <w:spacing w:line="360" w:lineRule="auto"/>
        <w:ind w:left="0" w:firstLine="0"/>
        <w:rPr>
          <w:rFonts w:ascii="Times New Roman" w:hAnsi="Times New Roman" w:cs="Times New Roman"/>
          <w:sz w:val="28"/>
          <w:szCs w:val="28"/>
        </w:rPr>
      </w:pPr>
      <w:r w:rsidRPr="00DA2AC7">
        <w:rPr>
          <w:rFonts w:ascii="Times New Roman" w:hAnsi="Times New Roman" w:cs="Times New Roman"/>
          <w:sz w:val="28"/>
          <w:szCs w:val="28"/>
        </w:rPr>
        <w:t>Копылов В.А. Информационное право. –</w:t>
      </w:r>
      <w:r>
        <w:rPr>
          <w:rFonts w:ascii="Times New Roman" w:hAnsi="Times New Roman" w:cs="Times New Roman"/>
          <w:sz w:val="28"/>
          <w:szCs w:val="28"/>
        </w:rPr>
        <w:t xml:space="preserve"> </w:t>
      </w:r>
      <w:r w:rsidRPr="00DA2AC7">
        <w:rPr>
          <w:rFonts w:ascii="Times New Roman" w:hAnsi="Times New Roman" w:cs="Times New Roman"/>
          <w:sz w:val="28"/>
          <w:szCs w:val="28"/>
        </w:rPr>
        <w:t>М.: Юристъ, 2005.</w:t>
      </w:r>
    </w:p>
    <w:p w:rsidR="009479F9" w:rsidRPr="00DA2AC7" w:rsidRDefault="009479F9" w:rsidP="009479F9">
      <w:pPr>
        <w:pStyle w:val="a0"/>
        <w:numPr>
          <w:ilvl w:val="0"/>
          <w:numId w:val="9"/>
        </w:numPr>
        <w:tabs>
          <w:tab w:val="clear" w:pos="1080"/>
          <w:tab w:val="num" w:pos="0"/>
          <w:tab w:val="left" w:pos="426"/>
        </w:tabs>
        <w:spacing w:line="360" w:lineRule="auto"/>
        <w:ind w:left="0" w:firstLine="0"/>
        <w:rPr>
          <w:rFonts w:ascii="Times New Roman" w:hAnsi="Times New Roman" w:cs="Times New Roman"/>
          <w:sz w:val="28"/>
          <w:szCs w:val="28"/>
        </w:rPr>
      </w:pPr>
      <w:r w:rsidRPr="00DA2AC7">
        <w:rPr>
          <w:rFonts w:ascii="Times New Roman" w:hAnsi="Times New Roman" w:cs="Times New Roman"/>
          <w:sz w:val="28"/>
          <w:szCs w:val="28"/>
        </w:rPr>
        <w:t>Кузнецов В.К. Информационное право. –</w:t>
      </w:r>
      <w:r>
        <w:rPr>
          <w:rFonts w:ascii="Times New Roman" w:hAnsi="Times New Roman" w:cs="Times New Roman"/>
          <w:sz w:val="28"/>
          <w:szCs w:val="28"/>
        </w:rPr>
        <w:t xml:space="preserve"> </w:t>
      </w:r>
      <w:r w:rsidRPr="00DA2AC7">
        <w:rPr>
          <w:rFonts w:ascii="Times New Roman" w:hAnsi="Times New Roman" w:cs="Times New Roman"/>
          <w:sz w:val="28"/>
          <w:szCs w:val="28"/>
        </w:rPr>
        <w:t>Новосибирск, 2003.</w:t>
      </w:r>
    </w:p>
    <w:p w:rsidR="009479F9" w:rsidRPr="00DA2AC7" w:rsidRDefault="009479F9" w:rsidP="009479F9">
      <w:pPr>
        <w:pStyle w:val="a0"/>
        <w:numPr>
          <w:ilvl w:val="0"/>
          <w:numId w:val="9"/>
        </w:numPr>
        <w:tabs>
          <w:tab w:val="clear" w:pos="1080"/>
          <w:tab w:val="num" w:pos="0"/>
          <w:tab w:val="left" w:pos="426"/>
        </w:tabs>
        <w:spacing w:line="360" w:lineRule="auto"/>
        <w:ind w:left="0" w:firstLine="0"/>
        <w:rPr>
          <w:rFonts w:ascii="Times New Roman" w:hAnsi="Times New Roman" w:cs="Times New Roman"/>
          <w:sz w:val="28"/>
          <w:szCs w:val="28"/>
        </w:rPr>
      </w:pPr>
      <w:r w:rsidRPr="00DA2AC7">
        <w:rPr>
          <w:rFonts w:ascii="Times New Roman" w:hAnsi="Times New Roman" w:cs="Times New Roman"/>
          <w:sz w:val="28"/>
          <w:szCs w:val="28"/>
        </w:rPr>
        <w:t>Слободанюк И.А. Тайна как элемент государственной безопасности // "Российский военно-правовой сборник" N 1, апрель 2004 г.</w:t>
      </w:r>
    </w:p>
    <w:p w:rsidR="009479F9" w:rsidRPr="00DA2AC7" w:rsidRDefault="009479F9" w:rsidP="00DA2AC7">
      <w:pPr>
        <w:pStyle w:val="a0"/>
        <w:spacing w:line="360" w:lineRule="auto"/>
        <w:ind w:firstLine="709"/>
        <w:rPr>
          <w:rFonts w:ascii="Times New Roman" w:hAnsi="Times New Roman" w:cs="Times New Roman"/>
          <w:sz w:val="28"/>
          <w:szCs w:val="28"/>
        </w:rPr>
      </w:pPr>
      <w:bookmarkStart w:id="0" w:name="_GoBack"/>
      <w:bookmarkEnd w:id="0"/>
    </w:p>
    <w:sectPr w:rsidR="009479F9" w:rsidRPr="00DA2AC7" w:rsidSect="00DA2AC7">
      <w:headerReference w:type="default" r:id="rId7"/>
      <w:pgSz w:w="11906" w:h="16838"/>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433" w:rsidRDefault="00374433">
      <w:r>
        <w:separator/>
      </w:r>
    </w:p>
  </w:endnote>
  <w:endnote w:type="continuationSeparator" w:id="0">
    <w:p w:rsidR="00374433" w:rsidRDefault="0037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433" w:rsidRDefault="00374433">
      <w:r>
        <w:separator/>
      </w:r>
    </w:p>
  </w:footnote>
  <w:footnote w:type="continuationSeparator" w:id="0">
    <w:p w:rsidR="00374433" w:rsidRDefault="00374433">
      <w:r>
        <w:continuationSeparator/>
      </w:r>
    </w:p>
  </w:footnote>
  <w:footnote w:id="1">
    <w:p w:rsidR="00374433" w:rsidRDefault="009479F9" w:rsidP="00CA58AF">
      <w:pPr>
        <w:pStyle w:val="aa"/>
        <w:spacing w:line="360" w:lineRule="auto"/>
        <w:jc w:val="both"/>
      </w:pPr>
      <w:r>
        <w:rPr>
          <w:rStyle w:val="a9"/>
          <w:rFonts w:ascii="Times New Roman" w:hAnsi="Times New Roman" w:cs="Times New Roman"/>
        </w:rPr>
        <w:footnoteRef/>
      </w:r>
      <w:r>
        <w:rPr>
          <w:rFonts w:ascii="Times New Roman" w:hAnsi="Times New Roman" w:cs="Times New Roman"/>
        </w:rPr>
        <w:t xml:space="preserve"> Закон РФ от 21 июля 1993 г. N 5485-1 "О государственной тайне" (с изменениями от 6 октября 1997 г., 30 июня, 11 ноября 2003 г., 29 июня, 22 августа 2004 г.) </w:t>
      </w:r>
      <w:r w:rsidRPr="00D90CEB">
        <w:rPr>
          <w:rFonts w:ascii="Times New Roman" w:hAnsi="Times New Roman" w:cs="Times New Roman"/>
        </w:rPr>
        <w:t>//</w:t>
      </w:r>
      <w:r>
        <w:rPr>
          <w:rFonts w:ascii="Times New Roman" w:hAnsi="Times New Roman" w:cs="Times New Roman"/>
        </w:rPr>
        <w:t xml:space="preserve"> от 13 октября 1997 г., N 41, ст. 4673</w:t>
      </w:r>
    </w:p>
  </w:footnote>
  <w:footnote w:id="2">
    <w:p w:rsidR="00374433" w:rsidRDefault="009479F9" w:rsidP="00CA58AF">
      <w:pPr>
        <w:pStyle w:val="a0"/>
        <w:spacing w:line="360" w:lineRule="auto"/>
        <w:ind w:firstLine="0"/>
      </w:pPr>
      <w:r>
        <w:rPr>
          <w:rStyle w:val="a9"/>
          <w:rFonts w:ascii="Times New Roman" w:hAnsi="Times New Roman" w:cs="Times New Roman"/>
        </w:rPr>
        <w:footnoteRef/>
      </w:r>
      <w:r>
        <w:rPr>
          <w:rFonts w:ascii="Times New Roman" w:hAnsi="Times New Roman" w:cs="Times New Roman"/>
        </w:rPr>
        <w:t xml:space="preserve"> Копылов В.А. Информационное право. –М.: Юристъ, 2005.С.135.</w:t>
      </w:r>
    </w:p>
  </w:footnote>
  <w:footnote w:id="3">
    <w:p w:rsidR="00374433" w:rsidRDefault="009479F9" w:rsidP="00CA58AF">
      <w:pPr>
        <w:pStyle w:val="a7"/>
        <w:spacing w:line="360" w:lineRule="auto"/>
      </w:pPr>
      <w:r>
        <w:rPr>
          <w:rStyle w:val="a9"/>
        </w:rPr>
        <w:footnoteRef/>
      </w:r>
      <w:r>
        <w:t xml:space="preserve"> Кузнецов В.К. Информационное право. –</w:t>
      </w:r>
      <w:r w:rsidR="00A33A8B">
        <w:t xml:space="preserve"> </w:t>
      </w:r>
      <w:r>
        <w:t>Новосибирск, 2003.С.151.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9F9" w:rsidRDefault="0017249A">
    <w:pPr>
      <w:pStyle w:val="ac"/>
      <w:framePr w:wrap="auto" w:vAnchor="text" w:hAnchor="margin" w:xAlign="right" w:y="1"/>
      <w:rPr>
        <w:rStyle w:val="ae"/>
      </w:rPr>
    </w:pPr>
    <w:r>
      <w:rPr>
        <w:rStyle w:val="ae"/>
        <w:noProof/>
      </w:rPr>
      <w:t>3</w:t>
    </w:r>
  </w:p>
  <w:p w:rsidR="009479F9" w:rsidRDefault="009479F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22B0"/>
    <w:multiLevelType w:val="singleLevel"/>
    <w:tmpl w:val="063C949E"/>
    <w:lvl w:ilvl="0">
      <w:start w:val="2"/>
      <w:numFmt w:val="bullet"/>
      <w:lvlText w:val="-"/>
      <w:lvlJc w:val="left"/>
      <w:pPr>
        <w:tabs>
          <w:tab w:val="num" w:pos="1080"/>
        </w:tabs>
        <w:ind w:left="1080" w:hanging="360"/>
      </w:pPr>
      <w:rPr>
        <w:rFonts w:hint="default"/>
      </w:rPr>
    </w:lvl>
  </w:abstractNum>
  <w:abstractNum w:abstractNumId="1">
    <w:nsid w:val="0EF340C5"/>
    <w:multiLevelType w:val="singleLevel"/>
    <w:tmpl w:val="0419000F"/>
    <w:lvl w:ilvl="0">
      <w:start w:val="1"/>
      <w:numFmt w:val="decimal"/>
      <w:lvlText w:val="%1."/>
      <w:lvlJc w:val="left"/>
      <w:pPr>
        <w:tabs>
          <w:tab w:val="num" w:pos="360"/>
        </w:tabs>
        <w:ind w:left="360" w:hanging="360"/>
      </w:pPr>
    </w:lvl>
  </w:abstractNum>
  <w:abstractNum w:abstractNumId="2">
    <w:nsid w:val="123779B5"/>
    <w:multiLevelType w:val="singleLevel"/>
    <w:tmpl w:val="DCA89D88"/>
    <w:lvl w:ilvl="0">
      <w:start w:val="1"/>
      <w:numFmt w:val="decimal"/>
      <w:lvlText w:val="%1."/>
      <w:lvlJc w:val="left"/>
      <w:pPr>
        <w:tabs>
          <w:tab w:val="num" w:pos="1080"/>
        </w:tabs>
        <w:ind w:left="1080" w:hanging="360"/>
      </w:pPr>
      <w:rPr>
        <w:rFonts w:hint="default"/>
      </w:rPr>
    </w:lvl>
  </w:abstractNum>
  <w:abstractNum w:abstractNumId="3">
    <w:nsid w:val="20620C50"/>
    <w:multiLevelType w:val="singleLevel"/>
    <w:tmpl w:val="063C949E"/>
    <w:lvl w:ilvl="0">
      <w:start w:val="2"/>
      <w:numFmt w:val="bullet"/>
      <w:lvlText w:val="-"/>
      <w:lvlJc w:val="left"/>
      <w:pPr>
        <w:tabs>
          <w:tab w:val="num" w:pos="1080"/>
        </w:tabs>
        <w:ind w:left="1080" w:hanging="360"/>
      </w:pPr>
      <w:rPr>
        <w:rFonts w:hint="default"/>
      </w:rPr>
    </w:lvl>
  </w:abstractNum>
  <w:abstractNum w:abstractNumId="4">
    <w:nsid w:val="25F13818"/>
    <w:multiLevelType w:val="singleLevel"/>
    <w:tmpl w:val="DCA89D88"/>
    <w:lvl w:ilvl="0">
      <w:start w:val="1"/>
      <w:numFmt w:val="decimal"/>
      <w:lvlText w:val="%1."/>
      <w:lvlJc w:val="left"/>
      <w:pPr>
        <w:tabs>
          <w:tab w:val="num" w:pos="1080"/>
        </w:tabs>
        <w:ind w:left="1080" w:hanging="360"/>
      </w:pPr>
      <w:rPr>
        <w:rFonts w:hint="default"/>
      </w:rPr>
    </w:lvl>
  </w:abstractNum>
  <w:abstractNum w:abstractNumId="5">
    <w:nsid w:val="3A4D4C0C"/>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6">
    <w:nsid w:val="43706A06"/>
    <w:multiLevelType w:val="singleLevel"/>
    <w:tmpl w:val="063C949E"/>
    <w:lvl w:ilvl="0">
      <w:start w:val="2"/>
      <w:numFmt w:val="bullet"/>
      <w:lvlText w:val="-"/>
      <w:lvlJc w:val="left"/>
      <w:pPr>
        <w:tabs>
          <w:tab w:val="num" w:pos="1080"/>
        </w:tabs>
        <w:ind w:left="1080" w:hanging="360"/>
      </w:pPr>
      <w:rPr>
        <w:rFonts w:hint="default"/>
      </w:rPr>
    </w:lvl>
  </w:abstractNum>
  <w:abstractNum w:abstractNumId="7">
    <w:nsid w:val="68B062D1"/>
    <w:multiLevelType w:val="singleLevel"/>
    <w:tmpl w:val="063C949E"/>
    <w:lvl w:ilvl="0">
      <w:start w:val="2"/>
      <w:numFmt w:val="bullet"/>
      <w:lvlText w:val="-"/>
      <w:lvlJc w:val="left"/>
      <w:pPr>
        <w:tabs>
          <w:tab w:val="num" w:pos="1080"/>
        </w:tabs>
        <w:ind w:left="1080" w:hanging="360"/>
      </w:pPr>
      <w:rPr>
        <w:rFonts w:hint="default"/>
      </w:rPr>
    </w:lvl>
  </w:abstractNum>
  <w:abstractNum w:abstractNumId="8">
    <w:nsid w:val="6D983B13"/>
    <w:multiLevelType w:val="singleLevel"/>
    <w:tmpl w:val="063C949E"/>
    <w:lvl w:ilvl="0">
      <w:start w:val="2"/>
      <w:numFmt w:val="bullet"/>
      <w:lvlText w:val="-"/>
      <w:lvlJc w:val="left"/>
      <w:pPr>
        <w:tabs>
          <w:tab w:val="num" w:pos="1080"/>
        </w:tabs>
        <w:ind w:left="1080" w:hanging="360"/>
      </w:pPr>
      <w:rPr>
        <w:rFonts w:hint="default"/>
      </w:rPr>
    </w:lvl>
  </w:abstractNum>
  <w:num w:numId="1">
    <w:abstractNumId w:val="5"/>
  </w:num>
  <w:num w:numId="2">
    <w:abstractNumId w:val="3"/>
  </w:num>
  <w:num w:numId="3">
    <w:abstractNumId w:val="8"/>
  </w:num>
  <w:num w:numId="4">
    <w:abstractNumId w:val="1"/>
  </w:num>
  <w:num w:numId="5">
    <w:abstractNumId w:val="2"/>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CEB"/>
    <w:rsid w:val="001620DD"/>
    <w:rsid w:val="0017249A"/>
    <w:rsid w:val="00374433"/>
    <w:rsid w:val="009479F9"/>
    <w:rsid w:val="00A33A8B"/>
    <w:rsid w:val="00AF38F6"/>
    <w:rsid w:val="00C430CC"/>
    <w:rsid w:val="00CA58AF"/>
    <w:rsid w:val="00D00A7E"/>
    <w:rsid w:val="00D90CEB"/>
    <w:rsid w:val="00DA2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15B5AF-FAE4-4FC2-AFFA-3A0C1358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0"/>
    <w:link w:val="10"/>
    <w:uiPriority w:val="99"/>
    <w:qFormat/>
    <w:pPr>
      <w:spacing w:before="108" w:after="108"/>
      <w:ind w:firstLine="0"/>
      <w:jc w:val="center"/>
      <w:outlineLvl w:val="0"/>
    </w:pPr>
    <w:rPr>
      <w:b/>
      <w:bCs/>
      <w:color w:val="000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0">
    <w:name w:val="Стиль"/>
    <w:uiPriority w:val="99"/>
    <w:pPr>
      <w:ind w:firstLine="720"/>
      <w:jc w:val="both"/>
    </w:pPr>
    <w:rPr>
      <w:rFonts w:ascii="Arial" w:hAnsi="Arial" w:cs="Arial"/>
    </w:rPr>
  </w:style>
  <w:style w:type="character" w:customStyle="1" w:styleId="a4">
    <w:name w:val="Цветовое выделение"/>
    <w:uiPriority w:val="99"/>
    <w:rPr>
      <w:b/>
      <w:bCs/>
      <w:color w:val="000080"/>
      <w:sz w:val="20"/>
      <w:szCs w:val="20"/>
    </w:rPr>
  </w:style>
  <w:style w:type="character" w:customStyle="1" w:styleId="a5">
    <w:name w:val="Гипертекстовая ссылка"/>
    <w:uiPriority w:val="99"/>
    <w:rPr>
      <w:b/>
      <w:bCs/>
      <w:color w:val="008000"/>
      <w:sz w:val="20"/>
      <w:szCs w:val="20"/>
      <w:u w:val="single"/>
    </w:rPr>
  </w:style>
  <w:style w:type="paragraph" w:customStyle="1" w:styleId="a6">
    <w:name w:val="Комментарий"/>
    <w:basedOn w:val="a0"/>
    <w:next w:val="a0"/>
    <w:uiPriority w:val="99"/>
    <w:pPr>
      <w:ind w:left="170" w:firstLine="0"/>
    </w:pPr>
    <w:rPr>
      <w:i/>
      <w:iCs/>
      <w:color w:val="800080"/>
    </w:rPr>
  </w:style>
  <w:style w:type="paragraph" w:styleId="a7">
    <w:name w:val="footnote text"/>
    <w:basedOn w:val="a"/>
    <w:link w:val="a8"/>
    <w:uiPriority w:val="99"/>
    <w:semiHidden/>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customStyle="1" w:styleId="aa">
    <w:name w:val="Прижатый влево"/>
    <w:basedOn w:val="a0"/>
    <w:next w:val="a0"/>
    <w:uiPriority w:val="99"/>
    <w:pPr>
      <w:ind w:firstLine="0"/>
      <w:jc w:val="left"/>
    </w:pPr>
  </w:style>
  <w:style w:type="paragraph" w:customStyle="1" w:styleId="ab">
    <w:name w:val="Заголовок статьи"/>
    <w:basedOn w:val="a0"/>
    <w:next w:val="a0"/>
    <w:uiPriority w:val="99"/>
    <w:pPr>
      <w:ind w:left="1612" w:hanging="892"/>
    </w:p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sz w:val="20"/>
      <w:szCs w:val="20"/>
    </w:rPr>
  </w:style>
  <w:style w:type="character" w:styleId="ae">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8866</Words>
  <Characters>50539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Статья 5</vt:lpstr>
    </vt:vector>
  </TitlesOfParts>
  <Company> </Company>
  <LinksUpToDate>false</LinksUpToDate>
  <CharactersWithSpaces>59287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5</dc:title>
  <dc:subject/>
  <dc:creator>Dana</dc:creator>
  <cp:keywords/>
  <dc:description>СПбГУП сессия с 2.03.2009 г._x000d_
</dc:description>
  <cp:lastModifiedBy>admin</cp:lastModifiedBy>
  <cp:revision>2</cp:revision>
  <cp:lastPrinted>2008-05-04T13:44:00Z</cp:lastPrinted>
  <dcterms:created xsi:type="dcterms:W3CDTF">2014-03-06T23:15:00Z</dcterms:created>
  <dcterms:modified xsi:type="dcterms:W3CDTF">2014-03-06T23:15:00Z</dcterms:modified>
</cp:coreProperties>
</file>