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E9" w:rsidRPr="00D53BFA" w:rsidRDefault="00D53BFA" w:rsidP="00D53BFA">
      <w:pPr>
        <w:spacing w:after="0" w:line="360" w:lineRule="auto"/>
        <w:ind w:firstLine="709"/>
        <w:jc w:val="center"/>
        <w:rPr>
          <w:rFonts w:ascii="Times New Roman" w:hAnsi="Times New Roman"/>
          <w:b/>
          <w:sz w:val="28"/>
          <w:szCs w:val="28"/>
        </w:rPr>
      </w:pPr>
      <w:r w:rsidRPr="00D53BFA">
        <w:rPr>
          <w:rFonts w:ascii="Times New Roman" w:hAnsi="Times New Roman"/>
          <w:b/>
          <w:sz w:val="28"/>
          <w:szCs w:val="28"/>
        </w:rPr>
        <w:t>План работы</w:t>
      </w:r>
    </w:p>
    <w:p w:rsidR="00D53BFA" w:rsidRPr="00D53BFA" w:rsidRDefault="00D53BFA" w:rsidP="00D53BFA">
      <w:pPr>
        <w:spacing w:after="0" w:line="360" w:lineRule="auto"/>
        <w:ind w:firstLine="709"/>
        <w:jc w:val="both"/>
        <w:rPr>
          <w:rFonts w:ascii="Times New Roman" w:hAnsi="Times New Roman"/>
          <w:sz w:val="28"/>
          <w:szCs w:val="28"/>
        </w:rPr>
      </w:pPr>
    </w:p>
    <w:p w:rsidR="005830AC" w:rsidRPr="00D53BFA" w:rsidRDefault="005830AC" w:rsidP="00D53BFA">
      <w:pPr>
        <w:spacing w:after="0" w:line="360" w:lineRule="auto"/>
        <w:rPr>
          <w:rFonts w:ascii="Times New Roman" w:hAnsi="Times New Roman"/>
          <w:sz w:val="28"/>
          <w:szCs w:val="28"/>
        </w:rPr>
      </w:pPr>
      <w:r w:rsidRPr="00D53BFA">
        <w:rPr>
          <w:rFonts w:ascii="Times New Roman" w:hAnsi="Times New Roman"/>
          <w:sz w:val="28"/>
          <w:szCs w:val="28"/>
        </w:rPr>
        <w:t>Введение</w:t>
      </w:r>
    </w:p>
    <w:p w:rsidR="005830AC" w:rsidRPr="00D53BFA" w:rsidRDefault="0099238C" w:rsidP="00D53BFA">
      <w:pPr>
        <w:spacing w:after="0" w:line="360" w:lineRule="auto"/>
        <w:rPr>
          <w:rFonts w:ascii="Times New Roman" w:hAnsi="Times New Roman"/>
          <w:sz w:val="28"/>
          <w:szCs w:val="28"/>
        </w:rPr>
      </w:pPr>
      <w:r>
        <w:rPr>
          <w:rFonts w:ascii="Times New Roman" w:hAnsi="Times New Roman"/>
          <w:sz w:val="28"/>
          <w:szCs w:val="28"/>
        </w:rPr>
        <w:t xml:space="preserve">1. </w:t>
      </w:r>
      <w:r w:rsidR="005830AC" w:rsidRPr="00D53BFA">
        <w:rPr>
          <w:rFonts w:ascii="Times New Roman" w:hAnsi="Times New Roman"/>
          <w:sz w:val="28"/>
          <w:szCs w:val="28"/>
        </w:rPr>
        <w:t>Государственное управление в области использования и охраны вод</w:t>
      </w:r>
    </w:p>
    <w:p w:rsidR="005830AC" w:rsidRPr="00D53BFA" w:rsidRDefault="0099238C" w:rsidP="00D53BFA">
      <w:pPr>
        <w:spacing w:after="0" w:line="360" w:lineRule="auto"/>
        <w:rPr>
          <w:rFonts w:ascii="Times New Roman" w:hAnsi="Times New Roman"/>
          <w:sz w:val="28"/>
          <w:szCs w:val="28"/>
        </w:rPr>
      </w:pPr>
      <w:r>
        <w:rPr>
          <w:rFonts w:ascii="Times New Roman" w:hAnsi="Times New Roman"/>
          <w:sz w:val="28"/>
          <w:szCs w:val="28"/>
        </w:rPr>
        <w:t xml:space="preserve">2. </w:t>
      </w:r>
      <w:r w:rsidR="005830AC" w:rsidRPr="00D53BFA">
        <w:rPr>
          <w:rFonts w:ascii="Times New Roman" w:hAnsi="Times New Roman"/>
          <w:sz w:val="28"/>
          <w:szCs w:val="28"/>
        </w:rPr>
        <w:t>Право водопользования</w:t>
      </w:r>
    </w:p>
    <w:p w:rsidR="005830AC" w:rsidRPr="00D53BFA" w:rsidRDefault="0099238C" w:rsidP="00D53BFA">
      <w:pPr>
        <w:spacing w:after="0" w:line="360" w:lineRule="auto"/>
        <w:rPr>
          <w:rFonts w:ascii="Times New Roman" w:hAnsi="Times New Roman"/>
          <w:sz w:val="28"/>
          <w:szCs w:val="28"/>
        </w:rPr>
      </w:pPr>
      <w:r>
        <w:rPr>
          <w:rFonts w:ascii="Times New Roman" w:hAnsi="Times New Roman"/>
          <w:sz w:val="28"/>
          <w:szCs w:val="28"/>
        </w:rPr>
        <w:t xml:space="preserve">3. </w:t>
      </w:r>
      <w:r w:rsidR="005830AC" w:rsidRPr="00D53BFA">
        <w:rPr>
          <w:rFonts w:ascii="Times New Roman" w:hAnsi="Times New Roman"/>
          <w:sz w:val="28"/>
          <w:szCs w:val="28"/>
        </w:rPr>
        <w:t>Правовая охрана вод</w:t>
      </w:r>
    </w:p>
    <w:p w:rsidR="005830AC" w:rsidRPr="00D53BFA" w:rsidRDefault="005830AC" w:rsidP="00D53BFA">
      <w:pPr>
        <w:spacing w:after="0" w:line="360" w:lineRule="auto"/>
        <w:rPr>
          <w:rFonts w:ascii="Times New Roman" w:hAnsi="Times New Roman"/>
          <w:sz w:val="28"/>
          <w:szCs w:val="28"/>
        </w:rPr>
      </w:pPr>
      <w:r w:rsidRPr="00D53BFA">
        <w:rPr>
          <w:rFonts w:ascii="Times New Roman" w:hAnsi="Times New Roman"/>
          <w:sz w:val="28"/>
          <w:szCs w:val="28"/>
        </w:rPr>
        <w:t>Заключение</w:t>
      </w:r>
    </w:p>
    <w:p w:rsidR="005830AC" w:rsidRPr="00D53BFA" w:rsidRDefault="005830AC" w:rsidP="00D53BFA">
      <w:pPr>
        <w:spacing w:after="0" w:line="360" w:lineRule="auto"/>
        <w:rPr>
          <w:rFonts w:ascii="Times New Roman" w:hAnsi="Times New Roman"/>
          <w:sz w:val="28"/>
          <w:szCs w:val="28"/>
        </w:rPr>
      </w:pPr>
      <w:r w:rsidRPr="00D53BFA">
        <w:rPr>
          <w:rFonts w:ascii="Times New Roman" w:hAnsi="Times New Roman"/>
          <w:sz w:val="28"/>
          <w:szCs w:val="28"/>
        </w:rPr>
        <w:t>Список использованных источников</w:t>
      </w:r>
    </w:p>
    <w:p w:rsidR="0072024E" w:rsidRPr="00D53BFA" w:rsidRDefault="00D53BFA" w:rsidP="00D53BF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D53BFA">
        <w:rPr>
          <w:rFonts w:ascii="Times New Roman" w:hAnsi="Times New Roman"/>
          <w:b/>
          <w:sz w:val="28"/>
          <w:szCs w:val="28"/>
        </w:rPr>
        <w:t>Введение</w:t>
      </w:r>
    </w:p>
    <w:p w:rsidR="00D53BFA" w:rsidRPr="00D53BFA" w:rsidRDefault="00D53BFA" w:rsidP="00D53BFA">
      <w:pPr>
        <w:spacing w:after="0" w:line="360" w:lineRule="auto"/>
        <w:ind w:firstLine="709"/>
        <w:jc w:val="both"/>
        <w:rPr>
          <w:rFonts w:ascii="Times New Roman" w:hAnsi="Times New Roman"/>
          <w:sz w:val="28"/>
          <w:szCs w:val="28"/>
        </w:rPr>
      </w:pPr>
    </w:p>
    <w:p w:rsidR="0072024E" w:rsidRPr="00D53BFA" w:rsidRDefault="0072024E"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iCs/>
          <w:color w:val="000000"/>
          <w:sz w:val="28"/>
          <w:szCs w:val="28"/>
        </w:rPr>
        <w:t xml:space="preserve">Воды — </w:t>
      </w:r>
      <w:r w:rsidRPr="00D53BFA">
        <w:rPr>
          <w:rFonts w:ascii="Times New Roman" w:hAnsi="Times New Roman"/>
          <w:color w:val="000000"/>
          <w:sz w:val="28"/>
          <w:szCs w:val="28"/>
        </w:rPr>
        <w:t>это охраняемый законом природный объект, представляющий собой часть природной среды - гидросферу нашей планеты, и ограниченный природный ресурс, содержащийся в подземных и поверхностных источниках - реках, озерах, водохранилищах, каналах, прудах, морях, океанах, ледниках, снежном покрове - и входящий в состав водного фонда.</w:t>
      </w:r>
    </w:p>
    <w:p w:rsidR="0072024E" w:rsidRPr="00D53BFA" w:rsidRDefault="0072024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Экологическая функция вод весьма многообразна. Воды создают гидрологический режим жизни на Земле.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Наличие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водных ресурсов имеет</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исключительно важное значение для существования человека и природы. Воды выполняют незаменимые функции в биосфере как среда обитания растительного и животного мира и важнейший элемент круговорота веществ. С реками, озерами, другими водными источниками традиционно связаны расселение людей и развитие всех видов общественного производства. Использование водных объектов носит, как правило, многоцелевой характер - они обеспечивают бытовое водоснабжение, удовлетворение рекреационных,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эстетических 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культурных потребностей населения. Наконец, воды служат средством и условием</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промышленного</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сельскохозяйственного</w:t>
      </w:r>
      <w:r w:rsidRPr="00D53BFA">
        <w:rPr>
          <w:rFonts w:ascii="Times New Roman" w:hAnsi="Times New Roman"/>
          <w:sz w:val="28"/>
          <w:szCs w:val="28"/>
        </w:rPr>
        <w:t xml:space="preserve"> </w:t>
      </w:r>
      <w:r w:rsidRPr="00D53BFA">
        <w:rPr>
          <w:rFonts w:ascii="Times New Roman" w:hAnsi="Times New Roman"/>
          <w:color w:val="000000"/>
          <w:sz w:val="28"/>
          <w:szCs w:val="28"/>
        </w:rPr>
        <w:t>производства.</w:t>
      </w:r>
    </w:p>
    <w:p w:rsidR="0072024E" w:rsidRPr="00D53BFA" w:rsidRDefault="0072024E"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 xml:space="preserve">Все вышесказанное и определяет актуальность темы данной </w:t>
      </w:r>
      <w:r w:rsidR="005E7A4F" w:rsidRPr="00D53BFA">
        <w:rPr>
          <w:rFonts w:ascii="Times New Roman" w:hAnsi="Times New Roman"/>
          <w:sz w:val="28"/>
          <w:szCs w:val="28"/>
        </w:rPr>
        <w:t>контрольной</w:t>
      </w:r>
      <w:r w:rsidRPr="00D53BFA">
        <w:rPr>
          <w:rFonts w:ascii="Times New Roman" w:hAnsi="Times New Roman"/>
          <w:sz w:val="28"/>
          <w:szCs w:val="28"/>
        </w:rPr>
        <w:t xml:space="preserve"> работы.</w:t>
      </w:r>
    </w:p>
    <w:p w:rsidR="0072024E" w:rsidRPr="00D53BFA" w:rsidRDefault="0072024E"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Цель работы – рассмотреть правовой режим использования и охраны вод.</w:t>
      </w:r>
    </w:p>
    <w:p w:rsidR="0072024E" w:rsidRPr="00D53BFA" w:rsidRDefault="0072024E"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Задачи данной работы: рассмотреть государственное управление в области использования и охраны вод</w:t>
      </w:r>
      <w:r w:rsidRPr="00D53BFA">
        <w:rPr>
          <w:rFonts w:ascii="Times New Roman" w:hAnsi="Times New Roman"/>
          <w:bCs/>
          <w:color w:val="000000"/>
          <w:sz w:val="28"/>
          <w:szCs w:val="28"/>
        </w:rPr>
        <w:t xml:space="preserve">; рассмотреть </w:t>
      </w:r>
      <w:r w:rsidRPr="00D53BFA">
        <w:rPr>
          <w:rFonts w:ascii="Times New Roman" w:hAnsi="Times New Roman"/>
          <w:sz w:val="28"/>
          <w:szCs w:val="28"/>
        </w:rPr>
        <w:t>право водопользования; изучить правовую охрану вод.</w:t>
      </w:r>
    </w:p>
    <w:p w:rsidR="0072024E" w:rsidRPr="00D53BFA" w:rsidRDefault="0072024E"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Выполнение данных задач позволит более полно рассмотреть выбранную тему, что поможет не только овладеть теоретическим материалом, но и использовать приобретенные знания на практике.</w:t>
      </w:r>
    </w:p>
    <w:p w:rsidR="0072024E" w:rsidRPr="00D53BFA" w:rsidRDefault="0072024E"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 xml:space="preserve">Прочитав и исследовав труды ученых на эту тему, законы, нормативно-правовые акты, материалы конференций, можно прийти к выводу: много людей интересуется вопросом </w:t>
      </w:r>
      <w:r w:rsidR="00587498" w:rsidRPr="00D53BFA">
        <w:rPr>
          <w:rFonts w:ascii="Times New Roman" w:hAnsi="Times New Roman"/>
          <w:sz w:val="28"/>
          <w:szCs w:val="28"/>
        </w:rPr>
        <w:t>правового режима использования и охраны вод</w:t>
      </w:r>
      <w:r w:rsidRPr="00D53BFA">
        <w:rPr>
          <w:rFonts w:ascii="Times New Roman" w:hAnsi="Times New Roman"/>
          <w:sz w:val="28"/>
          <w:szCs w:val="28"/>
        </w:rPr>
        <w:t>, предлагают варианты совершенствования законодательства в данной области, используя при этом не общие фразы, а конкретные факты.</w:t>
      </w:r>
    </w:p>
    <w:p w:rsidR="0072024E" w:rsidRPr="00D53BFA" w:rsidRDefault="0072024E"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 xml:space="preserve">Цели и задачи исследования обусловили структуру </w:t>
      </w:r>
      <w:r w:rsidR="00114890" w:rsidRPr="00D53BFA">
        <w:rPr>
          <w:rFonts w:ascii="Times New Roman" w:hAnsi="Times New Roman"/>
          <w:sz w:val="28"/>
          <w:szCs w:val="28"/>
        </w:rPr>
        <w:t>контрольной</w:t>
      </w:r>
      <w:r w:rsidRPr="00D53BFA">
        <w:rPr>
          <w:rFonts w:ascii="Times New Roman" w:hAnsi="Times New Roman"/>
          <w:sz w:val="28"/>
          <w:szCs w:val="28"/>
        </w:rPr>
        <w:t xml:space="preserve"> работы, которая состоит из введения, трех глав и заключения.</w:t>
      </w:r>
    </w:p>
    <w:p w:rsidR="0072024E" w:rsidRPr="00D53BFA" w:rsidRDefault="0072024E"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 xml:space="preserve">В данной работе были использованы следующие методы исследования: анализ, изучение, оценка, синтез и так далее. </w:t>
      </w:r>
    </w:p>
    <w:p w:rsidR="0072024E" w:rsidRPr="00D53BFA" w:rsidRDefault="0072024E" w:rsidP="00D53BFA">
      <w:pPr>
        <w:spacing w:after="0" w:line="360" w:lineRule="auto"/>
        <w:ind w:firstLine="709"/>
        <w:jc w:val="both"/>
        <w:rPr>
          <w:rFonts w:ascii="Times New Roman" w:hAnsi="Times New Roman"/>
          <w:bCs/>
          <w:color w:val="000000"/>
          <w:sz w:val="28"/>
          <w:szCs w:val="28"/>
        </w:rPr>
      </w:pPr>
      <w:r w:rsidRPr="00D53BFA">
        <w:rPr>
          <w:rFonts w:ascii="Times New Roman" w:hAnsi="Times New Roman"/>
          <w:sz w:val="28"/>
          <w:szCs w:val="28"/>
        </w:rPr>
        <w:t xml:space="preserve">Автором настоящей </w:t>
      </w:r>
      <w:r w:rsidR="00DD3837" w:rsidRPr="00D53BFA">
        <w:rPr>
          <w:rFonts w:ascii="Times New Roman" w:hAnsi="Times New Roman"/>
          <w:sz w:val="28"/>
          <w:szCs w:val="28"/>
        </w:rPr>
        <w:t>контрольной</w:t>
      </w:r>
      <w:r w:rsidRPr="00D53BFA">
        <w:rPr>
          <w:rFonts w:ascii="Times New Roman" w:hAnsi="Times New Roman"/>
          <w:sz w:val="28"/>
          <w:szCs w:val="28"/>
        </w:rPr>
        <w:t xml:space="preserve"> работы исследованы и проанализированы нормативные правовые</w:t>
      </w:r>
      <w:r w:rsidR="003A65D6" w:rsidRPr="00D53BFA">
        <w:rPr>
          <w:rFonts w:ascii="Times New Roman" w:hAnsi="Times New Roman"/>
          <w:sz w:val="28"/>
          <w:szCs w:val="28"/>
        </w:rPr>
        <w:t xml:space="preserve"> акты по состоянию на 01.12</w:t>
      </w:r>
      <w:r w:rsidRPr="00D53BFA">
        <w:rPr>
          <w:rFonts w:ascii="Times New Roman" w:hAnsi="Times New Roman"/>
          <w:sz w:val="28"/>
          <w:szCs w:val="28"/>
        </w:rPr>
        <w:t>.2009 года, а также различные литературные источники.</w:t>
      </w:r>
    </w:p>
    <w:p w:rsidR="005830AC" w:rsidRPr="00D53BFA" w:rsidRDefault="00D53BFA" w:rsidP="00D53BF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9238C">
        <w:rPr>
          <w:rFonts w:ascii="Times New Roman" w:hAnsi="Times New Roman"/>
          <w:sz w:val="28"/>
          <w:szCs w:val="28"/>
        </w:rPr>
        <w:t xml:space="preserve">1. </w:t>
      </w:r>
      <w:r w:rsidR="005830AC" w:rsidRPr="00D53BFA">
        <w:rPr>
          <w:rFonts w:ascii="Times New Roman" w:hAnsi="Times New Roman"/>
          <w:b/>
          <w:sz w:val="28"/>
          <w:szCs w:val="28"/>
        </w:rPr>
        <w:t xml:space="preserve">Государственное управление в области использования </w:t>
      </w:r>
      <w:r w:rsidRPr="00D53BFA">
        <w:rPr>
          <w:rFonts w:ascii="Times New Roman" w:hAnsi="Times New Roman"/>
          <w:b/>
          <w:sz w:val="28"/>
          <w:szCs w:val="28"/>
        </w:rPr>
        <w:t>и охраны вод</w:t>
      </w:r>
    </w:p>
    <w:p w:rsidR="00D53BFA" w:rsidRPr="00D53BFA" w:rsidRDefault="00D53BFA" w:rsidP="00D53BFA">
      <w:pPr>
        <w:spacing w:after="0" w:line="360" w:lineRule="auto"/>
        <w:ind w:firstLine="709"/>
        <w:jc w:val="both"/>
        <w:rPr>
          <w:rFonts w:ascii="Times New Roman" w:hAnsi="Times New Roman"/>
          <w:sz w:val="28"/>
          <w:szCs w:val="28"/>
        </w:rPr>
      </w:pP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Государственное управление в области использования и охраны вод представляет собой деятельность компетентных государственных органов по организации рационального использования и охраны вод и осуществляется в целях обеспечения соблюдения юридическими и физическими лицами требований водного законодательства Республики Беларусь.</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Система органов управления определяется статьей 7 Водного кодекса Республики Беларусь, в соответствии с которой государственное управление в области использования и охраны вод осуществляют:</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Президент Республики Беларусь;</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Совет Министров Республики Беларусь;</w:t>
      </w:r>
    </w:p>
    <w:p w:rsidR="005830AC" w:rsidRPr="00D53BFA" w:rsidRDefault="003A65D6"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местные Советы депутатов;</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местные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исполнительные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распорядительные</w:t>
      </w:r>
      <w:r w:rsidRPr="00D53BFA">
        <w:rPr>
          <w:rFonts w:ascii="Times New Roman" w:hAnsi="Times New Roman"/>
          <w:sz w:val="28"/>
          <w:szCs w:val="28"/>
        </w:rPr>
        <w:t xml:space="preserve"> </w:t>
      </w:r>
      <w:r w:rsidRPr="00D53BFA">
        <w:rPr>
          <w:rFonts w:ascii="Times New Roman" w:hAnsi="Times New Roman"/>
          <w:color w:val="000000"/>
          <w:sz w:val="28"/>
          <w:szCs w:val="28"/>
        </w:rPr>
        <w:t>органы;</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республиканский орган государственного управления по природным ресурсам, и охране окружающей среды (Минприроды), а также его территориальные органы и иные специально уполномоченные на то органы государственного управления в соответствии с законодательством Республики Беларусь.</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В соответствии со статьей 79 Конституции Республики Беларусь </w:t>
      </w:r>
      <w:r w:rsidRPr="00D53BFA">
        <w:rPr>
          <w:rFonts w:ascii="Times New Roman" w:hAnsi="Times New Roman"/>
          <w:iCs/>
          <w:color w:val="000000"/>
          <w:sz w:val="28"/>
          <w:szCs w:val="28"/>
        </w:rPr>
        <w:t xml:space="preserve">Президент Республики Беларусь </w:t>
      </w:r>
      <w:r w:rsidRPr="00D53BFA">
        <w:rPr>
          <w:rFonts w:ascii="Times New Roman" w:hAnsi="Times New Roman"/>
          <w:color w:val="000000"/>
          <w:sz w:val="28"/>
          <w:szCs w:val="28"/>
        </w:rPr>
        <w:t>обладает большими полномочиями в области реализации основных направлений внутренней и внешней политики государства, обеспечивает политическую и экономическую стабильность государства. В соответствии со статьей 2 Закона Республики Беларусь от 21 февраля 1995 г. «О Президенте Республики Беларусь» (в ред</w:t>
      </w:r>
      <w:r w:rsidR="00E02BCB" w:rsidRPr="00D53BFA">
        <w:rPr>
          <w:rFonts w:ascii="Times New Roman" w:hAnsi="Times New Roman"/>
          <w:color w:val="000000"/>
          <w:sz w:val="28"/>
          <w:szCs w:val="28"/>
        </w:rPr>
        <w:t>. от 6 октября 2006 г. № 166-З</w:t>
      </w:r>
      <w:r w:rsidRPr="00D53BFA">
        <w:rPr>
          <w:rFonts w:ascii="Times New Roman" w:hAnsi="Times New Roman"/>
          <w:color w:val="000000"/>
          <w:sz w:val="28"/>
          <w:szCs w:val="28"/>
        </w:rPr>
        <w:t>) для реализации своих полномочий Президент наделяется правами и исполняет возложенные на него высокие обязанности в формах и пределах, определенных Конституцией Республики Беларусь, законами Республики Беларусь и решениями республиканских референдумов.</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Совет Министров Республики Беларусь </w:t>
      </w:r>
      <w:r w:rsidRPr="00D53BFA">
        <w:rPr>
          <w:rFonts w:ascii="Times New Roman" w:hAnsi="Times New Roman"/>
          <w:color w:val="000000"/>
          <w:sz w:val="28"/>
          <w:szCs w:val="28"/>
        </w:rPr>
        <w:t xml:space="preserve">осуществляет свою деятельность по управлению водами в соответствии с Законом </w:t>
      </w:r>
      <w:r w:rsidR="006D7486" w:rsidRPr="00D53BFA">
        <w:rPr>
          <w:rFonts w:ascii="Times New Roman" w:hAnsi="Times New Roman"/>
          <w:color w:val="000000"/>
          <w:sz w:val="28"/>
          <w:szCs w:val="28"/>
        </w:rPr>
        <w:t xml:space="preserve">от </w:t>
      </w:r>
      <w:r w:rsidR="00E02BCB" w:rsidRPr="00D53BFA">
        <w:rPr>
          <w:rFonts w:ascii="Times New Roman" w:hAnsi="Times New Roman"/>
          <w:color w:val="000000"/>
          <w:sz w:val="28"/>
          <w:szCs w:val="28"/>
        </w:rPr>
        <w:t xml:space="preserve">23 июля 2008 г. № 424-З </w:t>
      </w:r>
      <w:r w:rsidRPr="00D53BFA">
        <w:rPr>
          <w:rFonts w:ascii="Times New Roman" w:hAnsi="Times New Roman"/>
          <w:color w:val="000000"/>
          <w:sz w:val="28"/>
          <w:szCs w:val="28"/>
        </w:rPr>
        <w:t xml:space="preserve">«О Совете Министров Республики Беларусь». </w:t>
      </w:r>
    </w:p>
    <w:p w:rsidR="003A65D6" w:rsidRPr="00D53BFA" w:rsidRDefault="003A65D6"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Компетенция Правительства Республики Беларусь в области использования и охраны вод закреплена в статье 8 Водного кодекса Республики Беларусь, в соответствии с которой Совет Министров:</w:t>
      </w:r>
    </w:p>
    <w:p w:rsidR="00E862B8" w:rsidRPr="00D53BFA" w:rsidRDefault="00E862B8"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обеспечивает проведение единой государственной политики в данной области;</w:t>
      </w:r>
    </w:p>
    <w:p w:rsidR="00E862B8" w:rsidRPr="00D53BFA" w:rsidRDefault="00E862B8"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принимает меры по реализации государственных программ в области охраны и использования вод;</w:t>
      </w:r>
    </w:p>
    <w:p w:rsidR="00E862B8" w:rsidRPr="00D53BFA" w:rsidRDefault="00E862B8"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утверждает лимиты водопользования по областям и городу Минску;</w:t>
      </w:r>
    </w:p>
    <w:p w:rsidR="00E862B8" w:rsidRPr="00D53BFA" w:rsidRDefault="00E862B8"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руководит деятельностью органов государственного управления в области использования и охраны вод;</w:t>
      </w:r>
    </w:p>
    <w:p w:rsidR="00E862B8" w:rsidRPr="00D53BFA" w:rsidRDefault="00E862B8"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определяет порядок осуществления государственного контроля и надзора за использованием и охраной вод, ведения государственного водного кадастра, выдачи разрешений на специальное водопользование, предоставления водных объектов (их частей) в обособленное пользование, установления размеров и границ водоохранных зон и прибрежных полос водных объектов и режима ведения в них хозяйственной и иной деятельности, передачи водных объектов (их частей) в аренду для рыбоводства и других целей, проведения мониторинга поверхностных вод и мониторинга подземных вод;</w:t>
      </w:r>
    </w:p>
    <w:p w:rsidR="00E862B8" w:rsidRPr="00D53BFA" w:rsidRDefault="00E862B8"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осуществляет межправительственное сотрудничество в данной области в соответствии с законодательством Республики Беларусь;</w:t>
      </w:r>
    </w:p>
    <w:p w:rsidR="003A65D6" w:rsidRPr="00D53BFA" w:rsidRDefault="00E862B8"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осуществляет иные полномочия в соответствии с Конституцией Республики Беларусь, Водным Кодексом, иными законами Республики Беларусь и актами Президента Республики Беларусь.</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Компетенция Совета Министров Республики Беларусь по управлению природными объектами, в том числе водами, определена также в статье 9 Закона Республики Беларусь «Об охране окружающей среды».</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Компетенция </w:t>
      </w:r>
      <w:r w:rsidRPr="00D53BFA">
        <w:rPr>
          <w:rFonts w:ascii="Times New Roman" w:hAnsi="Times New Roman"/>
          <w:iCs/>
          <w:color w:val="000000"/>
          <w:sz w:val="28"/>
          <w:szCs w:val="28"/>
        </w:rPr>
        <w:t xml:space="preserve">местных Советов депутатов, местных исполнительных и распорядительных органов </w:t>
      </w:r>
      <w:r w:rsidRPr="00D53BFA">
        <w:rPr>
          <w:rFonts w:ascii="Times New Roman" w:hAnsi="Times New Roman"/>
          <w:color w:val="000000"/>
          <w:sz w:val="28"/>
          <w:szCs w:val="28"/>
        </w:rPr>
        <w:t>по управлению водами в общей форме закреплена в статьях 9, 24 и 25 Закона «О местном управлении и самоуправлении в Республике Беларусь», а более конкретно определяется соответствующими статьями Водного кодекса Республики Беларусь. Так, в соответствии со статьей 9 данного Кодекса местные Советы депутатов, исполнительные и распорядительные органы в области использования и охраны вод:</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разрабатывают</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утверждают</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пределах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своих полномочий программы и мероприятия в области использования и охраны вод и принимают меры по их реализации;</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обеспечивают</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потребность населения</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питьевой воде;</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принимают решения о предоставлении водных объектов в обособленное пользование;</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осуществляют</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государственный</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контроль</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за</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использованием и охраной вод в порядке, установленном законодательством Республики Беларусь;</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утверждают лимиты водопользования в пределах своих полномочий;</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ограничивают, приостанавливают или запрещают в порядке, установленном законодательством Республики Беларусь, деятельность юридических и физических лиц независимо от форм собственности, не обеспечивающих выполнения требований водного законодательства Республики Беларусь и др.</w:t>
      </w:r>
    </w:p>
    <w:p w:rsidR="003A65D6" w:rsidRPr="00D53BFA" w:rsidRDefault="00E862B8"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К органу</w:t>
      </w:r>
      <w:r w:rsidR="003A65D6" w:rsidRPr="00D53BFA">
        <w:rPr>
          <w:rFonts w:ascii="Times New Roman" w:hAnsi="Times New Roman"/>
          <w:color w:val="000000"/>
          <w:sz w:val="28"/>
          <w:szCs w:val="28"/>
        </w:rPr>
        <w:t xml:space="preserve"> специальной компетенции по управлению водами можно отнести Минприроды.</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В соответствии со статьей 10 Водного кодекса Республики Беларусь </w:t>
      </w:r>
      <w:r w:rsidRPr="00D53BFA">
        <w:rPr>
          <w:rFonts w:ascii="Times New Roman" w:hAnsi="Times New Roman"/>
          <w:iCs/>
          <w:color w:val="000000"/>
          <w:sz w:val="28"/>
          <w:szCs w:val="28"/>
        </w:rPr>
        <w:t xml:space="preserve">Минприроды </w:t>
      </w:r>
      <w:r w:rsidRPr="00D53BFA">
        <w:rPr>
          <w:rFonts w:ascii="Times New Roman" w:hAnsi="Times New Roman"/>
          <w:color w:val="000000"/>
          <w:sz w:val="28"/>
          <w:szCs w:val="28"/>
        </w:rPr>
        <w:t>как республиканский орган государственного управления по природным ресурсам и охране окружающей среды в области использования и охраны вод, в пределах своей компетенции:</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проводит единую научно-техническую политику в данной области;</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организовывает разработку и реализацию государственных программ рационального использования и охраны вод;</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 осуществляет комплексное управление </w:t>
      </w:r>
      <w:r w:rsidR="00D53BFA" w:rsidRPr="00D53BFA">
        <w:rPr>
          <w:rFonts w:ascii="Times New Roman" w:hAnsi="Times New Roman"/>
          <w:color w:val="000000"/>
          <w:sz w:val="28"/>
          <w:szCs w:val="28"/>
        </w:rPr>
        <w:t>водоохраной</w:t>
      </w:r>
      <w:r w:rsidRPr="00D53BFA">
        <w:rPr>
          <w:rFonts w:ascii="Times New Roman" w:hAnsi="Times New Roman"/>
          <w:color w:val="000000"/>
          <w:sz w:val="28"/>
          <w:szCs w:val="28"/>
        </w:rPr>
        <w:t xml:space="preserve"> деятельностью в республике;</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осуществляет</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государственный</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контроль</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за</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использованием и охраной вод и проводит государственную экологическую экспертизу;</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осуществляет совместно с другими уполномоченными на то республиканскими органами государственного управления мониторинг вод и ведет государственный учет вод и их использования и государственный водный кадастр;</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утверждает совместно с органами государственного санитарного надзора нормативы качества воды;</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выдает разрешения на специальное водопользование по согласованию с другими специально уполномоченными на то органами государственного управления;</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ограничивает</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или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приостанавливает</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порядке, установленном</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законодательством</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Республики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Беларусь, деятельность юридических и физических лиц независимо от форм собственности, не обеспечивающих выполнения требований водного законодательства Республики Беларусь;</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принимает меры к юридическим и физическим лицам, в том числе иностранным, по возмещению ими вреда, причиненного водным объектам в результате нарушений в области использования и охраны вод и др.</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Основные функции, </w:t>
      </w:r>
      <w:r w:rsidRPr="00D53BFA">
        <w:rPr>
          <w:rFonts w:ascii="Times New Roman" w:hAnsi="Times New Roman"/>
          <w:color w:val="000000"/>
          <w:sz w:val="28"/>
          <w:szCs w:val="28"/>
        </w:rPr>
        <w:t>составляющие содержание деятельности по управлению водами, как и другими природными объектами, включают в себя:</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1. Государственный учет вод и ведение государственного водного кадастра. </w:t>
      </w:r>
      <w:r w:rsidRPr="00D53BFA">
        <w:rPr>
          <w:rFonts w:ascii="Times New Roman" w:hAnsi="Times New Roman"/>
          <w:color w:val="000000"/>
          <w:sz w:val="28"/>
          <w:szCs w:val="28"/>
        </w:rPr>
        <w:t>В соответствии со статьей 90 Водного кодекса Республики Беларусь государственный учет вод и их использования имеет своей задачей получение данных о количестве и качестве вод, а также данных об их использовании. Государственный учет вод и их использования осуществляется в целях обеспечения текущего и перспективного планирования рационального использования и охраны вод. Учету подлежат все воды, составляющие водный фонд Республики Беларусь, а также использование вод водопользователями для питьевых, хозяйственно-бытовых, лечебных, оздоровительных и других нужд населения, а также сельскохозяйственных, промышленных, энергетических, транспортных, рыбохозяйственных и иных потребностей. Государственный учет вод и их использования осуществляется органами государственного управления по природным ресурсам и охране окружающей среды, органами государственного управления по гидрометеорологии и органами государственного санитарного надзора.</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Государственный водный кадастр содержит систематизированные данные о количестве и качестве вод, а также об их использовании (статья 91 Водного кодекса). Он основывается на данных государственного учета вод и их использования и мониторинга вод. Как уже отмечалось выше, Государственный водный кадастр ведется республиканским органом государственного управления по природным ресурсам и охране окружающей среды в порядке, определяемом Советом Министров Республики Беларусь</w:t>
      </w:r>
      <w:r w:rsidR="007867E1" w:rsidRPr="00D53BFA">
        <w:rPr>
          <w:rFonts w:ascii="Times New Roman" w:hAnsi="Times New Roman"/>
          <w:color w:val="000000"/>
          <w:sz w:val="28"/>
          <w:szCs w:val="28"/>
        </w:rPr>
        <w:t xml:space="preserve"> [8, с.190]</w:t>
      </w:r>
      <w:r w:rsidRPr="00D53BFA">
        <w:rPr>
          <w:rFonts w:ascii="Times New Roman" w:hAnsi="Times New Roman"/>
          <w:color w:val="000000"/>
          <w:sz w:val="28"/>
          <w:szCs w:val="28"/>
        </w:rPr>
        <w:t>.</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2. </w:t>
      </w:r>
      <w:r w:rsidRPr="00D53BFA">
        <w:rPr>
          <w:rFonts w:ascii="Times New Roman" w:hAnsi="Times New Roman"/>
          <w:iCs/>
          <w:color w:val="000000"/>
          <w:sz w:val="28"/>
          <w:szCs w:val="28"/>
        </w:rPr>
        <w:t xml:space="preserve">Планирование и финансирование мероприятий по рациональному использованию и охране вод. </w:t>
      </w:r>
      <w:r w:rsidRPr="00D53BFA">
        <w:rPr>
          <w:rFonts w:ascii="Times New Roman" w:hAnsi="Times New Roman"/>
          <w:color w:val="000000"/>
          <w:sz w:val="28"/>
          <w:szCs w:val="28"/>
        </w:rPr>
        <w:t>В соответствии со статьей 82 Водного кодекса Республики Беларусь республиканские органы государственного управления, местные Советы депутатов, местные исполнительные и распорядительные органы должны осуществлять разработку программ, планирование мероприятий по рациональному использованию и охране вод, а также разработку соответствующих разделов в прогнозах социально-экономического развития.</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Финансирование программ и мероприятий по рациональному использованию и охране вод производится за счет:</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республиканского и местных бюджетов;</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республиканского и местных бюджетов целевых фондов охраны природы;</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средств юридических и физических лиц;</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кредитов банков;</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добровольных взносов юридических и физических лиц, в том числе иностранных, а также общественных объединений;</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других источников.</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Программы и мероприятия по рациональному использованию и охране вод с указанием источников финансирования и исполнителей согласовываются с Минприроды или его территориальными органами в соответствии с их полномочиями и утверждаются местными Советами депутатов, исполнительными и распорядительными органами и соответствующими органами государственного управления.</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соответствии с Водным кодексом Республики Беларусь планирование и финансирование мероприятий по рациональному использованию и охране вод осуществляется по трем направлениям:</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обеспечение текущего и перспективного планирования рационального использования и охраны вод (статьи 90-93), в основе которого лежат данные государственного учета вод, государственного Водного кадастра, водохозяйственные балансы и схемы комплексного использования и охраны вод;</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планирование и финансирование мероприятий по рациональному использованию и охране вод (статьи 81 и 82);</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планирование мероприятий по предупреждению и ликвидации последствий вредного воздействия вод и аварий на водных объектах (статьи 78-80)</w:t>
      </w:r>
      <w:r w:rsidR="007867E1" w:rsidRPr="00D53BFA">
        <w:rPr>
          <w:rFonts w:ascii="Times New Roman" w:hAnsi="Times New Roman"/>
          <w:color w:val="000000"/>
          <w:sz w:val="28"/>
          <w:szCs w:val="28"/>
        </w:rPr>
        <w:t xml:space="preserve"> [8, с.191]</w:t>
      </w:r>
      <w:r w:rsidRPr="00D53BFA">
        <w:rPr>
          <w:rFonts w:ascii="Times New Roman" w:hAnsi="Times New Roman"/>
          <w:color w:val="000000"/>
          <w:sz w:val="28"/>
          <w:szCs w:val="28"/>
        </w:rPr>
        <w:t>.</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3. </w:t>
      </w:r>
      <w:r w:rsidRPr="00D53BFA">
        <w:rPr>
          <w:rFonts w:ascii="Times New Roman" w:hAnsi="Times New Roman"/>
          <w:iCs/>
          <w:color w:val="000000"/>
          <w:sz w:val="28"/>
          <w:szCs w:val="28"/>
        </w:rPr>
        <w:t xml:space="preserve">Предоставление водных объектов в пользование. </w:t>
      </w:r>
      <w:r w:rsidRPr="00D53BFA">
        <w:rPr>
          <w:rFonts w:ascii="Times New Roman" w:hAnsi="Times New Roman"/>
          <w:color w:val="000000"/>
          <w:sz w:val="28"/>
          <w:szCs w:val="28"/>
        </w:rPr>
        <w:t>Основной</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целью</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предоставления</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водных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объектов</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 пользование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является</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удовлетворение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питьевых,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хозяйственно-бытовых, лечебных, курортных, оздоровительных и других нужд населения, а также сельскохозяйственных, промышленных, энергетических, транспортных,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рыбохозяйственных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иных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потребностей. Водные объекты могут предоставляться в пользование для одной или нескольких целей</w:t>
      </w:r>
      <w:r w:rsidR="007867E1" w:rsidRPr="00D53BFA">
        <w:rPr>
          <w:rFonts w:ascii="Times New Roman" w:hAnsi="Times New Roman"/>
          <w:color w:val="000000"/>
          <w:sz w:val="28"/>
          <w:szCs w:val="28"/>
        </w:rPr>
        <w:t xml:space="preserve"> [8, с.191]</w:t>
      </w:r>
      <w:r w:rsidRPr="00D53BFA">
        <w:rPr>
          <w:rFonts w:ascii="Times New Roman" w:hAnsi="Times New Roman"/>
          <w:color w:val="000000"/>
          <w:sz w:val="28"/>
          <w:szCs w:val="28"/>
        </w:rPr>
        <w:t>.</w:t>
      </w:r>
    </w:p>
    <w:p w:rsidR="003A65D6" w:rsidRPr="00D53BFA" w:rsidRDefault="003A65D6"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4. </w:t>
      </w:r>
      <w:r w:rsidRPr="00D53BFA">
        <w:rPr>
          <w:rFonts w:ascii="Times New Roman" w:hAnsi="Times New Roman"/>
          <w:iCs/>
          <w:color w:val="000000"/>
          <w:sz w:val="28"/>
          <w:szCs w:val="28"/>
        </w:rPr>
        <w:t xml:space="preserve">Контроль за использованием и охраной вод. </w:t>
      </w:r>
      <w:r w:rsidRPr="00D53BFA">
        <w:rPr>
          <w:rFonts w:ascii="Times New Roman" w:hAnsi="Times New Roman"/>
          <w:color w:val="000000"/>
          <w:sz w:val="28"/>
          <w:szCs w:val="28"/>
        </w:rPr>
        <w:t>Он осуществляется в порядке, установленном статьями 85-88 Водного кодекса Республики Беларусь, а также в соответствии с постановлением Совета Министров Республики Беларусь от 21 июля 2003 г. № 963 «О некоторых вопросах государственного контроля в области охраны окружающей среды, осуществляемого Министерством природных ресурсов и охраны окружающей среды и его территориальными органами»</w:t>
      </w:r>
      <w:r w:rsidR="00E862B8" w:rsidRPr="00D53BFA">
        <w:rPr>
          <w:rFonts w:ascii="Times New Roman" w:hAnsi="Times New Roman"/>
          <w:color w:val="000000"/>
          <w:sz w:val="28"/>
          <w:szCs w:val="28"/>
        </w:rPr>
        <w:t xml:space="preserve"> (в ред. от 30 декабря 2008 г. № 2045)</w:t>
      </w:r>
      <w:r w:rsidRPr="00D53BFA">
        <w:rPr>
          <w:rFonts w:ascii="Times New Roman" w:hAnsi="Times New Roman"/>
          <w:color w:val="000000"/>
          <w:sz w:val="28"/>
          <w:szCs w:val="28"/>
        </w:rPr>
        <w:t xml:space="preserve"> и другими нормативными правовыми актами</w:t>
      </w:r>
      <w:r w:rsidR="007867E1" w:rsidRPr="00D53BFA">
        <w:rPr>
          <w:rFonts w:ascii="Times New Roman" w:hAnsi="Times New Roman"/>
          <w:color w:val="000000"/>
          <w:sz w:val="28"/>
          <w:szCs w:val="28"/>
        </w:rPr>
        <w:t xml:space="preserve"> [8, с.191]</w:t>
      </w:r>
      <w:r w:rsidRPr="00D53BFA">
        <w:rPr>
          <w:rFonts w:ascii="Times New Roman" w:hAnsi="Times New Roman"/>
          <w:color w:val="000000"/>
          <w:sz w:val="28"/>
          <w:szCs w:val="28"/>
        </w:rPr>
        <w:t>.</w:t>
      </w:r>
    </w:p>
    <w:p w:rsidR="003A65D6" w:rsidRPr="00D53BFA" w:rsidRDefault="003A65D6"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 xml:space="preserve">5. </w:t>
      </w:r>
      <w:r w:rsidRPr="00D53BFA">
        <w:rPr>
          <w:rFonts w:ascii="Times New Roman" w:hAnsi="Times New Roman"/>
          <w:iCs/>
          <w:color w:val="000000"/>
          <w:sz w:val="28"/>
          <w:szCs w:val="28"/>
        </w:rPr>
        <w:t>Разрешение</w:t>
      </w:r>
      <w:r w:rsidR="00580570">
        <w:rPr>
          <w:rFonts w:ascii="Times New Roman" w:hAnsi="Times New Roman"/>
          <w:iCs/>
          <w:color w:val="000000"/>
          <w:sz w:val="28"/>
          <w:szCs w:val="28"/>
        </w:rPr>
        <w:t xml:space="preserve"> </w:t>
      </w:r>
      <w:r w:rsidRPr="00D53BFA">
        <w:rPr>
          <w:rFonts w:ascii="Times New Roman" w:hAnsi="Times New Roman"/>
          <w:iCs/>
          <w:color w:val="000000"/>
          <w:sz w:val="28"/>
          <w:szCs w:val="28"/>
        </w:rPr>
        <w:t>споров</w:t>
      </w:r>
      <w:r w:rsidR="00580570">
        <w:rPr>
          <w:rFonts w:ascii="Times New Roman" w:hAnsi="Times New Roman"/>
          <w:iCs/>
          <w:color w:val="000000"/>
          <w:sz w:val="28"/>
          <w:szCs w:val="28"/>
        </w:rPr>
        <w:t xml:space="preserve"> </w:t>
      </w:r>
      <w:r w:rsidRPr="00D53BFA">
        <w:rPr>
          <w:rFonts w:ascii="Times New Roman" w:hAnsi="Times New Roman"/>
          <w:iCs/>
          <w:color w:val="000000"/>
          <w:sz w:val="28"/>
          <w:szCs w:val="28"/>
        </w:rPr>
        <w:t>в</w:t>
      </w:r>
      <w:r w:rsidR="00580570">
        <w:rPr>
          <w:rFonts w:ascii="Times New Roman" w:hAnsi="Times New Roman"/>
          <w:iCs/>
          <w:color w:val="000000"/>
          <w:sz w:val="28"/>
          <w:szCs w:val="28"/>
        </w:rPr>
        <w:t xml:space="preserve"> </w:t>
      </w:r>
      <w:r w:rsidRPr="00D53BFA">
        <w:rPr>
          <w:rFonts w:ascii="Times New Roman" w:hAnsi="Times New Roman"/>
          <w:iCs/>
          <w:color w:val="000000"/>
          <w:sz w:val="28"/>
          <w:szCs w:val="28"/>
        </w:rPr>
        <w:t>области</w:t>
      </w:r>
      <w:r w:rsidR="00580570">
        <w:rPr>
          <w:rFonts w:ascii="Times New Roman" w:hAnsi="Times New Roman"/>
          <w:iCs/>
          <w:color w:val="000000"/>
          <w:sz w:val="28"/>
          <w:szCs w:val="28"/>
        </w:rPr>
        <w:t xml:space="preserve"> </w:t>
      </w:r>
      <w:r w:rsidRPr="00D53BFA">
        <w:rPr>
          <w:rFonts w:ascii="Times New Roman" w:hAnsi="Times New Roman"/>
          <w:iCs/>
          <w:color w:val="000000"/>
          <w:sz w:val="28"/>
          <w:szCs w:val="28"/>
        </w:rPr>
        <w:t>использования</w:t>
      </w:r>
      <w:r w:rsidR="00580570">
        <w:rPr>
          <w:rFonts w:ascii="Times New Roman" w:hAnsi="Times New Roman"/>
          <w:iCs/>
          <w:color w:val="000000"/>
          <w:sz w:val="28"/>
          <w:szCs w:val="28"/>
        </w:rPr>
        <w:t xml:space="preserve"> </w:t>
      </w:r>
      <w:r w:rsidRPr="00D53BFA">
        <w:rPr>
          <w:rFonts w:ascii="Times New Roman" w:hAnsi="Times New Roman"/>
          <w:iCs/>
          <w:color w:val="000000"/>
          <w:sz w:val="28"/>
          <w:szCs w:val="28"/>
        </w:rPr>
        <w:t xml:space="preserve">и охраны вод. </w:t>
      </w:r>
      <w:r w:rsidRPr="00D53BFA">
        <w:rPr>
          <w:rFonts w:ascii="Times New Roman" w:hAnsi="Times New Roman"/>
          <w:color w:val="000000"/>
          <w:sz w:val="28"/>
          <w:szCs w:val="28"/>
        </w:rPr>
        <w:t>Порядок разрешения споров в области использования и охраны вод определяется статьей 99 Водного кодекса Республики Беларусь. Для рассмотрения таких споров установлен как внесудебный, так и судебный порядок.</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Данные споры разрешаются органами, осуществляющими государственное управление в области использования и охраны вод, в соответствии с их полномочиями, а также судами в порядке, установленном законодательством Республики Беларусь</w:t>
      </w:r>
      <w:r w:rsidR="007867E1" w:rsidRPr="00D53BFA">
        <w:rPr>
          <w:rFonts w:ascii="Times New Roman" w:hAnsi="Times New Roman"/>
          <w:color w:val="000000"/>
          <w:sz w:val="28"/>
          <w:szCs w:val="28"/>
        </w:rPr>
        <w:t xml:space="preserve"> [8, с.191]</w:t>
      </w:r>
      <w:r w:rsidRPr="00D53BFA">
        <w:rPr>
          <w:rFonts w:ascii="Times New Roman" w:hAnsi="Times New Roman"/>
          <w:color w:val="000000"/>
          <w:sz w:val="28"/>
          <w:szCs w:val="28"/>
        </w:rPr>
        <w:t>.</w:t>
      </w:r>
    </w:p>
    <w:p w:rsidR="003A65D6" w:rsidRPr="00D53BFA" w:rsidRDefault="003A65D6" w:rsidP="00D53BFA">
      <w:pPr>
        <w:spacing w:after="0" w:line="360" w:lineRule="auto"/>
        <w:ind w:firstLine="709"/>
        <w:jc w:val="both"/>
        <w:rPr>
          <w:rFonts w:ascii="Times New Roman" w:hAnsi="Times New Roman"/>
          <w:sz w:val="28"/>
          <w:szCs w:val="28"/>
        </w:rPr>
      </w:pPr>
    </w:p>
    <w:p w:rsidR="005830AC" w:rsidRPr="00D53BFA" w:rsidRDefault="0099238C" w:rsidP="00D53BFA">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 </w:t>
      </w:r>
      <w:r w:rsidR="00D53BFA" w:rsidRPr="00D53BFA">
        <w:rPr>
          <w:rFonts w:ascii="Times New Roman" w:hAnsi="Times New Roman"/>
          <w:b/>
          <w:sz w:val="28"/>
          <w:szCs w:val="28"/>
        </w:rPr>
        <w:t>Право водопользования</w:t>
      </w:r>
    </w:p>
    <w:p w:rsidR="00D53BFA" w:rsidRDefault="00D53BFA" w:rsidP="00D53BFA">
      <w:pPr>
        <w:spacing w:after="0" w:line="360" w:lineRule="auto"/>
        <w:ind w:firstLine="709"/>
        <w:jc w:val="both"/>
        <w:rPr>
          <w:rFonts w:ascii="Times New Roman" w:hAnsi="Times New Roman"/>
          <w:iCs/>
          <w:color w:val="000000"/>
          <w:sz w:val="28"/>
          <w:szCs w:val="28"/>
        </w:rPr>
      </w:pP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Право водопользования </w:t>
      </w:r>
      <w:r w:rsidRPr="00D53BFA">
        <w:rPr>
          <w:rFonts w:ascii="Times New Roman" w:hAnsi="Times New Roman"/>
          <w:color w:val="000000"/>
          <w:sz w:val="28"/>
          <w:szCs w:val="28"/>
        </w:rPr>
        <w:t>представляет собой совокупность правовых норм, регулирующих порядок и условия рационального использования вод. Субъектами права водопользования (водопользователями) выступают физические и юридические лица. От водопользователей необходимо отличать водопотребителей, т.е. лиц, получающих в установленном порядке воду для обеспечения своих нужд и не являющихся субъектами водных отношений.</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Объектом рассматриваемого права являются водные объекты или их части. В соответствии со ст. 20 Водного кодекса водные объекты предоставляются в пользование для следующих целей:</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удовлетворения питьевых, хозяйственно-бытовых, лечебных, курортных, оздоровительных и других нужд населения;</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сельскохозяйственных, промышленных, энергетических, транспортных, рыбохозяйственных и иных потребностей;</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отведения сточных и других вод.</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Водные объекты могут предоставляться в пользование для одной или нескольких целей. Приоритет имеет использование водных объектов для питьевых, хозяйственно-бытовых и других нужд населения, которое может осуществляться на условиях централизованного и нецентрализованного водоснабжения населения. Вода, используемая для этих целей, должна соответствовать качественным характеристикам, предусмотренным действующими санитарными нормами и правилами. Специальное правовое регулирование деятельности, направленной на обеспечение потребностей физических и юридических лиц в питьевой воде, обеспечивается Законом Республики Беларус</w:t>
      </w:r>
      <w:r w:rsidR="00183559" w:rsidRPr="00D53BFA">
        <w:rPr>
          <w:rFonts w:ascii="Times New Roman" w:hAnsi="Times New Roman"/>
          <w:color w:val="000000"/>
          <w:sz w:val="28"/>
          <w:szCs w:val="28"/>
        </w:rPr>
        <w:t>ь «О питьевом водоснабжении»</w:t>
      </w:r>
      <w:r w:rsidR="006D7486" w:rsidRPr="00D53BFA">
        <w:rPr>
          <w:rFonts w:ascii="Times New Roman" w:hAnsi="Times New Roman"/>
          <w:color w:val="000000"/>
          <w:sz w:val="28"/>
          <w:szCs w:val="28"/>
        </w:rPr>
        <w:t xml:space="preserve"> 24 июня 1999 г. № 271-З (в ред. от 8 июля 2008 г. № 373-З)</w:t>
      </w:r>
      <w:r w:rsidRPr="00D53BFA">
        <w:rPr>
          <w:rFonts w:ascii="Times New Roman" w:hAnsi="Times New Roman"/>
          <w:color w:val="000000"/>
          <w:sz w:val="28"/>
          <w:szCs w:val="28"/>
        </w:rPr>
        <w:t>.</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Водопользование может быть:</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общее и специальное;</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обособленное и совместное;</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первичное и вторичное.</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Общее водопользование </w:t>
      </w:r>
      <w:r w:rsidRPr="00D53BFA">
        <w:rPr>
          <w:rFonts w:ascii="Times New Roman" w:hAnsi="Times New Roman"/>
          <w:color w:val="000000"/>
          <w:sz w:val="28"/>
          <w:szCs w:val="28"/>
        </w:rPr>
        <w:t>осуществляется юридическими лицами и гражданами Республики Беларусь, в том числе индивидуальными предпринимателями, как правило, без применения сооружений или технических устройств, влияющих на состояние вод, и не требует специального разрешения.</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Требования и условия общего водопользования на водных объектах определяются соответствующими местными исполнительными и распорядительными органами по согласованию с органами государственного санитарного надзора, органами государственного управления по природным ресурсам и в области внутреннего водного транспорта. На водных объектах, предоставленных в обособленное пользование, общее водопользование осуществляется на условиях, установленных первичными водопользователями по согласованию с местными исполнительными и распорядительными органами, органами государственного санитарного надзора и органами по природным ресурсам и охране окружающей среды.</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Специальное водопользование </w:t>
      </w:r>
      <w:r w:rsidRPr="00D53BFA">
        <w:rPr>
          <w:rFonts w:ascii="Times New Roman" w:hAnsi="Times New Roman"/>
          <w:color w:val="000000"/>
          <w:sz w:val="28"/>
          <w:szCs w:val="28"/>
        </w:rPr>
        <w:t>представляет собой забор воды из водных объектов и отведение сточных вод в окружающую среду с применением сооружений и технических устройств. Перечень видов специального водопользования утвержден Министерством природных ресурсов и охраны окружающей среды Республики Беларусь. Специальное водопользование осуществляется на основании разрешений, выдаваемых Министерством природных ресурсов и охраны окружающей среды Республики Беларусь и его территориальными органами на основании ходатайств водопользователей.</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Обособленным </w:t>
      </w:r>
      <w:r w:rsidRPr="00D53BFA">
        <w:rPr>
          <w:rFonts w:ascii="Times New Roman" w:hAnsi="Times New Roman"/>
          <w:color w:val="000000"/>
          <w:sz w:val="28"/>
          <w:szCs w:val="28"/>
        </w:rPr>
        <w:t>является водопользование одного юридического или физического лица на основании решения соответствующих исполнительных и распорядительных органов о предоставлении в обособленное водопользование водных объектов (их частей).</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обособленное водопользование юридическим лицам могут быть переданы водные объекты (их части) для целей питьевого водоснабжения, нужд энергетики, обеспечения обороны Республики Беларусь. В обособленное водопользование гражданам Республики Беларусь для хозяйственно-бытовых целей могут быть переданы непроточные пруды площадью до 0,2 га, расположенные на земельных участках, предоставленных им в собственность, пожизненное наследуемое владение или аренду.</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Право обособленного водопользования удостоверяется Государственным актом на право обособленного водопользования. Порядок предоставления водных объектов (их частей) в обособленное водопользование определен Советом Министров Республики Беларусь. В </w:t>
      </w:r>
      <w:r w:rsidRPr="00D53BFA">
        <w:rPr>
          <w:rFonts w:ascii="Times New Roman" w:hAnsi="Times New Roman"/>
          <w:iCs/>
          <w:color w:val="000000"/>
          <w:sz w:val="28"/>
          <w:szCs w:val="28"/>
        </w:rPr>
        <w:t xml:space="preserve">совместном водопользовании </w:t>
      </w:r>
      <w:r w:rsidRPr="00D53BFA">
        <w:rPr>
          <w:rFonts w:ascii="Times New Roman" w:hAnsi="Times New Roman"/>
          <w:color w:val="000000"/>
          <w:sz w:val="28"/>
          <w:szCs w:val="28"/>
        </w:rPr>
        <w:t>находятся водные объекты (их части), не предоставленные в обособленное водопользование.</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Водопользователи, осуществляющие право обособленного водопользования водными объектами </w:t>
      </w:r>
      <w:r w:rsidRPr="00D53BFA">
        <w:rPr>
          <w:rFonts w:ascii="Times New Roman" w:hAnsi="Times New Roman"/>
          <w:iCs/>
          <w:color w:val="000000"/>
          <w:sz w:val="28"/>
          <w:szCs w:val="28"/>
        </w:rPr>
        <w:t xml:space="preserve">(первичные водопользователи), </w:t>
      </w:r>
      <w:r w:rsidRPr="00D53BFA">
        <w:rPr>
          <w:rFonts w:ascii="Times New Roman" w:hAnsi="Times New Roman"/>
          <w:color w:val="000000"/>
          <w:sz w:val="28"/>
          <w:szCs w:val="28"/>
        </w:rPr>
        <w:t xml:space="preserve">вправе разрешать другим юридическим и физическим лицам </w:t>
      </w:r>
      <w:r w:rsidRPr="00D53BFA">
        <w:rPr>
          <w:rFonts w:ascii="Times New Roman" w:hAnsi="Times New Roman"/>
          <w:iCs/>
          <w:color w:val="000000"/>
          <w:sz w:val="28"/>
          <w:szCs w:val="28"/>
        </w:rPr>
        <w:t xml:space="preserve">вторичное водопользование </w:t>
      </w:r>
      <w:r w:rsidRPr="00D53BFA">
        <w:rPr>
          <w:rFonts w:ascii="Times New Roman" w:hAnsi="Times New Roman"/>
          <w:color w:val="000000"/>
          <w:sz w:val="28"/>
          <w:szCs w:val="28"/>
        </w:rPr>
        <w:t>по согласованию с органами, предоставившими водный объект в обособленное водопользование, и органами государственного управления по природным ресурсам и охране окружающей среды. В разрешениях на вторичное водопользование указываются цели и основные условия пользования соответствующими водными объектами.</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Гражданско-правовые формы использования водных объектов допускаются в виде аренды, концессии и безвозмездного пользования.</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Водные объекты (их части), включенные в фонд рыболовных угодий и фонд охотничьих угодий, могут предоставляться юридическим лицам для ведения рыболовного или охотничьего хозяйства в аренду или в безвозмездное пользование. Водные объекты, не включенные в фонд рыболовных угодий, могут быть предоставлены в аренду для рыбоводства и других целей в порядке и на условиях, установленных Советом Министров Республики Беларусь.</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Арендодателями водных объектов (их частей) являются соответствующие местные Советы депутатов по согласованию с органами по природным ресурсам и охране окружающей среды и другими уполномоченными органами государственного управления. В безвозмездное пользование водные объекты предоставляются по решению Президента Республики Беларусь.</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Субаренда водных объектов (их частей) запрещена, что следует из ст. 28 </w:t>
      </w:r>
      <w:r w:rsidR="00183559" w:rsidRPr="00D53BFA">
        <w:rPr>
          <w:rFonts w:ascii="Times New Roman" w:hAnsi="Times New Roman"/>
          <w:color w:val="000000"/>
          <w:sz w:val="28"/>
          <w:szCs w:val="28"/>
        </w:rPr>
        <w:t>Водного кодекса</w:t>
      </w:r>
      <w:r w:rsidRPr="00D53BFA">
        <w:rPr>
          <w:rFonts w:ascii="Times New Roman" w:hAnsi="Times New Roman"/>
          <w:color w:val="000000"/>
          <w:sz w:val="28"/>
          <w:szCs w:val="28"/>
        </w:rPr>
        <w:t>.</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Предоставление водных объектов в концессию предусмотрено Инвестиционным кодексом Республики Беларусь. В соответствии со ст. 7-1 </w:t>
      </w:r>
      <w:r w:rsidR="00183559" w:rsidRPr="00D53BFA">
        <w:rPr>
          <w:rFonts w:ascii="Times New Roman" w:hAnsi="Times New Roman"/>
          <w:color w:val="000000"/>
          <w:sz w:val="28"/>
          <w:szCs w:val="28"/>
        </w:rPr>
        <w:t>Водного кодекса</w:t>
      </w:r>
      <w:r w:rsidRPr="00D53BFA">
        <w:rPr>
          <w:rFonts w:ascii="Times New Roman" w:hAnsi="Times New Roman"/>
          <w:color w:val="000000"/>
          <w:sz w:val="28"/>
          <w:szCs w:val="28"/>
        </w:rPr>
        <w:t xml:space="preserve"> решения о необходимости концессии в отношении водных объектов принимает Президент Республики Беларусь.</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Водные объекты предоставляются только во временное пользование (краткосрочное - до 5 лет, долгосрочное - от 5 до 25 лет). Срок водопользования устанавливается органом, выдавшим разрешение на специальное водопользование или предоставившим водный объект в обособленное водопользование, аренду или безвозмездное пользование.</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В соответствии со ст. 33 </w:t>
      </w:r>
      <w:r w:rsidR="00183559" w:rsidRPr="00D53BFA">
        <w:rPr>
          <w:rFonts w:ascii="Times New Roman" w:hAnsi="Times New Roman"/>
          <w:color w:val="000000"/>
          <w:sz w:val="28"/>
          <w:szCs w:val="28"/>
        </w:rPr>
        <w:t>Водного кодекса</w:t>
      </w:r>
      <w:r w:rsidRPr="00D53BFA">
        <w:rPr>
          <w:rFonts w:ascii="Times New Roman" w:hAnsi="Times New Roman"/>
          <w:color w:val="000000"/>
          <w:sz w:val="28"/>
          <w:szCs w:val="28"/>
        </w:rPr>
        <w:t xml:space="preserve"> права водопользователей могут быть ограничены или прекращены Президентом Республики Беларусь, местными исполнительными и распорядительными органами при возникновении или угрозе возникновения эпидемий и эпизоотии, аварийных ситуаций и в иных случаях, определенных законодательством Республики Беларусь, в целях охраны здоровья населения, а также в иных государственных интересах или интересах других водопользователей.</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Основания прекращения права водопользования установлены ст. 34 </w:t>
      </w:r>
      <w:r w:rsidR="00183559" w:rsidRPr="00D53BFA">
        <w:rPr>
          <w:rFonts w:ascii="Times New Roman" w:hAnsi="Times New Roman"/>
          <w:color w:val="000000"/>
          <w:sz w:val="28"/>
          <w:szCs w:val="28"/>
        </w:rPr>
        <w:t>Водного кодекса</w:t>
      </w:r>
      <w:r w:rsidRPr="00D53BFA">
        <w:rPr>
          <w:rFonts w:ascii="Times New Roman" w:hAnsi="Times New Roman"/>
          <w:color w:val="000000"/>
          <w:sz w:val="28"/>
          <w:szCs w:val="28"/>
        </w:rPr>
        <w:t>, согласно которой право водопользования подлежит прекращению в следующих случаях:</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минования надобности в водопользовании или отказа от него;</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истечения срока водопользования;</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ликвидации юридического лица, которому было предоставлено право водопользования;</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передачи водохозяйственных сооружений и устройств другим водопользователям;</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возникновения государственной необходимости изъятия водных объектов из обособленного пользования.</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При нарушении правил и условий использования и охраны водных объектов либо нецелевого пользования право водопользования может быть прекращено, кроме права пользования водами для питьевых и бытовых нужд населения. Право водопользования ограничивается или прекращается по решению соответствующего государственного органа, предоставившего водный объект в пользование или выдавшего разрешение на специальное водопользование, а также по решению первичного водопользователя, согласованному с соответствующими государственными органами.</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Права и обязанности водопользователей установлены Водным кодексом (</w:t>
      </w:r>
      <w:r w:rsidR="007867E1" w:rsidRPr="00D53BFA">
        <w:rPr>
          <w:rFonts w:ascii="Times New Roman" w:hAnsi="Times New Roman"/>
          <w:color w:val="000000"/>
          <w:sz w:val="28"/>
          <w:szCs w:val="28"/>
        </w:rPr>
        <w:t xml:space="preserve">2, </w:t>
      </w:r>
      <w:r w:rsidRPr="00D53BFA">
        <w:rPr>
          <w:rFonts w:ascii="Times New Roman" w:hAnsi="Times New Roman"/>
          <w:color w:val="000000"/>
          <w:sz w:val="28"/>
          <w:szCs w:val="28"/>
        </w:rPr>
        <w:t>ст. 31, 32).</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Водопользователи имеют право:</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осуществлять пользование водными объектами для различных целей в соответствии с условиями их предоставления;</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возводить в установленном порядке водохозяйственные сооружения и устройства, предназначенные для воздействия на водные потоки, забора, транспортировки, обработки и перераспределения вод, а также очистки, обезвреживания, обеззараживания и отведения сточных вод, осуществлять их реконструкцию;</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передавать для использования добытую воду другим водопользователям (водопотребителям) на условиях, согласованных с соответствующими государственными органами;</w:t>
      </w:r>
    </w:p>
    <w:p w:rsidR="005830AC"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получать в установленном порядке информацию о состоянии водных объектов, необходимую для осуществления своей деятельности.</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Основные обязанности водопользователей заключаются в следующем:</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использовать водные объекты в целях, для которых они предоставлены,</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 соблюдать установленные условия водопользования;</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рационально использовать водные ресурсы;</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вести учет количества забираемых, используемых вод и отводимых сточных вод, осуществлять контроль за качеством забираемой воды и отводимых сточных вод;</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соблюдать режим содержания зон санитарной охраны источников хозяйственно-питьевого и лечебного водоснабжения, водоохранных зон и прибрежных полос водных объектов;</w:t>
      </w:r>
    </w:p>
    <w:p w:rsidR="00B30720"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проводить согласованные в установленном порядке мероприятия по охране вод от истощения и улучшению их состояния;</w:t>
      </w:r>
    </w:p>
    <w:p w:rsidR="005830AC"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своевременно вносить плату за водопользование и др.</w:t>
      </w:r>
    </w:p>
    <w:p w:rsidR="006D7486" w:rsidRPr="00D53BFA" w:rsidRDefault="006D7486" w:rsidP="00D53BFA">
      <w:pPr>
        <w:spacing w:after="0" w:line="360" w:lineRule="auto"/>
        <w:ind w:firstLine="709"/>
        <w:jc w:val="both"/>
        <w:rPr>
          <w:rFonts w:ascii="Times New Roman" w:hAnsi="Times New Roman"/>
          <w:sz w:val="28"/>
          <w:szCs w:val="28"/>
        </w:rPr>
      </w:pPr>
    </w:p>
    <w:p w:rsidR="005830AC" w:rsidRPr="00D53BFA" w:rsidRDefault="0099238C" w:rsidP="00D53BFA">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 </w:t>
      </w:r>
      <w:r w:rsidR="00D53BFA" w:rsidRPr="00D53BFA">
        <w:rPr>
          <w:rFonts w:ascii="Times New Roman" w:hAnsi="Times New Roman"/>
          <w:b/>
          <w:sz w:val="28"/>
          <w:szCs w:val="28"/>
        </w:rPr>
        <w:t>Правовая охрана вод</w:t>
      </w:r>
    </w:p>
    <w:p w:rsidR="00D53BFA" w:rsidRDefault="00D53BFA" w:rsidP="00D53BFA">
      <w:pPr>
        <w:spacing w:after="0" w:line="360" w:lineRule="auto"/>
        <w:ind w:firstLine="709"/>
        <w:jc w:val="both"/>
        <w:rPr>
          <w:rFonts w:ascii="Times New Roman" w:hAnsi="Times New Roman"/>
          <w:sz w:val="28"/>
          <w:szCs w:val="28"/>
        </w:rPr>
      </w:pP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 xml:space="preserve">Сохранение вод рассматривается как одна из важнейших проблем охраны окружающей среды. Это объясняется жизненно важным значением данного природного ресурса для населения, а также тем, что воды наиболее </w:t>
      </w:r>
      <w:r w:rsidRPr="00D53BFA">
        <w:rPr>
          <w:rFonts w:ascii="Times New Roman" w:hAnsi="Times New Roman"/>
          <w:color w:val="000000"/>
          <w:sz w:val="28"/>
          <w:szCs w:val="28"/>
        </w:rPr>
        <w:t>чувствительны к усиливающемуся воздействию человека на окружающую среду.</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Республике Беларусь реально отмечается практически общерегиональное ухудшение качества воды, особенно поверхностных источников. Очистке подвергается значительная часть бытовых и производственных сточных вод. Однако далеко не все города, не говоря уже о сельских населенных пунктах, имеют очистные сооружения и далеко не везде обеспечивается должный эффект очистки. В реки и водоемы республики поступает ежегодно около 70 млн м</w:t>
      </w:r>
      <w:r w:rsidRPr="00D53BFA">
        <w:rPr>
          <w:rFonts w:ascii="Times New Roman" w:hAnsi="Times New Roman"/>
          <w:color w:val="000000"/>
          <w:sz w:val="28"/>
          <w:szCs w:val="28"/>
          <w:vertAlign w:val="superscript"/>
        </w:rPr>
        <w:t>3</w:t>
      </w:r>
      <w:r w:rsidRPr="00D53BFA">
        <w:rPr>
          <w:rFonts w:ascii="Times New Roman" w:hAnsi="Times New Roman"/>
          <w:color w:val="000000"/>
          <w:sz w:val="28"/>
          <w:szCs w:val="28"/>
        </w:rPr>
        <w:t xml:space="preserve"> загрязненных сточных вод. Вклад смывов загрязняющих веществ талыми и дождевыми водами с урбанизированных и сельскохозяйственных территорий по объему биогенных и органических веществ, нефтепродуктов достигает 50-60% от общего поступления этих веществ в водные источники</w:t>
      </w:r>
      <w:r w:rsidR="007867E1" w:rsidRPr="00D53BFA">
        <w:rPr>
          <w:rFonts w:ascii="Times New Roman" w:hAnsi="Times New Roman"/>
          <w:color w:val="000000"/>
          <w:sz w:val="28"/>
          <w:szCs w:val="28"/>
        </w:rPr>
        <w:t xml:space="preserve"> [8, с.218]</w:t>
      </w:r>
      <w:r w:rsidRPr="00D53BFA">
        <w:rPr>
          <w:rFonts w:ascii="Times New Roman" w:hAnsi="Times New Roman"/>
          <w:color w:val="000000"/>
          <w:sz w:val="28"/>
          <w:szCs w:val="28"/>
        </w:rPr>
        <w:t>.</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В природных водах в недопустимых пределах отмечается присутствие тяжелых металлов (меди, никеля, хрома и др.). Таким образом, речь идет о чрезмерной нагрузке </w:t>
      </w:r>
      <w:r w:rsidRPr="00D53BFA">
        <w:rPr>
          <w:rFonts w:ascii="Times New Roman" w:hAnsi="Times New Roman"/>
          <w:iCs/>
          <w:color w:val="000000"/>
          <w:sz w:val="28"/>
          <w:szCs w:val="28"/>
        </w:rPr>
        <w:t xml:space="preserve">на </w:t>
      </w:r>
      <w:r w:rsidRPr="00D53BFA">
        <w:rPr>
          <w:rFonts w:ascii="Times New Roman" w:hAnsi="Times New Roman"/>
          <w:color w:val="000000"/>
          <w:sz w:val="28"/>
          <w:szCs w:val="28"/>
        </w:rPr>
        <w:t>источники пресной воды, затронувшей не только поверхностные воды (реки, озера) и сопровождающейся эвтофикацией, деградацией, формированием опасных донных отложений, но а подземные воды. Качество воды в 40-50% колодцев не отвечает действующим стандартам. Из общего числа опробованных подземных источников более 30% не соответствует СанПин по химическим показателям и около 6% - по микробиологическим</w:t>
      </w:r>
      <w:r w:rsidR="007867E1" w:rsidRPr="00D53BFA">
        <w:rPr>
          <w:rFonts w:ascii="Times New Roman" w:hAnsi="Times New Roman"/>
          <w:color w:val="000000"/>
          <w:sz w:val="28"/>
          <w:szCs w:val="28"/>
        </w:rPr>
        <w:t xml:space="preserve"> [8, с.218]</w:t>
      </w:r>
      <w:r w:rsidRPr="00D53BFA">
        <w:rPr>
          <w:rFonts w:ascii="Times New Roman" w:hAnsi="Times New Roman"/>
          <w:color w:val="000000"/>
          <w:sz w:val="28"/>
          <w:szCs w:val="28"/>
        </w:rPr>
        <w:t>. В местах концентрированной техногенной нагрузки (города, животноводческие комплексы) отмечаются случаи загрязнения глубоких подземных вод, на которых в основном базируется коммунально-бытовое водоснабжение городов.</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Под </w:t>
      </w:r>
      <w:r w:rsidRPr="00D53BFA">
        <w:rPr>
          <w:rFonts w:ascii="Times New Roman" w:hAnsi="Times New Roman"/>
          <w:iCs/>
          <w:color w:val="000000"/>
          <w:sz w:val="28"/>
          <w:szCs w:val="28"/>
        </w:rPr>
        <w:t xml:space="preserve">правовой охраной вод </w:t>
      </w:r>
      <w:r w:rsidRPr="00D53BFA">
        <w:rPr>
          <w:rFonts w:ascii="Times New Roman" w:hAnsi="Times New Roman"/>
          <w:color w:val="000000"/>
          <w:sz w:val="28"/>
          <w:szCs w:val="28"/>
        </w:rPr>
        <w:t>понимается совокупность правовых средств, направленных на охрану от загрязнения, засорения к истощения природных запасов вод и водных объектов, которые могут причинить вред здоровью населения, а также повлечь уменьшение рыбных запасов, ухудшение условий водоснабжения и другие неблагоприятные последствия.</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Правовое регулирование охраны вод осуществляется Водным кодексом Республики Беларусь, постановлениями Пр</w:t>
      </w:r>
      <w:r w:rsidR="00B30720" w:rsidRPr="00D53BFA">
        <w:rPr>
          <w:rFonts w:ascii="Times New Roman" w:hAnsi="Times New Roman"/>
          <w:color w:val="000000"/>
          <w:sz w:val="28"/>
          <w:szCs w:val="28"/>
        </w:rPr>
        <w:t>авительства Республики Беларусь</w:t>
      </w:r>
      <w:r w:rsidRPr="00D53BFA">
        <w:rPr>
          <w:rFonts w:ascii="Times New Roman" w:hAnsi="Times New Roman"/>
          <w:color w:val="000000"/>
          <w:sz w:val="28"/>
          <w:szCs w:val="28"/>
        </w:rPr>
        <w:t xml:space="preserve"> от 24 декабря </w:t>
      </w:r>
      <w:r w:rsidRPr="00D53BFA">
        <w:rPr>
          <w:rFonts w:ascii="Times New Roman" w:hAnsi="Times New Roman"/>
          <w:bCs/>
          <w:color w:val="000000"/>
          <w:sz w:val="28"/>
          <w:szCs w:val="28"/>
        </w:rPr>
        <w:t xml:space="preserve">1999 г. № 2001 </w:t>
      </w:r>
      <w:r w:rsidRPr="00D53BFA">
        <w:rPr>
          <w:rFonts w:ascii="Times New Roman" w:hAnsi="Times New Roman"/>
          <w:color w:val="000000"/>
          <w:sz w:val="28"/>
          <w:szCs w:val="28"/>
        </w:rPr>
        <w:t>«Об утверждении Положения о государственном контроле и надзоре в области питьевого водоснабжения»</w:t>
      </w:r>
      <w:r w:rsidR="006D7486" w:rsidRPr="00D53BFA">
        <w:rPr>
          <w:rFonts w:ascii="Times New Roman" w:hAnsi="Times New Roman"/>
          <w:color w:val="000000"/>
          <w:sz w:val="28"/>
          <w:szCs w:val="28"/>
        </w:rPr>
        <w:t xml:space="preserve"> (в ред. от 14 ноября 2008 г. № 1715)</w:t>
      </w:r>
      <w:r w:rsidRPr="00D53BFA">
        <w:rPr>
          <w:rFonts w:ascii="Times New Roman" w:hAnsi="Times New Roman"/>
          <w:color w:val="000000"/>
          <w:sz w:val="28"/>
          <w:szCs w:val="28"/>
        </w:rPr>
        <w:t xml:space="preserve"> и другими нормативными правовыми актами.</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Правовой основой охраны вод (водных объектов) являются положения статьи 69 </w:t>
      </w:r>
      <w:r w:rsidR="007867E1" w:rsidRPr="00D53BFA">
        <w:rPr>
          <w:rFonts w:ascii="Times New Roman" w:hAnsi="Times New Roman"/>
          <w:color w:val="000000"/>
          <w:sz w:val="28"/>
          <w:szCs w:val="28"/>
        </w:rPr>
        <w:t>Водного</w:t>
      </w:r>
      <w:r w:rsidRPr="00D53BFA">
        <w:rPr>
          <w:rFonts w:ascii="Times New Roman" w:hAnsi="Times New Roman"/>
          <w:color w:val="000000"/>
          <w:sz w:val="28"/>
          <w:szCs w:val="28"/>
        </w:rPr>
        <w:t xml:space="preserve"> Кодекса, в соответствии с которой все воды (водные объекты) подлежат охране от загрязнения, засорения, истощения и других вредных воздействий, которые могут ухудшить условия водоснабжения, привести к уменьшению рыбных и других запасов водного промысла, ухудшению условий существования диких животных, снижению плодородия земель и иным неблагоприятным явлениям вследствие изменения физических, химических и биологических показателей качества вод, снижения их способности к естественному очищению, нарушению гидрологического и гидрогеологического режимов.</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Под </w:t>
      </w:r>
      <w:r w:rsidRPr="00D53BFA">
        <w:rPr>
          <w:rFonts w:ascii="Times New Roman" w:hAnsi="Times New Roman"/>
          <w:iCs/>
          <w:color w:val="000000"/>
          <w:sz w:val="28"/>
          <w:szCs w:val="28"/>
        </w:rPr>
        <w:t xml:space="preserve">загрязнением вод </w:t>
      </w:r>
      <w:r w:rsidRPr="00D53BFA">
        <w:rPr>
          <w:rFonts w:ascii="Times New Roman" w:hAnsi="Times New Roman"/>
          <w:color w:val="000000"/>
          <w:sz w:val="28"/>
          <w:szCs w:val="28"/>
        </w:rPr>
        <w:t>(водных объектов) понимается поступление в водный объект загрязняющих веществ, микроорганизмов, тепла, нарушающих состав и свойства воды. При этом антропогенное изменение физико-химического состава вод должно достигнуть уровня, который представляет опасность для здоровья людей, рыб и животного мира, для промышленного и сельскохозяйственного использования вод. Загрязнение вод может наступить в результате сброса в водные объекты производственных, бытовых и иных отходов, животноводческих комплексов</w:t>
      </w:r>
      <w:r w:rsidR="00B30720" w:rsidRPr="00D53BFA">
        <w:rPr>
          <w:rFonts w:ascii="Times New Roman" w:hAnsi="Times New Roman"/>
          <w:color w:val="000000"/>
          <w:sz w:val="28"/>
          <w:szCs w:val="28"/>
        </w:rPr>
        <w:t>, удобрений и ядохимикатов, при</w:t>
      </w:r>
      <w:r w:rsidRPr="00D53BFA">
        <w:rPr>
          <w:rFonts w:ascii="Times New Roman" w:hAnsi="Times New Roman"/>
          <w:color w:val="000000"/>
          <w:sz w:val="28"/>
          <w:szCs w:val="28"/>
        </w:rPr>
        <w:t>меняемых в сельском хозяйстве, радиоактивных веществ и отходов и т. д.</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Засорение вод </w:t>
      </w:r>
      <w:r w:rsidRPr="00D53BFA">
        <w:rPr>
          <w:rFonts w:ascii="Times New Roman" w:hAnsi="Times New Roman"/>
          <w:color w:val="000000"/>
          <w:sz w:val="28"/>
          <w:szCs w:val="28"/>
        </w:rPr>
        <w:t>(водных объектов) представляет собой накопление в водных объектах посторонних предметов. Оно может наступать вследствие сброса в воды строительного мусора, твердых промышленных, бытовых отходов, затонувшей древесины и т. д.</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iCs/>
          <w:color w:val="000000"/>
          <w:sz w:val="28"/>
          <w:szCs w:val="28"/>
        </w:rPr>
        <w:t xml:space="preserve">Истощение вод </w:t>
      </w:r>
      <w:r w:rsidRPr="00D53BFA">
        <w:rPr>
          <w:rFonts w:ascii="Times New Roman" w:hAnsi="Times New Roman"/>
          <w:color w:val="000000"/>
          <w:sz w:val="28"/>
          <w:szCs w:val="28"/>
        </w:rPr>
        <w:t>(водных объектов) - это устойчивое уменьшение минимально допустимого стока поверхностных вод или сокращение запасов подземных вод. Уменьшение запасов воды может происходить по причине бесхозяйственного использования вод, уничтожения водоохранных лесов, нарушения правил забора воды для полива, использования прибрежных земель и т. д.</w:t>
      </w:r>
      <w:r w:rsidR="007867E1" w:rsidRPr="00D53BFA">
        <w:rPr>
          <w:rFonts w:ascii="Times New Roman" w:hAnsi="Times New Roman"/>
          <w:color w:val="000000"/>
          <w:sz w:val="28"/>
          <w:szCs w:val="28"/>
        </w:rPr>
        <w:t xml:space="preserve"> [8, с.220]</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Юридические и физические лица, деятельность которых влияет на состояние вод, обязаны проводить согласованные с органами государственного управления по природным ресурсам и охране окружающей среды, органами государственного санитарного надзора и иными заинтересованными органами государственного управления мероприятия, обеспечивающие охрану вод от загрязнения, засорения и истощения, а также улучшение состояния и режима вод.</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Владельцы средств водного транспорта, трубопроводов, плавучих и других сооружений на водных объектах, лесосплавляющие организации, а также другие предприятия, организации и учреждения обязаны не допускать загрязнения и засорения вод вследствие потерь масел, древесины, химических, нефтяных и иных продуктов.</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Юридические и физические лица обязаны не допускать загрязнения и засорения поверхности водосборов и ледяного покрова водных объектов производственными, бытовыми и другими отходами, отбросами и выбросами, а также нефтяными, химическими продуктами и иными продуктами, которые могут повлечь ухудшение физических, химических и биологических показателей качества вод.</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целях охраны водных объектов, используемых для хозяйственно-питьевого водоснабжения, устанавливаются зоны санитарной охраны в соответствии со статьей 76 Водного кодекса Республики Беларусь.</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Водным законодательством установлено, что для предотвращения загрязнения, засорения и истощения водных объектов, а также сохранения среды обитания животного и растительного мира на землях, прилегающих к руслам водотоков или акваториям водоемов, устанавливаются водоохранные зоны. </w:t>
      </w:r>
      <w:r w:rsidRPr="00D53BFA">
        <w:rPr>
          <w:rFonts w:ascii="Times New Roman" w:hAnsi="Times New Roman"/>
          <w:iCs/>
          <w:color w:val="000000"/>
          <w:sz w:val="28"/>
          <w:szCs w:val="28"/>
        </w:rPr>
        <w:t xml:space="preserve">Водоохранная зона - территория, </w:t>
      </w:r>
      <w:r w:rsidRPr="00D53BFA">
        <w:rPr>
          <w:rFonts w:ascii="Times New Roman" w:hAnsi="Times New Roman"/>
          <w:color w:val="000000"/>
          <w:sz w:val="28"/>
          <w:szCs w:val="28"/>
        </w:rPr>
        <w:t>прилегающая к руслам водотоков или акваториям водоемов, на которой устанавливается специальный режим хозяйственной деятельности для предотвращения загрязнения, засорения и истощения водных объектов, а также сохранения среды обитания объектов животного и растительного мира</w:t>
      </w:r>
      <w:r w:rsidR="007867E1" w:rsidRPr="00D53BFA">
        <w:rPr>
          <w:rFonts w:ascii="Times New Roman" w:hAnsi="Times New Roman"/>
          <w:color w:val="000000"/>
          <w:sz w:val="28"/>
          <w:szCs w:val="28"/>
        </w:rPr>
        <w:t xml:space="preserve"> [8, с.221]</w:t>
      </w:r>
      <w:r w:rsidRPr="00D53BFA">
        <w:rPr>
          <w:rFonts w:ascii="Times New Roman" w:hAnsi="Times New Roman"/>
          <w:color w:val="000000"/>
          <w:sz w:val="28"/>
          <w:szCs w:val="28"/>
        </w:rPr>
        <w:t>.</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водоохранной зоне рек и водоемов устанавливается специальный режим хозяйственной деятельности, который регулируется постановлением Совета Министров Республики Беларусь от 21 марта 2006 г. № 377 «Об утверждении Положения о порядке установления размеров и границ водоохранных зон и прибрежных полос водных объектов и режиме ведения в них хозяйственной деятельности и признании утратившими силу некоторых постановлений Совета Министров Республики Беларусь»</w:t>
      </w:r>
      <w:r w:rsidR="00B30720" w:rsidRPr="00D53BFA">
        <w:rPr>
          <w:rFonts w:ascii="Times New Roman" w:hAnsi="Times New Roman"/>
          <w:color w:val="000000"/>
          <w:sz w:val="28"/>
          <w:szCs w:val="28"/>
        </w:rPr>
        <w:t xml:space="preserve"> (в ред. от 21 июля 2008 г. № 1049)</w:t>
      </w:r>
      <w:r w:rsidRPr="00D53BFA">
        <w:rPr>
          <w:rFonts w:ascii="Times New Roman" w:hAnsi="Times New Roman"/>
          <w:color w:val="000000"/>
          <w:sz w:val="28"/>
          <w:szCs w:val="28"/>
        </w:rPr>
        <w:t>, другими нормативными правовыми актами. Так, в соответствии с указанным Положением в водоохранных зонах устанавливается специальный режим хозяйственной деятельности, которая должна осуществляться с соблюдением мероприятий, предотвращающих загрязнение, засорение и истощение вод. В пределах границ водоохранных зон запрещаются:</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применение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пестицидов,</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внесение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минеральных удобрений авиационным методом;</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и подземных вод;</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размещение складов для хранения пестицидов, минеральных удобрений, площадок для заправки аппаратуры пестицидами, размещение объектов хранения нефти и нефтепродуктов (за исключением складов нефтепродуктов в портах, судоремонтных заводах и предприятиях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водных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путей),</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а</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также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других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объектов, способных вызывать химическое загрязнение поверхностных и подземных вод;</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устройство объектов размещения отходов, за исключением санкционированных мест временного содержания отходов по согласованию с территориальными органами Минприроды;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удаление объектов растительного мира без утвержденных проектов благоустройства и озеленения, за исключением санитарных рубок, а также разрешенных рубок, обеспечивающих безопасность движения водного и наземного транспорта, и иные действия, предусмотренные законодательством о растительном мире и законодательством о государственной границе;</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мойка транспортных средств вне установленных мест;</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строительство и реконструкция сооружений и коммуникаций для очистки сточных вод, зданий, автозаправочных станций, пунктов технического обслуживания и мойки механических транспортных средств, гаражей и иных мест для постоянного хранения этих транспортных средств, а также размещение садоводческих товариществ, дачных кооперативов, производство земляных, дноуглубительных, мелиоративных и буровзрывных работ, добыча полезных ископаемых и водных растений без согласования с территориальными органами Минприроды.</w:t>
      </w:r>
    </w:p>
    <w:p w:rsidR="00DB541E" w:rsidRPr="00D53BFA" w:rsidRDefault="00DB541E"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В водоохранной зоне подлежат благоустройству существующие промышленные, сельскохозяйственные и иные объекты, населенные пункты, места водопоя скота, предусматривается централизованная канализация, отвод и очистка сточных вод, устройство водонепроницаемых выгребов.</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xml:space="preserve">В пределах водоохранных зон выделяются </w:t>
      </w:r>
      <w:r w:rsidRPr="00D53BFA">
        <w:rPr>
          <w:rFonts w:ascii="Times New Roman" w:hAnsi="Times New Roman"/>
          <w:iCs/>
          <w:color w:val="000000"/>
          <w:sz w:val="28"/>
          <w:szCs w:val="28"/>
        </w:rPr>
        <w:t xml:space="preserve">прибрежные полосы </w:t>
      </w:r>
      <w:r w:rsidRPr="00D53BFA">
        <w:rPr>
          <w:rFonts w:ascii="Times New Roman" w:hAnsi="Times New Roman"/>
          <w:color w:val="000000"/>
          <w:sz w:val="28"/>
          <w:szCs w:val="28"/>
        </w:rPr>
        <w:t>строгого охранного режима, которые рассматриваются как часть территории водоохранной зоны, непосредственно примыкающая к водному объекту, на которой устанавливается более строгий режим хозяйственной деятельности по отношению к режиму хозяйственной деятельности, установленному на всей водоохранной зоне</w:t>
      </w:r>
      <w:r w:rsidR="007867E1" w:rsidRPr="00D53BFA">
        <w:rPr>
          <w:rFonts w:ascii="Times New Roman" w:hAnsi="Times New Roman"/>
          <w:color w:val="000000"/>
          <w:sz w:val="28"/>
          <w:szCs w:val="28"/>
        </w:rPr>
        <w:t xml:space="preserve"> [8, с.223]</w:t>
      </w:r>
      <w:r w:rsidRPr="00D53BFA">
        <w:rPr>
          <w:rFonts w:ascii="Times New Roman" w:hAnsi="Times New Roman"/>
          <w:color w:val="000000"/>
          <w:sz w:val="28"/>
          <w:szCs w:val="28"/>
        </w:rPr>
        <w:t>.</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пределах границ прибрежных полос дополнительно к указанным выше ограничениям запрещаются:</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применение всех видов удобрений;</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выпас скота и организация летних лагерей для него;</w:t>
      </w:r>
    </w:p>
    <w:p w:rsidR="00DB541E" w:rsidRPr="00D53BFA" w:rsidRDefault="00B30720"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00DB541E" w:rsidRPr="00D53BFA">
        <w:rPr>
          <w:rFonts w:ascii="Times New Roman" w:hAnsi="Times New Roman"/>
          <w:color w:val="000000"/>
          <w:sz w:val="28"/>
          <w:szCs w:val="28"/>
        </w:rPr>
        <w:t>строительство зданий и сооружений, за исключением строительства водозаборных и водорегулирующих сооружений,</w:t>
      </w:r>
      <w:r w:rsidR="00580570">
        <w:rPr>
          <w:rFonts w:ascii="Times New Roman" w:hAnsi="Times New Roman"/>
          <w:color w:val="000000"/>
          <w:sz w:val="28"/>
          <w:szCs w:val="28"/>
        </w:rPr>
        <w:t xml:space="preserve"> </w:t>
      </w:r>
      <w:r w:rsidR="00DB541E" w:rsidRPr="00D53BFA">
        <w:rPr>
          <w:rFonts w:ascii="Times New Roman" w:hAnsi="Times New Roman"/>
          <w:color w:val="000000"/>
          <w:sz w:val="28"/>
          <w:szCs w:val="28"/>
        </w:rPr>
        <w:t>объектов,</w:t>
      </w:r>
      <w:r w:rsidR="00580570">
        <w:rPr>
          <w:rFonts w:ascii="Times New Roman" w:hAnsi="Times New Roman"/>
          <w:color w:val="000000"/>
          <w:sz w:val="28"/>
          <w:szCs w:val="28"/>
        </w:rPr>
        <w:t xml:space="preserve"> </w:t>
      </w:r>
      <w:r w:rsidR="00DB541E" w:rsidRPr="00D53BFA">
        <w:rPr>
          <w:rFonts w:ascii="Times New Roman" w:hAnsi="Times New Roman"/>
          <w:color w:val="000000"/>
          <w:sz w:val="28"/>
          <w:szCs w:val="28"/>
        </w:rPr>
        <w:t>связанных</w:t>
      </w:r>
      <w:r w:rsidR="00580570">
        <w:rPr>
          <w:rFonts w:ascii="Times New Roman" w:hAnsi="Times New Roman"/>
          <w:color w:val="000000"/>
          <w:sz w:val="28"/>
          <w:szCs w:val="28"/>
        </w:rPr>
        <w:t xml:space="preserve"> </w:t>
      </w:r>
      <w:r w:rsidR="00DB541E" w:rsidRPr="00D53BFA">
        <w:rPr>
          <w:rFonts w:ascii="Times New Roman" w:hAnsi="Times New Roman"/>
          <w:color w:val="000000"/>
          <w:sz w:val="28"/>
          <w:szCs w:val="28"/>
        </w:rPr>
        <w:t>с</w:t>
      </w:r>
      <w:r w:rsidR="00580570">
        <w:rPr>
          <w:rFonts w:ascii="Times New Roman" w:hAnsi="Times New Roman"/>
          <w:color w:val="000000"/>
          <w:sz w:val="28"/>
          <w:szCs w:val="28"/>
        </w:rPr>
        <w:t xml:space="preserve"> </w:t>
      </w:r>
      <w:r w:rsidR="00DB541E" w:rsidRPr="00D53BFA">
        <w:rPr>
          <w:rFonts w:ascii="Times New Roman" w:hAnsi="Times New Roman"/>
          <w:color w:val="000000"/>
          <w:sz w:val="28"/>
          <w:szCs w:val="28"/>
        </w:rPr>
        <w:t>деятельностью внутреннего водного транспорта, мостовых переходов, инженерно-технических</w:t>
      </w:r>
      <w:r w:rsidR="00580570">
        <w:rPr>
          <w:rFonts w:ascii="Times New Roman" w:hAnsi="Times New Roman"/>
          <w:color w:val="000000"/>
          <w:sz w:val="28"/>
          <w:szCs w:val="28"/>
        </w:rPr>
        <w:t xml:space="preserve"> </w:t>
      </w:r>
      <w:r w:rsidR="00DB541E" w:rsidRPr="00D53BFA">
        <w:rPr>
          <w:rFonts w:ascii="Times New Roman" w:hAnsi="Times New Roman"/>
          <w:color w:val="000000"/>
          <w:sz w:val="28"/>
          <w:szCs w:val="28"/>
        </w:rPr>
        <w:t>сооружений</w:t>
      </w:r>
      <w:r w:rsidR="00580570">
        <w:rPr>
          <w:rFonts w:ascii="Times New Roman" w:hAnsi="Times New Roman"/>
          <w:color w:val="000000"/>
          <w:sz w:val="28"/>
          <w:szCs w:val="28"/>
        </w:rPr>
        <w:t xml:space="preserve"> </w:t>
      </w:r>
      <w:r w:rsidR="00DB541E" w:rsidRPr="00D53BFA">
        <w:rPr>
          <w:rFonts w:ascii="Times New Roman" w:hAnsi="Times New Roman"/>
          <w:color w:val="000000"/>
          <w:sz w:val="28"/>
          <w:szCs w:val="28"/>
        </w:rPr>
        <w:t>пограничных войск в пределах пограничной полосы, осуществление работ по содержанию и техническому обслуживанию уже существующей застройки, проведение ремонтных и эксплуатационных работ по содержанию каналов, водозаборных и водорегулирующих сооружений, мостов и внутренних водных путей и иных видов работ, связанных с обслуживанием и эксплуатацией объектов, работы на которых не запрещены настоящим абзацем, при этом производственные базы для выполнения указанных работ должны размещаться за пределами границ прибрежных полос;</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проведение работ, нарушающих почвенный и травяной покров (распашка земель, добыча полезных ископаемых и других), за исключением обработки земель для залужения, посева и посадки леса, а также случаев, когда работы, указанные в абзаце четвертом настоящего пункта, не запрещены;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удаление объектов растительного мира, за исключением их удаления при проведении работ по содержанию пограничных знаков, знаков береговой навигационной обстановки и обустройству водных путей, полос отвода автомобильных и железных дорог, иных транспортных и коммуникационных линий, а также в случаях проведения не запрещенных видов работ, указанных в абзаце четвертом настоящего пункта, и в иных случаях в соответствии с законодательством;</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ограждение до уреза воды земельных участков, переданных гражданам в частную собственность, пожизненное наследуемое владение или аренду;</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размещение лодочных причалов и площадок постоянного базирования судов маломерного флота за пределами отведенных для этих целей мест;</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заезд и стоянка механических транспортных средств, за исключением транспортных средств оперативных, специальных служб и пограничных войск;</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мойка и техническое обслуживание транспортных средств и техники;</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размещение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отходов,</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сооружений</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для</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очистки сточных вод (за исключением сооружений для очистки дождевых вод) и обработки осадка;</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размещение садоводческих товариществ и дачных кооперативов, баз отдыха и стационарных палаточных городков (более 5 палаток, или свыше 20 человек);</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размещение</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строительство</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гидротехнических, гидроэнергетических сооружений, дюкеров (пересечений) инженерно-технических коммуникаций, сооружений и объектов рекреационного назначения и благоустройства, проведение работ, связанных с укреплением берегов и коренным улучшением земель без согласования с территориальными органами Минприроды</w:t>
      </w:r>
      <w:r w:rsidR="007867E1" w:rsidRPr="00D53BFA">
        <w:rPr>
          <w:rFonts w:ascii="Times New Roman" w:hAnsi="Times New Roman"/>
          <w:color w:val="000000"/>
          <w:sz w:val="28"/>
          <w:szCs w:val="28"/>
        </w:rPr>
        <w:t xml:space="preserve"> [8, с.224]</w:t>
      </w:r>
      <w:r w:rsidRPr="00D53BFA">
        <w:rPr>
          <w:rFonts w:ascii="Times New Roman" w:hAnsi="Times New Roman"/>
          <w:color w:val="000000"/>
          <w:sz w:val="28"/>
          <w:szCs w:val="28"/>
        </w:rPr>
        <w:t>.</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Прибрежные полосы, как правило, должны быть заняты древесно-кустарниковой растительностью или залужены.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пределах границ прибрежных полос функционирование ранее возведенной жилой застройки допускается только при наличии организованной централизованной канализации, отвода и очистки загрязненных сточных вод или устройства водонепроницаемых выгребов с последующим вывозом их содержимого.</w:t>
      </w:r>
    </w:p>
    <w:p w:rsidR="00DB541E" w:rsidRPr="00D53BFA" w:rsidRDefault="00DB541E"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Выбор места для устройства выгреба в пределах границ земельного участка должен осуществляться но согласованию с органами государственного санитарного надзора и на максимально удаленном расстоянии от уреза воды.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При невыполнении указанных условий функционирования объекты, являющиеся потенциальными источниками загрязнения вод, подлежат ликвидации или выносу за пределы границ прибрежных полос.</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Законодательством в пределах границ водоохранных зон и прибрежных полос могут быть установлены и другие ограничения хозяйственной деятельности.</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случаях, когда в пределах границ водоохранных зон и прибрежных полос расположены особо охраняемые природные территории, зоны санитарной охраны источников питьевого водоснабжения, а также леса первой группы и иные территории, для которых законодательством установлен иной режим охраны и использования, хозяйственная деятельность осуществляется в режиме, установленном для этих территорий.</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Размеры и границы (ширина) водоохранных зон и прибрежных полос, а также режим ведения в них хозяйственной деятельности согласно Положению о порядке установления размеров и границ водоохранных зон и прибрежных полос водных объектов и режиме ведения в них хозяйственной деятельности, утвержденном постановлением Совета Министров Республики Беларусь от 21 марта 2006 г. № 377, определяются в проектах водоохранных зон и прибрежных полос, разрабатываемых в соответствии с требованиями, установленными Минприроды с учетом существующих природных условий, характера антропогенной нагрузки и границ запретных полос лесов.</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Для водных объектов, расположенных в черте городов и поселков городского типа, разрабатываются отдельные проекты водоохранных зон и прибрежных полос.</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Заказчиком по разработке проектов водоохранных зон и прибрежных полос выступают местные исполнительные и распорядительные органы.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Разработанные проекты водоохранных зон и прибрежных полос должны быть согласованы с органами, осуществляющими государственный санитарный надзор. Государственной инспекцией охраны животного и растительного мира при Президенте Республики Беларусь, соответствующими областными, Минской городской землеустроительными и геодезическими службами, организациями Министерства лесного хозяйства и представлены на государственную экологическую экспертизу.</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Проекты водоохранных зон и прибрежных полос утверждаются:</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для больших и средних рек - областными исполнительными комитетами по представлению областных комитетов природных ресурсов 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охраны окружающей среды;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для малых рек и водоемов - городскими или районными исполнительными комитетами по представлению городских или районных инспекций природных ресурсов и охраны окружающей среды;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для водных объектов в черте городов и поселков городского типа - городскими или районными исполнительными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комитетами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по</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представлению</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Минского городского</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комитета</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природных</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ресурсов</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и</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охраны окружающей среды, городских или районных инспекций природных ресурсов и охраны окружающей среды</w:t>
      </w:r>
      <w:r w:rsidR="007867E1" w:rsidRPr="00D53BFA">
        <w:rPr>
          <w:rFonts w:ascii="Times New Roman" w:hAnsi="Times New Roman"/>
          <w:color w:val="000000"/>
          <w:sz w:val="28"/>
          <w:szCs w:val="28"/>
        </w:rPr>
        <w:t xml:space="preserve"> [8, с.226]</w:t>
      </w:r>
      <w:r w:rsidRPr="00D53BFA">
        <w:rPr>
          <w:rFonts w:ascii="Times New Roman" w:hAnsi="Times New Roman"/>
          <w:color w:val="000000"/>
          <w:sz w:val="28"/>
          <w:szCs w:val="28"/>
        </w:rPr>
        <w:t>.</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При разработке проектов водоохранных зон и прибрежных полос здания и сооружения, ранее возведенные на территории водоохранных зон и прибрежных полос и являющиеся потенциальными источниками загрязнения вод, подлежат обследованию с целью определения возможности их дальнейшего функционирования и условий эксплуатации с соблюдением требований законодательства об охране окружающей среды.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До утверждения проектов водоохранных зон и прибрежных полос местные исполнительные и распорядительные органы по представлению территориальных органов Минприроды устанавливают минимальные размеры (ширину) водоохранных зон и прибрежных полос, которые наносятся на генеральные планы застройки городов и других поселений, планы границ земельных участков землепользовании, землевладений, а также иные планово-картографические материалы.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Границы водоохранных зон и прибрежных полос устанавливаются:</w:t>
      </w:r>
    </w:p>
    <w:p w:rsidR="00DB541E" w:rsidRPr="00D53BFA" w:rsidRDefault="00DB541E"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для рек и озер - от среднемноголетнего меженного уровня воды (среднемноголетнего уреза воды в летний период);</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для водохранилищ и прудов - от уреза воды при нормальном подпорном уровне с учетом зон прогнозирования переработки берегов и постоянного подтопления земель;</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для родников и ручьев, формирующих сток в водосборном бассейне (исток реки), на прилегающих к ним территориях - от уреза воды</w:t>
      </w:r>
      <w:r w:rsidR="007867E1" w:rsidRPr="00D53BFA">
        <w:rPr>
          <w:rFonts w:ascii="Times New Roman" w:hAnsi="Times New Roman"/>
          <w:color w:val="000000"/>
          <w:sz w:val="28"/>
          <w:szCs w:val="28"/>
        </w:rPr>
        <w:t xml:space="preserve"> [8, с.227]</w:t>
      </w:r>
      <w:r w:rsidRPr="00D53BFA">
        <w:rPr>
          <w:rFonts w:ascii="Times New Roman" w:hAnsi="Times New Roman"/>
          <w:color w:val="000000"/>
          <w:sz w:val="28"/>
          <w:szCs w:val="28"/>
        </w:rPr>
        <w:t>.</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При этом острова на акватории водоемов и водотоков включаются в состав прибрежных полос. Границы прибрежных полос для искусственных водотоков (каналов) совмещаются с границами полос отвода земельных участков под эти каналы, а при их отсутствии - с бровками этих каналов.</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пределах населенных пунктов и межселенных территорий, предназначенных для развития населенных пунктов, границы водоохранных зон и прибрежных полос устанавливаются исходя из утвержденной градостроительной документации с учетом существующей застройки, системы инженерного обеспечения и благоустройства.</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городах и поселках городского типа при наличии ливневой канализации и набережной границы прибрежных полос они могут быть совмещены с парапетом набережной.</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Для участков рек, заключенных в закрытые коллекторы, водоохранные зоны не устанавливаются.</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Границы водоохранных зон и прибрежных полос обозначаются на местности информационными знаками по установленной Минприроды форме в местах, определенных проектами водоохранных зон и прибрежных полос, а также в местах массового отдыха, расположенных в границах водоохранных зон и прибрежных полос.</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Установление информационных знаков в указанных местах осуществляют городские или районные исполнительные комитеты.</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Границы водоохранных зон и прибрежных полос, режим ведения в них хозяйственной деятельности учитываются при разработке градостроительных и других проектов и отражаются в Государственном градостроительном кадастре, земельно-кадастровой документации и лесоустроительных материалах, а также в документах, удостоверяющих право пользования, право пожизненного наследуемого владения земельным участком, право частной собственности на земельный участок и право аренды земельного участка.</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При принятии решений о предоставлении (передаче) земельных участков в них указывают ограничения в использовании земельных участков в случае расположения их в водоохранных зонах или прибрежных полосах.</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Лица, виновные в нарушении режима использования территории водоохранных зон и прибрежных полос водоемов, несут ответственность в соответствии с действующим законодательством.</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 соответствии со статьей 75 Водного кодекса местные Советы депутатов, исполнительные и распорядительные органы обязаны доводить до сведения населения, всех заинтересованных юридических лиц решения о границах водоохранных зон и прибрежных полос, режиме хозяйственной деятельности, действующем на этих территориях.</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Статьей 73 Водного кодекса Республики Беларусь предусмотрены меры охраны подземных вод. В частности, определено, что если при проведении буровых и других горных работ, связанных с поисками, разведкой и эксплуатацией месторождений полезных ископаемых, вскрыты подземные водоносные горизонты, физические и юридические лица, проводящие горные работы, обязаны немедленно сообщить об этом в установленном порядке органам государственного управления по природным ресурсам и охране окружающей среды, органам государственного управления по надзору за безопасным ведением работ в промышленности и атомной энергетике и органам государственного санитарного надзора.</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Вместе с тем воды могут оказывать и неблагоприятное воздействие на окружающую среду. В этой связи водопользователи обязаны проводить согласованные с органами Минприроды Республики Беларусь, местными исполнительными и распорядительными органами, другими заинтересованными органами государственного управления мероприятия по предупреждению и ликвидации вредного воздействия вод в случаях:</w:t>
      </w:r>
    </w:p>
    <w:p w:rsidR="00DB541E" w:rsidRPr="00D53BFA" w:rsidRDefault="007867E1"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00DB541E" w:rsidRPr="00D53BFA">
        <w:rPr>
          <w:rFonts w:ascii="Times New Roman" w:hAnsi="Times New Roman"/>
          <w:color w:val="000000"/>
          <w:sz w:val="28"/>
          <w:szCs w:val="28"/>
        </w:rPr>
        <w:t>наводнений, затоплений и подтоплений;</w:t>
      </w:r>
    </w:p>
    <w:p w:rsidR="00DB541E" w:rsidRPr="00D53BFA" w:rsidRDefault="00DB541E"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разрушения берегов, защитных дамб и других сооружений;</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заболачивания и засоления почв;</w:t>
      </w:r>
    </w:p>
    <w:p w:rsidR="00DB541E" w:rsidRPr="00D53BFA" w:rsidRDefault="007867E1"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DB541E" w:rsidRPr="00D53BFA">
        <w:rPr>
          <w:rFonts w:ascii="Times New Roman" w:hAnsi="Times New Roman"/>
          <w:color w:val="000000"/>
          <w:sz w:val="28"/>
          <w:szCs w:val="28"/>
        </w:rPr>
        <w:t xml:space="preserve"> эрозии почв, образования оврагов, оползней и других вредных явлений.</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Согласно статье 78 Водного кодекса Республики Беларусь при авариях на водных объектах юридические и физические лица, по вине которых произошла авария, обязаны немедленно начать ликвидацию аварии и ее последствий и уведомить о ней соответствующие местные исполнительные и распорядительные органы, органы государственного управления по природным ресурсам и охране окружающей среды, органы государственного санитарного надзора и органы государственного управления по надзору за безопасным ведением работ в промышленности и атомной энергетике.</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Конкретные меры по охране вод в Республике Беларусь содержатся в постановлениях Совета Министров Республики Беларусь, а также в Национальной стратегии устойчивого социально-экономического развития Республики Беларусь на период до 2020 г. Данной стратегией предусмотрено, что в сфере деятельности по охране водных ресурсов, качества воды и водных экосистем необходимы:</w:t>
      </w:r>
    </w:p>
    <w:p w:rsidR="00DB541E" w:rsidRPr="00D53BFA" w:rsidRDefault="0002494D"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w:t>
      </w:r>
      <w:r w:rsidR="00DB541E" w:rsidRPr="00D53BFA">
        <w:rPr>
          <w:rFonts w:ascii="Times New Roman" w:hAnsi="Times New Roman"/>
          <w:color w:val="000000"/>
          <w:sz w:val="28"/>
          <w:szCs w:val="28"/>
        </w:rPr>
        <w:t xml:space="preserve"> осуществление комплексного подхода к экологически безопасному управлению водными ресурсами (включая планирование устойчивого, рационального водопользования, защиту и восстановление водных экосистем);</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строительство и реконструкция очистных сооружений с целью глубокой очистки сточных вод в соответствии с прогрессивными технологиями, внедрение мало-</w:t>
      </w:r>
      <w:r w:rsidR="00CF7A50" w:rsidRPr="00D53BFA">
        <w:rPr>
          <w:rFonts w:ascii="Times New Roman" w:hAnsi="Times New Roman"/>
          <w:color w:val="000000"/>
          <w:sz w:val="28"/>
          <w:szCs w:val="28"/>
        </w:rPr>
        <w:t xml:space="preserve"> </w:t>
      </w:r>
      <w:r w:rsidRPr="00D53BFA">
        <w:rPr>
          <w:rFonts w:ascii="Times New Roman" w:hAnsi="Times New Roman"/>
          <w:color w:val="000000"/>
          <w:sz w:val="28"/>
          <w:szCs w:val="28"/>
        </w:rPr>
        <w:t>и бессточных технологий;</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осуществление межгосударственного сотрудничества по трансграничным водным объектам,</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включая разработку межгосударственных и национальных правовых документов по мониторингу загрязнения, реализация международных проектов, направленных на разработку</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Схем</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комплексного</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управления</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водными ресурсами бассейнов рек Днепр, Западный Буг, Неман;</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совершенствование стандартов в области качества поверхностных вод и приведение их в соответствие с международными требованиями;</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развитие системы питьевого водоснабжения, строительство систем очистки и обезвреживания на питьевых водозаборах, обеспечение населения питьевой водой высокого качества (расширение централизованных систем городского и особенно сельского водоснабжения);</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организация территорий водосборов с целью предотвращения негативного воздействия сельскохозяйственной деятельности на качество воды поверхностных и подземных источников, водоохранных зон и прибрежных полос рек, озер и водохранилищ, а также зон санитарной охраны источников и систем питьевого водоснабжения;</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 осуществление эффективного мониторинга и регулирования качества поверхностных и подземных вод с учетом сокращения объемов загрязнения от крупных точечных и неточечных (диффузионных) источников;</w:t>
      </w:r>
    </w:p>
    <w:p w:rsidR="00DB541E" w:rsidRPr="00D53BFA" w:rsidRDefault="00DB541E" w:rsidP="00D53BFA">
      <w:pPr>
        <w:spacing w:after="0" w:line="360" w:lineRule="auto"/>
        <w:ind w:firstLine="709"/>
        <w:jc w:val="both"/>
        <w:rPr>
          <w:rFonts w:ascii="Times New Roman" w:hAnsi="Times New Roman"/>
          <w:sz w:val="28"/>
          <w:szCs w:val="28"/>
        </w:rPr>
      </w:pPr>
      <w:r w:rsidRPr="00D53BFA">
        <w:rPr>
          <w:rFonts w:ascii="Times New Roman" w:hAnsi="Times New Roman"/>
          <w:color w:val="000000"/>
          <w:sz w:val="28"/>
          <w:szCs w:val="28"/>
        </w:rPr>
        <w:t>•</w:t>
      </w:r>
      <w:r w:rsidR="00580570">
        <w:rPr>
          <w:rFonts w:ascii="Times New Roman" w:hAnsi="Times New Roman"/>
          <w:color w:val="000000"/>
          <w:sz w:val="28"/>
          <w:szCs w:val="28"/>
        </w:rPr>
        <w:t xml:space="preserve"> </w:t>
      </w:r>
      <w:r w:rsidRPr="00D53BFA">
        <w:rPr>
          <w:rFonts w:ascii="Times New Roman" w:hAnsi="Times New Roman"/>
          <w:color w:val="000000"/>
          <w:sz w:val="28"/>
          <w:szCs w:val="28"/>
        </w:rPr>
        <w:t>развитие рынка работ и услуг в сфере рационального использования и охраны вод</w:t>
      </w:r>
      <w:r w:rsidR="0002494D" w:rsidRPr="00D53BFA">
        <w:rPr>
          <w:rFonts w:ascii="Times New Roman" w:hAnsi="Times New Roman"/>
          <w:color w:val="000000"/>
          <w:sz w:val="28"/>
          <w:szCs w:val="28"/>
        </w:rPr>
        <w:t xml:space="preserve"> (7)</w:t>
      </w:r>
      <w:r w:rsidRPr="00D53BFA">
        <w:rPr>
          <w:rFonts w:ascii="Times New Roman" w:hAnsi="Times New Roman"/>
          <w:color w:val="000000"/>
          <w:sz w:val="28"/>
          <w:szCs w:val="28"/>
        </w:rPr>
        <w:t>.</w:t>
      </w:r>
    </w:p>
    <w:p w:rsidR="005830AC" w:rsidRPr="00D53BFA" w:rsidRDefault="00D53BFA" w:rsidP="00D53BFA">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D53BFA">
        <w:rPr>
          <w:rFonts w:ascii="Times New Roman" w:hAnsi="Times New Roman"/>
          <w:b/>
          <w:sz w:val="28"/>
          <w:szCs w:val="28"/>
        </w:rPr>
        <w:t>Заключение</w:t>
      </w:r>
    </w:p>
    <w:p w:rsidR="00D53BFA" w:rsidRPr="00D53BFA" w:rsidRDefault="00D53BFA" w:rsidP="00D53BFA">
      <w:pPr>
        <w:spacing w:after="0" w:line="360" w:lineRule="auto"/>
        <w:ind w:firstLine="709"/>
        <w:jc w:val="both"/>
        <w:rPr>
          <w:rFonts w:ascii="Times New Roman" w:hAnsi="Times New Roman"/>
          <w:sz w:val="28"/>
          <w:szCs w:val="28"/>
        </w:rPr>
      </w:pPr>
    </w:p>
    <w:p w:rsidR="005830AC" w:rsidRPr="00D53BFA" w:rsidRDefault="00183559"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sz w:val="28"/>
          <w:szCs w:val="28"/>
        </w:rPr>
        <w:t xml:space="preserve">Таким образом, </w:t>
      </w:r>
      <w:r w:rsidRPr="00D53BFA">
        <w:rPr>
          <w:rFonts w:ascii="Times New Roman" w:hAnsi="Times New Roman"/>
          <w:color w:val="000000"/>
          <w:sz w:val="28"/>
          <w:szCs w:val="28"/>
        </w:rPr>
        <w:t>водное законодательство Республики Беларусь основывается на Конституции Республики Беларусь и состоит из Водного кодекса Республики Беларусь, иных актов законодательства Республики Беларусь.</w:t>
      </w:r>
    </w:p>
    <w:p w:rsidR="00183559" w:rsidRPr="00D53BFA" w:rsidRDefault="00183559" w:rsidP="00D53BFA">
      <w:pPr>
        <w:spacing w:after="0" w:line="360" w:lineRule="auto"/>
        <w:ind w:firstLine="709"/>
        <w:jc w:val="both"/>
        <w:rPr>
          <w:rFonts w:ascii="Times New Roman" w:hAnsi="Times New Roman"/>
          <w:color w:val="000000"/>
          <w:sz w:val="28"/>
          <w:szCs w:val="28"/>
        </w:rPr>
      </w:pPr>
      <w:r w:rsidRPr="00D53BFA">
        <w:rPr>
          <w:rFonts w:ascii="Times New Roman" w:hAnsi="Times New Roman"/>
          <w:color w:val="000000"/>
          <w:sz w:val="28"/>
          <w:szCs w:val="28"/>
        </w:rPr>
        <w:t xml:space="preserve">В заключение хочется отметить, что задачами водного законодательства Республики Беларусь являются регулирование отношений в области использования и охраны вод в целях удовлетворения потребностей в водных ресурсах юридических и физических лиц, в том числе иностранных, охраны вод от загрязнения, засорения и истощения, предупреждения и ликвидации вредного воздействия вод, восстановления и улучшения состояния водных объектов. Предметом правового регулирования водных отношений являются воды (водные объекты) Республики Беларусь. </w:t>
      </w:r>
    </w:p>
    <w:p w:rsidR="00183559" w:rsidRPr="00D53BFA" w:rsidRDefault="00183559"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 xml:space="preserve">Основываясь на вышеизложенном, видно, что </w:t>
      </w:r>
      <w:r w:rsidRPr="00D53BFA">
        <w:rPr>
          <w:rFonts w:ascii="Times New Roman" w:hAnsi="Times New Roman"/>
          <w:iCs/>
          <w:color w:val="000000"/>
          <w:sz w:val="28"/>
          <w:szCs w:val="28"/>
        </w:rPr>
        <w:t xml:space="preserve">субъектами водных отношений </w:t>
      </w:r>
      <w:r w:rsidRPr="00D53BFA">
        <w:rPr>
          <w:rFonts w:ascii="Times New Roman" w:hAnsi="Times New Roman"/>
          <w:color w:val="000000"/>
          <w:sz w:val="28"/>
          <w:szCs w:val="28"/>
        </w:rPr>
        <w:t>могут выступать органы государственного управления, организации, подчиненные Правительству Республики Беларусь, и водопользователи.</w:t>
      </w:r>
      <w:r w:rsidRPr="00D53BFA">
        <w:rPr>
          <w:rFonts w:ascii="Times New Roman" w:hAnsi="Times New Roman"/>
          <w:sz w:val="28"/>
          <w:szCs w:val="28"/>
        </w:rPr>
        <w:t xml:space="preserve"> </w:t>
      </w:r>
      <w:r w:rsidRPr="00D53BFA">
        <w:rPr>
          <w:rFonts w:ascii="Times New Roman" w:hAnsi="Times New Roman"/>
          <w:color w:val="000000"/>
          <w:sz w:val="28"/>
          <w:szCs w:val="28"/>
        </w:rPr>
        <w:t>Водопользователями могут быть юридические и физические лица Республики Беларусь и иностранных государств, а также лица без гражданства, которым водные объекты предоставлены в пользование.</w:t>
      </w:r>
    </w:p>
    <w:p w:rsidR="00183559" w:rsidRPr="00D53BFA" w:rsidRDefault="00183559" w:rsidP="00D53BFA">
      <w:pPr>
        <w:spacing w:after="0" w:line="360" w:lineRule="auto"/>
        <w:ind w:firstLine="709"/>
        <w:jc w:val="both"/>
        <w:rPr>
          <w:rFonts w:ascii="Times New Roman" w:hAnsi="Times New Roman"/>
          <w:sz w:val="28"/>
          <w:szCs w:val="28"/>
        </w:rPr>
      </w:pPr>
      <w:r w:rsidRPr="00D53BFA">
        <w:rPr>
          <w:rFonts w:ascii="Times New Roman" w:hAnsi="Times New Roman"/>
          <w:sz w:val="28"/>
          <w:szCs w:val="28"/>
        </w:rPr>
        <w:t>В ходе проведенного исследования были решены следующие задачи:</w:t>
      </w:r>
      <w:r w:rsidR="00580570">
        <w:rPr>
          <w:rFonts w:ascii="Times New Roman" w:hAnsi="Times New Roman"/>
          <w:sz w:val="28"/>
          <w:szCs w:val="28"/>
        </w:rPr>
        <w:t xml:space="preserve"> </w:t>
      </w:r>
      <w:r w:rsidRPr="00D53BFA">
        <w:rPr>
          <w:rFonts w:ascii="Times New Roman" w:hAnsi="Times New Roman"/>
          <w:sz w:val="28"/>
          <w:szCs w:val="28"/>
        </w:rPr>
        <w:t xml:space="preserve">рассмотрено государственное управление в области использования и охраны вод; </w:t>
      </w:r>
      <w:r w:rsidRPr="00D53BFA">
        <w:rPr>
          <w:rFonts w:ascii="Times New Roman" w:hAnsi="Times New Roman"/>
          <w:bCs/>
          <w:color w:val="000000"/>
          <w:sz w:val="28"/>
          <w:szCs w:val="28"/>
        </w:rPr>
        <w:t xml:space="preserve">рассмотрено </w:t>
      </w:r>
      <w:r w:rsidRPr="00D53BFA">
        <w:rPr>
          <w:rFonts w:ascii="Times New Roman" w:hAnsi="Times New Roman"/>
          <w:sz w:val="28"/>
          <w:szCs w:val="28"/>
        </w:rPr>
        <w:t>право водопользования; изучена правовая охрана вод.</w:t>
      </w:r>
    </w:p>
    <w:p w:rsidR="005830AC" w:rsidRPr="00D53BFA" w:rsidRDefault="00D53BFA" w:rsidP="0099238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830AC" w:rsidRPr="00D53BFA">
        <w:rPr>
          <w:rFonts w:ascii="Times New Roman" w:hAnsi="Times New Roman"/>
          <w:b/>
          <w:sz w:val="28"/>
          <w:szCs w:val="28"/>
        </w:rPr>
        <w:t>С</w:t>
      </w:r>
      <w:r w:rsidRPr="00D53BFA">
        <w:rPr>
          <w:rFonts w:ascii="Times New Roman" w:hAnsi="Times New Roman"/>
          <w:b/>
          <w:sz w:val="28"/>
          <w:szCs w:val="28"/>
        </w:rPr>
        <w:t>писок использованных источников</w:t>
      </w:r>
    </w:p>
    <w:p w:rsidR="00D53BFA" w:rsidRPr="00D53BFA" w:rsidRDefault="00D53BFA" w:rsidP="00D53BFA">
      <w:pPr>
        <w:spacing w:after="0" w:line="360" w:lineRule="auto"/>
        <w:ind w:firstLine="709"/>
        <w:jc w:val="both"/>
        <w:rPr>
          <w:rFonts w:ascii="Times New Roman" w:hAnsi="Times New Roman"/>
          <w:sz w:val="28"/>
          <w:szCs w:val="28"/>
        </w:rPr>
      </w:pPr>
    </w:p>
    <w:p w:rsidR="00183559" w:rsidRPr="00D53BFA" w:rsidRDefault="00183559" w:rsidP="00D53BFA">
      <w:pPr>
        <w:tabs>
          <w:tab w:val="left" w:pos="284"/>
        </w:tabs>
        <w:spacing w:after="0" w:line="360" w:lineRule="auto"/>
        <w:rPr>
          <w:rFonts w:ascii="Times New Roman" w:hAnsi="Times New Roman"/>
          <w:sz w:val="28"/>
          <w:szCs w:val="28"/>
        </w:rPr>
      </w:pPr>
      <w:r w:rsidRPr="00D53BFA">
        <w:rPr>
          <w:rFonts w:ascii="Times New Roman" w:hAnsi="Times New Roman"/>
          <w:sz w:val="28"/>
          <w:szCs w:val="28"/>
        </w:rPr>
        <w:t>Список нормативных источников.</w:t>
      </w:r>
    </w:p>
    <w:p w:rsidR="00183559" w:rsidRPr="00D53BFA" w:rsidRDefault="00183559" w:rsidP="00D53BFA">
      <w:pPr>
        <w:numPr>
          <w:ilvl w:val="0"/>
          <w:numId w:val="6"/>
        </w:numPr>
        <w:tabs>
          <w:tab w:val="left" w:pos="284"/>
        </w:tabs>
        <w:spacing w:after="0" w:line="360" w:lineRule="auto"/>
        <w:ind w:left="0" w:firstLine="0"/>
        <w:rPr>
          <w:rFonts w:ascii="Times New Roman" w:hAnsi="Times New Roman"/>
          <w:sz w:val="28"/>
          <w:szCs w:val="28"/>
        </w:rPr>
      </w:pPr>
      <w:r w:rsidRPr="00D53BFA">
        <w:rPr>
          <w:rFonts w:ascii="Times New Roman" w:hAnsi="Times New Roman"/>
          <w:sz w:val="28"/>
          <w:szCs w:val="28"/>
        </w:rPr>
        <w:t xml:space="preserve">Конституция Республики Беларусь 1994 года (с изменениями и дополнениями принятыми на Республиканском референдуме 24 ноября 1996 года и 17 ноября 2004 года) </w:t>
      </w:r>
      <w:r w:rsidRPr="00D53BFA">
        <w:rPr>
          <w:rFonts w:ascii="Times New Roman" w:hAnsi="Times New Roman"/>
          <w:bCs/>
          <w:sz w:val="28"/>
          <w:szCs w:val="28"/>
        </w:rPr>
        <w:t xml:space="preserve">// </w:t>
      </w:r>
      <w:r w:rsidRPr="00D53BFA">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183559" w:rsidRPr="00D53BFA" w:rsidRDefault="006D7486" w:rsidP="00D53BFA">
      <w:pPr>
        <w:numPr>
          <w:ilvl w:val="0"/>
          <w:numId w:val="6"/>
        </w:numPr>
        <w:tabs>
          <w:tab w:val="left" w:pos="284"/>
        </w:tabs>
        <w:spacing w:after="0" w:line="360" w:lineRule="auto"/>
        <w:ind w:left="0" w:firstLine="0"/>
        <w:rPr>
          <w:rFonts w:ascii="Times New Roman" w:hAnsi="Times New Roman"/>
          <w:sz w:val="28"/>
          <w:szCs w:val="28"/>
        </w:rPr>
      </w:pPr>
      <w:r w:rsidRPr="00D53BFA">
        <w:rPr>
          <w:rFonts w:ascii="Times New Roman" w:hAnsi="Times New Roman"/>
          <w:sz w:val="28"/>
          <w:szCs w:val="28"/>
        </w:rPr>
        <w:t>Водный кодекс Республики Беларусь</w:t>
      </w:r>
      <w:r w:rsidR="00580570">
        <w:rPr>
          <w:rFonts w:ascii="Times New Roman" w:hAnsi="Times New Roman"/>
          <w:sz w:val="28"/>
          <w:szCs w:val="28"/>
        </w:rPr>
        <w:t xml:space="preserve"> </w:t>
      </w:r>
      <w:r w:rsidRPr="00D53BFA">
        <w:rPr>
          <w:rFonts w:ascii="Times New Roman" w:hAnsi="Times New Roman"/>
          <w:sz w:val="28"/>
          <w:szCs w:val="28"/>
        </w:rPr>
        <w:t xml:space="preserve">15 июля 1998 г. № 191-З (в ред. от 2 июля 2009 г. № 32-З) </w:t>
      </w:r>
      <w:r w:rsidRPr="00D53BFA">
        <w:rPr>
          <w:rFonts w:ascii="Times New Roman" w:hAnsi="Times New Roman"/>
          <w:bCs/>
          <w:sz w:val="28"/>
          <w:szCs w:val="28"/>
        </w:rPr>
        <w:t xml:space="preserve">// </w:t>
      </w:r>
      <w:r w:rsidRPr="00D53BFA">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6D7486" w:rsidRPr="00D53BFA" w:rsidRDefault="00CF7A50" w:rsidP="00D53BFA">
      <w:pPr>
        <w:numPr>
          <w:ilvl w:val="0"/>
          <w:numId w:val="6"/>
        </w:numPr>
        <w:tabs>
          <w:tab w:val="left" w:pos="284"/>
        </w:tabs>
        <w:spacing w:after="0" w:line="360" w:lineRule="auto"/>
        <w:ind w:left="0" w:firstLine="0"/>
        <w:rPr>
          <w:rFonts w:ascii="Times New Roman" w:hAnsi="Times New Roman"/>
          <w:sz w:val="28"/>
          <w:szCs w:val="28"/>
        </w:rPr>
      </w:pPr>
      <w:r w:rsidRPr="00D53BFA">
        <w:rPr>
          <w:rFonts w:ascii="Times New Roman" w:hAnsi="Times New Roman"/>
          <w:color w:val="000000"/>
          <w:sz w:val="28"/>
          <w:szCs w:val="28"/>
        </w:rPr>
        <w:t xml:space="preserve">Закон Республики Беларусь от 23 июля 2008 г. № 424-З «О Совете Министров Республики Беларусь» </w:t>
      </w:r>
      <w:r w:rsidRPr="00D53BFA">
        <w:rPr>
          <w:rFonts w:ascii="Times New Roman" w:hAnsi="Times New Roman"/>
          <w:bCs/>
          <w:sz w:val="28"/>
          <w:szCs w:val="28"/>
        </w:rPr>
        <w:t xml:space="preserve">// </w:t>
      </w:r>
      <w:r w:rsidRPr="00D53BFA">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CF7A50" w:rsidRPr="00D53BFA" w:rsidRDefault="00CF7A50" w:rsidP="00D53BFA">
      <w:pPr>
        <w:numPr>
          <w:ilvl w:val="0"/>
          <w:numId w:val="6"/>
        </w:numPr>
        <w:tabs>
          <w:tab w:val="left" w:pos="284"/>
        </w:tabs>
        <w:spacing w:after="0" w:line="360" w:lineRule="auto"/>
        <w:ind w:left="0" w:firstLine="0"/>
        <w:rPr>
          <w:rFonts w:ascii="Times New Roman" w:hAnsi="Times New Roman"/>
          <w:sz w:val="28"/>
          <w:szCs w:val="28"/>
        </w:rPr>
      </w:pPr>
      <w:r w:rsidRPr="00D53BFA">
        <w:rPr>
          <w:rFonts w:ascii="Times New Roman" w:hAnsi="Times New Roman"/>
          <w:color w:val="000000"/>
          <w:sz w:val="28"/>
          <w:szCs w:val="28"/>
        </w:rPr>
        <w:t xml:space="preserve">Закон Республики Беларусь «О питьевом водоснабжении» от 24 июня 1999 г. № 271-З (в ред. от 8 июля 2008 г. № 373-З) </w:t>
      </w:r>
      <w:r w:rsidRPr="00D53BFA">
        <w:rPr>
          <w:rFonts w:ascii="Times New Roman" w:hAnsi="Times New Roman"/>
          <w:bCs/>
          <w:sz w:val="28"/>
          <w:szCs w:val="28"/>
        </w:rPr>
        <w:t xml:space="preserve">// </w:t>
      </w:r>
      <w:r w:rsidRPr="00D53BFA">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CF7A50" w:rsidRPr="00D53BFA" w:rsidRDefault="00CF7A50" w:rsidP="00D53BFA">
      <w:pPr>
        <w:numPr>
          <w:ilvl w:val="0"/>
          <w:numId w:val="6"/>
        </w:numPr>
        <w:tabs>
          <w:tab w:val="left" w:pos="284"/>
        </w:tabs>
        <w:spacing w:after="0" w:line="360" w:lineRule="auto"/>
        <w:ind w:left="0" w:firstLine="0"/>
        <w:rPr>
          <w:rFonts w:ascii="Times New Roman" w:hAnsi="Times New Roman"/>
          <w:sz w:val="28"/>
          <w:szCs w:val="28"/>
        </w:rPr>
      </w:pPr>
      <w:r w:rsidRPr="00D53BFA">
        <w:rPr>
          <w:rFonts w:ascii="Times New Roman" w:hAnsi="Times New Roman"/>
          <w:color w:val="000000"/>
          <w:sz w:val="28"/>
          <w:szCs w:val="28"/>
        </w:rPr>
        <w:t xml:space="preserve">Постановление Совета Министров Республики Беларусь от 21 июля 2003 г. № 963 «О некоторых вопросах государственного контроля в области охраны окружающей среды, осуществляемого Министерством природных ресурсов и охраны окружающей среды и его территориальными органами» (в ред. от 30 декабря 2008 г. № 2045) </w:t>
      </w:r>
      <w:r w:rsidRPr="00D53BFA">
        <w:rPr>
          <w:rFonts w:ascii="Times New Roman" w:hAnsi="Times New Roman"/>
          <w:bCs/>
          <w:sz w:val="28"/>
          <w:szCs w:val="28"/>
        </w:rPr>
        <w:t xml:space="preserve">// </w:t>
      </w:r>
      <w:r w:rsidRPr="00D53BFA">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CF7A50" w:rsidRPr="00D53BFA" w:rsidRDefault="00CF7A50" w:rsidP="00D53BFA">
      <w:pPr>
        <w:numPr>
          <w:ilvl w:val="0"/>
          <w:numId w:val="6"/>
        </w:numPr>
        <w:tabs>
          <w:tab w:val="left" w:pos="284"/>
        </w:tabs>
        <w:spacing w:after="0" w:line="360" w:lineRule="auto"/>
        <w:ind w:left="0" w:firstLine="0"/>
        <w:rPr>
          <w:rFonts w:ascii="Times New Roman" w:hAnsi="Times New Roman"/>
          <w:sz w:val="28"/>
          <w:szCs w:val="28"/>
        </w:rPr>
      </w:pPr>
      <w:r w:rsidRPr="00D53BFA">
        <w:rPr>
          <w:rFonts w:ascii="Times New Roman" w:hAnsi="Times New Roman"/>
          <w:color w:val="000000"/>
          <w:sz w:val="28"/>
          <w:szCs w:val="28"/>
        </w:rPr>
        <w:t xml:space="preserve">Постановление Совета Министров Республики Беларусь от 21 марта 2006 г. № 377 «Об утверждении Положения о порядке установления размеров и границ водоохранных зон и прибрежных полос водных объектов и режиме ведения в них хозяйственной деятельности и признании утратившими силу некоторых постановлений Совета Министров Республики Беларусь» (в ред. от 21 июля 2008 г. № 1049) </w:t>
      </w:r>
      <w:r w:rsidRPr="00D53BFA">
        <w:rPr>
          <w:rFonts w:ascii="Times New Roman" w:hAnsi="Times New Roman"/>
          <w:bCs/>
          <w:sz w:val="28"/>
          <w:szCs w:val="28"/>
        </w:rPr>
        <w:t xml:space="preserve">// </w:t>
      </w:r>
      <w:r w:rsidRPr="00D53BFA">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CF7A50" w:rsidRPr="00D53BFA" w:rsidRDefault="00CF7A50" w:rsidP="00D53BFA">
      <w:pPr>
        <w:numPr>
          <w:ilvl w:val="0"/>
          <w:numId w:val="6"/>
        </w:numPr>
        <w:tabs>
          <w:tab w:val="left" w:pos="284"/>
        </w:tabs>
        <w:spacing w:after="0" w:line="360" w:lineRule="auto"/>
        <w:ind w:left="0" w:firstLine="0"/>
        <w:rPr>
          <w:rFonts w:ascii="Times New Roman" w:hAnsi="Times New Roman"/>
          <w:sz w:val="28"/>
          <w:szCs w:val="28"/>
        </w:rPr>
      </w:pPr>
      <w:r w:rsidRPr="00D53BFA">
        <w:rPr>
          <w:rFonts w:ascii="Times New Roman" w:hAnsi="Times New Roman"/>
          <w:color w:val="000000"/>
          <w:sz w:val="28"/>
          <w:szCs w:val="28"/>
        </w:rPr>
        <w:t xml:space="preserve">Национальная стратегия устойчивого социально-экономического развития Республики Беларусь на период до 2020 г </w:t>
      </w:r>
      <w:r w:rsidRPr="00D53BFA">
        <w:rPr>
          <w:rFonts w:ascii="Times New Roman" w:hAnsi="Times New Roman"/>
          <w:bCs/>
          <w:sz w:val="28"/>
          <w:szCs w:val="28"/>
        </w:rPr>
        <w:t xml:space="preserve">// </w:t>
      </w:r>
      <w:r w:rsidRPr="00D53BFA">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183559" w:rsidRPr="00D53BFA" w:rsidRDefault="00183559" w:rsidP="00D53BFA">
      <w:pPr>
        <w:tabs>
          <w:tab w:val="left" w:pos="284"/>
        </w:tabs>
        <w:spacing w:after="0" w:line="360" w:lineRule="auto"/>
        <w:rPr>
          <w:rFonts w:ascii="Times New Roman" w:hAnsi="Times New Roman"/>
          <w:sz w:val="28"/>
          <w:szCs w:val="28"/>
        </w:rPr>
      </w:pPr>
    </w:p>
    <w:p w:rsidR="00183559" w:rsidRPr="00D53BFA" w:rsidRDefault="00183559" w:rsidP="00D53BFA">
      <w:pPr>
        <w:tabs>
          <w:tab w:val="left" w:pos="284"/>
        </w:tabs>
        <w:spacing w:after="0" w:line="360" w:lineRule="auto"/>
        <w:rPr>
          <w:rFonts w:ascii="Times New Roman" w:hAnsi="Times New Roman"/>
          <w:sz w:val="28"/>
          <w:szCs w:val="28"/>
        </w:rPr>
      </w:pPr>
      <w:r w:rsidRPr="00D53BFA">
        <w:rPr>
          <w:rFonts w:ascii="Times New Roman" w:hAnsi="Times New Roman"/>
          <w:sz w:val="28"/>
          <w:szCs w:val="28"/>
        </w:rPr>
        <w:t>Список литературных источников.</w:t>
      </w:r>
    </w:p>
    <w:p w:rsidR="00CF7A50" w:rsidRPr="00D53BFA" w:rsidRDefault="00CF7A50" w:rsidP="00D53BFA">
      <w:pPr>
        <w:numPr>
          <w:ilvl w:val="0"/>
          <w:numId w:val="7"/>
        </w:numPr>
        <w:tabs>
          <w:tab w:val="left" w:pos="284"/>
        </w:tabs>
        <w:spacing w:after="0" w:line="360" w:lineRule="auto"/>
        <w:ind w:left="0" w:firstLine="0"/>
        <w:rPr>
          <w:rFonts w:ascii="Times New Roman" w:hAnsi="Times New Roman"/>
          <w:sz w:val="28"/>
          <w:szCs w:val="28"/>
        </w:rPr>
      </w:pPr>
      <w:r w:rsidRPr="00D53BFA">
        <w:rPr>
          <w:rFonts w:ascii="Times New Roman" w:hAnsi="Times New Roman"/>
          <w:sz w:val="28"/>
          <w:szCs w:val="28"/>
        </w:rPr>
        <w:t>Демичев Д.М. Экологическое право. Особенная часть. – Минск: Высшая школа, 2007.</w:t>
      </w:r>
      <w:bookmarkStart w:id="0" w:name="_GoBack"/>
      <w:bookmarkEnd w:id="0"/>
    </w:p>
    <w:sectPr w:rsidR="00CF7A50" w:rsidRPr="00D53BFA" w:rsidSect="00D53BFA">
      <w:pgSz w:w="11906" w:h="16838"/>
      <w:pgMar w:top="1134" w:right="851" w:bottom="1134" w:left="1701" w:header="113" w:footer="11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2E" w:rsidRDefault="00BA662E" w:rsidP="006D7486">
      <w:pPr>
        <w:spacing w:after="0" w:line="240" w:lineRule="auto"/>
      </w:pPr>
      <w:r>
        <w:separator/>
      </w:r>
    </w:p>
  </w:endnote>
  <w:endnote w:type="continuationSeparator" w:id="0">
    <w:p w:rsidR="00BA662E" w:rsidRDefault="00BA662E" w:rsidP="006D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2E" w:rsidRDefault="00BA662E" w:rsidP="006D7486">
      <w:pPr>
        <w:spacing w:after="0" w:line="240" w:lineRule="auto"/>
      </w:pPr>
      <w:r>
        <w:separator/>
      </w:r>
    </w:p>
  </w:footnote>
  <w:footnote w:type="continuationSeparator" w:id="0">
    <w:p w:rsidR="00BA662E" w:rsidRDefault="00BA662E" w:rsidP="006D7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803BD"/>
    <w:multiLevelType w:val="hybridMultilevel"/>
    <w:tmpl w:val="677EA38A"/>
    <w:lvl w:ilvl="0" w:tplc="5F7A69DC">
      <w:start w:val="1"/>
      <w:numFmt w:val="decimal"/>
      <w:lvlText w:val="%1."/>
      <w:lvlJc w:val="left"/>
      <w:pPr>
        <w:tabs>
          <w:tab w:val="num" w:pos="1260"/>
        </w:tabs>
        <w:ind w:left="1260" w:hanging="360"/>
      </w:pPr>
      <w:rPr>
        <w:rFonts w:cs="Times New Roman" w:hint="default"/>
      </w:rPr>
    </w:lvl>
    <w:lvl w:ilvl="1" w:tplc="774AEE88">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388E6F10"/>
    <w:multiLevelType w:val="hybridMultilevel"/>
    <w:tmpl w:val="29E47D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C6775DF"/>
    <w:multiLevelType w:val="hybridMultilevel"/>
    <w:tmpl w:val="677EA38A"/>
    <w:lvl w:ilvl="0" w:tplc="5F7A69DC">
      <w:start w:val="1"/>
      <w:numFmt w:val="decimal"/>
      <w:lvlText w:val="%1."/>
      <w:lvlJc w:val="left"/>
      <w:pPr>
        <w:tabs>
          <w:tab w:val="num" w:pos="1260"/>
        </w:tabs>
        <w:ind w:left="1260" w:hanging="360"/>
      </w:pPr>
      <w:rPr>
        <w:rFonts w:cs="Times New Roman" w:hint="default"/>
      </w:rPr>
    </w:lvl>
    <w:lvl w:ilvl="1" w:tplc="774AEE88">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67062BEC"/>
    <w:multiLevelType w:val="hybridMultilevel"/>
    <w:tmpl w:val="677EA38A"/>
    <w:lvl w:ilvl="0" w:tplc="5F7A69DC">
      <w:start w:val="1"/>
      <w:numFmt w:val="decimal"/>
      <w:lvlText w:val="%1."/>
      <w:lvlJc w:val="left"/>
      <w:pPr>
        <w:tabs>
          <w:tab w:val="num" w:pos="1260"/>
        </w:tabs>
        <w:ind w:left="1260" w:hanging="360"/>
      </w:pPr>
      <w:rPr>
        <w:rFonts w:cs="Times New Roman" w:hint="default"/>
      </w:rPr>
    </w:lvl>
    <w:lvl w:ilvl="1" w:tplc="774AEE88">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675325FB"/>
    <w:multiLevelType w:val="hybridMultilevel"/>
    <w:tmpl w:val="6F740C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5760404"/>
    <w:multiLevelType w:val="hybridMultilevel"/>
    <w:tmpl w:val="3E3CD5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5E532A0"/>
    <w:multiLevelType w:val="hybridMultilevel"/>
    <w:tmpl w:val="9488ACDE"/>
    <w:lvl w:ilvl="0" w:tplc="37EE0C0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0AC"/>
    <w:rsid w:val="0002494D"/>
    <w:rsid w:val="00114890"/>
    <w:rsid w:val="00183559"/>
    <w:rsid w:val="0031635A"/>
    <w:rsid w:val="003A65D6"/>
    <w:rsid w:val="0042481D"/>
    <w:rsid w:val="004E0FF3"/>
    <w:rsid w:val="00580570"/>
    <w:rsid w:val="005830AC"/>
    <w:rsid w:val="00587498"/>
    <w:rsid w:val="005E7A4F"/>
    <w:rsid w:val="005F6A22"/>
    <w:rsid w:val="006A4FF9"/>
    <w:rsid w:val="006D7486"/>
    <w:rsid w:val="006F3DE9"/>
    <w:rsid w:val="0072024E"/>
    <w:rsid w:val="0072099D"/>
    <w:rsid w:val="007867E1"/>
    <w:rsid w:val="00842CA8"/>
    <w:rsid w:val="0099238C"/>
    <w:rsid w:val="009F173F"/>
    <w:rsid w:val="00B30720"/>
    <w:rsid w:val="00BA662E"/>
    <w:rsid w:val="00C27388"/>
    <w:rsid w:val="00C70DC5"/>
    <w:rsid w:val="00CD337C"/>
    <w:rsid w:val="00CF7A50"/>
    <w:rsid w:val="00D53BFA"/>
    <w:rsid w:val="00DB541E"/>
    <w:rsid w:val="00DD3837"/>
    <w:rsid w:val="00E02BCB"/>
    <w:rsid w:val="00E35FEB"/>
    <w:rsid w:val="00E862B8"/>
    <w:rsid w:val="00F6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AE179-7153-4BB8-9994-76B4863F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D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0AC"/>
    <w:pPr>
      <w:ind w:left="720"/>
      <w:contextualSpacing/>
    </w:pPr>
  </w:style>
  <w:style w:type="paragraph" w:styleId="2">
    <w:name w:val="Body Text Indent 2"/>
    <w:basedOn w:val="a"/>
    <w:link w:val="20"/>
    <w:uiPriority w:val="99"/>
    <w:rsid w:val="005830AC"/>
    <w:pPr>
      <w:spacing w:after="0" w:line="240" w:lineRule="auto"/>
      <w:ind w:firstLine="748"/>
      <w:jc w:val="both"/>
    </w:pPr>
    <w:rPr>
      <w:rFonts w:ascii="Times New Roman" w:hAnsi="Times New Roman"/>
      <w:sz w:val="28"/>
      <w:szCs w:val="24"/>
      <w:lang w:eastAsia="ru-RU"/>
    </w:rPr>
  </w:style>
  <w:style w:type="character" w:customStyle="1" w:styleId="20">
    <w:name w:val="Основной текст с отступом 2 Знак"/>
    <w:link w:val="2"/>
    <w:uiPriority w:val="99"/>
    <w:locked/>
    <w:rsid w:val="005830AC"/>
    <w:rPr>
      <w:rFonts w:ascii="Times New Roman" w:hAnsi="Times New Roman" w:cs="Times New Roman"/>
      <w:sz w:val="24"/>
      <w:szCs w:val="24"/>
      <w:lang w:val="x-none" w:eastAsia="ru-RU"/>
    </w:rPr>
  </w:style>
  <w:style w:type="paragraph" w:styleId="a4">
    <w:name w:val="Body Text Indent"/>
    <w:basedOn w:val="a"/>
    <w:link w:val="a5"/>
    <w:uiPriority w:val="99"/>
    <w:semiHidden/>
    <w:unhideWhenUsed/>
    <w:rsid w:val="0072024E"/>
    <w:pPr>
      <w:spacing w:after="120"/>
      <w:ind w:left="283"/>
    </w:pPr>
  </w:style>
  <w:style w:type="character" w:customStyle="1" w:styleId="a5">
    <w:name w:val="Основной текст с отступом Знак"/>
    <w:link w:val="a4"/>
    <w:uiPriority w:val="99"/>
    <w:semiHidden/>
    <w:locked/>
    <w:rsid w:val="0072024E"/>
    <w:rPr>
      <w:rFonts w:cs="Times New Roman"/>
    </w:rPr>
  </w:style>
  <w:style w:type="paragraph" w:styleId="a6">
    <w:name w:val="header"/>
    <w:basedOn w:val="a"/>
    <w:link w:val="a7"/>
    <w:uiPriority w:val="99"/>
    <w:unhideWhenUsed/>
    <w:rsid w:val="006D7486"/>
    <w:pPr>
      <w:tabs>
        <w:tab w:val="center" w:pos="4677"/>
        <w:tab w:val="right" w:pos="9355"/>
      </w:tabs>
      <w:spacing w:after="0" w:line="240" w:lineRule="auto"/>
    </w:pPr>
  </w:style>
  <w:style w:type="character" w:customStyle="1" w:styleId="a7">
    <w:name w:val="Верхний колонтитул Знак"/>
    <w:link w:val="a6"/>
    <w:uiPriority w:val="99"/>
    <w:locked/>
    <w:rsid w:val="006D7486"/>
    <w:rPr>
      <w:rFonts w:cs="Times New Roman"/>
    </w:rPr>
  </w:style>
  <w:style w:type="paragraph" w:styleId="a8">
    <w:name w:val="footer"/>
    <w:basedOn w:val="a"/>
    <w:link w:val="a9"/>
    <w:uiPriority w:val="99"/>
    <w:semiHidden/>
    <w:unhideWhenUsed/>
    <w:rsid w:val="006D7486"/>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6D74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7459</Words>
  <Characters>42521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2014-03-06T23:22:00Z</dcterms:created>
  <dcterms:modified xsi:type="dcterms:W3CDTF">2014-03-06T23:22:00Z</dcterms:modified>
</cp:coreProperties>
</file>