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A3" w:rsidRPr="000C6567" w:rsidRDefault="004544A3" w:rsidP="00F742D3">
      <w:pPr>
        <w:keepNext/>
        <w:spacing w:line="360" w:lineRule="auto"/>
        <w:jc w:val="center"/>
        <w:outlineLvl w:val="2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ФЕДЕРАЛЬНОЕ АГЕНТСТВО ПО ОБРАЗОВАНИЮ</w:t>
      </w:r>
    </w:p>
    <w:p w:rsidR="00B465BC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Государственное образовательное учреждение</w:t>
      </w: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высшего профессионального образования</w:t>
      </w: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Российский государственный гуманитарный университет</w:t>
      </w: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Филиал в г. Калуге</w:t>
      </w: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B465BC" w:rsidRPr="000C6567" w:rsidRDefault="00B465BC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3949EE" w:rsidRPr="000C6567" w:rsidRDefault="003949EE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F742D3" w:rsidRPr="000C6567" w:rsidRDefault="00F742D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F742D3" w:rsidRPr="000C6567" w:rsidRDefault="00F742D3" w:rsidP="00F742D3">
      <w:pPr>
        <w:spacing w:line="360" w:lineRule="auto"/>
        <w:jc w:val="center"/>
        <w:rPr>
          <w:rFonts w:eastAsia="PMingLiU"/>
          <w:b/>
          <w:bCs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b/>
          <w:bCs/>
          <w:noProof/>
          <w:color w:val="000000"/>
          <w:sz w:val="28"/>
          <w:szCs w:val="28"/>
          <w:lang w:eastAsia="zh-TW"/>
        </w:rPr>
        <w:t>«Правовые основы организации бюджетного процесса»</w:t>
      </w: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 xml:space="preserve">Контрольная работа по </w:t>
      </w:r>
      <w:r w:rsidR="003949EE" w:rsidRPr="000C6567">
        <w:rPr>
          <w:rFonts w:eastAsia="PMingLiU"/>
          <w:noProof/>
          <w:color w:val="000000"/>
          <w:sz w:val="28"/>
          <w:szCs w:val="28"/>
          <w:lang w:eastAsia="zh-TW"/>
        </w:rPr>
        <w:t>бюджетной системе</w:t>
      </w:r>
    </w:p>
    <w:p w:rsidR="00F742D3" w:rsidRPr="000C6567" w:rsidRDefault="00F742D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F742D3" w:rsidRPr="000C6567" w:rsidRDefault="00F742D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B465BC" w:rsidRPr="000C6567" w:rsidRDefault="00F742D3" w:rsidP="00F742D3">
      <w:pPr>
        <w:spacing w:line="360" w:lineRule="auto"/>
        <w:ind w:firstLine="4800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С</w:t>
      </w:r>
      <w:r w:rsidR="00A427EA" w:rsidRPr="000C6567">
        <w:rPr>
          <w:rFonts w:eastAsia="PMingLiU"/>
          <w:noProof/>
          <w:color w:val="000000"/>
          <w:sz w:val="28"/>
          <w:szCs w:val="28"/>
          <w:lang w:eastAsia="zh-TW"/>
        </w:rPr>
        <w:t>тудент 3</w:t>
      </w:r>
      <w:r w:rsidR="004544A3" w:rsidRPr="000C6567">
        <w:rPr>
          <w:rFonts w:eastAsia="PMingLiU"/>
          <w:noProof/>
          <w:color w:val="000000"/>
          <w:sz w:val="28"/>
          <w:szCs w:val="28"/>
          <w:lang w:eastAsia="zh-TW"/>
        </w:rPr>
        <w:t xml:space="preserve"> курса</w:t>
      </w:r>
      <w:r w:rsidR="00B465BC" w:rsidRPr="000C6567">
        <w:rPr>
          <w:rFonts w:eastAsia="PMingLiU"/>
          <w:noProof/>
          <w:color w:val="000000"/>
          <w:sz w:val="28"/>
          <w:szCs w:val="28"/>
          <w:lang w:eastAsia="zh-TW"/>
        </w:rPr>
        <w:t xml:space="preserve"> </w:t>
      </w:r>
      <w:r w:rsidR="004544A3" w:rsidRPr="000C6567">
        <w:rPr>
          <w:rFonts w:eastAsia="PMingLiU"/>
          <w:noProof/>
          <w:color w:val="000000"/>
          <w:sz w:val="28"/>
          <w:szCs w:val="28"/>
          <w:lang w:eastAsia="zh-TW"/>
        </w:rPr>
        <w:t>д/о группы ФО-</w:t>
      </w:r>
      <w:r w:rsidR="00A427EA" w:rsidRPr="000C6567">
        <w:rPr>
          <w:rFonts w:eastAsia="PMingLiU"/>
          <w:noProof/>
          <w:color w:val="000000"/>
          <w:sz w:val="28"/>
          <w:szCs w:val="28"/>
          <w:lang w:eastAsia="zh-TW"/>
        </w:rPr>
        <w:t>3</w:t>
      </w:r>
      <w:r w:rsidR="004544A3" w:rsidRPr="000C6567">
        <w:rPr>
          <w:rFonts w:eastAsia="PMingLiU"/>
          <w:noProof/>
          <w:color w:val="000000"/>
          <w:sz w:val="28"/>
          <w:szCs w:val="28"/>
          <w:lang w:eastAsia="zh-TW"/>
        </w:rPr>
        <w:t>05</w:t>
      </w:r>
    </w:p>
    <w:p w:rsidR="00F742D3" w:rsidRPr="000C6567" w:rsidRDefault="00F742D3" w:rsidP="00F742D3">
      <w:pPr>
        <w:spacing w:line="360" w:lineRule="auto"/>
        <w:ind w:firstLine="4800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Кузнецов</w:t>
      </w:r>
    </w:p>
    <w:p w:rsidR="004544A3" w:rsidRPr="000C6567" w:rsidRDefault="00F742D3" w:rsidP="00F742D3">
      <w:pPr>
        <w:spacing w:line="360" w:lineRule="auto"/>
        <w:ind w:firstLine="4800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Александр Александрович</w:t>
      </w:r>
    </w:p>
    <w:p w:rsidR="00B465BC" w:rsidRPr="000C6567" w:rsidRDefault="004544A3" w:rsidP="00F742D3">
      <w:pPr>
        <w:spacing w:line="360" w:lineRule="auto"/>
        <w:ind w:firstLine="4800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Научный руководитель:</w:t>
      </w:r>
    </w:p>
    <w:p w:rsidR="00B465BC" w:rsidRPr="000C6567" w:rsidRDefault="003949EE" w:rsidP="00F742D3">
      <w:pPr>
        <w:spacing w:line="360" w:lineRule="auto"/>
        <w:ind w:firstLine="4800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Гагарина С. Н.</w:t>
      </w:r>
    </w:p>
    <w:p w:rsidR="00B465BC" w:rsidRPr="000C6567" w:rsidRDefault="00B465BC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B465BC" w:rsidRPr="000C6567" w:rsidRDefault="00B465BC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</w:p>
    <w:p w:rsidR="004544A3" w:rsidRPr="000C6567" w:rsidRDefault="004544A3" w:rsidP="00F742D3">
      <w:pPr>
        <w:spacing w:line="360" w:lineRule="auto"/>
        <w:jc w:val="center"/>
        <w:rPr>
          <w:rFonts w:eastAsia="PMingLiU"/>
          <w:noProof/>
          <w:color w:val="000000"/>
          <w:sz w:val="28"/>
          <w:szCs w:val="28"/>
          <w:lang w:eastAsia="zh-TW"/>
        </w:rPr>
      </w:pP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Калуга</w:t>
      </w:r>
      <w:r w:rsidR="00B465BC" w:rsidRPr="000C6567">
        <w:rPr>
          <w:rFonts w:eastAsia="PMingLiU"/>
          <w:noProof/>
          <w:color w:val="000000"/>
          <w:sz w:val="28"/>
          <w:szCs w:val="28"/>
          <w:lang w:eastAsia="zh-TW"/>
        </w:rPr>
        <w:t xml:space="preserve"> </w:t>
      </w:r>
      <w:r w:rsidRPr="000C6567">
        <w:rPr>
          <w:rFonts w:eastAsia="PMingLiU"/>
          <w:noProof/>
          <w:color w:val="000000"/>
          <w:sz w:val="28"/>
          <w:szCs w:val="28"/>
          <w:lang w:eastAsia="zh-TW"/>
        </w:rPr>
        <w:t>2008</w:t>
      </w:r>
    </w:p>
    <w:p w:rsidR="002943A7" w:rsidRPr="000C6567" w:rsidRDefault="00F742D3" w:rsidP="00B465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C6567">
        <w:rPr>
          <w:b/>
          <w:bCs/>
          <w:noProof/>
          <w:color w:val="000000"/>
          <w:sz w:val="28"/>
          <w:szCs w:val="28"/>
        </w:rPr>
        <w:br w:type="page"/>
        <w:t>Содержание</w:t>
      </w:r>
    </w:p>
    <w:p w:rsidR="002943A7" w:rsidRPr="000C6567" w:rsidRDefault="002943A7" w:rsidP="00B465BC">
      <w:pPr>
        <w:tabs>
          <w:tab w:val="left" w:pos="108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943A7" w:rsidRPr="000C6567" w:rsidRDefault="002943A7" w:rsidP="00F742D3">
      <w:pPr>
        <w:numPr>
          <w:ilvl w:val="0"/>
          <w:numId w:val="9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Сущность и содержание бюджетного процесса</w:t>
      </w:r>
    </w:p>
    <w:p w:rsidR="002943A7" w:rsidRPr="000C6567" w:rsidRDefault="002943A7" w:rsidP="00F742D3">
      <w:pPr>
        <w:numPr>
          <w:ilvl w:val="0"/>
          <w:numId w:val="9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Стадии бюджетного процесса</w:t>
      </w:r>
    </w:p>
    <w:p w:rsidR="002943A7" w:rsidRPr="000C6567" w:rsidRDefault="002943A7" w:rsidP="000C6567">
      <w:pPr>
        <w:numPr>
          <w:ilvl w:val="0"/>
          <w:numId w:val="9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Участники бюджетного процесса</w:t>
      </w:r>
    </w:p>
    <w:p w:rsidR="00F742D3" w:rsidRPr="000C6567" w:rsidRDefault="002943A7" w:rsidP="000C6567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Особенности бюджетных полномочий участников бюджетного процесса</w:t>
      </w:r>
    </w:p>
    <w:p w:rsidR="00B249FF" w:rsidRPr="000C6567" w:rsidRDefault="00443BE0" w:rsidP="000C6567">
      <w:pPr>
        <w:numPr>
          <w:ilvl w:val="3"/>
          <w:numId w:val="9"/>
        </w:numPr>
        <w:tabs>
          <w:tab w:val="clear" w:pos="2880"/>
          <w:tab w:val="num" w:pos="-120"/>
          <w:tab w:val="left" w:pos="360"/>
        </w:tabs>
        <w:spacing w:line="360" w:lineRule="auto"/>
        <w:ind w:left="0" w:firstLine="720"/>
        <w:jc w:val="both"/>
        <w:rPr>
          <w:noProof/>
          <w:color w:val="000000"/>
          <w:sz w:val="28"/>
          <w:szCs w:val="28"/>
        </w:rPr>
      </w:pPr>
      <w:r w:rsidRPr="000C6567">
        <w:rPr>
          <w:b/>
          <w:bCs/>
          <w:noProof/>
          <w:color w:val="000000"/>
          <w:sz w:val="28"/>
          <w:szCs w:val="28"/>
        </w:rPr>
        <w:br w:type="page"/>
      </w:r>
      <w:r w:rsidR="00155B1A" w:rsidRPr="000C6567">
        <w:rPr>
          <w:b/>
          <w:bCs/>
          <w:noProof/>
          <w:color w:val="000000"/>
          <w:sz w:val="28"/>
          <w:szCs w:val="28"/>
        </w:rPr>
        <w:t xml:space="preserve">Сущность и </w:t>
      </w:r>
      <w:r w:rsidR="000B792B" w:rsidRPr="000C6567">
        <w:rPr>
          <w:b/>
          <w:bCs/>
          <w:noProof/>
          <w:color w:val="000000"/>
          <w:sz w:val="28"/>
          <w:szCs w:val="28"/>
        </w:rPr>
        <w:t>содержание бюджетного процесса</w:t>
      </w:r>
    </w:p>
    <w:p w:rsidR="000C6567" w:rsidRPr="000C6567" w:rsidRDefault="000C6567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49FF" w:rsidRPr="000C6567" w:rsidRDefault="00A43CDD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Бюджетный процесс –</w:t>
      </w:r>
      <w:r w:rsidR="00B249FF" w:rsidRPr="000C6567">
        <w:rPr>
          <w:noProof/>
          <w:color w:val="000000"/>
          <w:sz w:val="28"/>
          <w:szCs w:val="28"/>
        </w:rPr>
        <w:t xml:space="preserve">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</w:t>
      </w:r>
      <w:r w:rsidR="00EF1272" w:rsidRPr="000C6567">
        <w:rPr>
          <w:noProof/>
          <w:color w:val="000000"/>
          <w:sz w:val="28"/>
          <w:szCs w:val="28"/>
        </w:rPr>
        <w:t>.</w:t>
      </w:r>
    </w:p>
    <w:p w:rsidR="00B465BC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Задачи бюджетного процесса: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1) Определение доходов бюджета по отдельным налоговым и др. платежам, а также общего объема в соотв. с общими прогнозами и целевыми программами социального и экономического развития;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2) осуществление бюджетного регулирования;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3) Установление расходов по целевому назначению, а также их общего объема исходя из потребности общегосударственного мероприятия, предусмотренного бюджетом;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4) Повышение роли перспективности бюджетного планирования (прогнозирования);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5) Контроль за финансовой деятельности отдельных юридических лиц и доходов отдельных граждан при выполнения ими налоговых обязательств;</w:t>
      </w:r>
    </w:p>
    <w:p w:rsidR="00B465BC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6) Автоматизация процесса составления и исполнения бюджета. Бюджетный процесс включает в себя: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1) а) сводное финансовое планирование и прогнозирование.</w:t>
      </w:r>
    </w:p>
    <w:p w:rsidR="00B465BC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б) составление бюджета.</w:t>
      </w:r>
    </w:p>
    <w:p w:rsidR="00B465BC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2) в) рассмотрение и утверждение проекта бюджета.</w:t>
      </w:r>
    </w:p>
    <w:p w:rsidR="00B465BC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3) г) исполнение бюджета в течение бюджетного года.</w:t>
      </w:r>
    </w:p>
    <w:p w:rsidR="00B465BC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д) анализ и контроль исполнения бюджета.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4) е) составление отчета об исполнении бюджета и его утверждении.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Законодательные органы - федеральное собрание, представительные органы власти субъектов РФ, а также местные органы самоуправления рассматривают и утверждают бюджеты и отчеты об их исполнении, осуществляют контроль. Формируют и устанавливают статус органов, осуществляющих контроль за исполнением бюджетов.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Составление проекта бюджета и его исполнение, предоставление бюджета на утверждение в законодательных органах - это функции исполнительных органов.</w:t>
      </w:r>
    </w:p>
    <w:p w:rsidR="00155B1A" w:rsidRPr="000C6567" w:rsidRDefault="00155B1A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Организация, методическая и практическая работа по составлению и исполнению бюджета возлагается на Минфин РФ. Министерство по налоговым сборам осуществляет контроль за соблюдением налогового законодательства, за правильностью исчисления, полнотой и своевременностью внесения в соответствующие бюджеты налогов и др. платежей, установленных законодательством.</w:t>
      </w:r>
    </w:p>
    <w:p w:rsidR="000B792B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Правовые основы организации бюджетного процесса</w:t>
      </w:r>
      <w:r w:rsidR="00443BE0" w:rsidRPr="000C6567">
        <w:rPr>
          <w:noProof/>
          <w:color w:val="000000"/>
          <w:sz w:val="28"/>
          <w:szCs w:val="28"/>
        </w:rPr>
        <w:t xml:space="preserve"> подразумевают раскрытие таких понятий как,</w:t>
      </w:r>
      <w:r w:rsidR="00B465BC" w:rsidRPr="000C6567">
        <w:rPr>
          <w:noProof/>
          <w:color w:val="000000"/>
          <w:sz w:val="28"/>
          <w:szCs w:val="28"/>
        </w:rPr>
        <w:t xml:space="preserve"> </w:t>
      </w:r>
      <w:r w:rsidR="00443BE0" w:rsidRPr="000C6567">
        <w:rPr>
          <w:noProof/>
          <w:color w:val="000000"/>
          <w:sz w:val="28"/>
          <w:szCs w:val="28"/>
        </w:rPr>
        <w:t xml:space="preserve">понятие и принципы бюджетного процесса, порядок составления проектов бюджетов, стадии бюджетного процесса, распределение компетенции между органами государственной власти (органами местного самоуправления) по осуществлению стадий бюджетного процесса и закреплены </w:t>
      </w:r>
      <w:r w:rsidRPr="000C6567">
        <w:rPr>
          <w:noProof/>
          <w:color w:val="000000"/>
          <w:sz w:val="28"/>
          <w:szCs w:val="28"/>
        </w:rPr>
        <w:t>в Бюджетном кодексе РФ.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792B" w:rsidRPr="000C6567" w:rsidRDefault="000C6567" w:rsidP="00B465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C6567">
        <w:rPr>
          <w:b/>
          <w:bCs/>
          <w:noProof/>
          <w:color w:val="000000"/>
          <w:sz w:val="28"/>
          <w:szCs w:val="28"/>
        </w:rPr>
        <w:t xml:space="preserve">2. </w:t>
      </w:r>
      <w:r w:rsidR="000B792B" w:rsidRPr="000C6567">
        <w:rPr>
          <w:b/>
          <w:bCs/>
          <w:noProof/>
          <w:color w:val="000000"/>
          <w:sz w:val="28"/>
          <w:szCs w:val="28"/>
        </w:rPr>
        <w:t>Стадии бюджетного процесса</w:t>
      </w:r>
    </w:p>
    <w:p w:rsidR="000C6567" w:rsidRPr="000C6567" w:rsidRDefault="000C6567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Формирование бюджетов включает в себя следующие три стадии: составление бюджетов, их рассмотрение и утверждение.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Исполнение бюджетов - это четвертая стадия прохождения бюджетов в их периодическом цикле. Заключительным этапом стадии исполнения бюджетов является составление и утверждение отчетов об исполнении бюджетов. Порядок составления, рассмотрения, утверждения и исполнения бюджетов устанавливается законодательством Российской Федерации, законодательством республик в составе РФ и иных субъектов РФ, решениями органов местного самоуправления.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Основные положения формирования бюджетов установлены Бюджетным Кодексом РФ. На основе российского законодательства субъекты РФ и органы местного самоуправления принимают свои нормативные акты, регламентирующие порядок формирования и исполнения соответствующих бюджетов.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Продолжительность всех стадий бюджетного процесса в Российской Федерации от начала составления бюджетов до утверждения отчетов об их исполнении занимает период в 3,5 года. Срок действия утвержденного бюджета называется бюджетным годом. В нашей стране он определен в 12 месяцев и совпадает с календарным годом (с 1 января по 31 декабря).</w:t>
      </w:r>
    </w:p>
    <w:p w:rsidR="000B792B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В основе бюджетного процесса лежат принципы, характерные для бюджетного устройства РФ: единства бюджетной системы Российской Федерации; разграничения доходов, расходов и источников финансирования дефицитов бюджетов между бюджетами бюджетной системы Российской Федерации; самостоятельности бюджетов; равенства бюджетных прав субъектов Российской Федерации, муниципальных образований; полноты отражения доходов, расходов и источников финансирования дефицитов бюджетов; сбалансированности бюджета; результативности и эффективности использования бюджетных средств; общего (совокупного) покрытия расходов бюджетов; прозрачности (открытости); достоверности бюджета; адресности и целевого характера бюджетных средств; подведомственности расходов бюджетов.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Распределение полномочий в бюджетном процессе основано на принципе разграничения компетенции между органами представительной и исполнительной властей. В соответствии с этим принципом составление и исполнение бюджетов относится к функциям органов исполнительной власти, а рассмотрение, утверждение и контроль за исполнением бюджетов – к функциям органов представительной власти.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Всем без исключения стадиям бюджетного процесса свойственен принцип специализации бюджетных показателей. Он выражается в конкретизации доходов бюджетной системы по источникам, а расходов – по целевому их направлению. Принцип специализации бюджетных показателей реализуется через бюджетную классификацию – систематизированную группировку доходов и расходов бюджетов по однородным признакам. Бюджетная классификация оформляется специальным юридическим актом.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Бюджетная классификация имеет важное организующее и юридическое значение. С одной стороны, ее применение обеспечивает четкую организацию работы органов власти по формированию и исполнению бюджетов всех уровней; упрощает осуществление контроля за своевременностью и полнотой поступления бюджетных средств и их использованием по целевому назначению; создает условия для объединения бюджетов в консолидированные бюджеты соответствующих территорий; облегчает экономический анализ бюджетных показателей и т.д. С другой стороны, в бюджетной классификации выражена правовая организация бюджетов, поскольку, как уже указывалось, она является юридическим актом, лежащим в основе составления и исполнения бюджетов. Составленная на основе бюджетной классификации роспись доходов и расходов устанавливает конкретные рамки полномочий соответствующих субъектов по формированию и использованию бюджетных средств.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Для бюджетного процесса характерен и принцип ежегодности, выражающийся в ежегодном повторении его стадий. Разработка и принятие бюджетов на больший или меньший период времени не нарушает принципа ежегодности бюджета и бюджетного процесса, так как годовые бюджеты принимаются в любом случае.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Несмотря на то, что каждый субъект Российской Федерации и органы местного самоуправления формируют и исполняют свои бюджеты самостоятельно, это не исключает наличия процессуальных юридических норм, устанавливающих общие положения порядка составления, рассмотрения и утверждения бюджетов независимо от их уровневого положения. Эти общие положения закреплены в бюджетном законодательстве Российской Федерации и состоят в следующем.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1. Составление бюджетов производится в соответствии с прогнозом и программами социально-экономического развития территорий. Это означает, что до составления проектов бюджетов разрабатываются планы, прогнозы развития национально-государственных и административно-территориальных образований и соответствующие целевые программы. На основе этих разработок исполнительные органы власти вносят предложения в представительные органы власти о доходах и расходах проекта соответствующего бюджета, а также представляют информацию, о прогнозируемом консолидированном бюджете и минимальных бюджетах нижестоящего территориального уровня в представительный орган власти в порядке и в сроки, установленные этим представительным органом власти.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2. Правительство Российской Федерации организует работу по доведению до органов представительной и исполнительной властей субъектов Российской Федерации включая города Москву и Санкт-Петербург не позднее, чем за семь месяцев до начала финансового года инструктивного письма об особенностях составления расчетов к проектам бюджетов на предстоящий финансовый год, в том числе о централизованно установленных социальных и финансовых нормах и нормативах (минимальных).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Соответственно исполнительные органы власти субъектов Российской Федерации в сроки, установленные их представительными органами власти, доводят до представительных и исполнительных органов власти нижестоящего уровня соответствующие указания по разработке проектов их бюджетов, в том числе социальные нормы и нормативы, включая нормы и нормативы, утвержденные вышестоящим органом представительной власти.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В случае несбалансированности доходов и минимально необходимых расходов бюджетов национально-государственных и административно-территориальных образований их органы исполнительной власти представляют в соответствующий вышестоящий орган исполнительной власти в установленные сроки необходимые расчеты для обоснования размеров нормативов отчислений от регулирующих доходов, дотаций, субвенций, перечня доходов и расходов, подлежащих передаче из вышестоящих бюджетов, а также данные об изменении состава объектов, подлежащих бюджетному финансированию.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3. В основе составления проектов бюджетов национально-государственных и административно-территориальных образований лежат: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– проектируемые нормативы (проценты) отчислений от регулирующих доходов и принятые в их расчет суммы контингентов этих доходов;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– показатели дотаций и субвенций, намечаемые к предоставлению из соответствующего вышестоящего бюджета, и их целевое назначение;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– перечень и фиксированные доли (в процентах) доходов, закрепленных за бюджетами соответствующих национально-территориальных образований, обеспечивающих не менее 70% уровня доходной части их минимальных бюджетов;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– перечень расходов, передаваемых из вышестоящего бюджета.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Доведение указанных показателей до представительных и исполнительных органов власти субъектов РФ организует Правительство РФ не позднее чем за четыре с половиной месяца до начала финансового года. В свою очередь, исполнительные органы субъектов РФ в сроки, установленные соответствующими органами представительной власти, доводят эти показатели до органов исполнительной и представительной властей нижестоящей территории.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4. Органы исполнительной власти тщательно анализируют показатели, доведенные до них вышестоящими органами. При этом они могут вносить свои предложения по изменению и уточнению этих показателей.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Рассмотрение предложений по изменению и уточнению показателей проектов бюджетов первоначально производится в соответствующем вышестоящем органе исполнительной власти. В случае отклонения (полностью или частично) таких предложений вышестоящий орган исполнительной власти должен совместно с заинтересованным органом исполнительной власти составить протокол об имеющихся разногласиях. В протоколе необходимо отразить как обоснование предложений по изменению и уточнению показателей, так и обоснование отказа произвести такие изменения либо уточнения.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В дальнейшем для рассмотрения возникших в связи с отказом разногласий представительные органы власти на паритетных началах образуют согласительную комиссию. Результаты рассмотрения согласительной комиссии должны быть доведены в установленные сроки до сведения соответствующих вышестоящего и нижестоящего органов представительной власти. Окончательное решение принимается соответствующим вышестоящим органом представительной власти.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5. На основании разработанных планов и прогнозов развития территорий и целевых программ органы исполнительной власти вносят в соответствующие органы представительной власти предложения о постатейном санкционировании бюджетных расходов. Одновременно представляются расчеты по определению доходов бюджетов.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Рассмотрение предложений в соответствующем органе представительной власти обязательно включает в себя их всестороннее изучение в его комиссиях и комитетах на предмет целесообразности, необходимости, актуальности расходов, а также финансовой и материальной возможности их осуществления.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Решения органов представительной власти о санкционировании бюджетных расходов являются основанием для выделения бюджетных ассигнований.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После внесения всех уточнений в проект бюджета органы исполнительной власти представляют его в соответствующий орган представительной власти для утверждения.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6. Утверждение бюджетов осуществляется постатейно. Ассигнования на финансирование деятельности органов представительной власти, аппарата исполнительной власти и судебной власти включаются в бюджеты соответствующего уровня в качестве самостоятельных статей расходов.</w:t>
      </w:r>
    </w:p>
    <w:p w:rsidR="00B465BC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Составление, рассмотрение и утверждение бюджетов должно производиться в соответствии с используемыми бюджетными классификациями. При этом при постатейном рассмотрении и утверждении расходной части соответствующего бюджета в составе статей функциональной классификации обязательно выделяются части расходов текущего (оперативного) и капитального (инвестиционного) характера, утверждаемые отдельно. Они составляют соответственно бюджет текущих расходов и расходы бюджета развития.</w:t>
      </w:r>
    </w:p>
    <w:p w:rsidR="000B792B" w:rsidRPr="000C6567" w:rsidRDefault="000B792B" w:rsidP="00B465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B792B" w:rsidRPr="000C6567" w:rsidRDefault="000C6567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b/>
          <w:bCs/>
          <w:noProof/>
          <w:color w:val="000000"/>
          <w:sz w:val="28"/>
          <w:szCs w:val="28"/>
        </w:rPr>
        <w:t xml:space="preserve">3. </w:t>
      </w:r>
      <w:r w:rsidR="000B792B" w:rsidRPr="000C6567">
        <w:rPr>
          <w:b/>
          <w:bCs/>
          <w:noProof/>
          <w:color w:val="000000"/>
          <w:sz w:val="28"/>
          <w:szCs w:val="28"/>
        </w:rPr>
        <w:t>Участники</w:t>
      </w:r>
      <w:r w:rsidR="000B792B" w:rsidRPr="000C6567">
        <w:rPr>
          <w:noProof/>
          <w:color w:val="000000"/>
          <w:sz w:val="28"/>
          <w:szCs w:val="28"/>
        </w:rPr>
        <w:t xml:space="preserve"> </w:t>
      </w:r>
      <w:r w:rsidR="000B792B" w:rsidRPr="000C6567">
        <w:rPr>
          <w:b/>
          <w:bCs/>
          <w:noProof/>
          <w:color w:val="000000"/>
          <w:sz w:val="28"/>
          <w:szCs w:val="28"/>
        </w:rPr>
        <w:t>бюджетного процесса</w:t>
      </w:r>
    </w:p>
    <w:p w:rsidR="000C6567" w:rsidRPr="000C6567" w:rsidRDefault="000C6567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792B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Участниками бюджетного процесса являются: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Президент Российской Федерации;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высшее должностное лицо субъекта Российской Федерации, глава муниципального образования;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законодательные (представительные) органы государственной власти и представительные органы местного самоуправления;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исполнительные органы государственной власти (исполнительно-распорядительные органы муниципальных образований);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Центральный банк Российской Федерации;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органы государственного (муниципального) финансового контроля;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органы управления государственными внебюджетными фондами;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главные распорядители (распорядители) бюджетных средств;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главные администраторы (администраторы) доходов бюджета;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главные администраторы (администраторы) источников финансирования дефицита бюджета;</w:t>
      </w:r>
    </w:p>
    <w:p w:rsidR="000B792B" w:rsidRPr="000C6567" w:rsidRDefault="000B792B" w:rsidP="00B465BC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получатели бюджетных средств.</w:t>
      </w:r>
    </w:p>
    <w:p w:rsidR="000B792B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Особенности бюджетных полномочий участников бюджетного процесса, являющихся федеральными органами государственной власти (государственными органами), органами государственной власти субъектов Российской Федерации, органами местного самоуправления, устанавливаются Бюджетным Кодексом и</w:t>
      </w:r>
      <w:r w:rsidR="00B465B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принятыми в соответствии с ним нормативными правовыми актами Президента Российской Федерации и Правительства Российской Федерации.</w:t>
      </w:r>
    </w:p>
    <w:p w:rsidR="000B792B" w:rsidRPr="000C6567" w:rsidRDefault="000B792B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Право и обязанность органов государственной власти и органов местного самоуправления самостоятельно осуществлять бюджетный процесс, за исключением случаев, предусмотренных Бюджетным Кодексом</w:t>
      </w:r>
    </w:p>
    <w:p w:rsidR="000C6567" w:rsidRPr="000C6567" w:rsidRDefault="000C6567" w:rsidP="00B465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249FF" w:rsidRPr="000C6567" w:rsidRDefault="000C6567" w:rsidP="00B465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C6567">
        <w:rPr>
          <w:b/>
          <w:bCs/>
          <w:noProof/>
          <w:color w:val="000000"/>
          <w:sz w:val="28"/>
          <w:szCs w:val="28"/>
        </w:rPr>
        <w:t xml:space="preserve">4. </w:t>
      </w:r>
      <w:r w:rsidR="00B249FF" w:rsidRPr="000C6567">
        <w:rPr>
          <w:b/>
          <w:bCs/>
          <w:noProof/>
          <w:color w:val="000000"/>
          <w:sz w:val="28"/>
          <w:szCs w:val="28"/>
        </w:rPr>
        <w:t>Бюджетные полномочия законодательных (представительных) органов</w:t>
      </w:r>
    </w:p>
    <w:p w:rsidR="000C6567" w:rsidRPr="000C6567" w:rsidRDefault="000C6567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Законодательные органы рассматривают и утверждают соответствующие бюджеты и отчеты об их исполнении, осуществляют последующий контроль за исполнением соответствующих бюджетов, формируют и определяют правовой статус органов, осуществляющих контроль за исполнением соответствующих бюджетов, осуществляют другие полномочия в соответствии с настоящим Кодексом и иными правовыми актами бюджетного законодательства Российской Федерации.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C6567">
        <w:rPr>
          <w:i/>
          <w:iCs/>
          <w:noProof/>
          <w:color w:val="000000"/>
          <w:sz w:val="28"/>
          <w:szCs w:val="28"/>
        </w:rPr>
        <w:t>Бюджетные полномочия исполнительных органов государственной власти (исполнительно-распорядительных органов муниципальных образований):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 xml:space="preserve">Исполнительные органы государственной власти обеспечивают составление проекта бюджета (проекта бюджета и среднесрочного финансового плана), вносят его с необходимыми документами и материалами на утверждение законодательных (представительных) органов, разрабатывают и утверждают методики распределения и порядки предоставления межбюджетных трансфертов, обеспечивают исполнение бюджета и составление бюджетной отчетности, представляют отчет об исполнении бюджета на утверждение законодательных (представительных) органов, обеспечивают управление государственным (муниципальным) долгом, осуществляют иные полномочия, определенные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 xml:space="preserve"> и принимаемыми в соответствии с ним нормативными правовыми актами, регулирующими бюджетные правоотношения.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Финансовые органы составляют проект соответствующего бюджета, представляют его с необходимыми документами и материалами для внесения в законодательный (представительный) орган, организуют исполнение бюджета, устанавливают порядок с</w:t>
      </w:r>
      <w:r w:rsidR="00004A4C" w:rsidRPr="000C6567">
        <w:rPr>
          <w:noProof/>
          <w:color w:val="000000"/>
          <w:sz w:val="28"/>
          <w:szCs w:val="28"/>
        </w:rPr>
        <w:t>оставления бюджетной отчетности</w:t>
      </w:r>
      <w:r w:rsidRPr="000C6567">
        <w:rPr>
          <w:noProof/>
          <w:color w:val="000000"/>
          <w:sz w:val="28"/>
          <w:szCs w:val="28"/>
        </w:rPr>
        <w:t>.</w:t>
      </w:r>
      <w:r w:rsidR="00EF1272" w:rsidRPr="000C6567">
        <w:rPr>
          <w:noProof/>
          <w:color w:val="000000"/>
          <w:sz w:val="28"/>
          <w:szCs w:val="28"/>
        </w:rPr>
        <w:t xml:space="preserve"> Также </w:t>
      </w:r>
      <w:r w:rsidRPr="000C6567">
        <w:rPr>
          <w:noProof/>
          <w:color w:val="000000"/>
          <w:sz w:val="28"/>
          <w:szCs w:val="28"/>
        </w:rPr>
        <w:t>ежемесячно составляют и представляют отчет о кассовом исполнении бюджета в порядке, установленном Министерством финансов Российской Федерации.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 xml:space="preserve">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>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Органы исполнительной власти (органы местной администрации), являющиеся главными распорядителями</w:t>
      </w:r>
      <w:r w:rsidR="00004A4C" w:rsidRPr="000C6567">
        <w:rPr>
          <w:noProof/>
          <w:color w:val="000000"/>
          <w:sz w:val="28"/>
          <w:szCs w:val="28"/>
        </w:rPr>
        <w:t xml:space="preserve"> и</w:t>
      </w:r>
      <w:r w:rsidRPr="000C6567">
        <w:rPr>
          <w:noProof/>
          <w:color w:val="000000"/>
          <w:sz w:val="28"/>
          <w:szCs w:val="28"/>
        </w:rPr>
        <w:t xml:space="preserve"> получателями бюджетных сред</w:t>
      </w:r>
      <w:r w:rsidR="00004A4C" w:rsidRPr="000C6567">
        <w:rPr>
          <w:noProof/>
          <w:color w:val="000000"/>
          <w:sz w:val="28"/>
          <w:szCs w:val="28"/>
        </w:rPr>
        <w:t xml:space="preserve">ств, главными администраторами </w:t>
      </w:r>
      <w:r w:rsidRPr="000C6567">
        <w:rPr>
          <w:noProof/>
          <w:color w:val="000000"/>
          <w:sz w:val="28"/>
          <w:szCs w:val="28"/>
        </w:rPr>
        <w:t xml:space="preserve">доходов бюджета, главными администраторами источников финансирования дефицита бюджета, осуществляют соответствующие бюджетные полномочия, установленные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 xml:space="preserve"> и принятыми в соответствии с ним правовыми актами.</w:t>
      </w:r>
      <w:r w:rsidR="00F742C7" w:rsidRPr="000C6567">
        <w:rPr>
          <w:noProof/>
          <w:color w:val="000000"/>
          <w:sz w:val="28"/>
          <w:szCs w:val="28"/>
        </w:rPr>
        <w:t xml:space="preserve"> В</w:t>
      </w:r>
      <w:r w:rsidRPr="000C6567">
        <w:rPr>
          <w:noProof/>
          <w:color w:val="000000"/>
          <w:sz w:val="28"/>
          <w:szCs w:val="28"/>
        </w:rPr>
        <w:t xml:space="preserve"> условиях военного и чрезвычайного положений осуществляют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 принятыми федеральными законами и иными нормативными правовыми актами Российской Федерации.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Бюджетные полномочия Центрального банка Российской Федерации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денежно-кредитной политики.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Центральный банк Российской Федер</w:t>
      </w:r>
      <w:r w:rsidR="00004A4C" w:rsidRPr="000C6567">
        <w:rPr>
          <w:noProof/>
          <w:color w:val="000000"/>
          <w:sz w:val="28"/>
          <w:szCs w:val="28"/>
        </w:rPr>
        <w:t xml:space="preserve">ации обслуживает счета бюджетов, </w:t>
      </w:r>
      <w:r w:rsidRPr="000C6567">
        <w:rPr>
          <w:noProof/>
          <w:color w:val="000000"/>
          <w:sz w:val="28"/>
          <w:szCs w:val="28"/>
        </w:rPr>
        <w:t>осуществляет функции генерального агента по государственным ценным бумагам Российской Федерации.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C6567">
        <w:rPr>
          <w:i/>
          <w:iCs/>
          <w:noProof/>
          <w:color w:val="000000"/>
          <w:sz w:val="28"/>
          <w:szCs w:val="28"/>
        </w:rPr>
        <w:t>Кредитные организации, осуществляющие отдельные операции со средствами бюджета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Субъекты Российской Федерации, муниципальные образования вправе открывать счета в кредитных организациях, обслуживающих расчеты по сделкам, совершаемым с государственными ценными бумагами субъектов Российской Федерации и муниципальными ценными бу</w:t>
      </w:r>
      <w:r w:rsidR="00004A4C" w:rsidRPr="000C6567">
        <w:rPr>
          <w:noProof/>
          <w:color w:val="000000"/>
          <w:sz w:val="28"/>
          <w:szCs w:val="28"/>
        </w:rPr>
        <w:t xml:space="preserve">магами, осуществляющих расчеты </w:t>
      </w:r>
      <w:r w:rsidRPr="000C6567">
        <w:rPr>
          <w:noProof/>
          <w:color w:val="000000"/>
          <w:sz w:val="28"/>
          <w:szCs w:val="28"/>
        </w:rPr>
        <w:t>в случае отсутствия учреждений Центрального банка Российской Федерации на соответствующей территории или невозможно</w:t>
      </w:r>
      <w:r w:rsidR="00004A4C" w:rsidRPr="000C6567">
        <w:rPr>
          <w:noProof/>
          <w:color w:val="000000"/>
          <w:sz w:val="28"/>
          <w:szCs w:val="28"/>
        </w:rPr>
        <w:t>сти выполнения ими этих функций</w:t>
      </w:r>
      <w:r w:rsidRPr="000C6567">
        <w:rPr>
          <w:noProof/>
          <w:color w:val="000000"/>
          <w:sz w:val="28"/>
          <w:szCs w:val="28"/>
        </w:rPr>
        <w:t>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C6567">
        <w:rPr>
          <w:i/>
          <w:iCs/>
          <w:noProof/>
          <w:color w:val="000000"/>
          <w:sz w:val="28"/>
          <w:szCs w:val="28"/>
        </w:rPr>
        <w:t>Бюджетные полномочия органов государственного и муниципального финансового контроля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Органы государственного, муниципального финансового контроля, созданные законодательными органами, осуществляют контроль за исполнением соответствующих бюджетов и готовят заключения на годовой отчет об исполнении соответствующих бюджетов, проводят экспертизы проектов указанных бюджетов, долгосрочных целевых программ и правовых актов бюджетного законодательства Российской Федерации.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Органы государственного, муниципального финансового контроля, созданные федеральными органами исполнительной власти, органами исполнительной власти субъектов Российской Федерации, местной администрацией, осуществляют предварительный, текущий и последующий контроль за исполнением соответствующих бюджетов бюджетной системы Российской Федерации.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Счетная палата Российской Федерации, Федеральная служба финансово-бюджетного надзора вправе проводить проверки бюджетов субъектов Российской Федерации и местных бюджетов - получателей межбюджетных трансфертов из федерального бюджета.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Контрольный о</w:t>
      </w:r>
      <w:r w:rsidR="00004A4C" w:rsidRPr="000C6567">
        <w:rPr>
          <w:noProof/>
          <w:color w:val="000000"/>
          <w:sz w:val="28"/>
          <w:szCs w:val="28"/>
        </w:rPr>
        <w:t xml:space="preserve">рган, созданный законодательным </w:t>
      </w:r>
      <w:r w:rsidRPr="000C6567">
        <w:rPr>
          <w:noProof/>
          <w:color w:val="000000"/>
          <w:sz w:val="28"/>
          <w:szCs w:val="28"/>
        </w:rPr>
        <w:t>органом субъекта Российской Федерации, финансовый орган субъекта Российской Федерации и иной орган, уполномоченный органом исполнительной власти субъекта Российской Федерации, вправе проводить проверки местных бюджетов - получателей межбюджетных трансфертов из бюджета субъекта Российской Федерации.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C6567">
        <w:rPr>
          <w:i/>
          <w:iCs/>
          <w:noProof/>
          <w:color w:val="000000"/>
          <w:sz w:val="28"/>
          <w:szCs w:val="28"/>
        </w:rPr>
        <w:t>Бюджетные полномочия главного распорядителя (распорядителя) бюджетных средств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Главный распорядитель бюджетных средств обладает следующими бюджетными полномочиями: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8) определяет порядок утверждения бюджетных смет подведомственных бюджетных учреждений;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9) формирует государственные (муниципальные) задания;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 xml:space="preserve">10) обеспечивает контроль за соблюдением получателями субвенций, межбюджетных субсидий и иных субсидий, определенных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>, условий, установленных при их предоставлении;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11) организует и осуществляет ведомственный финансовый контроль в сфере своей деятельности;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 xml:space="preserve">13) осуществляет иные бюджетные полномочия, установленные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Распорядитель бюджетных средств обладает следующими бюджетными полномочиями: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1) осуществляет планирование соответствующих расходов бюджета;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3. 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образованию: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2) предъявляемым в порядке субсидиарной ответственности по денежным обязательствам подведомственных бюджетных учреждений.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C6567">
        <w:rPr>
          <w:i/>
          <w:iCs/>
          <w:noProof/>
          <w:color w:val="000000"/>
          <w:sz w:val="28"/>
          <w:szCs w:val="28"/>
        </w:rPr>
        <w:t>Бюджетные полномочия главного администратора (администратора) доходов бюджета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Главный администратор доходов бюджета обладает следующими бюджетными полномочиями:</w:t>
      </w:r>
      <w:r w:rsidR="00F742C7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 xml:space="preserve">формирует перечень подведомственных ему </w:t>
      </w:r>
      <w:r w:rsidR="00004A4C" w:rsidRPr="000C6567">
        <w:rPr>
          <w:noProof/>
          <w:color w:val="000000"/>
          <w:sz w:val="28"/>
          <w:szCs w:val="28"/>
        </w:rPr>
        <w:t xml:space="preserve">администраторов доходов бюджета, </w:t>
      </w:r>
      <w:r w:rsidRPr="000C6567">
        <w:rPr>
          <w:noProof/>
          <w:color w:val="000000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представляет сведения для составления и ведения кассового плана;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 xml:space="preserve">осуществляет иные бюджетные полномочия, установленные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Администратор доходов бюджета обладает следующими бюджетными полномочиями: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осуществляет взыскание задолженности по платежам в бюджет, пеней и штрафов;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  <w:r w:rsidR="00004A4C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 xml:space="preserve">осуществляет иные бюджетные полномочия, установленные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C6567">
        <w:rPr>
          <w:i/>
          <w:iCs/>
          <w:noProof/>
          <w:color w:val="000000"/>
          <w:sz w:val="28"/>
          <w:szCs w:val="28"/>
        </w:rPr>
        <w:t>Бюджетные полномочия главного администратора (администратора) источников финансирования дефицита бюджета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Главный администратор источников финансирования дефицита бюджета обладает следующими бюджетными полномочиями: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организует и осуществляет ведомственный финансовый контроль в сфере своей деятельности;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формирует бюджетную отчетность главного администратора источников финансирования дефицита бюджета.</w:t>
      </w:r>
    </w:p>
    <w:p w:rsidR="00B249FF" w:rsidRPr="000C6567" w:rsidRDefault="00B249FF" w:rsidP="00B465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6567">
        <w:rPr>
          <w:noProof/>
          <w:color w:val="000000"/>
          <w:sz w:val="28"/>
          <w:szCs w:val="28"/>
        </w:rPr>
        <w:t>Администратор источников финансирования дефицита бюджета обладает следующими бюджетными полномочиями: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осуществляет контроль за полнотой и своевременностью поступления в бюджет источников финансирования дефицита бюджета;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формирует и представляет бюджетную отчетность;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  <w:r w:rsidR="00EF1272" w:rsidRPr="000C6567">
        <w:rPr>
          <w:noProof/>
          <w:color w:val="000000"/>
          <w:sz w:val="28"/>
          <w:szCs w:val="28"/>
        </w:rPr>
        <w:t xml:space="preserve"> </w:t>
      </w:r>
      <w:r w:rsidRPr="000C6567">
        <w:rPr>
          <w:noProof/>
          <w:color w:val="000000"/>
          <w:sz w:val="28"/>
          <w:szCs w:val="28"/>
        </w:rPr>
        <w:t xml:space="preserve">осуществляет иные бюджетные полномочия, установленные </w:t>
      </w:r>
      <w:r w:rsidR="00004A4C" w:rsidRPr="000C6567">
        <w:rPr>
          <w:noProof/>
          <w:color w:val="000000"/>
          <w:sz w:val="28"/>
          <w:szCs w:val="28"/>
        </w:rPr>
        <w:t>Бюджетным Кодексом</w:t>
      </w:r>
      <w:r w:rsidRPr="000C6567">
        <w:rPr>
          <w:noProof/>
          <w:color w:val="000000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bookmarkStart w:id="0" w:name="_GoBack"/>
      <w:bookmarkEnd w:id="0"/>
    </w:p>
    <w:sectPr w:rsidR="00B249FF" w:rsidRPr="000C6567" w:rsidSect="00B465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32" w:rsidRDefault="00015732">
      <w:r>
        <w:separator/>
      </w:r>
    </w:p>
  </w:endnote>
  <w:endnote w:type="continuationSeparator" w:id="0">
    <w:p w:rsidR="00015732" w:rsidRDefault="0001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C" w:rsidRDefault="00C95457" w:rsidP="005B0A19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465BC" w:rsidRDefault="00B465BC" w:rsidP="00B465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C" w:rsidRDefault="00B46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32" w:rsidRDefault="00015732">
      <w:r>
        <w:separator/>
      </w:r>
    </w:p>
  </w:footnote>
  <w:footnote w:type="continuationSeparator" w:id="0">
    <w:p w:rsidR="00015732" w:rsidRDefault="0001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C" w:rsidRDefault="00B465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BC" w:rsidRDefault="00B465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08D6"/>
    <w:multiLevelType w:val="hybridMultilevel"/>
    <w:tmpl w:val="698C7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BF4B62"/>
    <w:multiLevelType w:val="hybridMultilevel"/>
    <w:tmpl w:val="C9A2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A0854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82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9250D"/>
    <w:multiLevelType w:val="hybridMultilevel"/>
    <w:tmpl w:val="2042E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020EAF"/>
    <w:multiLevelType w:val="multilevel"/>
    <w:tmpl w:val="B0E0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E1996"/>
    <w:multiLevelType w:val="hybridMultilevel"/>
    <w:tmpl w:val="F04062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668F1"/>
    <w:multiLevelType w:val="hybridMultilevel"/>
    <w:tmpl w:val="6E0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A77DB"/>
    <w:multiLevelType w:val="hybridMultilevel"/>
    <w:tmpl w:val="DB9688CC"/>
    <w:lvl w:ilvl="0" w:tplc="B97A0854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86114F5"/>
    <w:multiLevelType w:val="hybridMultilevel"/>
    <w:tmpl w:val="8292A408"/>
    <w:lvl w:ilvl="0" w:tplc="B97A0854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8">
    <w:nsid w:val="7C157F3D"/>
    <w:multiLevelType w:val="hybridMultilevel"/>
    <w:tmpl w:val="33FCA19A"/>
    <w:lvl w:ilvl="0" w:tplc="B97A0854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A3"/>
    <w:rsid w:val="00004A4C"/>
    <w:rsid w:val="00015732"/>
    <w:rsid w:val="000866B2"/>
    <w:rsid w:val="000B792B"/>
    <w:rsid w:val="000C6567"/>
    <w:rsid w:val="00155B1A"/>
    <w:rsid w:val="002943A7"/>
    <w:rsid w:val="002C5617"/>
    <w:rsid w:val="003949EE"/>
    <w:rsid w:val="00443BE0"/>
    <w:rsid w:val="004544A3"/>
    <w:rsid w:val="005B0A19"/>
    <w:rsid w:val="006B429E"/>
    <w:rsid w:val="0095483C"/>
    <w:rsid w:val="00A427EA"/>
    <w:rsid w:val="00A43CDD"/>
    <w:rsid w:val="00B249FF"/>
    <w:rsid w:val="00B465BC"/>
    <w:rsid w:val="00C95457"/>
    <w:rsid w:val="00DD6F34"/>
    <w:rsid w:val="00EF1272"/>
    <w:rsid w:val="00F742C7"/>
    <w:rsid w:val="00F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04BC54-A08F-4559-9D90-3BCFADAA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B429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249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49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46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B46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4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EE</Company>
  <LinksUpToDate>false</LinksUpToDate>
  <CharactersWithSpaces>27424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Diego</dc:creator>
  <cp:keywords/>
  <dc:description/>
  <cp:lastModifiedBy>admin</cp:lastModifiedBy>
  <cp:revision>2</cp:revision>
  <dcterms:created xsi:type="dcterms:W3CDTF">2014-03-20T06:36:00Z</dcterms:created>
  <dcterms:modified xsi:type="dcterms:W3CDTF">2014-03-20T06:36:00Z</dcterms:modified>
</cp:coreProperties>
</file>