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F1" w:rsidRPr="00913334" w:rsidRDefault="00DF7BED" w:rsidP="00913334">
      <w:pPr>
        <w:spacing w:line="360" w:lineRule="auto"/>
        <w:ind w:firstLine="709"/>
        <w:jc w:val="both"/>
        <w:rPr>
          <w:sz w:val="28"/>
        </w:rPr>
      </w:pPr>
      <w:r>
        <w:rPr>
          <w:sz w:val="28"/>
        </w:rPr>
        <w:t>Содержание</w:t>
      </w:r>
    </w:p>
    <w:p w:rsidR="001432F1" w:rsidRPr="00913334" w:rsidRDefault="001432F1" w:rsidP="00913334">
      <w:pPr>
        <w:spacing w:line="360" w:lineRule="auto"/>
        <w:ind w:firstLine="709"/>
        <w:jc w:val="both"/>
        <w:rPr>
          <w:sz w:val="28"/>
        </w:rPr>
      </w:pPr>
    </w:p>
    <w:p w:rsidR="001432F1" w:rsidRPr="00913334" w:rsidRDefault="001432F1" w:rsidP="00EB6197">
      <w:pPr>
        <w:spacing w:line="360" w:lineRule="auto"/>
        <w:jc w:val="both"/>
        <w:rPr>
          <w:sz w:val="28"/>
        </w:rPr>
      </w:pPr>
      <w:r w:rsidRPr="00913334">
        <w:rPr>
          <w:sz w:val="28"/>
        </w:rPr>
        <w:t>1. Права и обязанности родителей и детей</w:t>
      </w:r>
    </w:p>
    <w:p w:rsidR="001432F1" w:rsidRPr="00913334" w:rsidRDefault="001432F1" w:rsidP="00EB6197">
      <w:pPr>
        <w:pStyle w:val="a3"/>
        <w:spacing w:after="0" w:line="360" w:lineRule="auto"/>
        <w:jc w:val="both"/>
        <w:rPr>
          <w:sz w:val="28"/>
        </w:rPr>
      </w:pPr>
      <w:r w:rsidRPr="00913334">
        <w:rPr>
          <w:sz w:val="28"/>
        </w:rPr>
        <w:t>2. Личные и имущественные отношения супругов</w:t>
      </w:r>
    </w:p>
    <w:p w:rsidR="001432F1" w:rsidRPr="00913334" w:rsidRDefault="001432F1" w:rsidP="00EB6197">
      <w:pPr>
        <w:spacing w:line="360" w:lineRule="auto"/>
        <w:jc w:val="both"/>
        <w:rPr>
          <w:sz w:val="28"/>
        </w:rPr>
      </w:pPr>
      <w:r w:rsidRPr="00913334">
        <w:rPr>
          <w:sz w:val="28"/>
        </w:rPr>
        <w:t>3. Имущественные отношения родителей и детей</w:t>
      </w:r>
    </w:p>
    <w:p w:rsidR="001432F1" w:rsidRPr="00913334" w:rsidRDefault="001432F1" w:rsidP="00EB6197">
      <w:pPr>
        <w:spacing w:line="360" w:lineRule="auto"/>
        <w:jc w:val="both"/>
        <w:rPr>
          <w:sz w:val="28"/>
        </w:rPr>
      </w:pPr>
      <w:r w:rsidRPr="00913334">
        <w:rPr>
          <w:sz w:val="28"/>
        </w:rPr>
        <w:t>4. Правовое положение ребёнка в семье</w:t>
      </w:r>
    </w:p>
    <w:p w:rsidR="001432F1" w:rsidRPr="00913334" w:rsidRDefault="00EB6197" w:rsidP="00EB6197">
      <w:pPr>
        <w:spacing w:line="360" w:lineRule="auto"/>
        <w:jc w:val="both"/>
        <w:rPr>
          <w:sz w:val="28"/>
        </w:rPr>
      </w:pPr>
      <w:r>
        <w:rPr>
          <w:sz w:val="28"/>
        </w:rPr>
        <w:t xml:space="preserve">Список </w:t>
      </w:r>
      <w:r w:rsidR="001432F1" w:rsidRPr="00913334">
        <w:rPr>
          <w:sz w:val="28"/>
        </w:rPr>
        <w:t>литературы</w:t>
      </w:r>
    </w:p>
    <w:p w:rsidR="001432F1" w:rsidRPr="00913334" w:rsidRDefault="001432F1" w:rsidP="00913334">
      <w:pPr>
        <w:spacing w:line="360" w:lineRule="auto"/>
        <w:ind w:firstLine="709"/>
        <w:jc w:val="both"/>
        <w:rPr>
          <w:sz w:val="28"/>
        </w:rPr>
      </w:pPr>
    </w:p>
    <w:p w:rsidR="008A1CF1" w:rsidRPr="00913334" w:rsidRDefault="00DF7BED" w:rsidP="00913334">
      <w:pPr>
        <w:spacing w:line="360" w:lineRule="auto"/>
        <w:ind w:firstLine="709"/>
        <w:jc w:val="both"/>
        <w:rPr>
          <w:sz w:val="28"/>
        </w:rPr>
      </w:pPr>
      <w:r>
        <w:rPr>
          <w:sz w:val="28"/>
        </w:rPr>
        <w:br w:type="page"/>
      </w:r>
      <w:r w:rsidR="00944AE9" w:rsidRPr="00913334">
        <w:rPr>
          <w:sz w:val="28"/>
        </w:rPr>
        <w:t>1. Права и обязанности родителей и детей</w:t>
      </w:r>
    </w:p>
    <w:p w:rsidR="00DF7BED" w:rsidRDefault="00DF7BED" w:rsidP="00913334">
      <w:pPr>
        <w:pStyle w:val="a3"/>
        <w:spacing w:after="0" w:line="360" w:lineRule="auto"/>
        <w:ind w:firstLine="709"/>
        <w:jc w:val="both"/>
        <w:rPr>
          <w:sz w:val="28"/>
        </w:rPr>
      </w:pPr>
    </w:p>
    <w:p w:rsidR="007E5EA4" w:rsidRPr="00913334" w:rsidRDefault="007E5EA4" w:rsidP="00DF7BED">
      <w:pPr>
        <w:spacing w:line="360" w:lineRule="auto"/>
        <w:ind w:firstLine="709"/>
        <w:jc w:val="both"/>
        <w:rPr>
          <w:sz w:val="28"/>
        </w:rPr>
      </w:pPr>
      <w:r w:rsidRPr="00913334">
        <w:rPr>
          <w:sz w:val="28"/>
        </w:rPr>
        <w:t>На укрепление семьи направлено очень большое количество норм семейного законодательства. Даже регламентация отношений, предшествующих заключению брака, кроме прочего имеет цель способствовать у</w:t>
      </w:r>
      <w:r w:rsidR="00C40928">
        <w:rPr>
          <w:sz w:val="28"/>
        </w:rPr>
        <w:t>креплению будущей семьи (ст. 11-</w:t>
      </w:r>
      <w:r w:rsidRPr="00913334">
        <w:rPr>
          <w:sz w:val="28"/>
        </w:rPr>
        <w:t>15 С</w:t>
      </w:r>
      <w:r w:rsidR="003D0F9D" w:rsidRPr="00913334">
        <w:rPr>
          <w:sz w:val="28"/>
        </w:rPr>
        <w:t>емейного кодекса Российской Федерации</w:t>
      </w:r>
      <w:r w:rsidRPr="00913334">
        <w:rPr>
          <w:sz w:val="28"/>
        </w:rPr>
        <w:t>)</w:t>
      </w:r>
      <w:r w:rsidR="00BD22F8" w:rsidRPr="00913334">
        <w:rPr>
          <w:sz w:val="28"/>
        </w:rPr>
        <w:t xml:space="preserve"> (далее – СК)</w:t>
      </w:r>
      <w:r w:rsidR="00C40928">
        <w:rPr>
          <w:sz w:val="28"/>
        </w:rPr>
        <w:t>.</w:t>
      </w:r>
    </w:p>
    <w:p w:rsidR="007E5EA4" w:rsidRPr="00913334" w:rsidRDefault="007E5EA4" w:rsidP="00DF7BED">
      <w:pPr>
        <w:spacing w:line="360" w:lineRule="auto"/>
        <w:ind w:firstLine="709"/>
        <w:jc w:val="both"/>
        <w:rPr>
          <w:sz w:val="28"/>
        </w:rPr>
      </w:pPr>
      <w:r w:rsidRPr="00913334">
        <w:rPr>
          <w:sz w:val="28"/>
        </w:rPr>
        <w:t>Недопустимо произвольное вмешательство кого-либо в дела семьи. Таких случаев немало. Это касается и расторжения б</w:t>
      </w:r>
      <w:r w:rsidR="00C40928">
        <w:rPr>
          <w:sz w:val="28"/>
        </w:rPr>
        <w:t>рака, и воспитания детей, и пр.</w:t>
      </w:r>
    </w:p>
    <w:p w:rsidR="007E5EA4" w:rsidRPr="00913334" w:rsidRDefault="007E5EA4" w:rsidP="00DF7BED">
      <w:pPr>
        <w:spacing w:line="360" w:lineRule="auto"/>
        <w:ind w:firstLine="709"/>
        <w:jc w:val="both"/>
        <w:rPr>
          <w:sz w:val="28"/>
        </w:rPr>
      </w:pPr>
      <w:r w:rsidRPr="00913334">
        <w:rPr>
          <w:sz w:val="28"/>
        </w:rPr>
        <w:t>Чаще всего закон допускает вмешательство в дела семьи суда, органа опеки и попечительства, прокурора. Иногда таким правом обладают и иные лица</w:t>
      </w:r>
      <w:r w:rsidR="0071462B" w:rsidRPr="00913334">
        <w:rPr>
          <w:sz w:val="28"/>
        </w:rPr>
        <w:t>.</w:t>
      </w:r>
    </w:p>
    <w:p w:rsidR="007E5EA4" w:rsidRPr="00913334" w:rsidRDefault="007E5EA4" w:rsidP="00DF7BED">
      <w:pPr>
        <w:spacing w:line="360" w:lineRule="auto"/>
        <w:ind w:firstLine="709"/>
        <w:jc w:val="both"/>
        <w:rPr>
          <w:sz w:val="28"/>
        </w:rPr>
      </w:pPr>
      <w:r w:rsidRPr="00913334">
        <w:rPr>
          <w:sz w:val="28"/>
        </w:rPr>
        <w:t>Говоря о воспитании в семье</w:t>
      </w:r>
      <w:r w:rsidR="0071462B" w:rsidRPr="00913334">
        <w:rPr>
          <w:sz w:val="28"/>
        </w:rPr>
        <w:t>,</w:t>
      </w:r>
      <w:r w:rsidRPr="00913334">
        <w:rPr>
          <w:sz w:val="28"/>
        </w:rPr>
        <w:t xml:space="preserve"> следует отметить, что по общему правилу именно семейное воспитание обеспечивает здоровье, физическое, психическое, духовное</w:t>
      </w:r>
      <w:r w:rsidR="00C40928">
        <w:rPr>
          <w:sz w:val="28"/>
        </w:rPr>
        <w:t xml:space="preserve"> и нравственное развитие детей.</w:t>
      </w:r>
    </w:p>
    <w:p w:rsidR="007E5EA4" w:rsidRPr="00913334" w:rsidRDefault="007E5EA4" w:rsidP="00DF7BED">
      <w:pPr>
        <w:spacing w:line="360" w:lineRule="auto"/>
        <w:ind w:firstLine="709"/>
        <w:jc w:val="both"/>
        <w:rPr>
          <w:sz w:val="28"/>
        </w:rPr>
      </w:pPr>
      <w:r w:rsidRPr="00913334">
        <w:rPr>
          <w:sz w:val="28"/>
        </w:rPr>
        <w:t>В данном случае немаловажной является защита прав и интересов несовершеннолетних и нетрудоспособных членов семьи, поскольку эти лица обычно являются наиболее "слабыми" участниками семейных отношений. Этим лицам сложнее, чем другим членам семьи, "пост</w:t>
      </w:r>
      <w:r w:rsidR="00C40928">
        <w:rPr>
          <w:sz w:val="28"/>
        </w:rPr>
        <w:t>оять за себя".</w:t>
      </w:r>
    </w:p>
    <w:p w:rsidR="007E5EA4" w:rsidRPr="00913334" w:rsidRDefault="007E5EA4" w:rsidP="00DF7BED">
      <w:pPr>
        <w:spacing w:line="360" w:lineRule="auto"/>
        <w:ind w:firstLine="709"/>
        <w:jc w:val="both"/>
        <w:rPr>
          <w:sz w:val="28"/>
        </w:rPr>
      </w:pPr>
      <w:r w:rsidRPr="00913334">
        <w:rPr>
          <w:sz w:val="28"/>
        </w:rPr>
        <w:t>Так, обеспечение интересов детей должно быть предметом основной заботы их родителей. Родители не вправе причинять вред физическому и психическому здоровью детей. Способы воспитания детей должны исключать пренебрежительное, жестокое, грубое, унижающее человеческое достоинство обращение, оскорбления или эксплуатацию детей (ст. 65 СК). Родители могут быть лишены родительских прав (ст. 69, 70 СК). Но лишение родительских прав не освобождает родителей от обязанности содержать с</w:t>
      </w:r>
      <w:r w:rsidR="00C40928">
        <w:rPr>
          <w:sz w:val="28"/>
        </w:rPr>
        <w:t>воего ребенка (п. 2 ст. 71 СК).</w:t>
      </w:r>
    </w:p>
    <w:p w:rsidR="007E5EA4" w:rsidRPr="00913334" w:rsidRDefault="007E5EA4" w:rsidP="00DF7BED">
      <w:pPr>
        <w:spacing w:line="360" w:lineRule="auto"/>
        <w:ind w:firstLine="709"/>
        <w:jc w:val="both"/>
        <w:rPr>
          <w:sz w:val="28"/>
        </w:rPr>
      </w:pPr>
      <w:r w:rsidRPr="00913334">
        <w:rPr>
          <w:sz w:val="28"/>
        </w:rPr>
        <w:t xml:space="preserve">Родители обязаны содержать своих нетрудоспособных несовершеннолетних детей, нуждающихся в помощи (ст. 85 СК). Трудоспособные совершеннолетние дети обязаны содержать своих нетрудоспособных нуждающихся </w:t>
      </w:r>
      <w:r w:rsidR="00C40928">
        <w:rPr>
          <w:sz w:val="28"/>
        </w:rPr>
        <w:t>в помощи родителей (ст. 87 СК).</w:t>
      </w:r>
    </w:p>
    <w:p w:rsidR="007E5EA4" w:rsidRPr="00913334" w:rsidRDefault="007E5EA4" w:rsidP="00DF7BED">
      <w:pPr>
        <w:spacing w:line="360" w:lineRule="auto"/>
        <w:ind w:firstLine="709"/>
        <w:jc w:val="both"/>
        <w:rPr>
          <w:sz w:val="28"/>
        </w:rPr>
      </w:pPr>
      <w:r w:rsidRPr="00913334">
        <w:rPr>
          <w:sz w:val="28"/>
        </w:rPr>
        <w:t>Размер доли заработка и (или) иного дохода родителей, взыскиваемой в качестве алиментов, может быть уменьшен или увеличен судом с учетом материального или семейного положения сторон и иных заслуживающих вним</w:t>
      </w:r>
      <w:r w:rsidR="00C40928">
        <w:rPr>
          <w:sz w:val="28"/>
        </w:rPr>
        <w:t>ания обстоятельств (ст. 81 СК).</w:t>
      </w:r>
    </w:p>
    <w:p w:rsidR="007E5EA4" w:rsidRPr="00913334" w:rsidRDefault="007E5EA4" w:rsidP="00DF7BED">
      <w:pPr>
        <w:spacing w:line="360" w:lineRule="auto"/>
        <w:ind w:firstLine="709"/>
        <w:jc w:val="both"/>
        <w:rPr>
          <w:sz w:val="28"/>
        </w:rPr>
      </w:pPr>
      <w:r w:rsidRPr="00913334">
        <w:rPr>
          <w:sz w:val="28"/>
        </w:rPr>
        <w:t>Также и нетрудоспособный нуждающийся супруг имеет право требовать предоставления алиментов от другого супруга, обладающего необходимыми для этого средствами (ст. 89</w:t>
      </w:r>
      <w:r w:rsidR="00C40928">
        <w:rPr>
          <w:sz w:val="28"/>
        </w:rPr>
        <w:t xml:space="preserve"> СК).</w:t>
      </w:r>
    </w:p>
    <w:p w:rsidR="007E5EA4" w:rsidRPr="00913334" w:rsidRDefault="007E5EA4" w:rsidP="00DF7BED">
      <w:pPr>
        <w:spacing w:line="360" w:lineRule="auto"/>
        <w:ind w:firstLine="709"/>
        <w:jc w:val="both"/>
        <w:rPr>
          <w:sz w:val="28"/>
        </w:rPr>
      </w:pPr>
      <w:r w:rsidRPr="00913334">
        <w:rPr>
          <w:sz w:val="28"/>
        </w:rPr>
        <w:t>Говоря о правах и обязанностях</w:t>
      </w:r>
      <w:r w:rsidR="0071462B" w:rsidRPr="00913334">
        <w:rPr>
          <w:sz w:val="28"/>
        </w:rPr>
        <w:t>,</w:t>
      </w:r>
      <w:r w:rsidR="00C40928">
        <w:rPr>
          <w:sz w:val="28"/>
        </w:rPr>
        <w:t xml:space="preserve"> следует отметить:</w:t>
      </w:r>
    </w:p>
    <w:p w:rsidR="007E5EA4" w:rsidRPr="00913334" w:rsidRDefault="007E5EA4" w:rsidP="00DF7BED">
      <w:pPr>
        <w:spacing w:line="360" w:lineRule="auto"/>
        <w:ind w:firstLine="709"/>
        <w:jc w:val="both"/>
        <w:rPr>
          <w:sz w:val="28"/>
        </w:rPr>
      </w:pPr>
      <w:r w:rsidRPr="00913334">
        <w:rPr>
          <w:sz w:val="2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w:t>
      </w:r>
      <w:r w:rsidR="00C40928">
        <w:rPr>
          <w:sz w:val="28"/>
        </w:rPr>
        <w:t>чий (п. 1 ст. 64 СК).</w:t>
      </w:r>
    </w:p>
    <w:p w:rsidR="007E5EA4" w:rsidRPr="00913334" w:rsidRDefault="007E5EA4" w:rsidP="00DF7BED">
      <w:pPr>
        <w:spacing w:line="360" w:lineRule="auto"/>
        <w:ind w:firstLine="709"/>
        <w:jc w:val="both"/>
        <w:rPr>
          <w:sz w:val="28"/>
        </w:rPr>
      </w:pPr>
      <w:r w:rsidRPr="00913334">
        <w:rPr>
          <w:sz w:val="28"/>
        </w:rPr>
        <w:t>Нередко законом предусматриваются санкции на случаи злоупотребления правами, т.е. право не только не охраняется, но, более того, наступают иные негативные последствия. Например, одним из оснований лишения родительских прав является злоупотребление род</w:t>
      </w:r>
      <w:r w:rsidR="00C40928">
        <w:rPr>
          <w:sz w:val="28"/>
        </w:rPr>
        <w:t>ительскими правами (ст. 69 СК).</w:t>
      </w:r>
    </w:p>
    <w:p w:rsidR="007E5EA4" w:rsidRPr="00913334" w:rsidRDefault="007E5EA4" w:rsidP="00DF7BED">
      <w:pPr>
        <w:spacing w:line="360" w:lineRule="auto"/>
        <w:ind w:firstLine="709"/>
        <w:jc w:val="both"/>
        <w:rPr>
          <w:sz w:val="28"/>
        </w:rPr>
      </w:pPr>
      <w:r w:rsidRPr="00913334">
        <w:rPr>
          <w:sz w:val="28"/>
        </w:rPr>
        <w:t xml:space="preserve">В свою очередь и дети имеют неотъемлемый ряд прав, а именно: </w:t>
      </w:r>
      <w:r w:rsidR="0071462B" w:rsidRPr="00913334">
        <w:rPr>
          <w:sz w:val="28"/>
        </w:rPr>
        <w:t>п</w:t>
      </w:r>
      <w:r w:rsidRPr="00913334">
        <w:rPr>
          <w:sz w:val="28"/>
        </w:rPr>
        <w:t>раво воспитываться в семье; право знать своих родителей (насколько это возможно); право на их заботу; право на совместное с ними проживание, за исключением случаев, когда это противоречит его интересам; право на воспитание своими родителями; право на обеспечение его интересов; право на всестороннее развитие; право на уважение</w:t>
      </w:r>
      <w:r w:rsidR="00C40928">
        <w:rPr>
          <w:sz w:val="28"/>
        </w:rPr>
        <w:t xml:space="preserve"> его человеческого достоинства.</w:t>
      </w:r>
    </w:p>
    <w:p w:rsidR="007E5EA4" w:rsidRPr="00913334" w:rsidRDefault="007E5EA4" w:rsidP="00DF7BED">
      <w:pPr>
        <w:spacing w:line="360" w:lineRule="auto"/>
        <w:ind w:firstLine="709"/>
        <w:jc w:val="both"/>
        <w:rPr>
          <w:sz w:val="28"/>
        </w:rPr>
      </w:pPr>
      <w:r w:rsidRPr="00913334">
        <w:rPr>
          <w:sz w:val="28"/>
        </w:rPr>
        <w:t>Так при отсутствии родителей, или лишении их родительских прав, либо в других случаях утраты родительского попечения, право ребенка на воспитание в семье обеспечивается органом опеки и попечительства в соответствии с принципом приоритетного семейного воспитания. Среди форм устройства ребенка, оставшегося без попечения родителей, приоритетной является усыновление (удочерение). Кроме того, применяются такие формы, как передача в приемную семью, семью опекуна (попечителя), детский дом</w:t>
      </w:r>
      <w:r w:rsidR="00C40928">
        <w:rPr>
          <w:sz w:val="28"/>
        </w:rPr>
        <w:t xml:space="preserve"> семейного типа, патронат и др.</w:t>
      </w:r>
    </w:p>
    <w:p w:rsidR="007E5EA4" w:rsidRPr="00913334" w:rsidRDefault="007E5EA4" w:rsidP="00DF7BED">
      <w:pPr>
        <w:spacing w:line="360" w:lineRule="auto"/>
        <w:ind w:firstLine="709"/>
        <w:jc w:val="both"/>
        <w:rPr>
          <w:sz w:val="28"/>
        </w:rPr>
      </w:pPr>
      <w:r w:rsidRPr="00913334">
        <w:rPr>
          <w:sz w:val="28"/>
        </w:rPr>
        <w:t xml:space="preserve">Ребенок имеет право на защиту не только от посторонних лиц, но и от родителей, лиц, их заменяющих, родственников в случае </w:t>
      </w:r>
      <w:r w:rsidR="00C40928">
        <w:rPr>
          <w:sz w:val="28"/>
        </w:rPr>
        <w:t>злоупотребления своими правами.</w:t>
      </w:r>
    </w:p>
    <w:p w:rsidR="007E5EA4" w:rsidRPr="00913334" w:rsidRDefault="007E5EA4" w:rsidP="00DF7BED">
      <w:pPr>
        <w:spacing w:line="360" w:lineRule="auto"/>
        <w:ind w:firstLine="709"/>
        <w:jc w:val="both"/>
        <w:rPr>
          <w:sz w:val="28"/>
        </w:rPr>
      </w:pPr>
      <w:r w:rsidRPr="00913334">
        <w:rPr>
          <w:sz w:val="28"/>
        </w:rPr>
        <w:t>Главным и наиболее важным моментом в данной теме хотелось бы отнести - защиту прав ребенка, которую осуществляют не только родители, но и иные государственные органы в лице органов опеки и попечительства, суда, прокуратуры, а также органы местного самоуправлени</w:t>
      </w:r>
      <w:r w:rsidR="0071462B" w:rsidRPr="00913334">
        <w:rPr>
          <w:sz w:val="28"/>
        </w:rPr>
        <w:t>я в пределах своей компетенции.</w:t>
      </w:r>
    </w:p>
    <w:p w:rsidR="007E5EA4" w:rsidRPr="00913334" w:rsidRDefault="007E5EA4" w:rsidP="00DF7BED">
      <w:pPr>
        <w:spacing w:line="360" w:lineRule="auto"/>
        <w:ind w:firstLine="709"/>
        <w:jc w:val="both"/>
        <w:rPr>
          <w:sz w:val="28"/>
        </w:rPr>
      </w:pPr>
      <w:r w:rsidRPr="00913334">
        <w:rPr>
          <w:sz w:val="28"/>
        </w:rPr>
        <w:t>Кроме того, и сам ребенок, вправе самостоятельно обращаться за защитой своих прав, например, в случаях злоупотребления родителями своими правами либо неисполнения ими своих обязанностей. В данном случае, ребенок с 14 лет ребенок может обратиться в суд, а до достижения этого возраста - в</w:t>
      </w:r>
      <w:r w:rsidR="00C40928">
        <w:rPr>
          <w:sz w:val="28"/>
        </w:rPr>
        <w:t xml:space="preserve"> органы опеки и попечительства.</w:t>
      </w:r>
    </w:p>
    <w:p w:rsidR="007E5EA4" w:rsidRPr="00913334" w:rsidRDefault="007E5EA4" w:rsidP="00DF7BED">
      <w:pPr>
        <w:spacing w:line="360" w:lineRule="auto"/>
        <w:ind w:firstLine="709"/>
        <w:jc w:val="both"/>
        <w:rPr>
          <w:sz w:val="28"/>
        </w:rPr>
      </w:pPr>
      <w:r w:rsidRPr="00913334">
        <w:rPr>
          <w:sz w:val="28"/>
        </w:rPr>
        <w:t>Также, ребенок вправе обратиться в органы внутренних дел в том случае, если в действиях лиц, нарушающих его прав</w:t>
      </w:r>
      <w:r w:rsidR="00C40928">
        <w:rPr>
          <w:sz w:val="28"/>
        </w:rPr>
        <w:t>а, имеется состав преступления.</w:t>
      </w:r>
    </w:p>
    <w:p w:rsidR="007E5EA4" w:rsidRPr="00913334" w:rsidRDefault="007E5EA4" w:rsidP="00DF7BED">
      <w:pPr>
        <w:spacing w:line="360" w:lineRule="auto"/>
        <w:ind w:firstLine="709"/>
        <w:jc w:val="both"/>
        <w:rPr>
          <w:sz w:val="28"/>
        </w:rPr>
      </w:pPr>
      <w:r w:rsidRPr="00913334">
        <w:rPr>
          <w:sz w:val="28"/>
        </w:rPr>
        <w:t>Особое значение мнение ребенка приоб</w:t>
      </w:r>
      <w:r w:rsidR="00C40928">
        <w:rPr>
          <w:sz w:val="28"/>
        </w:rPr>
        <w:t>ретает по достижении им 10 лет.</w:t>
      </w:r>
    </w:p>
    <w:p w:rsidR="007E5EA4" w:rsidRPr="00913334" w:rsidRDefault="007E5EA4" w:rsidP="00DF7BED">
      <w:pPr>
        <w:spacing w:line="360" w:lineRule="auto"/>
        <w:ind w:firstLine="709"/>
        <w:jc w:val="both"/>
        <w:rPr>
          <w:sz w:val="28"/>
        </w:rPr>
      </w:pPr>
      <w:r w:rsidRPr="00913334">
        <w:rPr>
          <w:sz w:val="28"/>
        </w:rPr>
        <w:t xml:space="preserve">До достижения им этого возраста мнение ребенка также может быть учтено - например, при восстановлении родителя в родительских правах согласно абз. 1 п. 4 ст. 72 СК РФ суд вправе с учетом мнения ребенка отказать в удовлетворении иска родителей (одного из них) о восстановлении в родительских правах, если это восстановление противоречит интересам ребенка. </w:t>
      </w:r>
    </w:p>
    <w:p w:rsidR="0071462B" w:rsidRPr="00913334" w:rsidRDefault="0071462B" w:rsidP="00DF7BED">
      <w:pPr>
        <w:spacing w:line="360" w:lineRule="auto"/>
        <w:ind w:firstLine="709"/>
        <w:jc w:val="both"/>
        <w:rPr>
          <w:sz w:val="28"/>
        </w:rPr>
      </w:pPr>
    </w:p>
    <w:p w:rsidR="007E5EA4" w:rsidRPr="00913334" w:rsidRDefault="00C40928" w:rsidP="00DF7BED">
      <w:pPr>
        <w:spacing w:line="360" w:lineRule="auto"/>
        <w:ind w:firstLine="709"/>
        <w:jc w:val="both"/>
        <w:rPr>
          <w:sz w:val="28"/>
        </w:rPr>
      </w:pPr>
      <w:r>
        <w:rPr>
          <w:sz w:val="28"/>
        </w:rPr>
        <w:br w:type="page"/>
      </w:r>
      <w:r w:rsidR="007E5EA4" w:rsidRPr="00913334">
        <w:rPr>
          <w:sz w:val="28"/>
        </w:rPr>
        <w:t>2. Личные и имущественные отношения супругов</w:t>
      </w:r>
    </w:p>
    <w:p w:rsidR="00C40928" w:rsidRDefault="00C40928" w:rsidP="00913334">
      <w:pPr>
        <w:spacing w:line="360" w:lineRule="auto"/>
        <w:ind w:firstLine="709"/>
        <w:jc w:val="both"/>
        <w:rPr>
          <w:color w:val="000000"/>
          <w:sz w:val="28"/>
        </w:rPr>
      </w:pPr>
    </w:p>
    <w:p w:rsidR="007E5EA4" w:rsidRPr="00913334" w:rsidRDefault="007E5EA4" w:rsidP="00913334">
      <w:pPr>
        <w:spacing w:line="360" w:lineRule="auto"/>
        <w:ind w:firstLine="709"/>
        <w:jc w:val="both"/>
        <w:rPr>
          <w:color w:val="000000"/>
          <w:sz w:val="28"/>
        </w:rPr>
      </w:pPr>
      <w:r w:rsidRPr="00913334">
        <w:rPr>
          <w:color w:val="000000"/>
          <w:sz w:val="28"/>
        </w:rPr>
        <w:t>Брачное правоотношение — одно из самых сложных в семейном праве.</w:t>
      </w:r>
    </w:p>
    <w:p w:rsidR="007E5EA4" w:rsidRPr="00913334" w:rsidRDefault="007E5EA4" w:rsidP="00913334">
      <w:pPr>
        <w:spacing w:line="360" w:lineRule="auto"/>
        <w:ind w:firstLine="709"/>
        <w:jc w:val="both"/>
        <w:rPr>
          <w:color w:val="000000"/>
          <w:sz w:val="28"/>
        </w:rPr>
      </w:pPr>
      <w:r w:rsidRPr="00913334">
        <w:rPr>
          <w:color w:val="000000"/>
          <w:sz w:val="28"/>
        </w:rPr>
        <w:t>Правовому регулированию брачных правоотношений посвящен раздел II Семейного кодекса РФ (права и обязанности супругов).</w:t>
      </w:r>
    </w:p>
    <w:p w:rsidR="007E5EA4" w:rsidRPr="00913334" w:rsidRDefault="007E5EA4" w:rsidP="00913334">
      <w:pPr>
        <w:spacing w:line="360" w:lineRule="auto"/>
        <w:ind w:firstLine="709"/>
        <w:jc w:val="both"/>
        <w:rPr>
          <w:color w:val="000000"/>
          <w:sz w:val="28"/>
        </w:rPr>
      </w:pPr>
      <w:r w:rsidRPr="00913334">
        <w:rPr>
          <w:color w:val="000000"/>
          <w:sz w:val="28"/>
        </w:rPr>
        <w:t>По своему содержанию оно является совокупностью разнообразных прав и обязанностей субъектов (супругов – мужчины и женщины): личных и имущественных.</w:t>
      </w:r>
    </w:p>
    <w:p w:rsidR="007E5EA4" w:rsidRPr="00913334" w:rsidRDefault="007E5EA4" w:rsidP="00913334">
      <w:pPr>
        <w:spacing w:line="360" w:lineRule="auto"/>
        <w:ind w:firstLine="709"/>
        <w:jc w:val="both"/>
        <w:rPr>
          <w:color w:val="000000"/>
          <w:sz w:val="28"/>
        </w:rPr>
      </w:pPr>
      <w:r w:rsidRPr="00913334">
        <w:rPr>
          <w:color w:val="000000"/>
          <w:sz w:val="28"/>
        </w:rPr>
        <w:t>К слову сказать, в советской юридической мысли в содержание семейных правоотношений включались:</w:t>
      </w:r>
    </w:p>
    <w:p w:rsidR="007E5EA4" w:rsidRPr="00913334" w:rsidRDefault="007E5EA4" w:rsidP="00913334">
      <w:pPr>
        <w:spacing w:line="360" w:lineRule="auto"/>
        <w:ind w:firstLine="709"/>
        <w:jc w:val="both"/>
        <w:rPr>
          <w:color w:val="000000"/>
          <w:sz w:val="28"/>
        </w:rPr>
      </w:pPr>
      <w:r w:rsidRPr="00913334">
        <w:rPr>
          <w:color w:val="000000"/>
          <w:sz w:val="28"/>
        </w:rPr>
        <w:t xml:space="preserve">- личные правоотношения; </w:t>
      </w:r>
    </w:p>
    <w:p w:rsidR="007E5EA4" w:rsidRPr="00913334" w:rsidRDefault="007E5EA4" w:rsidP="00913334">
      <w:pPr>
        <w:spacing w:line="360" w:lineRule="auto"/>
        <w:ind w:firstLine="709"/>
        <w:jc w:val="both"/>
        <w:rPr>
          <w:color w:val="000000"/>
          <w:sz w:val="28"/>
        </w:rPr>
      </w:pPr>
      <w:r w:rsidRPr="00913334">
        <w:rPr>
          <w:color w:val="000000"/>
          <w:sz w:val="28"/>
        </w:rPr>
        <w:t>- отношения по поводу общей совместной собственности;</w:t>
      </w:r>
    </w:p>
    <w:p w:rsidR="007E5EA4" w:rsidRPr="00913334" w:rsidRDefault="007E5EA4" w:rsidP="00913334">
      <w:pPr>
        <w:spacing w:line="360" w:lineRule="auto"/>
        <w:ind w:firstLine="709"/>
        <w:jc w:val="both"/>
        <w:rPr>
          <w:color w:val="000000"/>
          <w:sz w:val="28"/>
        </w:rPr>
      </w:pPr>
      <w:r w:rsidRPr="00913334">
        <w:rPr>
          <w:color w:val="000000"/>
          <w:sz w:val="28"/>
        </w:rPr>
        <w:t>- отношения по взаимному материальному содержанию.</w:t>
      </w:r>
    </w:p>
    <w:p w:rsidR="007E5EA4" w:rsidRPr="00913334" w:rsidRDefault="007E5EA4" w:rsidP="00913334">
      <w:pPr>
        <w:spacing w:line="360" w:lineRule="auto"/>
        <w:ind w:firstLine="709"/>
        <w:jc w:val="both"/>
        <w:rPr>
          <w:color w:val="000000"/>
          <w:sz w:val="28"/>
        </w:rPr>
      </w:pPr>
      <w:r w:rsidRPr="00913334">
        <w:rPr>
          <w:color w:val="000000"/>
          <w:sz w:val="28"/>
        </w:rPr>
        <w:t>Таким разнообразием прав и обязанностей не отличается никакое другое из семейных правоотношений.</w:t>
      </w:r>
    </w:p>
    <w:p w:rsidR="007E5EA4" w:rsidRPr="00913334" w:rsidRDefault="007E5EA4" w:rsidP="00913334">
      <w:pPr>
        <w:spacing w:line="360" w:lineRule="auto"/>
        <w:ind w:firstLine="709"/>
        <w:jc w:val="both"/>
        <w:rPr>
          <w:color w:val="000000"/>
          <w:sz w:val="28"/>
        </w:rPr>
      </w:pPr>
      <w:r w:rsidRPr="00913334">
        <w:rPr>
          <w:color w:val="000000"/>
          <w:sz w:val="28"/>
        </w:rPr>
        <w:t>В семейном праве правовые отношения между субъектами супругами (иначе - брачное правоотношение) — единственный вид правоотношения, который выделяется из</w:t>
      </w:r>
      <w:r w:rsidRPr="00913334">
        <w:rPr>
          <w:color w:val="000000"/>
          <w:sz w:val="28"/>
          <w:vertAlign w:val="superscript"/>
        </w:rPr>
        <w:t xml:space="preserve"> </w:t>
      </w:r>
      <w:r w:rsidRPr="00913334">
        <w:rPr>
          <w:color w:val="000000"/>
          <w:sz w:val="28"/>
        </w:rPr>
        <w:t xml:space="preserve">других по тому значению, которое имеет в нем </w:t>
      </w:r>
      <w:r w:rsidRPr="00913334">
        <w:rPr>
          <w:iCs/>
          <w:color w:val="000000"/>
          <w:sz w:val="28"/>
        </w:rPr>
        <w:t xml:space="preserve">волевое </w:t>
      </w:r>
      <w:r w:rsidRPr="00913334">
        <w:rPr>
          <w:color w:val="000000"/>
          <w:sz w:val="28"/>
        </w:rPr>
        <w:t xml:space="preserve">начало обоих субъектов, именно </w:t>
      </w:r>
      <w:r w:rsidRPr="00913334">
        <w:rPr>
          <w:iCs/>
          <w:color w:val="000000"/>
          <w:sz w:val="28"/>
        </w:rPr>
        <w:t xml:space="preserve">обоих </w:t>
      </w:r>
      <w:r w:rsidRPr="00913334">
        <w:rPr>
          <w:color w:val="000000"/>
          <w:sz w:val="28"/>
        </w:rPr>
        <w:t>субъектов, поскольку волевое начало свойственно субъектам и иных брачно-семейных правоотношен</w:t>
      </w:r>
      <w:r w:rsidR="00A64A0A" w:rsidRPr="00913334">
        <w:rPr>
          <w:color w:val="000000"/>
          <w:sz w:val="28"/>
        </w:rPr>
        <w:t>ий. Как закреплено в ст.12 СК</w:t>
      </w:r>
      <w:r w:rsidRPr="00913334">
        <w:rPr>
          <w:color w:val="000000"/>
          <w:sz w:val="28"/>
        </w:rPr>
        <w:t>, для заключения брака (то есть, вступления в брачные правоотношения) нужно добровольное согласие мужчины и женщины.</w:t>
      </w:r>
    </w:p>
    <w:p w:rsidR="007E5EA4" w:rsidRPr="00913334" w:rsidRDefault="007E5EA4" w:rsidP="00913334">
      <w:pPr>
        <w:spacing w:line="360" w:lineRule="auto"/>
        <w:ind w:firstLine="709"/>
        <w:jc w:val="both"/>
        <w:rPr>
          <w:color w:val="000000"/>
          <w:sz w:val="28"/>
        </w:rPr>
      </w:pPr>
      <w:r w:rsidRPr="00913334">
        <w:rPr>
          <w:color w:val="000000"/>
          <w:sz w:val="28"/>
        </w:rPr>
        <w:t xml:space="preserve">Понятие брачного правоотношения — синоним понятия «брак». Оно представляет собой </w:t>
      </w:r>
      <w:r w:rsidRPr="00913334">
        <w:rPr>
          <w:iCs/>
          <w:color w:val="000000"/>
          <w:sz w:val="28"/>
        </w:rPr>
        <w:t xml:space="preserve">совокупность прав и обязанностей, принимаемых мужчиной и женщиной в результате добровольного союза, заключенного в соответствии с требованиями закона, </w:t>
      </w:r>
      <w:r w:rsidRPr="00913334">
        <w:rPr>
          <w:color w:val="000000"/>
          <w:sz w:val="28"/>
        </w:rPr>
        <w:t xml:space="preserve">в </w:t>
      </w:r>
      <w:r w:rsidRPr="00913334">
        <w:rPr>
          <w:iCs/>
          <w:color w:val="000000"/>
          <w:sz w:val="28"/>
        </w:rPr>
        <w:t>установленном законом порядке и направленного на создание семьи.</w:t>
      </w:r>
    </w:p>
    <w:p w:rsidR="007E5EA4" w:rsidRPr="00913334" w:rsidRDefault="007E5EA4" w:rsidP="00913334">
      <w:pPr>
        <w:spacing w:line="360" w:lineRule="auto"/>
        <w:ind w:firstLine="709"/>
        <w:jc w:val="both"/>
        <w:rPr>
          <w:color w:val="000000"/>
          <w:sz w:val="28"/>
        </w:rPr>
      </w:pPr>
      <w:r w:rsidRPr="00913334">
        <w:rPr>
          <w:color w:val="000000"/>
          <w:sz w:val="28"/>
        </w:rPr>
        <w:t xml:space="preserve">Субъекты брачного правоотношения, как уже отметили — супруги. Это особый вид субъектов, имеющих свою специфическую правовую характеристику. Брачное правоотношение возникает с </w:t>
      </w:r>
      <w:r w:rsidRPr="00913334">
        <w:rPr>
          <w:iCs/>
          <w:color w:val="000000"/>
          <w:sz w:val="28"/>
        </w:rPr>
        <w:t>заключением, брака,</w:t>
      </w:r>
      <w:r w:rsidRPr="00913334">
        <w:rPr>
          <w:color w:val="000000"/>
          <w:sz w:val="28"/>
        </w:rPr>
        <w:t xml:space="preserve"> то ес</w:t>
      </w:r>
      <w:r w:rsidR="00A64A0A" w:rsidRPr="00913334">
        <w:rPr>
          <w:color w:val="000000"/>
          <w:sz w:val="28"/>
        </w:rPr>
        <w:t>ть в соответствии со ст.10 СК</w:t>
      </w:r>
      <w:r w:rsidRPr="00913334">
        <w:rPr>
          <w:color w:val="000000"/>
          <w:sz w:val="28"/>
        </w:rPr>
        <w:t>, с момента государственной регистрации брака в органах запис</w:t>
      </w:r>
      <w:r w:rsidR="00E03397">
        <w:rPr>
          <w:color w:val="000000"/>
          <w:sz w:val="28"/>
        </w:rPr>
        <w:t>и актов гражданского состояния.</w:t>
      </w:r>
    </w:p>
    <w:p w:rsidR="007E5EA4" w:rsidRPr="00913334" w:rsidRDefault="007E5EA4" w:rsidP="00913334">
      <w:pPr>
        <w:spacing w:line="360" w:lineRule="auto"/>
        <w:ind w:firstLine="709"/>
        <w:jc w:val="both"/>
        <w:rPr>
          <w:color w:val="000000"/>
          <w:sz w:val="28"/>
        </w:rPr>
      </w:pPr>
      <w:r w:rsidRPr="00913334">
        <w:rPr>
          <w:color w:val="000000"/>
          <w:sz w:val="28"/>
        </w:rPr>
        <w:t>Важно подчеркнуть, что не являются брачными «фактические брачные правоотношения». Только зарегистрированные в указанном выше порядке правоотношения порождают брачные права и обязанности для супругов.</w:t>
      </w:r>
    </w:p>
    <w:p w:rsidR="007E5EA4" w:rsidRPr="00913334" w:rsidRDefault="007E5EA4" w:rsidP="00913334">
      <w:pPr>
        <w:spacing w:line="360" w:lineRule="auto"/>
        <w:ind w:firstLine="709"/>
        <w:jc w:val="both"/>
        <w:rPr>
          <w:color w:val="000000"/>
          <w:sz w:val="28"/>
        </w:rPr>
      </w:pPr>
      <w:r w:rsidRPr="00913334">
        <w:rPr>
          <w:color w:val="000000"/>
          <w:sz w:val="28"/>
        </w:rPr>
        <w:t>Супруги в период пребывания в брачно-семейных отношениях сохраняют в полном объеме гражданскую правоспособность, и, соответственно, могут осуществлять любые гражданские права и обязанности, в том числе и по отношению друг к другу. Но в границах брака ряд имевшихся у супругов прав и обязанностей модифицируется, наряду с чем появляются новые права и обязанности. Именно этот факт позволяет говорить о возникновении между супругами брачных правоотношений с самостоятельным содержанием. Однако основные изменения в содержании брачного правоотношения приурочиваются к его возникновению (заключению брака) или прекращению. В то же время, изменения в рамках брачных правоотношений возможны и в период брака: взыскание алиментов, приобретение в общую собственность нового имущества и т.п.</w:t>
      </w:r>
    </w:p>
    <w:p w:rsidR="007E5EA4" w:rsidRPr="00913334" w:rsidRDefault="007E5EA4" w:rsidP="00913334">
      <w:pPr>
        <w:spacing w:line="360" w:lineRule="auto"/>
        <w:ind w:firstLine="709"/>
        <w:jc w:val="both"/>
        <w:rPr>
          <w:color w:val="000000"/>
          <w:sz w:val="28"/>
        </w:rPr>
      </w:pPr>
      <w:r w:rsidRPr="00913334">
        <w:rPr>
          <w:color w:val="000000"/>
          <w:sz w:val="28"/>
        </w:rPr>
        <w:t>Вступая в брак, супруги сразу же и одновременно приобретают всю совокупность прав и обязанностей, составляющих содержание брачных правоотношений.</w:t>
      </w:r>
    </w:p>
    <w:p w:rsidR="007E5EA4" w:rsidRPr="00913334" w:rsidRDefault="007E5EA4" w:rsidP="00913334">
      <w:pPr>
        <w:spacing w:line="360" w:lineRule="auto"/>
        <w:ind w:firstLine="709"/>
        <w:jc w:val="both"/>
        <w:rPr>
          <w:color w:val="000000"/>
          <w:sz w:val="28"/>
        </w:rPr>
      </w:pPr>
      <w:r w:rsidRPr="00913334">
        <w:rPr>
          <w:color w:val="000000"/>
          <w:sz w:val="28"/>
        </w:rPr>
        <w:t>В первую очередь к ним относятся личные права: выбора рода занятий, профессии, мест пребывания и жительства и др.</w:t>
      </w:r>
    </w:p>
    <w:p w:rsidR="007E5EA4" w:rsidRPr="00913334" w:rsidRDefault="00A64A0A" w:rsidP="00913334">
      <w:pPr>
        <w:spacing w:line="360" w:lineRule="auto"/>
        <w:ind w:firstLine="709"/>
        <w:jc w:val="both"/>
        <w:rPr>
          <w:color w:val="000000"/>
          <w:sz w:val="28"/>
        </w:rPr>
      </w:pPr>
      <w:r w:rsidRPr="00913334">
        <w:rPr>
          <w:color w:val="000000"/>
          <w:sz w:val="28"/>
        </w:rPr>
        <w:t>Во-</w:t>
      </w:r>
      <w:r w:rsidR="007E5EA4" w:rsidRPr="00913334">
        <w:rPr>
          <w:color w:val="000000"/>
          <w:sz w:val="28"/>
        </w:rPr>
        <w:t>вторых</w:t>
      </w:r>
      <w:r w:rsidRPr="00913334">
        <w:rPr>
          <w:color w:val="000000"/>
          <w:sz w:val="28"/>
        </w:rPr>
        <w:t>,</w:t>
      </w:r>
      <w:r w:rsidR="007E5EA4" w:rsidRPr="00913334">
        <w:rPr>
          <w:color w:val="000000"/>
          <w:sz w:val="28"/>
        </w:rPr>
        <w:t xml:space="preserve"> в содержание брачных правоотношений входят имущественные отношения супру</w:t>
      </w:r>
      <w:r w:rsidR="00E03397">
        <w:rPr>
          <w:color w:val="000000"/>
          <w:sz w:val="28"/>
        </w:rPr>
        <w:t>гов.</w:t>
      </w:r>
    </w:p>
    <w:p w:rsidR="007E5EA4" w:rsidRPr="00913334" w:rsidRDefault="007E5EA4" w:rsidP="00913334">
      <w:pPr>
        <w:spacing w:line="360" w:lineRule="auto"/>
        <w:ind w:firstLine="709"/>
        <w:jc w:val="both"/>
        <w:rPr>
          <w:color w:val="000000"/>
          <w:sz w:val="28"/>
        </w:rPr>
      </w:pPr>
      <w:r w:rsidRPr="00913334">
        <w:rPr>
          <w:color w:val="000000"/>
          <w:sz w:val="28"/>
        </w:rPr>
        <w:t>Закрепленный в семейном законодательстве принцип равенства супругов в семейных отношениях означает, что круг прав у супругов одинаков и в количественном отношении, и по существу. Правда, это равноправие проявляется различно применительно к каждой из групп супружеских прав. Так, относительно общего совместного имущества у супругов равные права как у собственников этого имущества. Ни один из них не имеет каких-либо преимуществ перед другим в правах владения, пользо</w:t>
      </w:r>
      <w:r w:rsidR="00A64A0A" w:rsidRPr="00913334">
        <w:rPr>
          <w:color w:val="000000"/>
          <w:sz w:val="28"/>
        </w:rPr>
        <w:t>вания, распоряжения (ст.31 СК</w:t>
      </w:r>
      <w:r w:rsidRPr="00913334">
        <w:rPr>
          <w:color w:val="000000"/>
          <w:sz w:val="28"/>
        </w:rPr>
        <w:t>).</w:t>
      </w:r>
    </w:p>
    <w:p w:rsidR="007E5EA4" w:rsidRPr="00913334" w:rsidRDefault="00A64A0A" w:rsidP="00913334">
      <w:pPr>
        <w:spacing w:line="360" w:lineRule="auto"/>
        <w:ind w:firstLine="709"/>
        <w:jc w:val="both"/>
        <w:rPr>
          <w:color w:val="000000"/>
          <w:sz w:val="28"/>
        </w:rPr>
      </w:pPr>
      <w:r w:rsidRPr="00913334">
        <w:rPr>
          <w:color w:val="000000"/>
          <w:sz w:val="28"/>
        </w:rPr>
        <w:t>Закон (п.1 ст.</w:t>
      </w:r>
      <w:r w:rsidR="00B41DBB" w:rsidRPr="00913334">
        <w:rPr>
          <w:color w:val="000000"/>
          <w:sz w:val="28"/>
        </w:rPr>
        <w:t xml:space="preserve"> </w:t>
      </w:r>
      <w:r w:rsidRPr="00913334">
        <w:rPr>
          <w:color w:val="000000"/>
          <w:sz w:val="28"/>
        </w:rPr>
        <w:t>34 СК</w:t>
      </w:r>
      <w:r w:rsidR="007E5EA4" w:rsidRPr="00913334">
        <w:rPr>
          <w:color w:val="000000"/>
          <w:sz w:val="28"/>
        </w:rPr>
        <w:t>) закрепляет, что имущество, нажитое супругами во время брака, является их совместной собственностью.</w:t>
      </w:r>
    </w:p>
    <w:p w:rsidR="007E5EA4" w:rsidRPr="00913334" w:rsidRDefault="007E5EA4" w:rsidP="00913334">
      <w:pPr>
        <w:spacing w:line="360" w:lineRule="auto"/>
        <w:ind w:firstLine="709"/>
        <w:jc w:val="both"/>
        <w:rPr>
          <w:color w:val="000000"/>
          <w:sz w:val="28"/>
        </w:rPr>
      </w:pPr>
      <w:r w:rsidRPr="00913334">
        <w:rPr>
          <w:color w:val="000000"/>
          <w:sz w:val="28"/>
        </w:rPr>
        <w:t>К такому имуществу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7E5EA4" w:rsidRPr="00913334" w:rsidRDefault="007E5EA4" w:rsidP="00913334">
      <w:pPr>
        <w:spacing w:line="360" w:lineRule="auto"/>
        <w:ind w:firstLine="709"/>
        <w:jc w:val="both"/>
        <w:rPr>
          <w:color w:val="000000"/>
          <w:sz w:val="28"/>
        </w:rPr>
      </w:pPr>
      <w:r w:rsidRPr="00913334">
        <w:rPr>
          <w:color w:val="000000"/>
          <w:sz w:val="28"/>
        </w:rPr>
        <w:t>Семейный кодекс специально оговаривает, что супруги пользуются равными правами на имущество и в том случае, если один из них был занят ведением домашнего хозяйства, уходом за детьми или по другим уважительным причинам не имел самостоятельного заработка. Все вопросы по управлению имуществом должны решаться только на основе их о</w:t>
      </w:r>
      <w:r w:rsidR="00A64A0A" w:rsidRPr="00913334">
        <w:rPr>
          <w:color w:val="000000"/>
          <w:sz w:val="28"/>
        </w:rPr>
        <w:t>боюдного соглашения (ст.</w:t>
      </w:r>
      <w:r w:rsidR="000079F7" w:rsidRPr="00913334">
        <w:rPr>
          <w:color w:val="000000"/>
          <w:sz w:val="28"/>
        </w:rPr>
        <w:t xml:space="preserve"> </w:t>
      </w:r>
      <w:r w:rsidR="00A64A0A" w:rsidRPr="00913334">
        <w:rPr>
          <w:color w:val="000000"/>
          <w:sz w:val="28"/>
        </w:rPr>
        <w:t>35 СК</w:t>
      </w:r>
      <w:r w:rsidRPr="00913334">
        <w:rPr>
          <w:color w:val="000000"/>
          <w:sz w:val="28"/>
        </w:rPr>
        <w:t>). При не</w:t>
      </w:r>
      <w:r w:rsidR="00A64A0A" w:rsidRPr="00913334">
        <w:rPr>
          <w:color w:val="000000"/>
          <w:sz w:val="28"/>
        </w:rPr>
        <w:t xml:space="preserve"> </w:t>
      </w:r>
      <w:r w:rsidRPr="00913334">
        <w:rPr>
          <w:color w:val="000000"/>
          <w:sz w:val="28"/>
        </w:rPr>
        <w:t>достижении соглашения они могут обратит</w:t>
      </w:r>
      <w:r w:rsidR="00E03397">
        <w:rPr>
          <w:color w:val="000000"/>
          <w:sz w:val="28"/>
        </w:rPr>
        <w:t>ься за разрешением спора в суд.</w:t>
      </w:r>
    </w:p>
    <w:p w:rsidR="007E5EA4" w:rsidRPr="00913334" w:rsidRDefault="007E5EA4" w:rsidP="00913334">
      <w:pPr>
        <w:spacing w:line="360" w:lineRule="auto"/>
        <w:ind w:firstLine="709"/>
        <w:jc w:val="both"/>
        <w:rPr>
          <w:color w:val="000000"/>
          <w:sz w:val="28"/>
        </w:rPr>
      </w:pPr>
      <w:r w:rsidRPr="00913334">
        <w:rPr>
          <w:color w:val="000000"/>
          <w:sz w:val="28"/>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w:t>
      </w:r>
      <w:r w:rsidR="00A64A0A" w:rsidRPr="00913334">
        <w:rPr>
          <w:color w:val="000000"/>
          <w:sz w:val="28"/>
        </w:rPr>
        <w:t>ной сделки (п.</w:t>
      </w:r>
      <w:r w:rsidR="000079F7" w:rsidRPr="00913334">
        <w:rPr>
          <w:color w:val="000000"/>
          <w:sz w:val="28"/>
        </w:rPr>
        <w:t xml:space="preserve"> </w:t>
      </w:r>
      <w:r w:rsidR="00A64A0A" w:rsidRPr="00913334">
        <w:rPr>
          <w:color w:val="000000"/>
          <w:sz w:val="28"/>
        </w:rPr>
        <w:t>2 ст.</w:t>
      </w:r>
      <w:r w:rsidR="00B41DBB" w:rsidRPr="00913334">
        <w:rPr>
          <w:color w:val="000000"/>
          <w:sz w:val="28"/>
        </w:rPr>
        <w:t xml:space="preserve"> </w:t>
      </w:r>
      <w:r w:rsidR="00A64A0A" w:rsidRPr="00913334">
        <w:rPr>
          <w:color w:val="000000"/>
          <w:sz w:val="28"/>
        </w:rPr>
        <w:t>35 СК</w:t>
      </w:r>
      <w:r w:rsidRPr="00913334">
        <w:rPr>
          <w:color w:val="000000"/>
          <w:sz w:val="28"/>
        </w:rPr>
        <w:t>).</w:t>
      </w:r>
    </w:p>
    <w:p w:rsidR="007E5EA4" w:rsidRPr="00913334" w:rsidRDefault="007E5EA4" w:rsidP="00913334">
      <w:pPr>
        <w:spacing w:line="360" w:lineRule="auto"/>
        <w:ind w:firstLine="709"/>
        <w:jc w:val="both"/>
        <w:rPr>
          <w:color w:val="000000"/>
          <w:sz w:val="28"/>
        </w:rPr>
      </w:pPr>
      <w:r w:rsidRPr="00913334">
        <w:rPr>
          <w:color w:val="000000"/>
          <w:sz w:val="28"/>
        </w:rPr>
        <w:t>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7E5EA4" w:rsidRPr="00913334" w:rsidRDefault="007E5EA4" w:rsidP="00913334">
      <w:pPr>
        <w:spacing w:line="360" w:lineRule="auto"/>
        <w:ind w:firstLine="709"/>
        <w:jc w:val="both"/>
        <w:rPr>
          <w:color w:val="000000"/>
          <w:sz w:val="28"/>
        </w:rPr>
      </w:pPr>
      <w:r w:rsidRPr="00913334">
        <w:rPr>
          <w:color w:val="000000"/>
          <w:sz w:val="28"/>
        </w:rPr>
        <w:t>При разделе имущества он осуществляется исходя из принципа равенства прав супругов в общем совместном имуществе. Предусмотренные законом исключения из этого общего правила преследуют цель обеспечить интересы семьи в целом, заслуживающие внимания интересы одного из супругов, а также интересы несовер</w:t>
      </w:r>
      <w:r w:rsidR="00A64A0A" w:rsidRPr="00913334">
        <w:rPr>
          <w:color w:val="000000"/>
          <w:sz w:val="28"/>
        </w:rPr>
        <w:t>ше</w:t>
      </w:r>
      <w:r w:rsidRPr="00913334">
        <w:rPr>
          <w:color w:val="000000"/>
          <w:sz w:val="28"/>
        </w:rPr>
        <w:t>ннолетних детей. При этом отступление от начала равенства долей в общей совместной собственности возможно только по решению суда (ст.39 СК).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7E5EA4" w:rsidRPr="00913334" w:rsidRDefault="007E5EA4" w:rsidP="00913334">
      <w:pPr>
        <w:spacing w:line="360" w:lineRule="auto"/>
        <w:ind w:firstLine="709"/>
        <w:jc w:val="both"/>
        <w:rPr>
          <w:color w:val="000000"/>
          <w:sz w:val="28"/>
        </w:rPr>
      </w:pPr>
      <w:r w:rsidRPr="00913334">
        <w:rPr>
          <w:color w:val="000000"/>
          <w:sz w:val="28"/>
        </w:rPr>
        <w:t>Таким образом, применительно к общему совместному имуществу начала равенства супругов означают обеспеченную законом возможность пользоваться, владеть и распоряжаться имуществом на одинаковых условиях.</w:t>
      </w:r>
    </w:p>
    <w:p w:rsidR="007E5EA4" w:rsidRPr="00913334" w:rsidRDefault="007E5EA4" w:rsidP="00913334">
      <w:pPr>
        <w:spacing w:line="360" w:lineRule="auto"/>
        <w:ind w:firstLine="709"/>
        <w:jc w:val="both"/>
        <w:rPr>
          <w:color w:val="000000"/>
          <w:sz w:val="28"/>
        </w:rPr>
      </w:pPr>
      <w:r w:rsidRPr="00913334">
        <w:rPr>
          <w:color w:val="000000"/>
          <w:sz w:val="28"/>
        </w:rPr>
        <w:t>Стороны брачных правоотношений – супруги вправе предусмотреть договорной режим имущества (гл.8 СК</w:t>
      </w:r>
      <w:r w:rsidR="00A64A0A" w:rsidRPr="00913334">
        <w:rPr>
          <w:color w:val="000000"/>
          <w:sz w:val="28"/>
        </w:rPr>
        <w:t>)</w:t>
      </w:r>
      <w:r w:rsidRPr="00913334">
        <w:rPr>
          <w:color w:val="000000"/>
          <w:sz w:val="28"/>
        </w:rPr>
        <w:t>. Основой для этого является брачный договор.</w:t>
      </w:r>
    </w:p>
    <w:p w:rsidR="007E5EA4" w:rsidRPr="00913334" w:rsidRDefault="007E5EA4" w:rsidP="00913334">
      <w:pPr>
        <w:spacing w:line="360" w:lineRule="auto"/>
        <w:ind w:firstLine="709"/>
        <w:jc w:val="both"/>
        <w:rPr>
          <w:color w:val="000000"/>
          <w:sz w:val="28"/>
        </w:rPr>
      </w:pPr>
      <w:r w:rsidRPr="00913334">
        <w:rPr>
          <w:color w:val="000000"/>
          <w:sz w:val="28"/>
        </w:rPr>
        <w:t>Право на материальную поддержку — это разновидность имущественного права. Особенность его состоит в том, что до его осуществления в принудительном порядке оно не имеет четко очерченного материального предмета. Лишь при отказе супруга добровольно его осуществить оно приобретает определенное материальное выражение в виде установленного судо</w:t>
      </w:r>
      <w:r w:rsidR="001A5F31" w:rsidRPr="00913334">
        <w:rPr>
          <w:color w:val="000000"/>
          <w:sz w:val="28"/>
        </w:rPr>
        <w:t>м размера алиментов (ст.</w:t>
      </w:r>
      <w:r w:rsidR="00C55638" w:rsidRPr="00913334">
        <w:rPr>
          <w:color w:val="000000"/>
          <w:sz w:val="28"/>
        </w:rPr>
        <w:t xml:space="preserve"> </w:t>
      </w:r>
      <w:r w:rsidR="001A5F31" w:rsidRPr="00913334">
        <w:rPr>
          <w:color w:val="000000"/>
          <w:sz w:val="28"/>
        </w:rPr>
        <w:t>89 СК</w:t>
      </w:r>
      <w:r w:rsidRPr="00913334">
        <w:rPr>
          <w:color w:val="000000"/>
          <w:sz w:val="28"/>
        </w:rPr>
        <w:t>).</w:t>
      </w:r>
    </w:p>
    <w:p w:rsidR="007E5EA4" w:rsidRPr="00913334" w:rsidRDefault="007E5EA4" w:rsidP="00913334">
      <w:pPr>
        <w:spacing w:line="360" w:lineRule="auto"/>
        <w:ind w:firstLine="709"/>
        <w:jc w:val="both"/>
        <w:rPr>
          <w:color w:val="000000"/>
          <w:sz w:val="28"/>
        </w:rPr>
      </w:pPr>
      <w:r w:rsidRPr="00913334">
        <w:rPr>
          <w:color w:val="000000"/>
          <w:sz w:val="28"/>
        </w:rPr>
        <w:t>Добровольная поддержка одним из супругов другого не выражается в каких-либо периодических платежах.</w:t>
      </w:r>
    </w:p>
    <w:p w:rsidR="007E5EA4" w:rsidRPr="00913334" w:rsidRDefault="007E5EA4" w:rsidP="00913334">
      <w:pPr>
        <w:spacing w:line="360" w:lineRule="auto"/>
        <w:ind w:firstLine="709"/>
        <w:jc w:val="both"/>
        <w:rPr>
          <w:color w:val="000000"/>
          <w:sz w:val="28"/>
        </w:rPr>
      </w:pPr>
      <w:r w:rsidRPr="00913334">
        <w:rPr>
          <w:color w:val="000000"/>
          <w:sz w:val="28"/>
        </w:rPr>
        <w:t>В соответствии с действующим законодательством супруги имеют право заключить соглашение о предоставлении содержания. Соглашение от имени недееспособного супруга заключается его опекуном (п.</w:t>
      </w:r>
      <w:r w:rsidR="00C55638" w:rsidRPr="00913334">
        <w:rPr>
          <w:color w:val="000000"/>
          <w:sz w:val="28"/>
        </w:rPr>
        <w:t xml:space="preserve"> </w:t>
      </w:r>
      <w:r w:rsidRPr="00913334">
        <w:rPr>
          <w:color w:val="000000"/>
          <w:sz w:val="28"/>
        </w:rPr>
        <w:t>2 ст.</w:t>
      </w:r>
      <w:r w:rsidR="00C55638" w:rsidRPr="00913334">
        <w:rPr>
          <w:color w:val="000000"/>
          <w:sz w:val="28"/>
        </w:rPr>
        <w:t xml:space="preserve"> </w:t>
      </w:r>
      <w:r w:rsidRPr="00913334">
        <w:rPr>
          <w:color w:val="000000"/>
          <w:sz w:val="28"/>
        </w:rPr>
        <w:t>89 СК</w:t>
      </w:r>
      <w:r w:rsidR="007A57BF" w:rsidRPr="00913334">
        <w:rPr>
          <w:color w:val="000000"/>
          <w:sz w:val="28"/>
        </w:rPr>
        <w:t>)</w:t>
      </w:r>
      <w:r w:rsidR="00E03397">
        <w:rPr>
          <w:color w:val="000000"/>
          <w:sz w:val="28"/>
        </w:rPr>
        <w:t>.</w:t>
      </w:r>
    </w:p>
    <w:p w:rsidR="007E5EA4" w:rsidRPr="00913334" w:rsidRDefault="007E5EA4" w:rsidP="00913334">
      <w:pPr>
        <w:spacing w:line="360" w:lineRule="auto"/>
        <w:ind w:firstLine="709"/>
        <w:jc w:val="both"/>
        <w:rPr>
          <w:color w:val="000000"/>
          <w:sz w:val="28"/>
        </w:rPr>
      </w:pPr>
      <w:r w:rsidRPr="00913334">
        <w:rPr>
          <w:color w:val="000000"/>
          <w:sz w:val="28"/>
        </w:rPr>
        <w:t>Содержание всякого правоотношения составляет в совокупности права и обязанности субъектов. При этом по обычной схеме праву одного субъекта в правоотношении противостоит соответствующая обязанность другого субъекта. Содержание брачного правоотношения по своим структурным свойствам не совпадает в полной мере с этой типовой схемой. В брачном правоотношении подобное взаимодействие имеет место в части прав и обязанностей по материальному содержанию. Каждый из супругов имеет право на материальное содержание от другого супруга, одновременно каждый из них имеет по отношению к другому аналогичные обязанности. По юридической характеристике алиментные права относятся к числу относительных, поскольку они устанавливаются между определенными конкретными субъектами.</w:t>
      </w:r>
    </w:p>
    <w:p w:rsidR="007E5EA4" w:rsidRPr="00913334" w:rsidRDefault="007E5EA4" w:rsidP="00913334">
      <w:pPr>
        <w:spacing w:line="360" w:lineRule="auto"/>
        <w:ind w:firstLine="709"/>
        <w:jc w:val="both"/>
        <w:rPr>
          <w:color w:val="000000"/>
          <w:sz w:val="28"/>
        </w:rPr>
      </w:pPr>
      <w:r w:rsidRPr="00913334">
        <w:rPr>
          <w:color w:val="000000"/>
          <w:sz w:val="28"/>
        </w:rPr>
        <w:t>Иная схема соотношения трав и обязанностей супругов по поводу общей совместной собственности. У супругов нет явно выраженных взаимокорреспондирующих прав и обязанностей по поводу общего совместного имущества внутри супружеского правоотношения. Действия любого из них в интересах семьи рассматриваются как осуществление прав, принадлежащих им обоим.</w:t>
      </w:r>
    </w:p>
    <w:p w:rsidR="007E5EA4" w:rsidRPr="00913334" w:rsidRDefault="007E5EA4" w:rsidP="00913334">
      <w:pPr>
        <w:spacing w:line="360" w:lineRule="auto"/>
        <w:ind w:firstLine="709"/>
        <w:jc w:val="both"/>
        <w:rPr>
          <w:color w:val="000000"/>
          <w:sz w:val="28"/>
        </w:rPr>
      </w:pPr>
      <w:r w:rsidRPr="00913334">
        <w:rPr>
          <w:color w:val="000000"/>
          <w:sz w:val="28"/>
        </w:rPr>
        <w:t>Единственная обязанность у каждого из супругов по поводу общей совместной собственности состоит в том, чтобы не нарушать прав другого супруга (например, не устранять другого супруг</w:t>
      </w:r>
      <w:r w:rsidR="00E03397">
        <w:rPr>
          <w:color w:val="000000"/>
          <w:sz w:val="28"/>
        </w:rPr>
        <w:t>а от управления имуществом и т.</w:t>
      </w:r>
      <w:r w:rsidRPr="00913334">
        <w:rPr>
          <w:color w:val="000000"/>
          <w:sz w:val="28"/>
        </w:rPr>
        <w:t>п.).</w:t>
      </w:r>
    </w:p>
    <w:p w:rsidR="00FF5A5C" w:rsidRPr="00913334" w:rsidRDefault="00FF5A5C" w:rsidP="00913334">
      <w:pPr>
        <w:spacing w:line="360" w:lineRule="auto"/>
        <w:ind w:firstLine="709"/>
        <w:jc w:val="both"/>
        <w:rPr>
          <w:color w:val="000000"/>
          <w:sz w:val="28"/>
        </w:rPr>
      </w:pPr>
      <w:bookmarkStart w:id="0" w:name="w1"/>
      <w:bookmarkEnd w:id="0"/>
      <w:r w:rsidRPr="00913334">
        <w:rPr>
          <w:color w:val="000000"/>
          <w:sz w:val="28"/>
        </w:rPr>
        <w:t>Личные правоотношения супругов не имеют экономического содержания и не носят материального характера. Правовое регулирование личных прав и обязанностей супругов сведено к минимуму. В законе названы лишь те личные отношения супругов, на которые можно воздействовать нормами семейного права. Большая же часть личных отношений между супругами находится вне сферы правового регулирования.</w:t>
      </w:r>
    </w:p>
    <w:p w:rsidR="00FF5A5C" w:rsidRPr="00913334" w:rsidRDefault="00FF5A5C" w:rsidP="00913334">
      <w:pPr>
        <w:spacing w:line="360" w:lineRule="auto"/>
        <w:ind w:firstLine="709"/>
        <w:jc w:val="both"/>
        <w:rPr>
          <w:sz w:val="28"/>
        </w:rPr>
      </w:pPr>
      <w:r w:rsidRPr="00913334">
        <w:rPr>
          <w:color w:val="000000"/>
          <w:sz w:val="28"/>
        </w:rPr>
        <w:t>Личные права и обязанности супругов тесно связаны с личностью супругов,</w:t>
      </w:r>
      <w:r w:rsidRPr="00913334">
        <w:rPr>
          <w:sz w:val="28"/>
        </w:rPr>
        <w:t xml:space="preserve"> неотделимы от нее и не могут отчуждаться. На них не влияет факт совместного или раздельного проживания супругов. Каждый из супругов может пользоваться личными правами по своему собственному усмотрению.</w:t>
      </w:r>
    </w:p>
    <w:p w:rsidR="00FF5A5C" w:rsidRPr="00913334" w:rsidRDefault="00FF5A5C" w:rsidP="00913334">
      <w:pPr>
        <w:spacing w:line="360" w:lineRule="auto"/>
        <w:ind w:firstLine="709"/>
        <w:jc w:val="both"/>
        <w:rPr>
          <w:color w:val="000000"/>
          <w:sz w:val="28"/>
        </w:rPr>
      </w:pPr>
      <w:r w:rsidRPr="00913334">
        <w:rPr>
          <w:sz w:val="28"/>
        </w:rPr>
        <w:t>Личные права и обязанности супругов не могут быть прекращены или изменены соглашением между супругами. Не могут они быть и предметом брачного договора, а также каких-либо иных сделок</w:t>
      </w:r>
      <w:r w:rsidR="0001565B" w:rsidRPr="00913334">
        <w:rPr>
          <w:sz w:val="28"/>
        </w:rPr>
        <w:t>.</w:t>
      </w:r>
      <w:r w:rsidRPr="00913334">
        <w:rPr>
          <w:sz w:val="28"/>
        </w:rPr>
        <w:t xml:space="preserve"> Исключена возможность заключения соглашения, умаляющего в </w:t>
      </w:r>
      <w:r w:rsidRPr="00913334">
        <w:rPr>
          <w:color w:val="000000"/>
          <w:sz w:val="28"/>
        </w:rPr>
        <w:t>той или иной мере права и достоинство одного из супругов.</w:t>
      </w:r>
    </w:p>
    <w:p w:rsidR="00FF5A5C" w:rsidRPr="00913334" w:rsidRDefault="00FF5A5C" w:rsidP="00913334">
      <w:pPr>
        <w:spacing w:line="360" w:lineRule="auto"/>
        <w:ind w:firstLine="709"/>
        <w:jc w:val="both"/>
        <w:rPr>
          <w:color w:val="000000"/>
          <w:sz w:val="28"/>
        </w:rPr>
      </w:pPr>
      <w:r w:rsidRPr="00913334">
        <w:rPr>
          <w:color w:val="000000"/>
          <w:sz w:val="28"/>
        </w:rPr>
        <w:t>В ст.</w:t>
      </w:r>
      <w:r w:rsidR="00C55638" w:rsidRPr="00913334">
        <w:rPr>
          <w:color w:val="000000"/>
          <w:sz w:val="28"/>
        </w:rPr>
        <w:t xml:space="preserve"> </w:t>
      </w:r>
      <w:r w:rsidRPr="00913334">
        <w:rPr>
          <w:color w:val="000000"/>
          <w:sz w:val="28"/>
        </w:rPr>
        <w:t>31 СК закреплен принцип равенства супругов в семье, предполагает:</w:t>
      </w:r>
    </w:p>
    <w:p w:rsidR="00FF5A5C" w:rsidRPr="00913334" w:rsidRDefault="00FF5A5C" w:rsidP="00913334">
      <w:pPr>
        <w:spacing w:line="360" w:lineRule="auto"/>
        <w:ind w:firstLine="709"/>
        <w:jc w:val="both"/>
        <w:rPr>
          <w:color w:val="000000"/>
          <w:sz w:val="28"/>
        </w:rPr>
      </w:pPr>
      <w:bookmarkStart w:id="1" w:name="w3"/>
      <w:bookmarkEnd w:id="1"/>
      <w:r w:rsidRPr="00913334">
        <w:rPr>
          <w:color w:val="000000"/>
          <w:sz w:val="28"/>
        </w:rPr>
        <w:t>а) право каждого из супругов на свободный выбор рода занятий, профессии, мест пребывания и жительства;</w:t>
      </w:r>
    </w:p>
    <w:p w:rsidR="00FF5A5C" w:rsidRPr="00913334" w:rsidRDefault="00FF5A5C" w:rsidP="00913334">
      <w:pPr>
        <w:spacing w:line="360" w:lineRule="auto"/>
        <w:ind w:firstLine="709"/>
        <w:jc w:val="both"/>
        <w:rPr>
          <w:color w:val="000000"/>
          <w:sz w:val="28"/>
        </w:rPr>
      </w:pPr>
      <w:r w:rsidRPr="00913334">
        <w:rPr>
          <w:color w:val="000000"/>
          <w:sz w:val="28"/>
        </w:rPr>
        <w:t>б) совместное решение супругами вопросов материнства, отцовства, воспитания и образования детей, иных вопросов жизни семьи (право на совместное решение различных вопросов жизни семьи).</w:t>
      </w:r>
    </w:p>
    <w:p w:rsidR="00FF5A5C" w:rsidRPr="00913334" w:rsidRDefault="00FF5A5C" w:rsidP="00913334">
      <w:pPr>
        <w:spacing w:line="360" w:lineRule="auto"/>
        <w:ind w:firstLine="709"/>
        <w:jc w:val="both"/>
        <w:rPr>
          <w:color w:val="000000"/>
          <w:sz w:val="28"/>
        </w:rPr>
      </w:pPr>
      <w:r w:rsidRPr="00913334">
        <w:rPr>
          <w:color w:val="000000"/>
          <w:sz w:val="28"/>
        </w:rPr>
        <w:t>в) обязанность супругов строить свои отношения в семье на основе взаимоуважения и взаимопомощи, а также обязанность супругов содействовать благополучию и укреплению семьи, заботиться о благосостоянии и развитии своих детей.</w:t>
      </w:r>
    </w:p>
    <w:p w:rsidR="00FF5A5C" w:rsidRPr="00913334" w:rsidRDefault="00FF5A5C" w:rsidP="00913334">
      <w:pPr>
        <w:spacing w:line="360" w:lineRule="auto"/>
        <w:ind w:firstLine="709"/>
        <w:jc w:val="both"/>
        <w:rPr>
          <w:color w:val="000000"/>
          <w:sz w:val="28"/>
        </w:rPr>
      </w:pPr>
      <w:bookmarkStart w:id="2" w:name="w4"/>
      <w:bookmarkEnd w:id="2"/>
      <w:r w:rsidRPr="00913334">
        <w:rPr>
          <w:color w:val="000000"/>
          <w:sz w:val="28"/>
        </w:rPr>
        <w:t>Вмешательство в решение вопросов семьи извне, в том числе со стороны близких родственников или структур, обладающих властными полномочиями (органов государственной власти, органов местного самоуправления, руководителей предприятий, учреждений и организаций), недопустимо.</w:t>
      </w:r>
    </w:p>
    <w:p w:rsidR="00FF5A5C" w:rsidRPr="00913334" w:rsidRDefault="00FF5A5C" w:rsidP="00913334">
      <w:pPr>
        <w:spacing w:line="360" w:lineRule="auto"/>
        <w:ind w:firstLine="709"/>
        <w:jc w:val="both"/>
        <w:rPr>
          <w:sz w:val="28"/>
        </w:rPr>
      </w:pPr>
      <w:r w:rsidRPr="00913334">
        <w:rPr>
          <w:sz w:val="28"/>
        </w:rPr>
        <w:t>Каждый супруг, руководствуясь своими наклонностями, интересами, творческими возможностями и имеющимися познаниями, самостоятельно выбирает для себя род трудовой деятельности. Какие-либо возражения другого супруга, связанные с таким выбором, никакого правового значения не имеют.</w:t>
      </w:r>
    </w:p>
    <w:p w:rsidR="00FF5A5C" w:rsidRPr="00913334" w:rsidRDefault="00FF5A5C" w:rsidP="00913334">
      <w:pPr>
        <w:spacing w:line="360" w:lineRule="auto"/>
        <w:ind w:firstLine="709"/>
        <w:jc w:val="both"/>
        <w:rPr>
          <w:sz w:val="28"/>
        </w:rPr>
      </w:pPr>
      <w:r w:rsidRPr="00913334">
        <w:rPr>
          <w:sz w:val="28"/>
        </w:rPr>
        <w:t>Право каждого, кто законно находится на территории Российской Федерации, — свободно передвигаться, выбирать место пребывания и жительства — закреплено в ст. 27 Конституции РФ. Это право не ограничивается только территорией России. Супруги имеют право выезжать за пределы государства с последующим беспрепятственным возвращением в Российскую Федерацию. Ограничение прав граждан РФ на свободу передвижения, выбор места пребывания и жительства допускается только на основании закона.</w:t>
      </w:r>
    </w:p>
    <w:p w:rsidR="00FF5A5C" w:rsidRPr="00913334" w:rsidRDefault="00FF5A5C" w:rsidP="00913334">
      <w:pPr>
        <w:spacing w:line="360" w:lineRule="auto"/>
        <w:ind w:firstLine="709"/>
        <w:jc w:val="both"/>
        <w:rPr>
          <w:sz w:val="28"/>
        </w:rPr>
      </w:pPr>
      <w:r w:rsidRPr="00913334">
        <w:rPr>
          <w:sz w:val="28"/>
        </w:rPr>
        <w:t>Местом жительства супруга согласно ст. 20 ГК признается место, где супруг постоянно или преимущественно проживает. В различных жизненных ситуациях возможно изменение кем-то из супругов места жительства по причинам объективного характера (в связи с выполнением профессиональных обязанностей, избранием на выборную должность, необходимостью прохожд</w:t>
      </w:r>
      <w:r w:rsidR="00E03397">
        <w:rPr>
          <w:sz w:val="28"/>
        </w:rPr>
        <w:t>ения курса лечения, учебой и т.</w:t>
      </w:r>
      <w:r w:rsidRPr="00913334">
        <w:rPr>
          <w:sz w:val="28"/>
        </w:rPr>
        <w:t>п.). Перемена места жительства одним из супругов не влечет за собой обязанности другого супруга т</w:t>
      </w:r>
      <w:r w:rsidR="00E03397">
        <w:rPr>
          <w:sz w:val="28"/>
        </w:rPr>
        <w:t>акже изменить место жительства.</w:t>
      </w:r>
    </w:p>
    <w:p w:rsidR="00FF5A5C" w:rsidRPr="00913334" w:rsidRDefault="00FF5A5C" w:rsidP="00913334">
      <w:pPr>
        <w:spacing w:line="360" w:lineRule="auto"/>
        <w:ind w:firstLine="709"/>
        <w:jc w:val="both"/>
        <w:rPr>
          <w:sz w:val="28"/>
        </w:rPr>
      </w:pPr>
      <w:r w:rsidRPr="00913334">
        <w:rPr>
          <w:sz w:val="28"/>
        </w:rPr>
        <w:t>Право супругов на совместное решение вопросов жизни семьи весьма обширно по содержанию и охватывает, по существу, все стороны семейной жизни: вопросы материнства, отцовства, воспитания, образования детей, включая заботу о их здоровье, определении места учебы и жительства (например, помещение ребенка в учебное заведение), распределение семейного бюджета, покупки, определе</w:t>
      </w:r>
      <w:r w:rsidR="00E03397">
        <w:rPr>
          <w:sz w:val="28"/>
        </w:rPr>
        <w:t>ние времени и места отдыха и т.</w:t>
      </w:r>
      <w:r w:rsidRPr="00913334">
        <w:rPr>
          <w:sz w:val="28"/>
        </w:rPr>
        <w:t>д. Воспитание детей является равным правом и обязанностью родителей. Все вопросы, связанные с воспитанием детей, как это установлено ст. 65 СК, должны решаться родителями по их взаимному согласию, исходя из интересов детей и с учетом мнения детей.</w:t>
      </w:r>
    </w:p>
    <w:p w:rsidR="00FF5A5C" w:rsidRPr="00913334" w:rsidRDefault="00FF5A5C" w:rsidP="00913334">
      <w:pPr>
        <w:spacing w:line="360" w:lineRule="auto"/>
        <w:ind w:firstLine="709"/>
        <w:jc w:val="both"/>
        <w:rPr>
          <w:sz w:val="28"/>
        </w:rPr>
      </w:pPr>
      <w:r w:rsidRPr="00913334">
        <w:rPr>
          <w:sz w:val="28"/>
        </w:rPr>
        <w:t>Личному неимущественному праву каждого из супругов (право на свободу выбора рода занятий, профессии, мест пребывания и жительства, право на совместное решение разнообразных вопросов жизни семьи) соответствуют обязанности другого супруга личного нематериального характера. Они заключаются в том, что супруг обязан не чинить препятствий другому супругу в осуществлении им личных неимущественных прав.</w:t>
      </w:r>
    </w:p>
    <w:p w:rsidR="00FF5A5C" w:rsidRPr="00913334" w:rsidRDefault="00FF5A5C" w:rsidP="00913334">
      <w:pPr>
        <w:spacing w:line="360" w:lineRule="auto"/>
        <w:ind w:firstLine="709"/>
        <w:jc w:val="both"/>
        <w:rPr>
          <w:sz w:val="28"/>
        </w:rPr>
      </w:pPr>
      <w:r w:rsidRPr="00913334">
        <w:rPr>
          <w:sz w:val="28"/>
        </w:rPr>
        <w:t>К обязанности супругов, кроме того, п. 3 ст. 31 СК относит необходимость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Правило этого пункта носит декларативный характер, в нем по сути перечислены моральные обязанности супругов друг перед другом, следование им создает необходимую среду для нормальной жизнедеятельности всех членов семьи как внутри ее, так и за ее пределами.</w:t>
      </w:r>
    </w:p>
    <w:p w:rsidR="00FF5A5C" w:rsidRPr="00913334" w:rsidRDefault="00FF5A5C" w:rsidP="00913334">
      <w:pPr>
        <w:spacing w:line="360" w:lineRule="auto"/>
        <w:ind w:firstLine="709"/>
        <w:jc w:val="both"/>
        <w:rPr>
          <w:color w:val="000000"/>
          <w:sz w:val="28"/>
        </w:rPr>
      </w:pPr>
      <w:bookmarkStart w:id="3" w:name="w2"/>
      <w:bookmarkEnd w:id="3"/>
      <w:r w:rsidRPr="00913334">
        <w:rPr>
          <w:color w:val="000000"/>
          <w:sz w:val="28"/>
        </w:rPr>
        <w:t>Санкций за неисполнение супругами обязанностей неимущественного характера Кодексом прямо не предусмотрено. Однако злоупотребление одним из супругов личными правами или обязанностями, явное пренебрежение интересами семьи, а равно игнорирование или воспрепятствование осуществлению другим супругом его личных прав может послужить основанием для расторжения брака, а в ряде случаев влечет для супруга-правонарушителя отрицательные последствия в имущественной сфере (например, уменьшение доли этого супруга в общем имуществе супругов при его разделе — ст. 39 СК).</w:t>
      </w:r>
    </w:p>
    <w:p w:rsidR="00FF5A5C" w:rsidRPr="00913334" w:rsidRDefault="00FF5A5C" w:rsidP="00913334">
      <w:pPr>
        <w:spacing w:line="360" w:lineRule="auto"/>
        <w:ind w:firstLine="709"/>
        <w:jc w:val="both"/>
        <w:rPr>
          <w:color w:val="000000"/>
          <w:sz w:val="28"/>
        </w:rPr>
      </w:pPr>
      <w:bookmarkStart w:id="4" w:name="w5"/>
      <w:bookmarkEnd w:id="4"/>
      <w:r w:rsidRPr="00913334">
        <w:rPr>
          <w:color w:val="000000"/>
          <w:sz w:val="28"/>
        </w:rPr>
        <w:t>К личным неимущественным правам супругов СК относит право выбора фамилии при заключении и расторжении брака. Фамилия гражданина выполняет важную социальную функцию индивидуализации личности в обществе и вносится в паспорт и иные документы, удостоверяющие личность.</w:t>
      </w:r>
    </w:p>
    <w:p w:rsidR="00FF5A5C" w:rsidRPr="00913334" w:rsidRDefault="00FF5A5C" w:rsidP="00913334">
      <w:pPr>
        <w:spacing w:line="360" w:lineRule="auto"/>
        <w:ind w:firstLine="709"/>
        <w:jc w:val="both"/>
        <w:rPr>
          <w:sz w:val="28"/>
        </w:rPr>
      </w:pPr>
      <w:r w:rsidRPr="00913334">
        <w:rPr>
          <w:sz w:val="28"/>
        </w:rPr>
        <w:t>В соответствии с п. 1 ст. 32 СК выбор по своему желанию при заключении брака фамилии другого супруга в качестве общей фамилии или сохранение добрачной фамилии является личным правом, принадлежащим каждому супругу. Оно не может быть оговорено или ограничено какими-либо условиями. Вопрос о сохранении или изменении своей фамилии при вступлении в брак решается каждым из супругов самостоятельно. Возможность участия в решении данного вопроса иных лиц, включая родителей и других близких родственников супругов, законом не предусмотрена.</w:t>
      </w:r>
    </w:p>
    <w:p w:rsidR="00FF5A5C" w:rsidRPr="00913334" w:rsidRDefault="00FF5A5C" w:rsidP="00913334">
      <w:pPr>
        <w:spacing w:line="360" w:lineRule="auto"/>
        <w:ind w:firstLine="709"/>
        <w:jc w:val="both"/>
        <w:rPr>
          <w:sz w:val="28"/>
        </w:rPr>
      </w:pPr>
      <w:r w:rsidRPr="00913334">
        <w:rPr>
          <w:sz w:val="28"/>
        </w:rPr>
        <w:t>Реализация супругами права выбора фамилии осуществляется при заключении брака путем указания в заявлении о вступлении в брак избранной ими фамилии. Как правило, супруги принимают общую фамилию. Этой фамилией может быть как фамилия мужа, так и фамилия жены. Однако каждый из супругов вправе сохранить при вступлении в брак свою добрачную фамилию.</w:t>
      </w:r>
    </w:p>
    <w:p w:rsidR="00FF5A5C" w:rsidRPr="00913334" w:rsidRDefault="00FF5A5C" w:rsidP="00913334">
      <w:pPr>
        <w:spacing w:line="360" w:lineRule="auto"/>
        <w:ind w:firstLine="709"/>
        <w:jc w:val="both"/>
        <w:rPr>
          <w:sz w:val="28"/>
        </w:rPr>
      </w:pPr>
      <w:r w:rsidRPr="00913334">
        <w:rPr>
          <w:sz w:val="28"/>
        </w:rPr>
        <w:t>Статья 32 СК предоставляет супругам также право именоваться двойной фамилией, то есть при заключении брака супруг может присоединить к своей фамилии фамилию другого супруга, если иное не предусмотрено законами субъектов РФ. Соединение фамилий не допускается, если добрачная фамилия хотя бы одного из супругов уже является двойной.</w:t>
      </w:r>
    </w:p>
    <w:p w:rsidR="00FF5A5C" w:rsidRPr="00913334" w:rsidRDefault="00FF5A5C" w:rsidP="00913334">
      <w:pPr>
        <w:spacing w:line="360" w:lineRule="auto"/>
        <w:ind w:firstLine="709"/>
        <w:jc w:val="both"/>
        <w:rPr>
          <w:sz w:val="28"/>
        </w:rPr>
      </w:pPr>
      <w:r w:rsidRPr="00913334">
        <w:rPr>
          <w:sz w:val="28"/>
        </w:rPr>
        <w:t>Право выбора супругами фамилии допускается только при заключении брака. После государственной регистрации заключения брака перемена фамилии одним из супругов осуществляется в общем порядке в соответствии с Законом об актах гражданского состояния. Этот порядок распространяется как на случаи, когда один из супругов без расторжения брака решил переменить избранную при заключении брака фамилию другого супруга (в качестве общей фамилии) на добрачную фамилию, так и на случаи изменения сохраненной при заключении брака добрачной фами</w:t>
      </w:r>
      <w:r w:rsidR="00E03397">
        <w:rPr>
          <w:sz w:val="28"/>
        </w:rPr>
        <w:t>лии на фамилию другого супруга.</w:t>
      </w:r>
    </w:p>
    <w:p w:rsidR="00FF5A5C" w:rsidRPr="00913334" w:rsidRDefault="00FF5A5C" w:rsidP="00913334">
      <w:pPr>
        <w:spacing w:line="360" w:lineRule="auto"/>
        <w:ind w:firstLine="709"/>
        <w:jc w:val="both"/>
        <w:rPr>
          <w:sz w:val="28"/>
        </w:rPr>
      </w:pPr>
      <w:r w:rsidRPr="00913334">
        <w:rPr>
          <w:sz w:val="28"/>
        </w:rPr>
        <w:t>Согласно п. 2 ст. 32 СК перемена фамилии одним из супругов в период брака не влечет за собой автоматическую перемену фамилии другого супруга, так как право на перемену фамилии, (имени, отчества) является личным правом супруга и может быть осуществлено только по его желанию (ст. 58 Закона об актах гражданского состояния). Причины принятия супругом решения о перемене фамилии уже после заключения брака могут быть различны: неблагозвучность или трудность произношения фамилии и др.</w:t>
      </w:r>
    </w:p>
    <w:p w:rsidR="00FF5A5C" w:rsidRPr="00913334" w:rsidRDefault="00FF5A5C" w:rsidP="00913334">
      <w:pPr>
        <w:spacing w:line="360" w:lineRule="auto"/>
        <w:ind w:firstLine="709"/>
        <w:jc w:val="both"/>
        <w:rPr>
          <w:sz w:val="28"/>
        </w:rPr>
      </w:pPr>
      <w:r w:rsidRPr="00913334">
        <w:rPr>
          <w:sz w:val="28"/>
        </w:rPr>
        <w:t>При расторжении брака каждый из супругов вправе также самостоятельно и независимо решить вопрос о своей фамилии. Согласно п. 3 ст. 32 СК при расторжении брака супруги вправе сохранить общую фамилию или восстановить свои добрачные фамилии. Важно, что согласия супруга, фамилия которого сохраняется другому супругу, для этого не требуется. Личное право супруга на сохранение общей фамилии после расторжения брака не может быть оспорено даже в судебном порядке. Супруг, желающий, чтобы ему была присвоена добрачная фамилия, должен заявить об этом в органе загса при государственной регистрации расторжения брака перед выдачей свидетельства о расторжении брака. При этом добрачной считается фамилия, которую супруг носил до вступления в данный брак (как фамилия, полученная им при рождении, так и фамилия по предыдущему браку).</w:t>
      </w:r>
    </w:p>
    <w:p w:rsidR="00FF5A5C" w:rsidRPr="00913334" w:rsidRDefault="00FF5A5C" w:rsidP="00913334">
      <w:pPr>
        <w:spacing w:line="360" w:lineRule="auto"/>
        <w:ind w:firstLine="709"/>
        <w:jc w:val="both"/>
        <w:rPr>
          <w:sz w:val="28"/>
        </w:rPr>
      </w:pPr>
      <w:r w:rsidRPr="00913334">
        <w:rPr>
          <w:sz w:val="28"/>
        </w:rPr>
        <w:t>К личным неимущественным правам супругов следует отнести также не упомянутое в гл. 6 СК право каждого супруга давать согласие на усыновление ребенка другим супругом, если ребенок не усыновляется обоими супругами (п. 1 ст. 133 СК). Личным является право на расторжение брака (п. 2 ст. 16 СК).</w:t>
      </w:r>
    </w:p>
    <w:p w:rsidR="00E03397" w:rsidRDefault="00E03397" w:rsidP="00913334">
      <w:pPr>
        <w:spacing w:line="360" w:lineRule="auto"/>
        <w:ind w:firstLine="709"/>
        <w:jc w:val="both"/>
        <w:rPr>
          <w:sz w:val="28"/>
        </w:rPr>
      </w:pPr>
    </w:p>
    <w:p w:rsidR="00FF5A5C" w:rsidRPr="00913334" w:rsidRDefault="00FF5A5C" w:rsidP="00913334">
      <w:pPr>
        <w:spacing w:line="360" w:lineRule="auto"/>
        <w:ind w:firstLine="709"/>
        <w:jc w:val="both"/>
        <w:rPr>
          <w:sz w:val="28"/>
        </w:rPr>
      </w:pPr>
      <w:r w:rsidRPr="00913334">
        <w:rPr>
          <w:sz w:val="28"/>
        </w:rPr>
        <w:t>3. Имущественные отношения родителей и детей</w:t>
      </w:r>
    </w:p>
    <w:p w:rsidR="00E03397" w:rsidRDefault="00E03397" w:rsidP="00913334">
      <w:pPr>
        <w:shd w:val="clear" w:color="auto" w:fill="FFFFFF"/>
        <w:spacing w:line="360" w:lineRule="auto"/>
        <w:ind w:firstLine="709"/>
        <w:jc w:val="both"/>
        <w:textAlignment w:val="top"/>
        <w:rPr>
          <w:color w:val="000000"/>
          <w:sz w:val="28"/>
        </w:rPr>
      </w:pPr>
    </w:p>
    <w:p w:rsidR="004473A0" w:rsidRPr="00913334" w:rsidRDefault="004473A0" w:rsidP="00913334">
      <w:pPr>
        <w:shd w:val="clear" w:color="auto" w:fill="FFFFFF"/>
        <w:spacing w:line="360" w:lineRule="auto"/>
        <w:ind w:firstLine="709"/>
        <w:jc w:val="both"/>
        <w:textAlignment w:val="top"/>
        <w:rPr>
          <w:color w:val="000000"/>
          <w:sz w:val="28"/>
        </w:rPr>
      </w:pPr>
      <w:r w:rsidRPr="00913334">
        <w:rPr>
          <w:color w:val="000000"/>
          <w:sz w:val="28"/>
        </w:rPr>
        <w:t>В семье между родителями и детьми возникают еще и имущественные правоотношения по поводу принадлежащего им имущества, которые регулируются нормами гражданского права, а также алиментные правоотношения, урегулированные семейным законодательством. Имущество родителей и детей раздельно. При жизни родителей дети не имеют прав на их имущество. Родители также не имеют права на имущество своих детей, хотя взаимно они и пользуются вещами друг друга. Приобретаемые родителями одежда, обувь, книги и другие вещи для детей принадлежат последним. Родители и дети могут вступать между собой во все дозволенные законом сделки (купли-продажи, займы и т.д.). Если в отношениях с несовершеннолетними детьми самым распространенным является договор дарения, то с совершеннолетними детьми заключаются и другие договоры. Например, по договору займа отец может предоставить сыну денежную сумму для покупки автомашины. Родители и дети могут быть участниками общей долевой собственности. На долевых началах ими могут приобретатьс</w:t>
      </w:r>
      <w:r w:rsidR="00331DFB">
        <w:rPr>
          <w:color w:val="000000"/>
          <w:sz w:val="28"/>
        </w:rPr>
        <w:t>я или строиться дома, дачи и т.</w:t>
      </w:r>
      <w:r w:rsidRPr="00913334">
        <w:rPr>
          <w:color w:val="000000"/>
          <w:sz w:val="28"/>
        </w:rPr>
        <w:t>д. В соответствии с законом родители обязаны содержать своих несовершеннолетних детей. Обычно эта обязанность выполняется родителями добровольно. Родители обеспечивают детей всем необходимым для жизни, учебы, развития. Если же родители не предоставляют средства на содержание детей добровольно, они принуждаются к уплате алиментов на основании судебного решения. Обязанность по содержанию детей возлагается на обоих родителей. Когда дети проживают с матерью, чек о взыскании алиментов предъявляется к отцу. На детей, воспитываемых отцом, алименты взыскиваются с их матери. В случае передачи детей на воспитание другим лицам (деду, бабушке, тетке и др.) эти лица могут взыскать алименты с обоих родителей. Алименты в пользу несовершеннолетних детей с их родителей взыскиваются в процентном исчислении от заработка (дохода) последних. Родители, злостно уклоняющиеся от выплаты алиментов своим несовершеннолетним детям, могут быть привлечены к уголовной ответственности. Итак, суд защищает права и интересы всех членов семьи, обеспечивает соблюдение прав и обязанностей родителей и детей. К категории брачно-семейных дел относятся также дела о расторжении брака; дела о взыскании алиментов; дела о лишении родительских прав; дела об установлении отцовства. Семейное законодательство предоставляет возможность обращения в суд для предотвращения нарушения прав и интересов детей. Но обращение в суд, на мой взгляд, - это крайняя мера, свидетельствующая о том, что семья распадается либо находится на грани распада. Поэтому главная задача, стоящая перед супругами, равно как и перед обществом, и государством, - сделать все возможное, чтобы эта проблема была разрешена как можно безболезненно и учтены интересы всех ст</w:t>
      </w:r>
      <w:r w:rsidR="00331DFB">
        <w:rPr>
          <w:color w:val="000000"/>
          <w:sz w:val="28"/>
        </w:rPr>
        <w:t>орон участников правоотношений.</w:t>
      </w:r>
    </w:p>
    <w:p w:rsidR="00331DFB" w:rsidRDefault="00331DFB" w:rsidP="00913334">
      <w:pPr>
        <w:spacing w:line="360" w:lineRule="auto"/>
        <w:ind w:firstLine="709"/>
        <w:jc w:val="both"/>
        <w:rPr>
          <w:sz w:val="28"/>
        </w:rPr>
      </w:pPr>
    </w:p>
    <w:p w:rsidR="009660EB" w:rsidRPr="00913334" w:rsidRDefault="009660EB" w:rsidP="00913334">
      <w:pPr>
        <w:spacing w:line="360" w:lineRule="auto"/>
        <w:ind w:firstLine="709"/>
        <w:jc w:val="both"/>
        <w:rPr>
          <w:sz w:val="28"/>
        </w:rPr>
      </w:pPr>
      <w:r w:rsidRPr="00913334">
        <w:rPr>
          <w:sz w:val="28"/>
        </w:rPr>
        <w:t>4. Правовое положение ребёнка в семье</w:t>
      </w:r>
    </w:p>
    <w:p w:rsidR="00331DFB" w:rsidRDefault="00331DFB" w:rsidP="00913334">
      <w:pPr>
        <w:spacing w:line="360" w:lineRule="auto"/>
        <w:ind w:firstLine="709"/>
        <w:jc w:val="both"/>
        <w:rPr>
          <w:sz w:val="28"/>
        </w:rPr>
      </w:pPr>
    </w:p>
    <w:p w:rsidR="009660EB" w:rsidRDefault="009660EB" w:rsidP="00913334">
      <w:pPr>
        <w:spacing w:line="360" w:lineRule="auto"/>
        <w:ind w:firstLine="709"/>
        <w:jc w:val="both"/>
        <w:rPr>
          <w:sz w:val="28"/>
        </w:rPr>
      </w:pPr>
      <w:r w:rsidRPr="00913334">
        <w:rPr>
          <w:sz w:val="28"/>
        </w:rPr>
        <w:t xml:space="preserve">Наряду с родительскими правами и обязанностями существуют </w:t>
      </w:r>
      <w:r w:rsidR="00331DFB">
        <w:rPr>
          <w:sz w:val="28"/>
        </w:rPr>
        <w:t>также права и обязанности детей.</w:t>
      </w:r>
    </w:p>
    <w:p w:rsidR="009660EB" w:rsidRPr="00913334" w:rsidRDefault="009660EB" w:rsidP="00913334">
      <w:pPr>
        <w:spacing w:line="360" w:lineRule="auto"/>
        <w:ind w:firstLine="709"/>
        <w:jc w:val="both"/>
        <w:rPr>
          <w:sz w:val="28"/>
        </w:rPr>
      </w:pPr>
      <w:r w:rsidRPr="00913334">
        <w:rPr>
          <w:sz w:val="28"/>
        </w:rPr>
        <w:t xml:space="preserve">Семейное законодательство исходит из основополагающего принципа, что </w:t>
      </w:r>
      <w:r w:rsidRPr="00913334">
        <w:rPr>
          <w:bCs/>
          <w:sz w:val="28"/>
        </w:rPr>
        <w:t>правовое положение ребёнка в семье определяется с точки зрения интересов ребёнка</w:t>
      </w:r>
      <w:r w:rsidRPr="00913334">
        <w:rPr>
          <w:sz w:val="28"/>
        </w:rPr>
        <w:t xml:space="preserve"> (а не прав и обязанностей родителей) и включает следующие основные права ребёнка:</w:t>
      </w:r>
    </w:p>
    <w:p w:rsidR="009660EB" w:rsidRPr="00913334" w:rsidRDefault="009660EB" w:rsidP="00913334">
      <w:pPr>
        <w:numPr>
          <w:ilvl w:val="0"/>
          <w:numId w:val="1"/>
        </w:numPr>
        <w:spacing w:line="360" w:lineRule="auto"/>
        <w:ind w:left="0" w:firstLine="709"/>
        <w:jc w:val="both"/>
        <w:rPr>
          <w:sz w:val="28"/>
        </w:rPr>
      </w:pPr>
      <w:r w:rsidRPr="00913334">
        <w:rPr>
          <w:iCs/>
          <w:sz w:val="28"/>
        </w:rPr>
        <w:t>Право жить и воспитываться в семье; знать своих родителей</w:t>
      </w:r>
      <w:r w:rsidR="00F00F81">
        <w:rPr>
          <w:sz w:val="28"/>
        </w:rPr>
        <w:t xml:space="preserve"> (насколько это возможно);</w:t>
      </w:r>
    </w:p>
    <w:p w:rsidR="009660EB" w:rsidRPr="00913334" w:rsidRDefault="009660EB" w:rsidP="00913334">
      <w:pPr>
        <w:numPr>
          <w:ilvl w:val="0"/>
          <w:numId w:val="1"/>
        </w:numPr>
        <w:spacing w:line="360" w:lineRule="auto"/>
        <w:ind w:left="0" w:firstLine="709"/>
        <w:jc w:val="both"/>
        <w:rPr>
          <w:sz w:val="28"/>
        </w:rPr>
      </w:pPr>
      <w:r w:rsidRPr="00913334">
        <w:rPr>
          <w:iCs/>
          <w:sz w:val="28"/>
        </w:rPr>
        <w:t>Право на заботу и на воспитание своими родителями</w:t>
      </w:r>
      <w:r w:rsidRPr="00913334">
        <w:rPr>
          <w:sz w:val="28"/>
        </w:rPr>
        <w:t xml:space="preserve"> (а при их отсутствии – другими</w:t>
      </w:r>
      <w:r w:rsidR="00F00F81">
        <w:rPr>
          <w:sz w:val="28"/>
        </w:rPr>
        <w:t xml:space="preserve"> ответственными за это лицами);</w:t>
      </w:r>
    </w:p>
    <w:p w:rsidR="009660EB" w:rsidRPr="00913334" w:rsidRDefault="009660EB" w:rsidP="00913334">
      <w:pPr>
        <w:numPr>
          <w:ilvl w:val="0"/>
          <w:numId w:val="1"/>
        </w:numPr>
        <w:spacing w:line="360" w:lineRule="auto"/>
        <w:ind w:left="0" w:firstLine="709"/>
        <w:jc w:val="both"/>
        <w:rPr>
          <w:sz w:val="28"/>
        </w:rPr>
      </w:pPr>
      <w:r w:rsidRPr="00913334">
        <w:rPr>
          <w:iCs/>
          <w:sz w:val="28"/>
        </w:rPr>
        <w:t>Право на обеспечение своих интересов, всестороннее развитие и уважение человеческого достоинства;</w:t>
      </w:r>
    </w:p>
    <w:p w:rsidR="009660EB" w:rsidRPr="00913334" w:rsidRDefault="009660EB" w:rsidP="00F00F81">
      <w:pPr>
        <w:numPr>
          <w:ilvl w:val="0"/>
          <w:numId w:val="1"/>
        </w:numPr>
        <w:spacing w:line="360" w:lineRule="auto"/>
        <w:ind w:left="0" w:firstLine="709"/>
        <w:jc w:val="both"/>
        <w:rPr>
          <w:sz w:val="28"/>
        </w:rPr>
      </w:pPr>
      <w:r w:rsidRPr="00913334">
        <w:rPr>
          <w:iCs/>
          <w:sz w:val="28"/>
        </w:rPr>
        <w:t>Право на общение со своими родителями</w:t>
      </w:r>
      <w:r w:rsidRPr="00913334">
        <w:rPr>
          <w:sz w:val="28"/>
        </w:rPr>
        <w:t xml:space="preserve"> (независимо от того, проживают они совместно или нет)</w:t>
      </w:r>
      <w:r w:rsidRPr="00913334">
        <w:rPr>
          <w:iCs/>
          <w:sz w:val="28"/>
        </w:rPr>
        <w:t xml:space="preserve"> и другими родственниками;</w:t>
      </w:r>
    </w:p>
    <w:p w:rsidR="009660EB" w:rsidRPr="00913334" w:rsidRDefault="009660EB" w:rsidP="00913334">
      <w:pPr>
        <w:numPr>
          <w:ilvl w:val="0"/>
          <w:numId w:val="1"/>
        </w:numPr>
        <w:spacing w:line="360" w:lineRule="auto"/>
        <w:ind w:left="0" w:firstLine="709"/>
        <w:jc w:val="both"/>
        <w:rPr>
          <w:sz w:val="28"/>
        </w:rPr>
      </w:pPr>
      <w:r w:rsidRPr="00913334">
        <w:rPr>
          <w:iCs/>
          <w:sz w:val="28"/>
        </w:rPr>
        <w:t>Право на защиту своих прав и интересов;</w:t>
      </w:r>
    </w:p>
    <w:p w:rsidR="009660EB" w:rsidRPr="00913334" w:rsidRDefault="009660EB" w:rsidP="00913334">
      <w:pPr>
        <w:numPr>
          <w:ilvl w:val="0"/>
          <w:numId w:val="1"/>
        </w:numPr>
        <w:spacing w:line="360" w:lineRule="auto"/>
        <w:ind w:left="0" w:firstLine="709"/>
        <w:jc w:val="both"/>
        <w:rPr>
          <w:sz w:val="28"/>
        </w:rPr>
      </w:pPr>
      <w:r w:rsidRPr="00913334">
        <w:rPr>
          <w:iCs/>
          <w:sz w:val="28"/>
        </w:rPr>
        <w:t>Право на получение содержания;</w:t>
      </w:r>
    </w:p>
    <w:p w:rsidR="009660EB" w:rsidRPr="00913334" w:rsidRDefault="009660EB" w:rsidP="00913334">
      <w:pPr>
        <w:numPr>
          <w:ilvl w:val="0"/>
          <w:numId w:val="1"/>
        </w:numPr>
        <w:spacing w:line="360" w:lineRule="auto"/>
        <w:ind w:left="0" w:firstLine="709"/>
        <w:jc w:val="both"/>
        <w:rPr>
          <w:sz w:val="28"/>
        </w:rPr>
      </w:pPr>
      <w:r w:rsidRPr="00913334">
        <w:rPr>
          <w:iCs/>
          <w:sz w:val="28"/>
        </w:rPr>
        <w:t>Право собственности на принадлежащее ему имущество.</w:t>
      </w:r>
    </w:p>
    <w:p w:rsidR="009660EB" w:rsidRPr="00913334" w:rsidRDefault="009660EB" w:rsidP="00913334">
      <w:pPr>
        <w:spacing w:line="360" w:lineRule="auto"/>
        <w:ind w:firstLine="709"/>
        <w:jc w:val="both"/>
        <w:rPr>
          <w:sz w:val="28"/>
        </w:rPr>
      </w:pPr>
      <w:r w:rsidRPr="00913334">
        <w:rPr>
          <w:sz w:val="28"/>
        </w:rPr>
        <w:t xml:space="preserve">При этом дети и родители не имеют права собственности на имущество друг друга. Однако, если родители и дети проживают совместно, они </w:t>
      </w:r>
      <w:r w:rsidRPr="00913334">
        <w:rPr>
          <w:bCs/>
          <w:sz w:val="28"/>
        </w:rPr>
        <w:t>вправе владеть и пользоваться имуществом друг друга по взаимному согласию,</w:t>
      </w:r>
      <w:r w:rsidRPr="00913334">
        <w:rPr>
          <w:sz w:val="28"/>
        </w:rPr>
        <w:t xml:space="preserve"> строя свои отношения на доверии, сообразуя их со сложившимся в данной семье укладом. После смерти родителей дети являются наследниками их имущества по закону, равно как и родители в случае смерти своих детей.</w:t>
      </w:r>
    </w:p>
    <w:p w:rsidR="009660EB" w:rsidRPr="00913334" w:rsidRDefault="009660EB" w:rsidP="00913334">
      <w:pPr>
        <w:spacing w:line="360" w:lineRule="auto"/>
        <w:ind w:firstLine="709"/>
        <w:jc w:val="both"/>
        <w:rPr>
          <w:sz w:val="28"/>
        </w:rPr>
      </w:pPr>
      <w:r w:rsidRPr="00913334">
        <w:rPr>
          <w:bCs/>
          <w:sz w:val="28"/>
        </w:rPr>
        <w:t xml:space="preserve">Распоряжение имуществом, принадлежащим детям, </w:t>
      </w:r>
      <w:r w:rsidRPr="00913334">
        <w:rPr>
          <w:sz w:val="28"/>
        </w:rPr>
        <w:t>осуществляется как самими детьми (в зависимости от их возраста), так и их родителями по правилам, установленным гражданским законодательством.</w:t>
      </w:r>
    </w:p>
    <w:p w:rsidR="009660EB" w:rsidRPr="00913334" w:rsidRDefault="009660EB" w:rsidP="00913334">
      <w:pPr>
        <w:spacing w:line="360" w:lineRule="auto"/>
        <w:ind w:firstLine="709"/>
        <w:jc w:val="both"/>
        <w:rPr>
          <w:sz w:val="28"/>
        </w:rPr>
      </w:pPr>
      <w:r w:rsidRPr="00913334">
        <w:rPr>
          <w:sz w:val="28"/>
        </w:rPr>
        <w:t xml:space="preserve">Закон непосредственно не устанавливает каких-либо обязанностей самих несовершеннолетних детей. Но это не значит, что дети могут всё получать от родителей, а сами не принимать никакого участия в жизни семьи. Такое поведение не отвечает моральным, нравственным представлениям. Дети должны в меру своих возможностей помогать в домашней работе, присматривать за своими младшими братьями и сёстрами, заботиться и помогать всем членам семьи, особенно престарелым и т.п. дети должны выполнять все те требования, которые в их же интересах им предъявляют родители (хорошо учиться, соблюдать установленный в семье порядок и т.п.). При этом </w:t>
      </w:r>
      <w:r w:rsidRPr="00913334">
        <w:rPr>
          <w:bCs/>
          <w:sz w:val="28"/>
        </w:rPr>
        <w:t>дети вправе выражать своё мнение при решении в семье любого вопроса, затрагивающего их интересы, а также вправе самостоятельно обращаться за защитой своих интересов в органы опеки и попечительства, а по достижении 14 лет – в суд.</w:t>
      </w:r>
    </w:p>
    <w:p w:rsidR="009660EB" w:rsidRPr="00913334" w:rsidRDefault="009660EB" w:rsidP="00913334">
      <w:pPr>
        <w:spacing w:line="360" w:lineRule="auto"/>
        <w:ind w:firstLine="709"/>
        <w:jc w:val="both"/>
        <w:rPr>
          <w:sz w:val="28"/>
        </w:rPr>
      </w:pPr>
    </w:p>
    <w:p w:rsidR="00B05F6D" w:rsidRPr="00913334" w:rsidRDefault="00DC5B85" w:rsidP="00913334">
      <w:pPr>
        <w:spacing w:line="360" w:lineRule="auto"/>
        <w:ind w:firstLine="709"/>
        <w:jc w:val="both"/>
        <w:rPr>
          <w:sz w:val="28"/>
        </w:rPr>
      </w:pPr>
      <w:r>
        <w:rPr>
          <w:sz w:val="28"/>
        </w:rPr>
        <w:br w:type="page"/>
        <w:t>Список литературы</w:t>
      </w:r>
    </w:p>
    <w:p w:rsidR="00A74B2D" w:rsidRPr="00913334" w:rsidRDefault="00A74B2D" w:rsidP="00913334">
      <w:pPr>
        <w:spacing w:line="360" w:lineRule="auto"/>
        <w:ind w:firstLine="709"/>
        <w:jc w:val="both"/>
        <w:rPr>
          <w:sz w:val="28"/>
        </w:rPr>
      </w:pPr>
    </w:p>
    <w:p w:rsidR="00215CB8" w:rsidRPr="00913334" w:rsidRDefault="00EF1765" w:rsidP="00DC5B85">
      <w:pPr>
        <w:pStyle w:val="f"/>
        <w:spacing w:line="360" w:lineRule="auto"/>
        <w:ind w:left="0"/>
        <w:rPr>
          <w:sz w:val="28"/>
        </w:rPr>
      </w:pPr>
      <w:r w:rsidRPr="00913334">
        <w:rPr>
          <w:sz w:val="28"/>
        </w:rPr>
        <w:t xml:space="preserve">1. </w:t>
      </w:r>
      <w:bookmarkStart w:id="5" w:name="p16"/>
      <w:bookmarkEnd w:id="5"/>
      <w:r w:rsidR="00215CB8" w:rsidRPr="00913334">
        <w:rPr>
          <w:sz w:val="28"/>
        </w:rPr>
        <w:t>«Семейный кодекс Российской Федерации» от 29.12.1995 № 223-ФЗ //Российская газета. № 17. 27.01.1996 г.</w:t>
      </w:r>
    </w:p>
    <w:p w:rsidR="0021116E" w:rsidRPr="00913334" w:rsidRDefault="00215CB8" w:rsidP="00DC5B85">
      <w:pPr>
        <w:spacing w:line="360" w:lineRule="auto"/>
        <w:jc w:val="both"/>
        <w:rPr>
          <w:sz w:val="28"/>
        </w:rPr>
      </w:pPr>
      <w:r w:rsidRPr="00913334">
        <w:rPr>
          <w:color w:val="000000"/>
          <w:sz w:val="28"/>
        </w:rPr>
        <w:t xml:space="preserve">2. </w:t>
      </w:r>
      <w:r w:rsidR="0021116E" w:rsidRPr="00913334">
        <w:rPr>
          <w:color w:val="000000"/>
          <w:sz w:val="28"/>
        </w:rPr>
        <w:t>Антокольская М.А. Лекции по семейному праву. М.: ИНФРА-М, 2003.</w:t>
      </w:r>
    </w:p>
    <w:p w:rsidR="0021116E" w:rsidRPr="00913334" w:rsidRDefault="00215CB8" w:rsidP="00DC5B85">
      <w:pPr>
        <w:spacing w:line="360" w:lineRule="auto"/>
        <w:jc w:val="both"/>
        <w:rPr>
          <w:sz w:val="28"/>
        </w:rPr>
      </w:pPr>
      <w:r w:rsidRPr="00913334">
        <w:rPr>
          <w:sz w:val="28"/>
        </w:rPr>
        <w:t xml:space="preserve">3. </w:t>
      </w:r>
      <w:r w:rsidR="0021116E" w:rsidRPr="00913334">
        <w:rPr>
          <w:sz w:val="28"/>
        </w:rPr>
        <w:t>Антокольская М.В. Королев Ю.А. Кузнецова И.М.Комментарий к Семейному кодексу Российс</w:t>
      </w:r>
      <w:r w:rsidR="00DC5B85">
        <w:rPr>
          <w:sz w:val="28"/>
        </w:rPr>
        <w:t>кой Федерации. М.: НОРМА, 2004.</w:t>
      </w:r>
    </w:p>
    <w:p w:rsidR="0021116E" w:rsidRPr="00913334" w:rsidRDefault="00215CB8" w:rsidP="00DC5B85">
      <w:pPr>
        <w:spacing w:line="360" w:lineRule="auto"/>
        <w:jc w:val="both"/>
        <w:rPr>
          <w:color w:val="51535E"/>
          <w:sz w:val="28"/>
        </w:rPr>
      </w:pPr>
      <w:r w:rsidRPr="00913334">
        <w:rPr>
          <w:sz w:val="28"/>
        </w:rPr>
        <w:t xml:space="preserve">4. </w:t>
      </w:r>
      <w:r w:rsidR="0021116E" w:rsidRPr="00913334">
        <w:rPr>
          <w:sz w:val="28"/>
        </w:rPr>
        <w:t>Воронина З.И. Семейное право: Учебно-методический комплекс. Тюмень: Агата, 2004.</w:t>
      </w:r>
      <w:bookmarkStart w:id="6" w:name="_GoBack"/>
      <w:bookmarkEnd w:id="6"/>
    </w:p>
    <w:sectPr w:rsidR="0021116E" w:rsidRPr="00913334" w:rsidSect="00913334">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406" w:rsidRDefault="000D6406">
      <w:r>
        <w:separator/>
      </w:r>
    </w:p>
  </w:endnote>
  <w:endnote w:type="continuationSeparator" w:id="0">
    <w:p w:rsidR="000D6406" w:rsidRDefault="000D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E1" w:rsidRDefault="00612FE1" w:rsidP="004175A1">
    <w:pPr>
      <w:pStyle w:val="a5"/>
      <w:framePr w:wrap="around" w:vAnchor="text" w:hAnchor="margin" w:xAlign="right" w:y="1"/>
      <w:rPr>
        <w:rStyle w:val="a7"/>
      </w:rPr>
    </w:pPr>
  </w:p>
  <w:p w:rsidR="00612FE1" w:rsidRDefault="00612FE1" w:rsidP="001432F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E1" w:rsidRDefault="005B0531" w:rsidP="004175A1">
    <w:pPr>
      <w:pStyle w:val="a5"/>
      <w:framePr w:wrap="around" w:vAnchor="text" w:hAnchor="margin" w:xAlign="right" w:y="1"/>
      <w:rPr>
        <w:rStyle w:val="a7"/>
      </w:rPr>
    </w:pPr>
    <w:r>
      <w:rPr>
        <w:rStyle w:val="a7"/>
        <w:noProof/>
      </w:rPr>
      <w:t>2</w:t>
    </w:r>
  </w:p>
  <w:p w:rsidR="00612FE1" w:rsidRDefault="00612FE1" w:rsidP="001432F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406" w:rsidRDefault="000D6406">
      <w:r>
        <w:separator/>
      </w:r>
    </w:p>
  </w:footnote>
  <w:footnote w:type="continuationSeparator" w:id="0">
    <w:p w:rsidR="000D6406" w:rsidRDefault="000D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974E6"/>
    <w:multiLevelType w:val="hybridMultilevel"/>
    <w:tmpl w:val="D3E459EE"/>
    <w:lvl w:ilvl="0" w:tplc="47145720">
      <w:start w:val="1"/>
      <w:numFmt w:val="upperRoman"/>
      <w:lvlText w:val="%1."/>
      <w:lvlJc w:val="left"/>
      <w:pPr>
        <w:tabs>
          <w:tab w:val="num" w:pos="1080"/>
        </w:tabs>
        <w:ind w:left="1080" w:hanging="72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59702E1"/>
    <w:multiLevelType w:val="hybridMultilevel"/>
    <w:tmpl w:val="1D907182"/>
    <w:lvl w:ilvl="0" w:tplc="058053AA">
      <w:start w:val="1"/>
      <w:numFmt w:val="upperRoman"/>
      <w:lvlText w:val="%1."/>
      <w:lvlJc w:val="left"/>
      <w:pPr>
        <w:tabs>
          <w:tab w:val="num" w:pos="1425"/>
        </w:tabs>
        <w:ind w:left="1425" w:hanging="72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7FBB7654"/>
    <w:multiLevelType w:val="multilevel"/>
    <w:tmpl w:val="73A4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CF1"/>
    <w:rsid w:val="000079F7"/>
    <w:rsid w:val="0001565B"/>
    <w:rsid w:val="00084113"/>
    <w:rsid w:val="000D14E4"/>
    <w:rsid w:val="000D6406"/>
    <w:rsid w:val="000D7CDC"/>
    <w:rsid w:val="001432F1"/>
    <w:rsid w:val="001A5F31"/>
    <w:rsid w:val="001B62DE"/>
    <w:rsid w:val="0021116E"/>
    <w:rsid w:val="00215CB8"/>
    <w:rsid w:val="00323ACA"/>
    <w:rsid w:val="00324954"/>
    <w:rsid w:val="00331DFB"/>
    <w:rsid w:val="003D0F9D"/>
    <w:rsid w:val="004175A1"/>
    <w:rsid w:val="004473A0"/>
    <w:rsid w:val="00537FE1"/>
    <w:rsid w:val="005B0531"/>
    <w:rsid w:val="00612FE1"/>
    <w:rsid w:val="00624C6F"/>
    <w:rsid w:val="006A09BB"/>
    <w:rsid w:val="0071462B"/>
    <w:rsid w:val="007472F7"/>
    <w:rsid w:val="007A57BF"/>
    <w:rsid w:val="007E5EA4"/>
    <w:rsid w:val="008A1CF1"/>
    <w:rsid w:val="00913334"/>
    <w:rsid w:val="00944AE9"/>
    <w:rsid w:val="009660EB"/>
    <w:rsid w:val="00A64A0A"/>
    <w:rsid w:val="00A74B2D"/>
    <w:rsid w:val="00B05F6D"/>
    <w:rsid w:val="00B41DBB"/>
    <w:rsid w:val="00B80750"/>
    <w:rsid w:val="00BD22F8"/>
    <w:rsid w:val="00C40928"/>
    <w:rsid w:val="00C55638"/>
    <w:rsid w:val="00CF2290"/>
    <w:rsid w:val="00D11E35"/>
    <w:rsid w:val="00D32AF4"/>
    <w:rsid w:val="00DC5B85"/>
    <w:rsid w:val="00DF7BED"/>
    <w:rsid w:val="00E03397"/>
    <w:rsid w:val="00E859B8"/>
    <w:rsid w:val="00EB6197"/>
    <w:rsid w:val="00EF1765"/>
    <w:rsid w:val="00F00F81"/>
    <w:rsid w:val="00FF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F6ACF8-1D48-422C-9507-59195818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5EA4"/>
    <w:pPr>
      <w:spacing w:after="120" w:line="288" w:lineRule="auto"/>
    </w:pPr>
    <w:rPr>
      <w:color w:val="333333"/>
    </w:rPr>
  </w:style>
  <w:style w:type="character" w:styleId="a4">
    <w:name w:val="Hyperlink"/>
    <w:uiPriority w:val="99"/>
    <w:rsid w:val="007E5EA4"/>
    <w:rPr>
      <w:rFonts w:ascii="Arial" w:hAnsi="Arial" w:cs="Arial"/>
      <w:color w:val="2F6790"/>
      <w:sz w:val="17"/>
      <w:szCs w:val="17"/>
      <w:u w:val="none"/>
      <w:effect w:val="none"/>
    </w:rPr>
  </w:style>
  <w:style w:type="paragraph" w:styleId="a5">
    <w:name w:val="footer"/>
    <w:basedOn w:val="a"/>
    <w:link w:val="a6"/>
    <w:uiPriority w:val="99"/>
    <w:rsid w:val="001432F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432F1"/>
    <w:rPr>
      <w:rFonts w:cs="Times New Roman"/>
    </w:rPr>
  </w:style>
  <w:style w:type="paragraph" w:customStyle="1" w:styleId="f">
    <w:name w:val="f"/>
    <w:basedOn w:val="a"/>
    <w:uiPriority w:val="99"/>
    <w:rsid w:val="0021116E"/>
    <w:pPr>
      <w:ind w:left="48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9841">
      <w:marLeft w:val="0"/>
      <w:marRight w:val="0"/>
      <w:marTop w:val="0"/>
      <w:marBottom w:val="0"/>
      <w:divBdr>
        <w:top w:val="none" w:sz="0" w:space="0" w:color="auto"/>
        <w:left w:val="none" w:sz="0" w:space="0" w:color="auto"/>
        <w:bottom w:val="none" w:sz="0" w:space="0" w:color="auto"/>
        <w:right w:val="none" w:sz="0" w:space="0" w:color="auto"/>
      </w:divBdr>
      <w:divsChild>
        <w:div w:id="107629850">
          <w:marLeft w:val="300"/>
          <w:marRight w:val="450"/>
          <w:marTop w:val="150"/>
          <w:marBottom w:val="150"/>
          <w:divBdr>
            <w:top w:val="none" w:sz="0" w:space="0" w:color="auto"/>
            <w:left w:val="none" w:sz="0" w:space="0" w:color="auto"/>
            <w:bottom w:val="none" w:sz="0" w:space="0" w:color="auto"/>
            <w:right w:val="none" w:sz="0" w:space="0" w:color="auto"/>
          </w:divBdr>
        </w:div>
      </w:divsChild>
    </w:div>
    <w:div w:id="107629842">
      <w:marLeft w:val="0"/>
      <w:marRight w:val="0"/>
      <w:marTop w:val="0"/>
      <w:marBottom w:val="0"/>
      <w:divBdr>
        <w:top w:val="none" w:sz="0" w:space="0" w:color="auto"/>
        <w:left w:val="none" w:sz="0" w:space="0" w:color="auto"/>
        <w:bottom w:val="none" w:sz="0" w:space="0" w:color="auto"/>
        <w:right w:val="none" w:sz="0" w:space="0" w:color="auto"/>
      </w:divBdr>
      <w:divsChild>
        <w:div w:id="107629846">
          <w:marLeft w:val="4245"/>
          <w:marRight w:val="0"/>
          <w:marTop w:val="0"/>
          <w:marBottom w:val="0"/>
          <w:divBdr>
            <w:top w:val="none" w:sz="0" w:space="0" w:color="auto"/>
            <w:left w:val="none" w:sz="0" w:space="0" w:color="auto"/>
            <w:bottom w:val="none" w:sz="0" w:space="0" w:color="auto"/>
            <w:right w:val="none" w:sz="0" w:space="0" w:color="auto"/>
          </w:divBdr>
          <w:divsChild>
            <w:div w:id="1076298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7629843">
      <w:marLeft w:val="0"/>
      <w:marRight w:val="0"/>
      <w:marTop w:val="0"/>
      <w:marBottom w:val="0"/>
      <w:divBdr>
        <w:top w:val="none" w:sz="0" w:space="0" w:color="auto"/>
        <w:left w:val="none" w:sz="0" w:space="0" w:color="auto"/>
        <w:bottom w:val="none" w:sz="0" w:space="0" w:color="auto"/>
        <w:right w:val="none" w:sz="0" w:space="0" w:color="auto"/>
      </w:divBdr>
      <w:divsChild>
        <w:div w:id="10762985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07629844">
      <w:marLeft w:val="0"/>
      <w:marRight w:val="0"/>
      <w:marTop w:val="0"/>
      <w:marBottom w:val="0"/>
      <w:divBdr>
        <w:top w:val="none" w:sz="0" w:space="0" w:color="auto"/>
        <w:left w:val="none" w:sz="0" w:space="0" w:color="auto"/>
        <w:bottom w:val="none" w:sz="0" w:space="0" w:color="auto"/>
        <w:right w:val="none" w:sz="0" w:space="0" w:color="auto"/>
      </w:divBdr>
      <w:divsChild>
        <w:div w:id="107629847">
          <w:marLeft w:val="4245"/>
          <w:marRight w:val="0"/>
          <w:marTop w:val="0"/>
          <w:marBottom w:val="0"/>
          <w:divBdr>
            <w:top w:val="none" w:sz="0" w:space="0" w:color="auto"/>
            <w:left w:val="none" w:sz="0" w:space="0" w:color="auto"/>
            <w:bottom w:val="none" w:sz="0" w:space="0" w:color="auto"/>
            <w:right w:val="none" w:sz="0" w:space="0" w:color="auto"/>
          </w:divBdr>
          <w:divsChild>
            <w:div w:id="1076298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7629848">
      <w:marLeft w:val="0"/>
      <w:marRight w:val="0"/>
      <w:marTop w:val="0"/>
      <w:marBottom w:val="0"/>
      <w:divBdr>
        <w:top w:val="none" w:sz="0" w:space="0" w:color="auto"/>
        <w:left w:val="none" w:sz="0" w:space="0" w:color="auto"/>
        <w:bottom w:val="none" w:sz="0" w:space="0" w:color="auto"/>
        <w:right w:val="none" w:sz="0" w:space="0" w:color="auto"/>
      </w:divBdr>
    </w:div>
    <w:div w:id="107629849">
      <w:marLeft w:val="0"/>
      <w:marRight w:val="0"/>
      <w:marTop w:val="0"/>
      <w:marBottom w:val="0"/>
      <w:divBdr>
        <w:top w:val="none" w:sz="0" w:space="0" w:color="auto"/>
        <w:left w:val="none" w:sz="0" w:space="0" w:color="auto"/>
        <w:bottom w:val="none" w:sz="0" w:space="0" w:color="auto"/>
        <w:right w:val="none" w:sz="0" w:space="0" w:color="auto"/>
      </w:divBdr>
      <w:divsChild>
        <w:div w:id="107629853">
          <w:marLeft w:val="0"/>
          <w:marRight w:val="0"/>
          <w:marTop w:val="375"/>
          <w:marBottom w:val="100"/>
          <w:divBdr>
            <w:top w:val="single" w:sz="6" w:space="15" w:color="CDD3D8"/>
            <w:left w:val="single" w:sz="6" w:space="15" w:color="CDD3D8"/>
            <w:bottom w:val="single" w:sz="6" w:space="23" w:color="CDD3D8"/>
            <w:right w:val="single" w:sz="6" w:space="15" w:color="CDD3D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4237</Words>
  <Characters>24154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2014-03-07T00:01:00Z</dcterms:created>
  <dcterms:modified xsi:type="dcterms:W3CDTF">2014-03-07T00:01:00Z</dcterms:modified>
</cp:coreProperties>
</file>