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1E2" w:rsidRDefault="004211E2" w:rsidP="00C129A6">
      <w:pPr>
        <w:jc w:val="center"/>
        <w:rPr>
          <w:b/>
          <w:sz w:val="28"/>
          <w:szCs w:val="28"/>
        </w:rPr>
      </w:pPr>
    </w:p>
    <w:p w:rsidR="00C129A6" w:rsidRDefault="00C129A6" w:rsidP="00C129A6">
      <w:pPr>
        <w:jc w:val="center"/>
        <w:rPr>
          <w:b/>
          <w:sz w:val="28"/>
          <w:szCs w:val="28"/>
        </w:rPr>
      </w:pPr>
    </w:p>
    <w:p w:rsidR="00C129A6" w:rsidRDefault="00C129A6" w:rsidP="00C129A6">
      <w:pPr>
        <w:jc w:val="center"/>
        <w:rPr>
          <w:b/>
          <w:sz w:val="28"/>
          <w:szCs w:val="28"/>
        </w:rPr>
      </w:pPr>
    </w:p>
    <w:p w:rsidR="00C129A6" w:rsidRDefault="00C129A6" w:rsidP="00C129A6">
      <w:pPr>
        <w:jc w:val="center"/>
        <w:rPr>
          <w:b/>
          <w:sz w:val="28"/>
          <w:szCs w:val="28"/>
        </w:rPr>
      </w:pPr>
    </w:p>
    <w:p w:rsidR="00C129A6" w:rsidRDefault="00C129A6" w:rsidP="00C129A6">
      <w:pPr>
        <w:jc w:val="center"/>
        <w:rPr>
          <w:b/>
          <w:sz w:val="28"/>
          <w:szCs w:val="28"/>
        </w:rPr>
      </w:pPr>
    </w:p>
    <w:p w:rsidR="00C129A6" w:rsidRDefault="00C129A6" w:rsidP="00C129A6">
      <w:pPr>
        <w:jc w:val="center"/>
        <w:rPr>
          <w:b/>
          <w:sz w:val="28"/>
          <w:szCs w:val="28"/>
        </w:rPr>
      </w:pPr>
    </w:p>
    <w:p w:rsidR="00C129A6" w:rsidRDefault="00C129A6" w:rsidP="00C129A6">
      <w:pPr>
        <w:jc w:val="center"/>
        <w:rPr>
          <w:b/>
          <w:sz w:val="28"/>
          <w:szCs w:val="28"/>
        </w:rPr>
      </w:pPr>
    </w:p>
    <w:p w:rsidR="00C129A6" w:rsidRDefault="00C129A6" w:rsidP="00C129A6">
      <w:pPr>
        <w:jc w:val="center"/>
        <w:rPr>
          <w:b/>
          <w:sz w:val="28"/>
          <w:szCs w:val="28"/>
        </w:rPr>
      </w:pPr>
    </w:p>
    <w:p w:rsidR="00C129A6" w:rsidRDefault="00C129A6" w:rsidP="00C129A6">
      <w:pPr>
        <w:jc w:val="center"/>
        <w:rPr>
          <w:b/>
          <w:sz w:val="28"/>
          <w:szCs w:val="28"/>
        </w:rPr>
      </w:pPr>
    </w:p>
    <w:p w:rsidR="00C129A6" w:rsidRDefault="00C129A6" w:rsidP="00C129A6">
      <w:pPr>
        <w:jc w:val="center"/>
        <w:rPr>
          <w:b/>
          <w:sz w:val="28"/>
          <w:szCs w:val="28"/>
        </w:rPr>
      </w:pPr>
    </w:p>
    <w:p w:rsidR="00C129A6" w:rsidRDefault="00C129A6" w:rsidP="00C129A6">
      <w:pPr>
        <w:jc w:val="center"/>
        <w:rPr>
          <w:b/>
          <w:sz w:val="28"/>
          <w:szCs w:val="28"/>
        </w:rPr>
      </w:pPr>
    </w:p>
    <w:p w:rsidR="00C129A6" w:rsidRDefault="00C129A6" w:rsidP="00C129A6">
      <w:pPr>
        <w:jc w:val="center"/>
        <w:rPr>
          <w:b/>
          <w:sz w:val="28"/>
          <w:szCs w:val="28"/>
        </w:rPr>
      </w:pPr>
    </w:p>
    <w:p w:rsidR="00C129A6" w:rsidRDefault="00C129A6" w:rsidP="00C129A6">
      <w:pPr>
        <w:jc w:val="center"/>
        <w:rPr>
          <w:b/>
          <w:sz w:val="28"/>
          <w:szCs w:val="28"/>
        </w:rPr>
      </w:pPr>
    </w:p>
    <w:p w:rsidR="00C129A6" w:rsidRDefault="00C129A6" w:rsidP="00C129A6">
      <w:pPr>
        <w:jc w:val="center"/>
        <w:rPr>
          <w:b/>
          <w:sz w:val="28"/>
          <w:szCs w:val="28"/>
        </w:rPr>
      </w:pPr>
    </w:p>
    <w:p w:rsidR="00C129A6" w:rsidRPr="00A044A7" w:rsidRDefault="00C129A6" w:rsidP="00C129A6">
      <w:pPr>
        <w:jc w:val="center"/>
        <w:rPr>
          <w:b/>
          <w:sz w:val="32"/>
          <w:szCs w:val="32"/>
        </w:rPr>
      </w:pPr>
      <w:r w:rsidRPr="00A044A7">
        <w:rPr>
          <w:b/>
          <w:sz w:val="32"/>
          <w:szCs w:val="32"/>
        </w:rPr>
        <w:t>Контрольная работа по дисциплине "Бухгалтерский учёт"</w:t>
      </w:r>
    </w:p>
    <w:p w:rsidR="00C129A6" w:rsidRDefault="00C129A6" w:rsidP="00C129A6">
      <w:pPr>
        <w:jc w:val="center"/>
        <w:rPr>
          <w:b/>
          <w:sz w:val="28"/>
          <w:szCs w:val="28"/>
        </w:rPr>
      </w:pPr>
    </w:p>
    <w:p w:rsidR="00201687" w:rsidRDefault="00201687" w:rsidP="00C129A6">
      <w:pPr>
        <w:jc w:val="center"/>
        <w:rPr>
          <w:b/>
          <w:sz w:val="28"/>
          <w:szCs w:val="28"/>
        </w:rPr>
      </w:pPr>
    </w:p>
    <w:p w:rsidR="00201687" w:rsidRDefault="00201687" w:rsidP="00C129A6">
      <w:pPr>
        <w:jc w:val="center"/>
        <w:rPr>
          <w:b/>
          <w:sz w:val="28"/>
          <w:szCs w:val="28"/>
        </w:rPr>
      </w:pPr>
    </w:p>
    <w:p w:rsidR="00201687" w:rsidRDefault="00201687" w:rsidP="00C129A6">
      <w:pPr>
        <w:jc w:val="center"/>
        <w:rPr>
          <w:b/>
          <w:sz w:val="28"/>
          <w:szCs w:val="28"/>
        </w:rPr>
      </w:pPr>
    </w:p>
    <w:p w:rsidR="00201687" w:rsidRDefault="00201687" w:rsidP="00C129A6">
      <w:pPr>
        <w:jc w:val="center"/>
        <w:rPr>
          <w:b/>
          <w:sz w:val="28"/>
          <w:szCs w:val="28"/>
        </w:rPr>
      </w:pPr>
    </w:p>
    <w:p w:rsidR="00201687" w:rsidRDefault="00201687" w:rsidP="00C129A6">
      <w:pPr>
        <w:jc w:val="center"/>
        <w:rPr>
          <w:b/>
          <w:sz w:val="28"/>
          <w:szCs w:val="28"/>
        </w:rPr>
      </w:pPr>
    </w:p>
    <w:p w:rsidR="00201687" w:rsidRDefault="00201687" w:rsidP="00C129A6">
      <w:pPr>
        <w:jc w:val="center"/>
        <w:rPr>
          <w:b/>
          <w:sz w:val="28"/>
          <w:szCs w:val="28"/>
        </w:rPr>
      </w:pPr>
    </w:p>
    <w:p w:rsidR="00201687" w:rsidRDefault="00201687" w:rsidP="00C129A6">
      <w:pPr>
        <w:jc w:val="center"/>
        <w:rPr>
          <w:b/>
          <w:sz w:val="28"/>
          <w:szCs w:val="28"/>
        </w:rPr>
      </w:pPr>
    </w:p>
    <w:p w:rsidR="00201687" w:rsidRDefault="00201687" w:rsidP="00C129A6">
      <w:pPr>
        <w:jc w:val="center"/>
        <w:rPr>
          <w:b/>
          <w:sz w:val="28"/>
          <w:szCs w:val="28"/>
        </w:rPr>
      </w:pPr>
    </w:p>
    <w:p w:rsidR="00201687" w:rsidRDefault="00201687" w:rsidP="00C129A6">
      <w:pPr>
        <w:jc w:val="center"/>
        <w:rPr>
          <w:b/>
          <w:sz w:val="28"/>
          <w:szCs w:val="28"/>
        </w:rPr>
      </w:pPr>
    </w:p>
    <w:p w:rsidR="00201687" w:rsidRDefault="00201687" w:rsidP="00C129A6">
      <w:pPr>
        <w:jc w:val="center"/>
        <w:rPr>
          <w:b/>
          <w:sz w:val="28"/>
          <w:szCs w:val="28"/>
        </w:rPr>
      </w:pPr>
    </w:p>
    <w:p w:rsidR="00201687" w:rsidRDefault="00201687" w:rsidP="00C129A6">
      <w:pPr>
        <w:jc w:val="center"/>
        <w:rPr>
          <w:b/>
          <w:sz w:val="28"/>
          <w:szCs w:val="28"/>
        </w:rPr>
      </w:pPr>
    </w:p>
    <w:p w:rsidR="00201687" w:rsidRDefault="00201687" w:rsidP="00C129A6">
      <w:pPr>
        <w:jc w:val="center"/>
        <w:rPr>
          <w:b/>
          <w:sz w:val="28"/>
          <w:szCs w:val="28"/>
        </w:rPr>
      </w:pPr>
    </w:p>
    <w:p w:rsidR="00201687" w:rsidRDefault="00201687" w:rsidP="00C129A6">
      <w:pPr>
        <w:jc w:val="center"/>
        <w:rPr>
          <w:b/>
          <w:sz w:val="28"/>
          <w:szCs w:val="28"/>
        </w:rPr>
      </w:pPr>
    </w:p>
    <w:p w:rsidR="00201687" w:rsidRDefault="00201687" w:rsidP="00C129A6">
      <w:pPr>
        <w:jc w:val="center"/>
        <w:rPr>
          <w:b/>
          <w:sz w:val="28"/>
          <w:szCs w:val="28"/>
        </w:rPr>
      </w:pPr>
    </w:p>
    <w:p w:rsidR="00201687" w:rsidRDefault="00201687" w:rsidP="00C129A6">
      <w:pPr>
        <w:jc w:val="center"/>
        <w:rPr>
          <w:b/>
          <w:sz w:val="28"/>
          <w:szCs w:val="28"/>
        </w:rPr>
      </w:pPr>
    </w:p>
    <w:p w:rsidR="00201687" w:rsidRDefault="00201687" w:rsidP="00C129A6">
      <w:pPr>
        <w:jc w:val="center"/>
        <w:rPr>
          <w:b/>
          <w:sz w:val="28"/>
          <w:szCs w:val="28"/>
        </w:rPr>
      </w:pPr>
    </w:p>
    <w:p w:rsidR="00201687" w:rsidRDefault="00201687" w:rsidP="00C129A6">
      <w:pPr>
        <w:jc w:val="center"/>
        <w:rPr>
          <w:b/>
          <w:sz w:val="28"/>
          <w:szCs w:val="28"/>
        </w:rPr>
      </w:pPr>
    </w:p>
    <w:p w:rsidR="00201687" w:rsidRDefault="00201687" w:rsidP="00C129A6">
      <w:pPr>
        <w:jc w:val="center"/>
        <w:rPr>
          <w:b/>
          <w:sz w:val="28"/>
          <w:szCs w:val="28"/>
        </w:rPr>
      </w:pPr>
    </w:p>
    <w:p w:rsidR="00201687" w:rsidRDefault="00201687" w:rsidP="00C129A6">
      <w:pPr>
        <w:jc w:val="center"/>
        <w:rPr>
          <w:b/>
          <w:sz w:val="28"/>
          <w:szCs w:val="28"/>
        </w:rPr>
      </w:pPr>
    </w:p>
    <w:p w:rsidR="00201687" w:rsidRDefault="00201687" w:rsidP="00C129A6">
      <w:pPr>
        <w:jc w:val="center"/>
        <w:rPr>
          <w:b/>
          <w:sz w:val="28"/>
          <w:szCs w:val="28"/>
        </w:rPr>
      </w:pPr>
    </w:p>
    <w:p w:rsidR="00201687" w:rsidRDefault="00201687" w:rsidP="00C129A6">
      <w:pPr>
        <w:jc w:val="center"/>
        <w:rPr>
          <w:b/>
          <w:sz w:val="28"/>
          <w:szCs w:val="28"/>
        </w:rPr>
      </w:pPr>
    </w:p>
    <w:p w:rsidR="00201687" w:rsidRDefault="00201687" w:rsidP="00C129A6">
      <w:pPr>
        <w:jc w:val="center"/>
        <w:rPr>
          <w:b/>
          <w:sz w:val="28"/>
          <w:szCs w:val="28"/>
        </w:rPr>
      </w:pPr>
    </w:p>
    <w:p w:rsidR="00201687" w:rsidRDefault="00201687" w:rsidP="00C129A6">
      <w:pPr>
        <w:jc w:val="center"/>
        <w:rPr>
          <w:b/>
          <w:sz w:val="28"/>
          <w:szCs w:val="28"/>
        </w:rPr>
      </w:pPr>
    </w:p>
    <w:p w:rsidR="00201687" w:rsidRDefault="00201687" w:rsidP="00C129A6">
      <w:pPr>
        <w:jc w:val="center"/>
        <w:rPr>
          <w:b/>
          <w:sz w:val="28"/>
          <w:szCs w:val="28"/>
        </w:rPr>
      </w:pPr>
    </w:p>
    <w:p w:rsidR="00201687" w:rsidRDefault="00201687" w:rsidP="00C129A6">
      <w:pPr>
        <w:jc w:val="center"/>
        <w:rPr>
          <w:b/>
          <w:sz w:val="28"/>
          <w:szCs w:val="28"/>
        </w:rPr>
      </w:pPr>
    </w:p>
    <w:p w:rsidR="00201687" w:rsidRDefault="00201687" w:rsidP="00C129A6">
      <w:pPr>
        <w:jc w:val="center"/>
        <w:rPr>
          <w:b/>
          <w:sz w:val="28"/>
          <w:szCs w:val="28"/>
        </w:rPr>
      </w:pPr>
    </w:p>
    <w:p w:rsidR="00201687" w:rsidRDefault="00201687" w:rsidP="00C129A6">
      <w:pPr>
        <w:jc w:val="center"/>
        <w:rPr>
          <w:b/>
          <w:sz w:val="28"/>
          <w:szCs w:val="28"/>
        </w:rPr>
      </w:pPr>
    </w:p>
    <w:p w:rsidR="00201687" w:rsidRDefault="00201687" w:rsidP="00C129A6">
      <w:pPr>
        <w:jc w:val="center"/>
        <w:rPr>
          <w:b/>
          <w:sz w:val="28"/>
          <w:szCs w:val="28"/>
        </w:rPr>
      </w:pPr>
    </w:p>
    <w:p w:rsidR="00C129A6" w:rsidRDefault="00C129A6" w:rsidP="00C129A6">
      <w:pPr>
        <w:jc w:val="center"/>
        <w:rPr>
          <w:b/>
          <w:sz w:val="28"/>
          <w:szCs w:val="28"/>
        </w:rPr>
      </w:pPr>
    </w:p>
    <w:p w:rsidR="00C129A6" w:rsidRDefault="00C129A6" w:rsidP="00C129A6">
      <w:pPr>
        <w:jc w:val="center"/>
        <w:rPr>
          <w:b/>
          <w:sz w:val="28"/>
          <w:szCs w:val="28"/>
        </w:rPr>
      </w:pPr>
    </w:p>
    <w:p w:rsidR="00A044A7" w:rsidRDefault="00A044A7" w:rsidP="00A044A7">
      <w:pPr>
        <w:sectPr w:rsidR="00A044A7" w:rsidSect="00353F5F">
          <w:footerReference w:type="even" r:id="rId7"/>
          <w:footerReference w:type="default" r:id="rId8"/>
          <w:pgSz w:w="11906" w:h="16838"/>
          <w:pgMar w:top="1134" w:right="926" w:bottom="1134" w:left="1701" w:header="708" w:footer="708" w:gutter="0"/>
          <w:cols w:space="708"/>
          <w:titlePg/>
          <w:docGrid w:linePitch="360"/>
        </w:sectPr>
      </w:pPr>
    </w:p>
    <w:p w:rsidR="003A6448" w:rsidRPr="003A6448" w:rsidRDefault="003A6448" w:rsidP="003A6448">
      <w:pPr>
        <w:pStyle w:val="20"/>
        <w:tabs>
          <w:tab w:val="right" w:leader="dot" w:pos="9269"/>
        </w:tabs>
        <w:jc w:val="center"/>
        <w:rPr>
          <w:b/>
          <w:sz w:val="28"/>
          <w:szCs w:val="28"/>
        </w:rPr>
      </w:pPr>
      <w:r w:rsidRPr="003A6448">
        <w:rPr>
          <w:b/>
          <w:sz w:val="28"/>
          <w:szCs w:val="28"/>
        </w:rPr>
        <w:t>Содержание</w:t>
      </w:r>
    </w:p>
    <w:p w:rsidR="003A6448" w:rsidRPr="003A6448" w:rsidRDefault="003A6448" w:rsidP="003A6448">
      <w:pPr>
        <w:rPr>
          <w:sz w:val="28"/>
          <w:szCs w:val="28"/>
        </w:rPr>
      </w:pPr>
    </w:p>
    <w:p w:rsidR="003A6448" w:rsidRPr="003A6448" w:rsidRDefault="003A6448" w:rsidP="003A6448">
      <w:pPr>
        <w:pStyle w:val="20"/>
        <w:tabs>
          <w:tab w:val="right" w:leader="dot" w:pos="9269"/>
        </w:tabs>
        <w:spacing w:line="360" w:lineRule="auto"/>
        <w:rPr>
          <w:noProof/>
          <w:sz w:val="28"/>
          <w:szCs w:val="28"/>
        </w:rPr>
      </w:pPr>
      <w:r w:rsidRPr="003A6448">
        <w:rPr>
          <w:b/>
          <w:sz w:val="28"/>
          <w:szCs w:val="28"/>
        </w:rPr>
        <w:fldChar w:fldCharType="begin"/>
      </w:r>
      <w:r w:rsidRPr="003A6448">
        <w:rPr>
          <w:b/>
          <w:sz w:val="28"/>
          <w:szCs w:val="28"/>
        </w:rPr>
        <w:instrText xml:space="preserve"> TOC \o "1-3" \h \z \u </w:instrText>
      </w:r>
      <w:r w:rsidRPr="003A6448">
        <w:rPr>
          <w:b/>
          <w:sz w:val="28"/>
          <w:szCs w:val="28"/>
        </w:rPr>
        <w:fldChar w:fldCharType="separate"/>
      </w:r>
      <w:hyperlink w:anchor="_Toc274835351" w:history="1">
        <w:r w:rsidRPr="003A6448">
          <w:rPr>
            <w:rStyle w:val="a3"/>
            <w:noProof/>
            <w:sz w:val="28"/>
            <w:szCs w:val="28"/>
          </w:rPr>
          <w:t>1. Предмет и метод бухгалтерского учёта. Задачи и функции бухучёта</w:t>
        </w:r>
        <w:r w:rsidRPr="003A6448">
          <w:rPr>
            <w:noProof/>
            <w:webHidden/>
            <w:sz w:val="28"/>
            <w:szCs w:val="28"/>
          </w:rPr>
          <w:tab/>
        </w:r>
        <w:r w:rsidR="00913518">
          <w:rPr>
            <w:noProof/>
            <w:webHidden/>
            <w:sz w:val="28"/>
            <w:szCs w:val="28"/>
          </w:rPr>
          <w:t>3</w:t>
        </w:r>
      </w:hyperlink>
    </w:p>
    <w:p w:rsidR="003A6448" w:rsidRPr="003A6448" w:rsidRDefault="00F43C21" w:rsidP="003A6448">
      <w:pPr>
        <w:pStyle w:val="20"/>
        <w:tabs>
          <w:tab w:val="right" w:leader="dot" w:pos="9269"/>
        </w:tabs>
        <w:spacing w:line="360" w:lineRule="auto"/>
        <w:rPr>
          <w:noProof/>
          <w:sz w:val="28"/>
          <w:szCs w:val="28"/>
        </w:rPr>
      </w:pPr>
      <w:hyperlink w:anchor="_Toc274835352" w:history="1">
        <w:r w:rsidR="003A6448" w:rsidRPr="003A6448">
          <w:rPr>
            <w:rStyle w:val="a3"/>
            <w:noProof/>
            <w:sz w:val="28"/>
            <w:szCs w:val="28"/>
          </w:rPr>
          <w:t>11. Двойная запись. Бухгалтерская проводка</w:t>
        </w:r>
        <w:r w:rsidR="003A6448" w:rsidRPr="003A6448">
          <w:rPr>
            <w:noProof/>
            <w:webHidden/>
            <w:sz w:val="28"/>
            <w:szCs w:val="28"/>
          </w:rPr>
          <w:tab/>
        </w:r>
        <w:r w:rsidR="003A6448" w:rsidRPr="003A6448">
          <w:rPr>
            <w:noProof/>
            <w:webHidden/>
            <w:sz w:val="28"/>
            <w:szCs w:val="28"/>
          </w:rPr>
          <w:fldChar w:fldCharType="begin"/>
        </w:r>
        <w:r w:rsidR="003A6448" w:rsidRPr="003A6448">
          <w:rPr>
            <w:noProof/>
            <w:webHidden/>
            <w:sz w:val="28"/>
            <w:szCs w:val="28"/>
          </w:rPr>
          <w:instrText xml:space="preserve"> PAGEREF _Toc274835352 \h </w:instrText>
        </w:r>
        <w:r w:rsidR="003A6448" w:rsidRPr="003A6448">
          <w:rPr>
            <w:noProof/>
            <w:webHidden/>
            <w:sz w:val="28"/>
            <w:szCs w:val="28"/>
          </w:rPr>
        </w:r>
        <w:r w:rsidR="003A6448" w:rsidRPr="003A6448">
          <w:rPr>
            <w:noProof/>
            <w:webHidden/>
            <w:sz w:val="28"/>
            <w:szCs w:val="28"/>
          </w:rPr>
          <w:fldChar w:fldCharType="separate"/>
        </w:r>
        <w:r w:rsidR="00201687">
          <w:rPr>
            <w:noProof/>
            <w:webHidden/>
            <w:sz w:val="28"/>
            <w:szCs w:val="28"/>
          </w:rPr>
          <w:t>9</w:t>
        </w:r>
        <w:r w:rsidR="003A6448" w:rsidRPr="003A6448">
          <w:rPr>
            <w:noProof/>
            <w:webHidden/>
            <w:sz w:val="28"/>
            <w:szCs w:val="28"/>
          </w:rPr>
          <w:fldChar w:fldCharType="end"/>
        </w:r>
      </w:hyperlink>
    </w:p>
    <w:p w:rsidR="003A6448" w:rsidRPr="003A6448" w:rsidRDefault="00F43C21" w:rsidP="003A6448">
      <w:pPr>
        <w:pStyle w:val="20"/>
        <w:tabs>
          <w:tab w:val="right" w:leader="dot" w:pos="9269"/>
        </w:tabs>
        <w:spacing w:line="360" w:lineRule="auto"/>
        <w:rPr>
          <w:noProof/>
          <w:sz w:val="28"/>
          <w:szCs w:val="28"/>
        </w:rPr>
      </w:pPr>
      <w:hyperlink w:anchor="_Toc274835353" w:history="1">
        <w:r w:rsidR="003A6448" w:rsidRPr="003A6448">
          <w:rPr>
            <w:rStyle w:val="a3"/>
            <w:noProof/>
            <w:sz w:val="28"/>
            <w:szCs w:val="28"/>
          </w:rPr>
          <w:t>21. Методы определения фактической себестоимости материальных ресурсов, списанных на производство</w:t>
        </w:r>
        <w:r w:rsidR="003A6448" w:rsidRPr="003A6448">
          <w:rPr>
            <w:noProof/>
            <w:webHidden/>
            <w:sz w:val="28"/>
            <w:szCs w:val="28"/>
          </w:rPr>
          <w:tab/>
        </w:r>
        <w:r w:rsidR="003A6448" w:rsidRPr="003A6448">
          <w:rPr>
            <w:noProof/>
            <w:webHidden/>
            <w:sz w:val="28"/>
            <w:szCs w:val="28"/>
          </w:rPr>
          <w:fldChar w:fldCharType="begin"/>
        </w:r>
        <w:r w:rsidR="003A6448" w:rsidRPr="003A6448">
          <w:rPr>
            <w:noProof/>
            <w:webHidden/>
            <w:sz w:val="28"/>
            <w:szCs w:val="28"/>
          </w:rPr>
          <w:instrText xml:space="preserve"> PAGEREF _Toc274835353 \h </w:instrText>
        </w:r>
        <w:r w:rsidR="003A6448" w:rsidRPr="003A6448">
          <w:rPr>
            <w:noProof/>
            <w:webHidden/>
            <w:sz w:val="28"/>
            <w:szCs w:val="28"/>
          </w:rPr>
        </w:r>
        <w:r w:rsidR="003A6448" w:rsidRPr="003A6448">
          <w:rPr>
            <w:noProof/>
            <w:webHidden/>
            <w:sz w:val="28"/>
            <w:szCs w:val="28"/>
          </w:rPr>
          <w:fldChar w:fldCharType="separate"/>
        </w:r>
        <w:r w:rsidR="00201687">
          <w:rPr>
            <w:noProof/>
            <w:webHidden/>
            <w:sz w:val="28"/>
            <w:szCs w:val="28"/>
          </w:rPr>
          <w:t>12</w:t>
        </w:r>
        <w:r w:rsidR="003A6448" w:rsidRPr="003A6448">
          <w:rPr>
            <w:noProof/>
            <w:webHidden/>
            <w:sz w:val="28"/>
            <w:szCs w:val="28"/>
          </w:rPr>
          <w:fldChar w:fldCharType="end"/>
        </w:r>
      </w:hyperlink>
    </w:p>
    <w:p w:rsidR="003A6448" w:rsidRPr="003A6448" w:rsidRDefault="00F43C21" w:rsidP="003A6448">
      <w:pPr>
        <w:pStyle w:val="20"/>
        <w:tabs>
          <w:tab w:val="right" w:leader="dot" w:pos="9269"/>
        </w:tabs>
        <w:spacing w:line="360" w:lineRule="auto"/>
        <w:rPr>
          <w:noProof/>
          <w:sz w:val="28"/>
          <w:szCs w:val="28"/>
        </w:rPr>
      </w:pPr>
      <w:hyperlink w:anchor="_Toc274835354" w:history="1">
        <w:r w:rsidR="003A6448" w:rsidRPr="003A6448">
          <w:rPr>
            <w:rStyle w:val="a3"/>
            <w:noProof/>
            <w:sz w:val="28"/>
            <w:szCs w:val="28"/>
          </w:rPr>
          <w:t>Литература</w:t>
        </w:r>
        <w:r w:rsidR="003A6448" w:rsidRPr="003A6448">
          <w:rPr>
            <w:noProof/>
            <w:webHidden/>
            <w:sz w:val="28"/>
            <w:szCs w:val="28"/>
          </w:rPr>
          <w:tab/>
        </w:r>
        <w:r w:rsidR="003A6448" w:rsidRPr="003A6448">
          <w:rPr>
            <w:noProof/>
            <w:webHidden/>
            <w:sz w:val="28"/>
            <w:szCs w:val="28"/>
          </w:rPr>
          <w:fldChar w:fldCharType="begin"/>
        </w:r>
        <w:r w:rsidR="003A6448" w:rsidRPr="003A6448">
          <w:rPr>
            <w:noProof/>
            <w:webHidden/>
            <w:sz w:val="28"/>
            <w:szCs w:val="28"/>
          </w:rPr>
          <w:instrText xml:space="preserve"> PAGEREF _Toc274835354 \h </w:instrText>
        </w:r>
        <w:r w:rsidR="003A6448" w:rsidRPr="003A6448">
          <w:rPr>
            <w:noProof/>
            <w:webHidden/>
            <w:sz w:val="28"/>
            <w:szCs w:val="28"/>
          </w:rPr>
        </w:r>
        <w:r w:rsidR="003A6448" w:rsidRPr="003A6448">
          <w:rPr>
            <w:noProof/>
            <w:webHidden/>
            <w:sz w:val="28"/>
            <w:szCs w:val="28"/>
          </w:rPr>
          <w:fldChar w:fldCharType="separate"/>
        </w:r>
        <w:r w:rsidR="00201687">
          <w:rPr>
            <w:noProof/>
            <w:webHidden/>
            <w:sz w:val="28"/>
            <w:szCs w:val="28"/>
          </w:rPr>
          <w:t>14</w:t>
        </w:r>
        <w:r w:rsidR="003A6448" w:rsidRPr="003A6448">
          <w:rPr>
            <w:noProof/>
            <w:webHidden/>
            <w:sz w:val="28"/>
            <w:szCs w:val="28"/>
          </w:rPr>
          <w:fldChar w:fldCharType="end"/>
        </w:r>
      </w:hyperlink>
    </w:p>
    <w:p w:rsidR="003A6448" w:rsidRDefault="003A6448" w:rsidP="003A6448">
      <w:pPr>
        <w:pStyle w:val="2"/>
        <w:tabs>
          <w:tab w:val="center" w:pos="4639"/>
          <w:tab w:val="left" w:pos="5335"/>
        </w:tabs>
        <w:spacing w:line="360" w:lineRule="auto"/>
      </w:pPr>
      <w:r>
        <w:rPr>
          <w:noProof/>
        </w:rPr>
        <w:tab/>
      </w:r>
      <w:r w:rsidRPr="003A6448">
        <w:fldChar w:fldCharType="end"/>
      </w:r>
      <w:r>
        <w:tab/>
      </w:r>
    </w:p>
    <w:p w:rsidR="003A6448" w:rsidRPr="003A6448" w:rsidRDefault="003A6448" w:rsidP="003A6448"/>
    <w:p w:rsidR="003A6448" w:rsidRPr="003A6448" w:rsidRDefault="003A6448" w:rsidP="003A6448"/>
    <w:p w:rsidR="003A6448" w:rsidRDefault="003A6448" w:rsidP="003A6448">
      <w:pPr>
        <w:pStyle w:val="2"/>
        <w:jc w:val="center"/>
      </w:pPr>
    </w:p>
    <w:p w:rsidR="003A6448" w:rsidRDefault="003A6448" w:rsidP="003A6448"/>
    <w:p w:rsidR="003A6448" w:rsidRDefault="003A6448" w:rsidP="003A6448"/>
    <w:p w:rsidR="003A6448" w:rsidRDefault="003A6448" w:rsidP="003A6448"/>
    <w:p w:rsidR="003A6448" w:rsidRPr="003A6448" w:rsidRDefault="003A6448" w:rsidP="003A6448"/>
    <w:p w:rsidR="003A6448" w:rsidRDefault="003A6448" w:rsidP="003A6448">
      <w:pPr>
        <w:pStyle w:val="2"/>
        <w:tabs>
          <w:tab w:val="left" w:pos="2115"/>
        </w:tabs>
      </w:pPr>
      <w:r>
        <w:tab/>
      </w:r>
    </w:p>
    <w:p w:rsidR="003A6448" w:rsidRDefault="003A6448" w:rsidP="003A6448"/>
    <w:p w:rsidR="003A6448" w:rsidRDefault="003A6448" w:rsidP="003A6448">
      <w:pPr>
        <w:pStyle w:val="2"/>
        <w:jc w:val="center"/>
      </w:pPr>
    </w:p>
    <w:p w:rsidR="003A6448" w:rsidRDefault="003A6448" w:rsidP="003A6448">
      <w:pPr>
        <w:pStyle w:val="2"/>
        <w:jc w:val="center"/>
      </w:pPr>
    </w:p>
    <w:p w:rsidR="003A6448" w:rsidRDefault="003A6448" w:rsidP="003A6448">
      <w:pPr>
        <w:pStyle w:val="2"/>
        <w:jc w:val="center"/>
      </w:pPr>
    </w:p>
    <w:p w:rsidR="003A6448" w:rsidRPr="003A6448" w:rsidRDefault="003A6448" w:rsidP="003A6448">
      <w:pPr>
        <w:pStyle w:val="2"/>
        <w:tabs>
          <w:tab w:val="left" w:pos="2985"/>
        </w:tabs>
        <w:rPr>
          <w:sz w:val="44"/>
          <w:szCs w:val="44"/>
        </w:rPr>
      </w:pPr>
    </w:p>
    <w:p w:rsidR="003A6448" w:rsidRPr="003A6448" w:rsidRDefault="003A6448" w:rsidP="003A6448">
      <w:pPr>
        <w:pStyle w:val="2"/>
        <w:tabs>
          <w:tab w:val="left" w:pos="2985"/>
        </w:tabs>
        <w:rPr>
          <w:sz w:val="24"/>
          <w:szCs w:val="24"/>
        </w:rPr>
      </w:pPr>
    </w:p>
    <w:p w:rsidR="003A6448" w:rsidRDefault="003A6448" w:rsidP="003A6448">
      <w:pPr>
        <w:pStyle w:val="2"/>
        <w:tabs>
          <w:tab w:val="left" w:pos="2985"/>
        </w:tabs>
      </w:pPr>
      <w:r>
        <w:tab/>
      </w:r>
    </w:p>
    <w:p w:rsidR="003A6448" w:rsidRDefault="003A6448" w:rsidP="003A6448">
      <w:pPr>
        <w:pStyle w:val="2"/>
      </w:pPr>
      <w:bookmarkStart w:id="0" w:name="_Toc274835351"/>
    </w:p>
    <w:p w:rsidR="003A6448" w:rsidRDefault="003A6448" w:rsidP="003A6448">
      <w:pPr>
        <w:pStyle w:val="2"/>
      </w:pPr>
    </w:p>
    <w:p w:rsidR="003A6448" w:rsidRDefault="003A6448" w:rsidP="003A6448">
      <w:pPr>
        <w:pStyle w:val="2"/>
      </w:pPr>
    </w:p>
    <w:p w:rsidR="003A6448" w:rsidRDefault="003A6448" w:rsidP="003A6448">
      <w:pPr>
        <w:pStyle w:val="2"/>
      </w:pPr>
    </w:p>
    <w:bookmarkEnd w:id="0"/>
    <w:p w:rsidR="003A6448" w:rsidRDefault="003A6448" w:rsidP="00C129A6">
      <w:pPr>
        <w:spacing w:line="360" w:lineRule="auto"/>
        <w:ind w:firstLine="720"/>
        <w:jc w:val="both"/>
        <w:rPr>
          <w:sz w:val="28"/>
          <w:szCs w:val="28"/>
        </w:rPr>
      </w:pPr>
    </w:p>
    <w:p w:rsidR="003A6448" w:rsidRDefault="003A6448" w:rsidP="00C129A6">
      <w:pPr>
        <w:spacing w:line="360" w:lineRule="auto"/>
        <w:ind w:firstLine="720"/>
        <w:jc w:val="both"/>
        <w:rPr>
          <w:sz w:val="28"/>
          <w:szCs w:val="28"/>
        </w:rPr>
      </w:pPr>
    </w:p>
    <w:p w:rsidR="003A6448" w:rsidRDefault="003A6448" w:rsidP="003A6448">
      <w:pPr>
        <w:pStyle w:val="2"/>
      </w:pPr>
      <w:r>
        <w:t>1. Предмет и метод бухгалтерского учёта. Задачи и функции бухучёта</w:t>
      </w:r>
    </w:p>
    <w:p w:rsidR="00C129A6" w:rsidRPr="00C129A6" w:rsidRDefault="00C129A6" w:rsidP="00C129A6">
      <w:pPr>
        <w:spacing w:line="360" w:lineRule="auto"/>
        <w:ind w:firstLine="720"/>
        <w:jc w:val="both"/>
        <w:rPr>
          <w:sz w:val="28"/>
          <w:szCs w:val="28"/>
        </w:rPr>
      </w:pPr>
      <w:r>
        <w:rPr>
          <w:sz w:val="28"/>
          <w:szCs w:val="28"/>
        </w:rPr>
        <w:t>Бухгалтерский учё</w:t>
      </w:r>
      <w:r w:rsidRPr="00C129A6">
        <w:rPr>
          <w:sz w:val="28"/>
          <w:szCs w:val="28"/>
        </w:rPr>
        <w:t>т как экономическая наука имеет свой предмет и метод. Содержание предмета раскрывается в экономической сущности учитываемых объектов. Бухгалтерский уч</w:t>
      </w:r>
      <w:r>
        <w:rPr>
          <w:sz w:val="28"/>
          <w:szCs w:val="28"/>
        </w:rPr>
        <w:t>ё</w:t>
      </w:r>
      <w:r w:rsidRPr="00C129A6">
        <w:rPr>
          <w:sz w:val="28"/>
          <w:szCs w:val="28"/>
        </w:rPr>
        <w:t>т изучает хозяйственную деятельность предприятия, которая состоит из тр</w:t>
      </w:r>
      <w:r w:rsidR="00A044A7">
        <w:rPr>
          <w:sz w:val="28"/>
          <w:szCs w:val="28"/>
        </w:rPr>
        <w:t>ё</w:t>
      </w:r>
      <w:r w:rsidRPr="00C129A6">
        <w:rPr>
          <w:sz w:val="28"/>
          <w:szCs w:val="28"/>
        </w:rPr>
        <w:t xml:space="preserve">х процессов: </w:t>
      </w:r>
    </w:p>
    <w:p w:rsidR="00C129A6" w:rsidRDefault="00C129A6" w:rsidP="00C129A6">
      <w:pPr>
        <w:numPr>
          <w:ilvl w:val="0"/>
          <w:numId w:val="1"/>
        </w:numPr>
        <w:spacing w:line="360" w:lineRule="auto"/>
        <w:jc w:val="both"/>
        <w:rPr>
          <w:sz w:val="28"/>
          <w:szCs w:val="28"/>
        </w:rPr>
      </w:pPr>
      <w:r w:rsidRPr="00C129A6">
        <w:rPr>
          <w:sz w:val="28"/>
          <w:szCs w:val="28"/>
        </w:rPr>
        <w:t xml:space="preserve">процесс снабжения </w:t>
      </w:r>
      <w:r>
        <w:rPr>
          <w:sz w:val="28"/>
          <w:szCs w:val="28"/>
        </w:rPr>
        <w:t>–</w:t>
      </w:r>
      <w:r w:rsidRPr="00C129A6">
        <w:rPr>
          <w:sz w:val="28"/>
          <w:szCs w:val="28"/>
        </w:rPr>
        <w:t xml:space="preserve"> состоит</w:t>
      </w:r>
      <w:r>
        <w:rPr>
          <w:sz w:val="28"/>
          <w:szCs w:val="28"/>
        </w:rPr>
        <w:t xml:space="preserve"> </w:t>
      </w:r>
      <w:r w:rsidRPr="00C129A6">
        <w:rPr>
          <w:sz w:val="28"/>
          <w:szCs w:val="28"/>
        </w:rPr>
        <w:t>в том, что предприятие обеспечивается оборудованием, материалом, запчастями, топливом и т.д.;</w:t>
      </w:r>
    </w:p>
    <w:p w:rsidR="00C129A6" w:rsidRDefault="00C129A6" w:rsidP="00C129A6">
      <w:pPr>
        <w:numPr>
          <w:ilvl w:val="0"/>
          <w:numId w:val="1"/>
        </w:numPr>
        <w:spacing w:line="360" w:lineRule="auto"/>
        <w:jc w:val="both"/>
        <w:rPr>
          <w:sz w:val="28"/>
          <w:szCs w:val="28"/>
        </w:rPr>
      </w:pPr>
      <w:r w:rsidRPr="00C129A6">
        <w:rPr>
          <w:sz w:val="28"/>
          <w:szCs w:val="28"/>
        </w:rPr>
        <w:t xml:space="preserve">процесс производства </w:t>
      </w:r>
      <w:r>
        <w:rPr>
          <w:sz w:val="28"/>
          <w:szCs w:val="28"/>
        </w:rPr>
        <w:t>–</w:t>
      </w:r>
      <w:r w:rsidRPr="00C129A6">
        <w:rPr>
          <w:sz w:val="28"/>
          <w:szCs w:val="28"/>
        </w:rPr>
        <w:t xml:space="preserve"> состоит</w:t>
      </w:r>
      <w:r>
        <w:rPr>
          <w:sz w:val="28"/>
          <w:szCs w:val="28"/>
        </w:rPr>
        <w:t xml:space="preserve"> </w:t>
      </w:r>
      <w:r w:rsidRPr="00C129A6">
        <w:rPr>
          <w:sz w:val="28"/>
          <w:szCs w:val="28"/>
        </w:rPr>
        <w:t>в том, что предприятие производит готовую продукцию, оказывает услуги, выполняет работу;</w:t>
      </w:r>
    </w:p>
    <w:p w:rsidR="00C129A6" w:rsidRPr="00C129A6" w:rsidRDefault="00C129A6" w:rsidP="00C129A6">
      <w:pPr>
        <w:numPr>
          <w:ilvl w:val="0"/>
          <w:numId w:val="1"/>
        </w:numPr>
        <w:spacing w:line="360" w:lineRule="auto"/>
        <w:jc w:val="both"/>
        <w:rPr>
          <w:sz w:val="28"/>
          <w:szCs w:val="28"/>
        </w:rPr>
      </w:pPr>
      <w:r w:rsidRPr="00C129A6">
        <w:rPr>
          <w:sz w:val="28"/>
          <w:szCs w:val="28"/>
        </w:rPr>
        <w:t xml:space="preserve">процесс реализации </w:t>
      </w:r>
      <w:r>
        <w:rPr>
          <w:sz w:val="28"/>
          <w:szCs w:val="28"/>
        </w:rPr>
        <w:t>–</w:t>
      </w:r>
      <w:r w:rsidRPr="00C129A6">
        <w:rPr>
          <w:sz w:val="28"/>
          <w:szCs w:val="28"/>
        </w:rPr>
        <w:t xml:space="preserve"> предприятие</w:t>
      </w:r>
      <w:r>
        <w:rPr>
          <w:sz w:val="28"/>
          <w:szCs w:val="28"/>
        </w:rPr>
        <w:t xml:space="preserve"> </w:t>
      </w:r>
      <w:r w:rsidRPr="00C129A6">
        <w:rPr>
          <w:sz w:val="28"/>
          <w:szCs w:val="28"/>
        </w:rPr>
        <w:t>прода</w:t>
      </w:r>
      <w:r>
        <w:rPr>
          <w:sz w:val="28"/>
          <w:szCs w:val="28"/>
        </w:rPr>
        <w:t>ё</w:t>
      </w:r>
      <w:r w:rsidRPr="00C129A6">
        <w:rPr>
          <w:sz w:val="28"/>
          <w:szCs w:val="28"/>
        </w:rPr>
        <w:t>т готовую продукцию покупателям, сбывает услуги и работы заказчикам.</w:t>
      </w:r>
    </w:p>
    <w:p w:rsidR="00C129A6" w:rsidRPr="00C129A6" w:rsidRDefault="00C129A6" w:rsidP="00C129A6">
      <w:pPr>
        <w:spacing w:line="360" w:lineRule="auto"/>
        <w:ind w:firstLine="720"/>
        <w:jc w:val="both"/>
        <w:rPr>
          <w:sz w:val="28"/>
          <w:szCs w:val="28"/>
        </w:rPr>
      </w:pPr>
      <w:r w:rsidRPr="00C129A6">
        <w:rPr>
          <w:sz w:val="28"/>
          <w:szCs w:val="28"/>
        </w:rPr>
        <w:t>Все три процесса постоянно сменяют друг друга, создают непрерывный кругооборот хозяйствен</w:t>
      </w:r>
      <w:r>
        <w:rPr>
          <w:sz w:val="28"/>
          <w:szCs w:val="28"/>
        </w:rPr>
        <w:t xml:space="preserve">ных средств. Таким образом, </w:t>
      </w:r>
      <w:r w:rsidR="00A044A7">
        <w:rPr>
          <w:b/>
          <w:i/>
          <w:sz w:val="28"/>
          <w:szCs w:val="28"/>
        </w:rPr>
        <w:t>п</w:t>
      </w:r>
      <w:r w:rsidRPr="00C129A6">
        <w:rPr>
          <w:b/>
          <w:i/>
          <w:sz w:val="28"/>
          <w:szCs w:val="28"/>
        </w:rPr>
        <w:t>редметом бухгалтерского учёта</w:t>
      </w:r>
      <w:r w:rsidRPr="00C129A6">
        <w:rPr>
          <w:sz w:val="28"/>
          <w:szCs w:val="28"/>
        </w:rPr>
        <w:t xml:space="preserve"> является упорядоченная и регламентированная информационная система, которая отражает совокупность имущества по составу и размещению обязательства (собственные и за</w:t>
      </w:r>
      <w:r w:rsidR="00A044A7">
        <w:rPr>
          <w:sz w:val="28"/>
          <w:szCs w:val="28"/>
        </w:rPr>
        <w:t>ё</w:t>
      </w:r>
      <w:r w:rsidRPr="00C129A6">
        <w:rPr>
          <w:sz w:val="28"/>
          <w:szCs w:val="28"/>
        </w:rPr>
        <w:t>мные), хозяйственные операции и результаты деятельности организации в денежном выражении с целью выполнения намеченных планов.</w:t>
      </w:r>
    </w:p>
    <w:p w:rsidR="00C129A6" w:rsidRDefault="00C129A6" w:rsidP="00C129A6">
      <w:pPr>
        <w:spacing w:line="360" w:lineRule="auto"/>
        <w:ind w:firstLine="720"/>
        <w:jc w:val="both"/>
        <w:rPr>
          <w:sz w:val="28"/>
          <w:szCs w:val="28"/>
        </w:rPr>
      </w:pPr>
      <w:r w:rsidRPr="00C129A6">
        <w:rPr>
          <w:b/>
          <w:i/>
          <w:sz w:val="28"/>
          <w:szCs w:val="28"/>
        </w:rPr>
        <w:t>Метод бухгалтерского уч</w:t>
      </w:r>
      <w:r>
        <w:rPr>
          <w:b/>
          <w:i/>
          <w:sz w:val="28"/>
          <w:szCs w:val="28"/>
        </w:rPr>
        <w:t>ё</w:t>
      </w:r>
      <w:r w:rsidRPr="00C129A6">
        <w:rPr>
          <w:b/>
          <w:i/>
          <w:sz w:val="28"/>
          <w:szCs w:val="28"/>
        </w:rPr>
        <w:t>та</w:t>
      </w:r>
      <w:r w:rsidRPr="00C129A6">
        <w:rPr>
          <w:sz w:val="28"/>
          <w:szCs w:val="28"/>
        </w:rPr>
        <w:t xml:space="preserve"> </w:t>
      </w:r>
      <w:r>
        <w:rPr>
          <w:sz w:val="28"/>
          <w:szCs w:val="28"/>
        </w:rPr>
        <w:t>–</w:t>
      </w:r>
      <w:r w:rsidRPr="00C129A6">
        <w:rPr>
          <w:sz w:val="28"/>
          <w:szCs w:val="28"/>
        </w:rPr>
        <w:t xml:space="preserve"> ряд при</w:t>
      </w:r>
      <w:r>
        <w:rPr>
          <w:sz w:val="28"/>
          <w:szCs w:val="28"/>
        </w:rPr>
        <w:t>ё</w:t>
      </w:r>
      <w:r w:rsidRPr="00C129A6">
        <w:rPr>
          <w:sz w:val="28"/>
          <w:szCs w:val="28"/>
        </w:rPr>
        <w:t>мов и способов, применяемых в уч</w:t>
      </w:r>
      <w:r>
        <w:rPr>
          <w:sz w:val="28"/>
          <w:szCs w:val="28"/>
        </w:rPr>
        <w:t>ё</w:t>
      </w:r>
      <w:r w:rsidRPr="00C129A6">
        <w:rPr>
          <w:sz w:val="28"/>
          <w:szCs w:val="28"/>
        </w:rPr>
        <w:t>те</w:t>
      </w:r>
      <w:r>
        <w:rPr>
          <w:sz w:val="28"/>
          <w:szCs w:val="28"/>
        </w:rPr>
        <w:t>,</w:t>
      </w:r>
      <w:r w:rsidRPr="00C129A6">
        <w:rPr>
          <w:sz w:val="28"/>
          <w:szCs w:val="28"/>
        </w:rPr>
        <w:t xml:space="preserve"> при помощи которых изучается предмет бухгалтерского уч</w:t>
      </w:r>
      <w:r>
        <w:rPr>
          <w:sz w:val="28"/>
          <w:szCs w:val="28"/>
        </w:rPr>
        <w:t>ё</w:t>
      </w:r>
      <w:r w:rsidRPr="00C129A6">
        <w:rPr>
          <w:sz w:val="28"/>
          <w:szCs w:val="28"/>
        </w:rPr>
        <w:t>та. Метод бухгалтерского уч</w:t>
      </w:r>
      <w:r>
        <w:rPr>
          <w:sz w:val="28"/>
          <w:szCs w:val="28"/>
        </w:rPr>
        <w:t>ё</w:t>
      </w:r>
      <w:r w:rsidRPr="00C129A6">
        <w:rPr>
          <w:sz w:val="28"/>
          <w:szCs w:val="28"/>
        </w:rPr>
        <w:t xml:space="preserve">та включает в себя следующие элементы: </w:t>
      </w:r>
    </w:p>
    <w:p w:rsidR="00C129A6" w:rsidRDefault="00C129A6" w:rsidP="00C129A6">
      <w:pPr>
        <w:numPr>
          <w:ilvl w:val="0"/>
          <w:numId w:val="2"/>
        </w:numPr>
        <w:spacing w:line="360" w:lineRule="auto"/>
        <w:jc w:val="both"/>
        <w:rPr>
          <w:sz w:val="28"/>
          <w:szCs w:val="28"/>
        </w:rPr>
      </w:pPr>
      <w:r w:rsidRPr="00C129A6">
        <w:rPr>
          <w:sz w:val="28"/>
          <w:szCs w:val="28"/>
        </w:rPr>
        <w:t xml:space="preserve">документация </w:t>
      </w:r>
      <w:r>
        <w:rPr>
          <w:sz w:val="28"/>
          <w:szCs w:val="28"/>
        </w:rPr>
        <w:t>–</w:t>
      </w:r>
      <w:r w:rsidRPr="00C129A6">
        <w:rPr>
          <w:sz w:val="28"/>
          <w:szCs w:val="28"/>
        </w:rPr>
        <w:t xml:space="preserve"> письменное</w:t>
      </w:r>
      <w:r>
        <w:rPr>
          <w:sz w:val="28"/>
          <w:szCs w:val="28"/>
        </w:rPr>
        <w:t xml:space="preserve"> </w:t>
      </w:r>
      <w:r w:rsidRPr="00C129A6">
        <w:rPr>
          <w:sz w:val="28"/>
          <w:szCs w:val="28"/>
        </w:rPr>
        <w:t>свидетельство о совершенной хозяйственной операции, которое придает юридическую силу данным бухгалтерского уч</w:t>
      </w:r>
      <w:r>
        <w:rPr>
          <w:sz w:val="28"/>
          <w:szCs w:val="28"/>
        </w:rPr>
        <w:t>ё</w:t>
      </w:r>
      <w:r w:rsidRPr="00C129A6">
        <w:rPr>
          <w:sz w:val="28"/>
          <w:szCs w:val="28"/>
        </w:rPr>
        <w:t>та;</w:t>
      </w:r>
      <w:r>
        <w:rPr>
          <w:sz w:val="28"/>
          <w:szCs w:val="28"/>
        </w:rPr>
        <w:t xml:space="preserve"> </w:t>
      </w:r>
    </w:p>
    <w:p w:rsidR="00C129A6" w:rsidRDefault="00C129A6" w:rsidP="00C129A6">
      <w:pPr>
        <w:numPr>
          <w:ilvl w:val="0"/>
          <w:numId w:val="2"/>
        </w:numPr>
        <w:spacing w:line="360" w:lineRule="auto"/>
        <w:jc w:val="both"/>
        <w:rPr>
          <w:sz w:val="28"/>
          <w:szCs w:val="28"/>
        </w:rPr>
      </w:pPr>
      <w:r>
        <w:rPr>
          <w:sz w:val="28"/>
          <w:szCs w:val="28"/>
        </w:rPr>
        <w:t xml:space="preserve"> и</w:t>
      </w:r>
      <w:r w:rsidRPr="00C129A6">
        <w:rPr>
          <w:sz w:val="28"/>
          <w:szCs w:val="28"/>
        </w:rPr>
        <w:t xml:space="preserve">нвентаризация </w:t>
      </w:r>
      <w:r>
        <w:rPr>
          <w:sz w:val="28"/>
          <w:szCs w:val="28"/>
        </w:rPr>
        <w:t>–</w:t>
      </w:r>
      <w:r w:rsidRPr="00C129A6">
        <w:rPr>
          <w:sz w:val="28"/>
          <w:szCs w:val="28"/>
        </w:rPr>
        <w:t xml:space="preserve"> уточнение</w:t>
      </w:r>
      <w:r>
        <w:rPr>
          <w:sz w:val="28"/>
          <w:szCs w:val="28"/>
        </w:rPr>
        <w:t xml:space="preserve"> </w:t>
      </w:r>
      <w:r w:rsidRPr="00C129A6">
        <w:rPr>
          <w:sz w:val="28"/>
          <w:szCs w:val="28"/>
        </w:rPr>
        <w:t>фактического наличия имущества и финансовых обязательств пут</w:t>
      </w:r>
      <w:r>
        <w:rPr>
          <w:sz w:val="28"/>
          <w:szCs w:val="28"/>
        </w:rPr>
        <w:t>ё</w:t>
      </w:r>
      <w:r w:rsidRPr="00C129A6">
        <w:rPr>
          <w:sz w:val="28"/>
          <w:szCs w:val="28"/>
        </w:rPr>
        <w:t>м сопоставления их с данными бухгалтерского уч</w:t>
      </w:r>
      <w:r>
        <w:rPr>
          <w:sz w:val="28"/>
          <w:szCs w:val="28"/>
        </w:rPr>
        <w:t>ё</w:t>
      </w:r>
      <w:r w:rsidRPr="00C129A6">
        <w:rPr>
          <w:sz w:val="28"/>
          <w:szCs w:val="28"/>
        </w:rPr>
        <w:t>та на определенную дату;</w:t>
      </w:r>
      <w:r>
        <w:rPr>
          <w:sz w:val="28"/>
          <w:szCs w:val="28"/>
        </w:rPr>
        <w:t xml:space="preserve"> </w:t>
      </w:r>
    </w:p>
    <w:p w:rsidR="00C129A6" w:rsidRDefault="00C129A6" w:rsidP="00C129A6">
      <w:pPr>
        <w:numPr>
          <w:ilvl w:val="0"/>
          <w:numId w:val="2"/>
        </w:numPr>
        <w:spacing w:line="360" w:lineRule="auto"/>
        <w:jc w:val="both"/>
        <w:rPr>
          <w:sz w:val="28"/>
          <w:szCs w:val="28"/>
        </w:rPr>
      </w:pPr>
      <w:r w:rsidRPr="00C129A6">
        <w:rPr>
          <w:sz w:val="28"/>
          <w:szCs w:val="28"/>
        </w:rPr>
        <w:t>счета бухгалтерского уч</w:t>
      </w:r>
      <w:r>
        <w:rPr>
          <w:sz w:val="28"/>
          <w:szCs w:val="28"/>
        </w:rPr>
        <w:t>ё</w:t>
      </w:r>
      <w:r w:rsidRPr="00C129A6">
        <w:rPr>
          <w:sz w:val="28"/>
          <w:szCs w:val="28"/>
        </w:rPr>
        <w:t xml:space="preserve">та </w:t>
      </w:r>
      <w:r>
        <w:rPr>
          <w:sz w:val="28"/>
          <w:szCs w:val="28"/>
        </w:rPr>
        <w:t>–</w:t>
      </w:r>
      <w:r w:rsidRPr="00C129A6">
        <w:rPr>
          <w:sz w:val="28"/>
          <w:szCs w:val="28"/>
        </w:rPr>
        <w:t xml:space="preserve"> способ</w:t>
      </w:r>
      <w:r>
        <w:rPr>
          <w:sz w:val="28"/>
          <w:szCs w:val="28"/>
        </w:rPr>
        <w:t xml:space="preserve"> </w:t>
      </w:r>
      <w:r w:rsidRPr="00C129A6">
        <w:rPr>
          <w:sz w:val="28"/>
          <w:szCs w:val="28"/>
        </w:rPr>
        <w:t>текущего, взаимосвязанного отражения и группировки имущества по составу и размещению и источникам образования, а также хозяйственных операций по качественно-однородным признаком в денежном выражении, а также натуральным и трудовым показателем;</w:t>
      </w:r>
    </w:p>
    <w:p w:rsidR="00C129A6" w:rsidRDefault="00C129A6" w:rsidP="00C129A6">
      <w:pPr>
        <w:numPr>
          <w:ilvl w:val="0"/>
          <w:numId w:val="2"/>
        </w:numPr>
        <w:spacing w:line="360" w:lineRule="auto"/>
        <w:jc w:val="both"/>
        <w:rPr>
          <w:sz w:val="28"/>
          <w:szCs w:val="28"/>
        </w:rPr>
      </w:pPr>
      <w:r w:rsidRPr="00C129A6">
        <w:rPr>
          <w:sz w:val="28"/>
          <w:szCs w:val="28"/>
        </w:rPr>
        <w:t xml:space="preserve">двойная запись на счетах </w:t>
      </w:r>
      <w:r>
        <w:rPr>
          <w:sz w:val="28"/>
          <w:szCs w:val="28"/>
        </w:rPr>
        <w:t>–</w:t>
      </w:r>
      <w:r w:rsidRPr="00C129A6">
        <w:rPr>
          <w:sz w:val="28"/>
          <w:szCs w:val="28"/>
        </w:rPr>
        <w:t xml:space="preserve"> взаимосвязанное</w:t>
      </w:r>
      <w:r>
        <w:rPr>
          <w:sz w:val="28"/>
          <w:szCs w:val="28"/>
        </w:rPr>
        <w:t xml:space="preserve"> </w:t>
      </w:r>
      <w:r w:rsidRPr="00C129A6">
        <w:rPr>
          <w:sz w:val="28"/>
          <w:szCs w:val="28"/>
        </w:rPr>
        <w:t>отражение хозяйственной операции на счетах бухгалтерского учета, когда каждая операция одновременно отражается по дебету одного сч</w:t>
      </w:r>
      <w:r w:rsidR="00A044A7">
        <w:rPr>
          <w:sz w:val="28"/>
          <w:szCs w:val="28"/>
        </w:rPr>
        <w:t>ё</w:t>
      </w:r>
      <w:r w:rsidRPr="00C129A6">
        <w:rPr>
          <w:sz w:val="28"/>
          <w:szCs w:val="28"/>
        </w:rPr>
        <w:t>та и кредиту другого на одну сумму;</w:t>
      </w:r>
    </w:p>
    <w:p w:rsidR="00C129A6" w:rsidRDefault="00C129A6" w:rsidP="00C129A6">
      <w:pPr>
        <w:numPr>
          <w:ilvl w:val="0"/>
          <w:numId w:val="2"/>
        </w:numPr>
        <w:spacing w:line="360" w:lineRule="auto"/>
        <w:jc w:val="both"/>
        <w:rPr>
          <w:sz w:val="28"/>
          <w:szCs w:val="28"/>
        </w:rPr>
      </w:pPr>
      <w:r w:rsidRPr="00C129A6">
        <w:rPr>
          <w:sz w:val="28"/>
          <w:szCs w:val="28"/>
        </w:rPr>
        <w:t xml:space="preserve">денежная оценка </w:t>
      </w:r>
      <w:r>
        <w:rPr>
          <w:sz w:val="28"/>
          <w:szCs w:val="28"/>
        </w:rPr>
        <w:t>–</w:t>
      </w:r>
      <w:r w:rsidRPr="00C129A6">
        <w:rPr>
          <w:sz w:val="28"/>
          <w:szCs w:val="28"/>
        </w:rPr>
        <w:t xml:space="preserve"> денежное</w:t>
      </w:r>
      <w:r>
        <w:rPr>
          <w:sz w:val="28"/>
          <w:szCs w:val="28"/>
        </w:rPr>
        <w:t xml:space="preserve"> </w:t>
      </w:r>
      <w:r w:rsidRPr="00C129A6">
        <w:rPr>
          <w:sz w:val="28"/>
          <w:szCs w:val="28"/>
        </w:rPr>
        <w:t>выражение имущества, обязательств и хозяйственных операций для получения обобщ</w:t>
      </w:r>
      <w:r w:rsidR="00A044A7">
        <w:rPr>
          <w:sz w:val="28"/>
          <w:szCs w:val="28"/>
        </w:rPr>
        <w:t>ё</w:t>
      </w:r>
      <w:r w:rsidRPr="00C129A6">
        <w:rPr>
          <w:sz w:val="28"/>
          <w:szCs w:val="28"/>
        </w:rPr>
        <w:t>нных данных за текущий период организации в целом;</w:t>
      </w:r>
    </w:p>
    <w:p w:rsidR="00C129A6" w:rsidRDefault="00C129A6" w:rsidP="00C129A6">
      <w:pPr>
        <w:numPr>
          <w:ilvl w:val="0"/>
          <w:numId w:val="2"/>
        </w:numPr>
        <w:spacing w:line="360" w:lineRule="auto"/>
        <w:jc w:val="both"/>
        <w:rPr>
          <w:sz w:val="28"/>
          <w:szCs w:val="28"/>
        </w:rPr>
      </w:pPr>
      <w:r w:rsidRPr="00C129A6">
        <w:rPr>
          <w:sz w:val="28"/>
          <w:szCs w:val="28"/>
        </w:rPr>
        <w:t xml:space="preserve">калькуляция </w:t>
      </w:r>
      <w:r>
        <w:rPr>
          <w:sz w:val="28"/>
          <w:szCs w:val="28"/>
        </w:rPr>
        <w:t>–</w:t>
      </w:r>
      <w:r w:rsidRPr="00C129A6">
        <w:rPr>
          <w:sz w:val="28"/>
          <w:szCs w:val="28"/>
        </w:rPr>
        <w:t xml:space="preserve"> группировка</w:t>
      </w:r>
      <w:r>
        <w:rPr>
          <w:sz w:val="28"/>
          <w:szCs w:val="28"/>
        </w:rPr>
        <w:t xml:space="preserve"> </w:t>
      </w:r>
      <w:r w:rsidRPr="00C129A6">
        <w:rPr>
          <w:sz w:val="28"/>
          <w:szCs w:val="28"/>
        </w:rPr>
        <w:t>затрат и определение себестоимости отдельных видов продукции, работ и услуг;</w:t>
      </w:r>
    </w:p>
    <w:p w:rsidR="00C129A6" w:rsidRDefault="00C129A6" w:rsidP="00C129A6">
      <w:pPr>
        <w:numPr>
          <w:ilvl w:val="0"/>
          <w:numId w:val="2"/>
        </w:numPr>
        <w:spacing w:line="360" w:lineRule="auto"/>
        <w:jc w:val="both"/>
        <w:rPr>
          <w:sz w:val="28"/>
          <w:szCs w:val="28"/>
        </w:rPr>
      </w:pPr>
      <w:r w:rsidRPr="00C129A6">
        <w:rPr>
          <w:sz w:val="28"/>
          <w:szCs w:val="28"/>
        </w:rPr>
        <w:t xml:space="preserve">бухгалтерский баланс </w:t>
      </w:r>
      <w:r>
        <w:rPr>
          <w:sz w:val="28"/>
          <w:szCs w:val="28"/>
        </w:rPr>
        <w:t>–</w:t>
      </w:r>
      <w:r w:rsidRPr="00C129A6">
        <w:rPr>
          <w:sz w:val="28"/>
          <w:szCs w:val="28"/>
        </w:rPr>
        <w:t xml:space="preserve"> источник</w:t>
      </w:r>
      <w:r>
        <w:rPr>
          <w:sz w:val="28"/>
          <w:szCs w:val="28"/>
        </w:rPr>
        <w:t xml:space="preserve"> </w:t>
      </w:r>
      <w:r w:rsidRPr="00C129A6">
        <w:rPr>
          <w:sz w:val="28"/>
          <w:szCs w:val="28"/>
        </w:rPr>
        <w:t>информации, который представляет собой способ экономической группировки и обобщения имущества организации по составу и размещению и источникам формирования, выраженным в денежной оценке и составленным на определенную дату (баланс состоит из двух частей: актив и пассив);</w:t>
      </w:r>
    </w:p>
    <w:p w:rsidR="00C129A6" w:rsidRPr="00C129A6" w:rsidRDefault="00C129A6" w:rsidP="00C129A6">
      <w:pPr>
        <w:numPr>
          <w:ilvl w:val="0"/>
          <w:numId w:val="2"/>
        </w:numPr>
        <w:spacing w:line="360" w:lineRule="auto"/>
        <w:jc w:val="both"/>
        <w:rPr>
          <w:sz w:val="28"/>
          <w:szCs w:val="28"/>
        </w:rPr>
      </w:pPr>
      <w:r w:rsidRPr="00C129A6">
        <w:rPr>
          <w:sz w:val="28"/>
          <w:szCs w:val="28"/>
        </w:rPr>
        <w:t>бухгалтерская отч</w:t>
      </w:r>
      <w:r>
        <w:rPr>
          <w:sz w:val="28"/>
          <w:szCs w:val="28"/>
        </w:rPr>
        <w:t>ё</w:t>
      </w:r>
      <w:r w:rsidRPr="00C129A6">
        <w:rPr>
          <w:sz w:val="28"/>
          <w:szCs w:val="28"/>
        </w:rPr>
        <w:t xml:space="preserve">тность </w:t>
      </w:r>
      <w:r>
        <w:rPr>
          <w:sz w:val="28"/>
          <w:szCs w:val="28"/>
        </w:rPr>
        <w:t>–</w:t>
      </w:r>
      <w:r w:rsidRPr="00C129A6">
        <w:rPr>
          <w:sz w:val="28"/>
          <w:szCs w:val="28"/>
        </w:rPr>
        <w:t xml:space="preserve"> единая</w:t>
      </w:r>
      <w:r>
        <w:rPr>
          <w:sz w:val="28"/>
          <w:szCs w:val="28"/>
        </w:rPr>
        <w:t xml:space="preserve"> </w:t>
      </w:r>
      <w:r w:rsidRPr="00C129A6">
        <w:rPr>
          <w:sz w:val="28"/>
          <w:szCs w:val="28"/>
        </w:rPr>
        <w:t>система данных об имущественном финансовом положении организации и результатах ее хозяйственной деятельности, составляемой на основе данных бухгалтерского учета по установленным формам.</w:t>
      </w:r>
    </w:p>
    <w:p w:rsidR="00185914" w:rsidRPr="00185914" w:rsidRDefault="00185914" w:rsidP="00185914">
      <w:pPr>
        <w:spacing w:line="360" w:lineRule="auto"/>
        <w:ind w:firstLine="720"/>
        <w:jc w:val="both"/>
        <w:rPr>
          <w:sz w:val="28"/>
          <w:szCs w:val="28"/>
        </w:rPr>
      </w:pPr>
      <w:r w:rsidRPr="00185914">
        <w:rPr>
          <w:sz w:val="28"/>
          <w:szCs w:val="28"/>
        </w:rPr>
        <w:t>Задачи бухгалтерского учета</w:t>
      </w:r>
    </w:p>
    <w:p w:rsidR="00185914" w:rsidRPr="00185914" w:rsidRDefault="00185914" w:rsidP="00185914">
      <w:pPr>
        <w:spacing w:line="360" w:lineRule="auto"/>
        <w:ind w:firstLine="720"/>
        <w:jc w:val="both"/>
        <w:rPr>
          <w:sz w:val="28"/>
          <w:szCs w:val="28"/>
        </w:rPr>
      </w:pPr>
      <w:r>
        <w:rPr>
          <w:sz w:val="28"/>
          <w:szCs w:val="28"/>
        </w:rPr>
        <w:t>В бухгалтерском учё</w:t>
      </w:r>
      <w:r w:rsidRPr="00185914">
        <w:rPr>
          <w:sz w:val="28"/>
          <w:szCs w:val="28"/>
        </w:rPr>
        <w:t>те подлежат отражению имущество, собственный капитал, обязательства предприятия и осуществляемые им хозяйственные операции. Хозяйственные операции должны быть отражены на счетах бухгалтерского учета в том отчетном периоде, в котором они совершались.</w:t>
      </w:r>
    </w:p>
    <w:p w:rsidR="00185914" w:rsidRPr="00185914" w:rsidRDefault="00185914" w:rsidP="00185914">
      <w:pPr>
        <w:spacing w:line="360" w:lineRule="auto"/>
        <w:ind w:firstLine="720"/>
        <w:jc w:val="both"/>
        <w:rPr>
          <w:sz w:val="28"/>
          <w:szCs w:val="28"/>
        </w:rPr>
      </w:pPr>
      <w:r w:rsidRPr="00185914">
        <w:rPr>
          <w:sz w:val="28"/>
          <w:szCs w:val="28"/>
        </w:rPr>
        <w:t xml:space="preserve">Основными </w:t>
      </w:r>
      <w:r w:rsidR="00F86082">
        <w:rPr>
          <w:b/>
          <w:i/>
          <w:sz w:val="28"/>
          <w:szCs w:val="28"/>
        </w:rPr>
        <w:t>задачами бухгалтерского учё</w:t>
      </w:r>
      <w:r w:rsidRPr="00185914">
        <w:rPr>
          <w:b/>
          <w:i/>
          <w:sz w:val="28"/>
          <w:szCs w:val="28"/>
        </w:rPr>
        <w:t>та</w:t>
      </w:r>
      <w:r w:rsidRPr="00185914">
        <w:rPr>
          <w:sz w:val="28"/>
          <w:szCs w:val="28"/>
        </w:rPr>
        <w:t xml:space="preserve"> являются:</w:t>
      </w:r>
    </w:p>
    <w:p w:rsidR="00185914" w:rsidRDefault="00185914" w:rsidP="00185914">
      <w:pPr>
        <w:numPr>
          <w:ilvl w:val="0"/>
          <w:numId w:val="3"/>
        </w:numPr>
        <w:spacing w:line="360" w:lineRule="auto"/>
        <w:jc w:val="both"/>
        <w:rPr>
          <w:sz w:val="28"/>
          <w:szCs w:val="28"/>
        </w:rPr>
      </w:pPr>
      <w:r w:rsidRPr="00185914">
        <w:rPr>
          <w:sz w:val="28"/>
          <w:szCs w:val="28"/>
        </w:rPr>
        <w:t>обеспечение контроля за собственностью, имущественными правами и обязательствами;</w:t>
      </w:r>
    </w:p>
    <w:p w:rsidR="00185914" w:rsidRDefault="00185914" w:rsidP="00185914">
      <w:pPr>
        <w:numPr>
          <w:ilvl w:val="0"/>
          <w:numId w:val="3"/>
        </w:numPr>
        <w:spacing w:line="360" w:lineRule="auto"/>
        <w:jc w:val="both"/>
        <w:rPr>
          <w:sz w:val="28"/>
          <w:szCs w:val="28"/>
        </w:rPr>
      </w:pPr>
      <w:r w:rsidRPr="00185914">
        <w:rPr>
          <w:sz w:val="28"/>
          <w:szCs w:val="28"/>
        </w:rPr>
        <w:t>формирование на счетах бухгалтерского учета полных и достоверных данных для составления финансовой и налоговой отчетности, необходимой собственникам, инвесторам, кредиторам, государственным органам и другим пользователям;</w:t>
      </w:r>
    </w:p>
    <w:p w:rsidR="00185914" w:rsidRDefault="00185914" w:rsidP="00185914">
      <w:pPr>
        <w:numPr>
          <w:ilvl w:val="0"/>
          <w:numId w:val="3"/>
        </w:numPr>
        <w:spacing w:line="360" w:lineRule="auto"/>
        <w:jc w:val="both"/>
        <w:rPr>
          <w:sz w:val="28"/>
          <w:szCs w:val="28"/>
        </w:rPr>
      </w:pPr>
      <w:r w:rsidRPr="00185914">
        <w:rPr>
          <w:sz w:val="28"/>
          <w:szCs w:val="28"/>
        </w:rPr>
        <w:t>предоставление администрации предприятия информации, позволяющей контролировать использование экономических ресурсов в соответствии с действующими нормативными актами, установленными сметами и нормами, а также эффективно управлять хозяйственно-финансовой деятельностью;</w:t>
      </w:r>
    </w:p>
    <w:p w:rsidR="00185914" w:rsidRDefault="00185914" w:rsidP="00185914">
      <w:pPr>
        <w:numPr>
          <w:ilvl w:val="0"/>
          <w:numId w:val="3"/>
        </w:numPr>
        <w:spacing w:line="360" w:lineRule="auto"/>
        <w:jc w:val="both"/>
        <w:rPr>
          <w:sz w:val="28"/>
          <w:szCs w:val="28"/>
        </w:rPr>
      </w:pPr>
      <w:r w:rsidRPr="00185914">
        <w:rPr>
          <w:sz w:val="28"/>
          <w:szCs w:val="28"/>
        </w:rPr>
        <w:t>своевременное предупреждение негативных явлений в хозяйственно-финансовой деятельности;</w:t>
      </w:r>
    </w:p>
    <w:p w:rsidR="00185914" w:rsidRDefault="00185914" w:rsidP="00185914">
      <w:pPr>
        <w:numPr>
          <w:ilvl w:val="0"/>
          <w:numId w:val="3"/>
        </w:numPr>
        <w:spacing w:line="360" w:lineRule="auto"/>
        <w:jc w:val="both"/>
        <w:rPr>
          <w:sz w:val="28"/>
          <w:szCs w:val="28"/>
        </w:rPr>
      </w:pPr>
      <w:r w:rsidRPr="00185914">
        <w:rPr>
          <w:sz w:val="28"/>
          <w:szCs w:val="28"/>
        </w:rPr>
        <w:t>выявление внутрихозяйственных резервов, их мобилизация и эффективное использование;</w:t>
      </w:r>
      <w:r>
        <w:rPr>
          <w:sz w:val="28"/>
          <w:szCs w:val="28"/>
        </w:rPr>
        <w:t xml:space="preserve"> </w:t>
      </w:r>
    </w:p>
    <w:p w:rsidR="00185914" w:rsidRPr="00185914" w:rsidRDefault="00185914" w:rsidP="00185914">
      <w:pPr>
        <w:numPr>
          <w:ilvl w:val="0"/>
          <w:numId w:val="3"/>
        </w:numPr>
        <w:spacing w:line="360" w:lineRule="auto"/>
        <w:jc w:val="both"/>
        <w:rPr>
          <w:sz w:val="28"/>
          <w:szCs w:val="28"/>
        </w:rPr>
      </w:pPr>
      <w:r w:rsidRPr="00185914">
        <w:rPr>
          <w:sz w:val="28"/>
          <w:szCs w:val="28"/>
        </w:rPr>
        <w:t>оценка фактического использования выявленных резервов.</w:t>
      </w:r>
    </w:p>
    <w:p w:rsidR="00185914" w:rsidRPr="00185914" w:rsidRDefault="00185914" w:rsidP="00185914">
      <w:pPr>
        <w:spacing w:line="360" w:lineRule="auto"/>
        <w:ind w:firstLine="720"/>
        <w:jc w:val="both"/>
        <w:rPr>
          <w:sz w:val="28"/>
          <w:szCs w:val="28"/>
        </w:rPr>
      </w:pPr>
      <w:r w:rsidRPr="00185914">
        <w:rPr>
          <w:sz w:val="28"/>
          <w:szCs w:val="28"/>
        </w:rPr>
        <w:t>Функции бухгалтерского учета</w:t>
      </w:r>
    </w:p>
    <w:p w:rsidR="00185914" w:rsidRPr="00185914" w:rsidRDefault="00185914" w:rsidP="00185914">
      <w:pPr>
        <w:spacing w:line="360" w:lineRule="auto"/>
        <w:ind w:firstLine="720"/>
        <w:jc w:val="both"/>
        <w:rPr>
          <w:sz w:val="28"/>
          <w:szCs w:val="28"/>
        </w:rPr>
      </w:pPr>
      <w:r w:rsidRPr="00185914">
        <w:rPr>
          <w:sz w:val="28"/>
          <w:szCs w:val="28"/>
        </w:rPr>
        <w:t>Бухгалтерский уч</w:t>
      </w:r>
      <w:r w:rsidR="00F86082">
        <w:rPr>
          <w:sz w:val="28"/>
          <w:szCs w:val="28"/>
        </w:rPr>
        <w:t>ё</w:t>
      </w:r>
      <w:r w:rsidRPr="00185914">
        <w:rPr>
          <w:sz w:val="28"/>
          <w:szCs w:val="28"/>
        </w:rPr>
        <w:t>т – одна из основных функций управления наряду с такими функциями, как планирование, регулирование, организация и стимулирование. Это означает, что совершенствование управления, создание рыночного механизма неразрывно связаны с развитием всей системы бухгалтерского учета.</w:t>
      </w:r>
    </w:p>
    <w:p w:rsidR="00185914" w:rsidRPr="00185914" w:rsidRDefault="00185914" w:rsidP="00185914">
      <w:pPr>
        <w:spacing w:line="360" w:lineRule="auto"/>
        <w:ind w:firstLine="720"/>
        <w:jc w:val="both"/>
        <w:rPr>
          <w:sz w:val="28"/>
          <w:szCs w:val="28"/>
        </w:rPr>
      </w:pPr>
      <w:r w:rsidRPr="00185914">
        <w:rPr>
          <w:sz w:val="28"/>
          <w:szCs w:val="28"/>
        </w:rPr>
        <w:t>В системе управления бухгалтерский уч</w:t>
      </w:r>
      <w:r w:rsidR="00F86082">
        <w:rPr>
          <w:sz w:val="28"/>
          <w:szCs w:val="28"/>
        </w:rPr>
        <w:t>ё</w:t>
      </w:r>
      <w:r w:rsidRPr="00185914">
        <w:rPr>
          <w:sz w:val="28"/>
          <w:szCs w:val="28"/>
        </w:rPr>
        <w:t xml:space="preserve">т выполняет ряд </w:t>
      </w:r>
      <w:r w:rsidRPr="00185914">
        <w:rPr>
          <w:b/>
          <w:i/>
          <w:sz w:val="28"/>
          <w:szCs w:val="28"/>
        </w:rPr>
        <w:t>функций</w:t>
      </w:r>
      <w:r w:rsidRPr="00185914">
        <w:rPr>
          <w:sz w:val="28"/>
          <w:szCs w:val="28"/>
        </w:rPr>
        <w:t>, основными из которых являются: контрольная, обеспечение сохранности собственности, информационная, обратной связи, аналитическая.</w:t>
      </w:r>
    </w:p>
    <w:p w:rsidR="00185914" w:rsidRPr="00185914" w:rsidRDefault="00185914" w:rsidP="00185914">
      <w:pPr>
        <w:spacing w:line="360" w:lineRule="auto"/>
        <w:ind w:firstLine="720"/>
        <w:jc w:val="both"/>
        <w:rPr>
          <w:sz w:val="28"/>
          <w:szCs w:val="28"/>
        </w:rPr>
      </w:pPr>
      <w:r w:rsidRPr="00185914">
        <w:rPr>
          <w:i/>
          <w:sz w:val="28"/>
          <w:szCs w:val="28"/>
        </w:rPr>
        <w:t>Контрольная функция</w:t>
      </w:r>
      <w:r w:rsidRPr="00185914">
        <w:rPr>
          <w:sz w:val="28"/>
          <w:szCs w:val="28"/>
        </w:rPr>
        <w:t>. Контроль – это процесс, позволяющий определить достижение организацией своих целей. Процесс контроля состоит из установления стандартов, измерения фактически достигнутых результатов и проведения корректировок в том случае, если достигнутые результаты существенно отличаются от установленных стандартов.</w:t>
      </w:r>
    </w:p>
    <w:p w:rsidR="00185914" w:rsidRPr="00185914" w:rsidRDefault="00185914" w:rsidP="00185914">
      <w:pPr>
        <w:spacing w:line="360" w:lineRule="auto"/>
        <w:ind w:firstLine="720"/>
        <w:jc w:val="both"/>
        <w:rPr>
          <w:sz w:val="28"/>
          <w:szCs w:val="28"/>
        </w:rPr>
      </w:pPr>
      <w:r w:rsidRPr="00185914">
        <w:rPr>
          <w:sz w:val="28"/>
          <w:szCs w:val="28"/>
        </w:rPr>
        <w:t>Различают три вида контроля: предварительный, текущий и последующий (заключительный). Все эти виды контроля имеют одну и ту же цель: способствовать тому, чтобы фактически получаемые результаты были как можно ближе к требуемым. Различаются они только временем проведения. Предварительный контроль проводится до совершения хозяйственной операции, текущий – во время осуществления операции, последующий (заключительный) – после ее совершения.</w:t>
      </w:r>
    </w:p>
    <w:p w:rsidR="00185914" w:rsidRPr="00185914" w:rsidRDefault="00185914" w:rsidP="00185914">
      <w:pPr>
        <w:spacing w:line="360" w:lineRule="auto"/>
        <w:ind w:firstLine="720"/>
        <w:jc w:val="both"/>
        <w:rPr>
          <w:sz w:val="28"/>
          <w:szCs w:val="28"/>
        </w:rPr>
      </w:pPr>
      <w:r w:rsidRPr="00185914">
        <w:rPr>
          <w:sz w:val="28"/>
          <w:szCs w:val="28"/>
        </w:rPr>
        <w:t>В организациях предварительный контроль обычно используется по отношению к человеческим, материальным и финансовым ресурсам.</w:t>
      </w:r>
    </w:p>
    <w:p w:rsidR="00185914" w:rsidRPr="00185914" w:rsidRDefault="00185914" w:rsidP="00185914">
      <w:pPr>
        <w:spacing w:line="360" w:lineRule="auto"/>
        <w:ind w:firstLine="720"/>
        <w:jc w:val="both"/>
        <w:rPr>
          <w:sz w:val="28"/>
          <w:szCs w:val="28"/>
        </w:rPr>
      </w:pPr>
      <w:r w:rsidRPr="00185914">
        <w:rPr>
          <w:sz w:val="28"/>
          <w:szCs w:val="28"/>
        </w:rPr>
        <w:t>Текущий контроль осуществляется непосредственно в ходе выполнения работ. Регулярная проверка работы, обсуждение возникающих проблем и предложений по ее усовершенствованию позволяют исключить отклонения от намеченных планов и инструкций. Если позволить развиться отклонениям, они могут перерасти в серьезные трудности для организации.</w:t>
      </w:r>
    </w:p>
    <w:p w:rsidR="00185914" w:rsidRPr="00185914" w:rsidRDefault="00185914" w:rsidP="00185914">
      <w:pPr>
        <w:spacing w:line="360" w:lineRule="auto"/>
        <w:ind w:firstLine="720"/>
        <w:jc w:val="both"/>
        <w:rPr>
          <w:sz w:val="28"/>
          <w:szCs w:val="28"/>
        </w:rPr>
      </w:pPr>
      <w:r w:rsidRPr="00185914">
        <w:rPr>
          <w:sz w:val="28"/>
          <w:szCs w:val="28"/>
        </w:rPr>
        <w:t>Последующий (заключительный) контроль осуществляется либо сразу по завершении контролируемой деятельности, либо по истечении определенного заранее периода времени; фактически полученные результаты сравниваются с требуемыми.</w:t>
      </w:r>
      <w:r>
        <w:rPr>
          <w:sz w:val="28"/>
          <w:szCs w:val="28"/>
        </w:rPr>
        <w:t xml:space="preserve"> </w:t>
      </w:r>
      <w:r w:rsidRPr="00185914">
        <w:rPr>
          <w:sz w:val="28"/>
          <w:szCs w:val="28"/>
        </w:rPr>
        <w:t>Последующий контроль выполняет две важные функции. Первая заключается в том, что последующий контроль дает руководству организации информацию, необходимую для планирования, в случае если аналогичные работы предполагается проводить в будущем.</w:t>
      </w:r>
    </w:p>
    <w:p w:rsidR="00185914" w:rsidRPr="00185914" w:rsidRDefault="00185914" w:rsidP="00185914">
      <w:pPr>
        <w:spacing w:line="360" w:lineRule="auto"/>
        <w:ind w:firstLine="720"/>
        <w:jc w:val="both"/>
        <w:rPr>
          <w:sz w:val="28"/>
          <w:szCs w:val="28"/>
        </w:rPr>
      </w:pPr>
      <w:r w:rsidRPr="00185914">
        <w:rPr>
          <w:sz w:val="28"/>
          <w:szCs w:val="28"/>
        </w:rPr>
        <w:t xml:space="preserve">Вторая функция состоит в </w:t>
      </w:r>
      <w:r w:rsidRPr="00185914">
        <w:rPr>
          <w:i/>
          <w:sz w:val="28"/>
          <w:szCs w:val="28"/>
        </w:rPr>
        <w:t>определении результативности и соизмерении</w:t>
      </w:r>
      <w:r w:rsidRPr="00185914">
        <w:rPr>
          <w:sz w:val="28"/>
          <w:szCs w:val="28"/>
        </w:rPr>
        <w:t xml:space="preserve"> соответствующих вознаграждений с фактическими затратами.</w:t>
      </w:r>
    </w:p>
    <w:p w:rsidR="00185914" w:rsidRPr="00185914" w:rsidRDefault="00185914" w:rsidP="00185914">
      <w:pPr>
        <w:spacing w:line="360" w:lineRule="auto"/>
        <w:ind w:firstLine="720"/>
        <w:jc w:val="both"/>
        <w:rPr>
          <w:sz w:val="28"/>
          <w:szCs w:val="28"/>
        </w:rPr>
      </w:pPr>
      <w:r w:rsidRPr="00185914">
        <w:rPr>
          <w:sz w:val="28"/>
          <w:szCs w:val="28"/>
        </w:rPr>
        <w:t>Таким образом, в процессе контроля систематически проверяется и наблюдается деятельность всех объектов управления, всех участков, производств, выявляются причины отклонений, отступлений от целей, поставленных перед конкретным объектом, и в оперативном порядке принимаются меры по их устранению.</w:t>
      </w:r>
    </w:p>
    <w:p w:rsidR="00185914" w:rsidRPr="00185914" w:rsidRDefault="00185914" w:rsidP="00185914">
      <w:pPr>
        <w:spacing w:line="360" w:lineRule="auto"/>
        <w:ind w:firstLine="720"/>
        <w:jc w:val="both"/>
        <w:rPr>
          <w:sz w:val="28"/>
          <w:szCs w:val="28"/>
        </w:rPr>
      </w:pPr>
      <w:r w:rsidRPr="00185914">
        <w:rPr>
          <w:i/>
          <w:sz w:val="28"/>
          <w:szCs w:val="28"/>
        </w:rPr>
        <w:t>Обеспечение сохранности собственности</w:t>
      </w:r>
      <w:r w:rsidRPr="00185914">
        <w:rPr>
          <w:sz w:val="28"/>
          <w:szCs w:val="28"/>
        </w:rPr>
        <w:t>. Эта функция тесно связана с совершенствованием системы бухгалтерского учета и усилением его контрольной функции. Для реализации этой функции необходимы соответствующие предпосылке: наличие оборудованных складских помещений, контрольных и измерительных приборов, мерной тары, расходомеров и др.</w:t>
      </w:r>
      <w:r>
        <w:rPr>
          <w:sz w:val="28"/>
          <w:szCs w:val="28"/>
        </w:rPr>
        <w:t xml:space="preserve"> </w:t>
      </w:r>
    </w:p>
    <w:p w:rsidR="00185914" w:rsidRPr="00185914" w:rsidRDefault="00185914" w:rsidP="00185914">
      <w:pPr>
        <w:spacing w:line="360" w:lineRule="auto"/>
        <w:ind w:firstLine="720"/>
        <w:jc w:val="both"/>
        <w:rPr>
          <w:sz w:val="28"/>
          <w:szCs w:val="28"/>
        </w:rPr>
      </w:pPr>
      <w:r w:rsidRPr="00185914">
        <w:rPr>
          <w:sz w:val="28"/>
          <w:szCs w:val="28"/>
        </w:rPr>
        <w:t xml:space="preserve">Инструментом для реализации этой функции является </w:t>
      </w:r>
      <w:r w:rsidRPr="00185914">
        <w:rPr>
          <w:i/>
          <w:sz w:val="28"/>
          <w:szCs w:val="28"/>
        </w:rPr>
        <w:t xml:space="preserve">инвентаризация </w:t>
      </w:r>
      <w:r w:rsidRPr="00185914">
        <w:rPr>
          <w:sz w:val="28"/>
          <w:szCs w:val="28"/>
        </w:rPr>
        <w:t>имущества предприятия, которая позволяет определить изменения, происшедшие в составе собственности.</w:t>
      </w:r>
      <w:r>
        <w:rPr>
          <w:sz w:val="28"/>
          <w:szCs w:val="28"/>
        </w:rPr>
        <w:t xml:space="preserve"> </w:t>
      </w:r>
      <w:r w:rsidRPr="00185914">
        <w:rPr>
          <w:sz w:val="28"/>
          <w:szCs w:val="28"/>
        </w:rPr>
        <w:t>В процессе инвентаризации проверяется, все ли хозяйственные операции были оформлены документами и отражены в системном бухгалтерском учете, вносятся ли необходимые уточнения и исправления и увязываются ли показатели текущего учета и фактические данные. Инвентаризация имеет большое значение для правильного отражения всех затрат на производство и реализацию продукции с целью сохранности собственности, особенно в части предупреждения потерь материально-сырьевых и топливно-энергетических ресурсов. Проведение инвентаризации связано с обработкой, как правило, больших объемов информации, поэтому следует широко использовать средства вычислительной техники, которые позволяют сравнивать фактические данные с показателями бухгалтерского учета, выявлять отклонения, устанавливать сохранность собственности.</w:t>
      </w:r>
    </w:p>
    <w:p w:rsidR="00185914" w:rsidRPr="00185914" w:rsidRDefault="00185914" w:rsidP="00185914">
      <w:pPr>
        <w:spacing w:line="360" w:lineRule="auto"/>
        <w:ind w:firstLine="720"/>
        <w:jc w:val="both"/>
        <w:rPr>
          <w:sz w:val="28"/>
          <w:szCs w:val="28"/>
        </w:rPr>
      </w:pPr>
      <w:r w:rsidRPr="00185914">
        <w:rPr>
          <w:i/>
          <w:sz w:val="28"/>
          <w:szCs w:val="28"/>
        </w:rPr>
        <w:t>Информационная функция</w:t>
      </w:r>
      <w:r w:rsidRPr="00185914">
        <w:rPr>
          <w:sz w:val="28"/>
          <w:szCs w:val="28"/>
        </w:rPr>
        <w:t xml:space="preserve">. </w:t>
      </w:r>
      <w:r>
        <w:rPr>
          <w:sz w:val="28"/>
          <w:szCs w:val="28"/>
        </w:rPr>
        <w:t>С</w:t>
      </w:r>
      <w:r w:rsidRPr="00185914">
        <w:rPr>
          <w:sz w:val="28"/>
          <w:szCs w:val="28"/>
        </w:rPr>
        <w:t>истемный бухгалтерский учет фиксирует и накапливает всестороннюю синтетическую (обобщенную) и аналитическую (детализированную) информацию о состоянии и движении имущества и источников его образования, хозяйственных процессах, о конечных результатах финансовой и производственно-коммерческой деятельности предприятия. Бухгалтерская информация должна содержать минимальное количество показателей, но удовлетворять максимальное число ее пользователей на разных уровнях управления. Информация должна быть необходимой и целесообразной, исключающей лишние показатели. Необходимо также, чтобы бухгалтерская информация формировалась с наименьшими затратами труда и времени.</w:t>
      </w:r>
    </w:p>
    <w:p w:rsidR="00185914" w:rsidRPr="00185914" w:rsidRDefault="00185914" w:rsidP="00185914">
      <w:pPr>
        <w:spacing w:line="360" w:lineRule="auto"/>
        <w:ind w:firstLine="720"/>
        <w:jc w:val="both"/>
        <w:rPr>
          <w:sz w:val="28"/>
          <w:szCs w:val="28"/>
        </w:rPr>
      </w:pPr>
      <w:r w:rsidRPr="00185914">
        <w:rPr>
          <w:i/>
          <w:sz w:val="28"/>
          <w:szCs w:val="28"/>
        </w:rPr>
        <w:t>Функция обратной связи</w:t>
      </w:r>
      <w:r w:rsidRPr="00185914">
        <w:rPr>
          <w:sz w:val="28"/>
          <w:szCs w:val="28"/>
        </w:rPr>
        <w:t>. Системный бухгалтерский учет обеспечивает работников управления фактическими данными о деятельности предприятия и его подразделений за определенный период, о состоянии имущества, источников его образования, обязательств предприятия, о взаимоотношениях с поставщиками, покупателями, заказчиками, банками, налоговой инспекцией, иностранными партнерами, о формировании финансовых результатов, прибыли и ее использовании, об отношениях с собственниками (акционерами, учредителями и т.д.).</w:t>
      </w:r>
      <w:r>
        <w:rPr>
          <w:sz w:val="28"/>
          <w:szCs w:val="28"/>
        </w:rPr>
        <w:t xml:space="preserve"> </w:t>
      </w:r>
    </w:p>
    <w:p w:rsidR="00185914" w:rsidRPr="00185914" w:rsidRDefault="00185914" w:rsidP="00185914">
      <w:pPr>
        <w:spacing w:line="360" w:lineRule="auto"/>
        <w:ind w:firstLine="720"/>
        <w:jc w:val="both"/>
        <w:rPr>
          <w:sz w:val="28"/>
          <w:szCs w:val="28"/>
        </w:rPr>
      </w:pPr>
      <w:r w:rsidRPr="00185914">
        <w:rPr>
          <w:sz w:val="28"/>
          <w:szCs w:val="28"/>
        </w:rPr>
        <w:t>Используя обратную связь с помощью бухгалтерской информации, отражающей фактические значения показателей, стандартов, норм и нормативов, смет, соблюдение экономного использования всех видов ресурсов, устанавливают различные недостатки, выявляют резервы производства и степень их мобилизации и использования.</w:t>
      </w:r>
    </w:p>
    <w:p w:rsidR="00185914" w:rsidRPr="00185914" w:rsidRDefault="00185914" w:rsidP="00185914">
      <w:pPr>
        <w:spacing w:line="360" w:lineRule="auto"/>
        <w:ind w:firstLine="720"/>
        <w:jc w:val="both"/>
        <w:rPr>
          <w:sz w:val="28"/>
          <w:szCs w:val="28"/>
        </w:rPr>
      </w:pPr>
      <w:r w:rsidRPr="00185914">
        <w:rPr>
          <w:i/>
          <w:sz w:val="28"/>
          <w:szCs w:val="28"/>
        </w:rPr>
        <w:t>Аналитическая функция</w:t>
      </w:r>
      <w:r w:rsidRPr="00185914">
        <w:rPr>
          <w:sz w:val="28"/>
          <w:szCs w:val="28"/>
        </w:rPr>
        <w:t>. В современных условиях совершенствования управления и формирования рыночных отношений аналитическая функция также важна, так как достоверная и юридически обоснованная бухгалтерская информация используется для анализа финансовой и производственно-хозяйственной деятельности предприятия и его подразделений. Аналитическая функция тесно связана с информационной, однако рассматривать ее как информационное обеспечение для анализа неправомерно.</w:t>
      </w:r>
    </w:p>
    <w:p w:rsidR="00185914" w:rsidRPr="00185914" w:rsidRDefault="00185914" w:rsidP="00185914">
      <w:pPr>
        <w:spacing w:line="360" w:lineRule="auto"/>
        <w:ind w:firstLine="720"/>
        <w:jc w:val="both"/>
        <w:rPr>
          <w:sz w:val="28"/>
          <w:szCs w:val="28"/>
        </w:rPr>
      </w:pPr>
    </w:p>
    <w:p w:rsidR="00C129A6" w:rsidRDefault="00C129A6" w:rsidP="00C129A6">
      <w:pPr>
        <w:spacing w:line="360" w:lineRule="auto"/>
        <w:ind w:firstLine="720"/>
        <w:jc w:val="both"/>
        <w:rPr>
          <w:sz w:val="28"/>
          <w:szCs w:val="28"/>
        </w:rPr>
      </w:pPr>
    </w:p>
    <w:p w:rsidR="00F86082" w:rsidRDefault="00F86082" w:rsidP="00C129A6">
      <w:pPr>
        <w:spacing w:line="360" w:lineRule="auto"/>
        <w:ind w:firstLine="720"/>
        <w:jc w:val="both"/>
        <w:rPr>
          <w:sz w:val="28"/>
          <w:szCs w:val="28"/>
        </w:rPr>
      </w:pPr>
    </w:p>
    <w:p w:rsidR="00F86082" w:rsidRDefault="00F86082" w:rsidP="00C129A6">
      <w:pPr>
        <w:spacing w:line="360" w:lineRule="auto"/>
        <w:ind w:firstLine="720"/>
        <w:jc w:val="both"/>
        <w:rPr>
          <w:sz w:val="28"/>
          <w:szCs w:val="28"/>
        </w:rPr>
      </w:pPr>
    </w:p>
    <w:p w:rsidR="00F86082" w:rsidRDefault="00F86082" w:rsidP="00C129A6">
      <w:pPr>
        <w:spacing w:line="360" w:lineRule="auto"/>
        <w:ind w:firstLine="720"/>
        <w:jc w:val="both"/>
        <w:rPr>
          <w:sz w:val="28"/>
          <w:szCs w:val="28"/>
        </w:rPr>
      </w:pPr>
    </w:p>
    <w:p w:rsidR="00F86082" w:rsidRDefault="00F86082" w:rsidP="00C129A6">
      <w:pPr>
        <w:spacing w:line="360" w:lineRule="auto"/>
        <w:ind w:firstLine="720"/>
        <w:jc w:val="both"/>
        <w:rPr>
          <w:sz w:val="28"/>
          <w:szCs w:val="28"/>
        </w:rPr>
      </w:pPr>
    </w:p>
    <w:p w:rsidR="00C129A6" w:rsidRDefault="00185914" w:rsidP="00185914">
      <w:pPr>
        <w:pStyle w:val="2"/>
      </w:pPr>
      <w:bookmarkStart w:id="1" w:name="_Toc274835352"/>
      <w:r>
        <w:t xml:space="preserve">11. </w:t>
      </w:r>
      <w:r w:rsidR="00F86082">
        <w:t>Двойная запись. Бухгалтерская проводка</w:t>
      </w:r>
      <w:bookmarkEnd w:id="1"/>
    </w:p>
    <w:p w:rsidR="00D2079F" w:rsidRDefault="00D2079F" w:rsidP="00D2079F">
      <w:pPr>
        <w:spacing w:line="360" w:lineRule="auto"/>
        <w:ind w:firstLine="720"/>
        <w:jc w:val="both"/>
        <w:rPr>
          <w:sz w:val="28"/>
          <w:szCs w:val="28"/>
        </w:rPr>
      </w:pPr>
    </w:p>
    <w:p w:rsidR="00D2079F" w:rsidRPr="00D2079F" w:rsidRDefault="00D2079F" w:rsidP="00D2079F">
      <w:pPr>
        <w:spacing w:line="360" w:lineRule="auto"/>
        <w:ind w:firstLine="720"/>
        <w:jc w:val="both"/>
        <w:rPr>
          <w:sz w:val="28"/>
          <w:szCs w:val="28"/>
        </w:rPr>
      </w:pPr>
      <w:r w:rsidRPr="00D2079F">
        <w:rPr>
          <w:sz w:val="28"/>
          <w:szCs w:val="28"/>
        </w:rPr>
        <w:t>Первичной единицей бухгалтерского наблюдения являются хозяйственные операции, предварительно отраженные в соответствующих документах.</w:t>
      </w:r>
    </w:p>
    <w:p w:rsidR="00D2079F" w:rsidRPr="00D2079F" w:rsidRDefault="00D2079F" w:rsidP="00D2079F">
      <w:pPr>
        <w:spacing w:line="360" w:lineRule="auto"/>
        <w:ind w:firstLine="720"/>
        <w:jc w:val="both"/>
        <w:rPr>
          <w:sz w:val="28"/>
          <w:szCs w:val="28"/>
        </w:rPr>
      </w:pPr>
      <w:r w:rsidRPr="00D2079F">
        <w:rPr>
          <w:sz w:val="28"/>
          <w:szCs w:val="28"/>
        </w:rPr>
        <w:t xml:space="preserve">Для отражения хозяйственных операций на счетах применяется </w:t>
      </w:r>
      <w:r w:rsidR="00F86082">
        <w:rPr>
          <w:sz w:val="28"/>
          <w:szCs w:val="28"/>
        </w:rPr>
        <w:t>особый способ бухгалтерского учёт</w:t>
      </w:r>
      <w:r w:rsidRPr="00D2079F">
        <w:rPr>
          <w:sz w:val="28"/>
          <w:szCs w:val="28"/>
        </w:rPr>
        <w:t>а – двойная запись.</w:t>
      </w:r>
    </w:p>
    <w:p w:rsidR="00D2079F" w:rsidRPr="00D2079F" w:rsidRDefault="00D2079F" w:rsidP="00D2079F">
      <w:pPr>
        <w:spacing w:line="360" w:lineRule="auto"/>
        <w:ind w:firstLine="720"/>
        <w:jc w:val="both"/>
        <w:rPr>
          <w:sz w:val="28"/>
          <w:szCs w:val="28"/>
        </w:rPr>
      </w:pPr>
      <w:r w:rsidRPr="00D2079F">
        <w:rPr>
          <w:sz w:val="28"/>
          <w:szCs w:val="28"/>
        </w:rPr>
        <w:t>Необходимость двойной записи обусловлена тем, что все экономические явления взаимосвязаны. Существует взаимосвязь и между объектами бухгалтерского учета: хозяйственными средствами, источниками их формирования, хозяйственными процессами. Каждая хозяйственная операция приводит к двум экономическим явлениям и вызывает изменения не менее чем в двух статьях баланса на одну и ту же сумму.</w:t>
      </w:r>
    </w:p>
    <w:p w:rsidR="00D2079F" w:rsidRPr="00D2079F" w:rsidRDefault="00D2079F" w:rsidP="00D2079F">
      <w:pPr>
        <w:spacing w:line="360" w:lineRule="auto"/>
        <w:ind w:firstLine="720"/>
        <w:jc w:val="both"/>
        <w:rPr>
          <w:sz w:val="28"/>
          <w:szCs w:val="28"/>
        </w:rPr>
      </w:pPr>
      <w:r w:rsidRPr="00D2079F">
        <w:rPr>
          <w:sz w:val="28"/>
          <w:szCs w:val="28"/>
        </w:rPr>
        <w:t xml:space="preserve">Назначение двойной записи состоит в отражении на счетах взаимосвязанных изменений, происходящих с объектами бухгалтерского учета в результате хозяйственных операций. </w:t>
      </w:r>
    </w:p>
    <w:p w:rsidR="00D2079F" w:rsidRPr="00D2079F" w:rsidRDefault="00D2079F" w:rsidP="00D2079F">
      <w:pPr>
        <w:spacing w:line="360" w:lineRule="auto"/>
        <w:ind w:firstLine="720"/>
        <w:jc w:val="both"/>
        <w:rPr>
          <w:sz w:val="28"/>
          <w:szCs w:val="28"/>
        </w:rPr>
      </w:pPr>
      <w:r w:rsidRPr="00D2079F">
        <w:rPr>
          <w:sz w:val="28"/>
          <w:szCs w:val="28"/>
        </w:rPr>
        <w:t>Каждая хозя</w:t>
      </w:r>
      <w:r w:rsidR="00F86082">
        <w:rPr>
          <w:sz w:val="28"/>
          <w:szCs w:val="28"/>
        </w:rPr>
        <w:t>йственная операция, исходя из её</w:t>
      </w:r>
      <w:r w:rsidRPr="00D2079F">
        <w:rPr>
          <w:sz w:val="28"/>
          <w:szCs w:val="28"/>
        </w:rPr>
        <w:t xml:space="preserve"> экономического содержания, обязате</w:t>
      </w:r>
      <w:r w:rsidR="00F86082">
        <w:rPr>
          <w:sz w:val="28"/>
          <w:szCs w:val="28"/>
        </w:rPr>
        <w:t>льно затрагивает два объекта учёта и два счё</w:t>
      </w:r>
      <w:r w:rsidRPr="00D2079F">
        <w:rPr>
          <w:sz w:val="28"/>
          <w:szCs w:val="28"/>
        </w:rPr>
        <w:t>та, т.к. имеет двойственный характер. В самом деле, если организация приобретает материалы, то, с одной стороны, увеличивается количество материалов на складе, а с другой – уменьшаются денежные средства, за счет которых они приобретены, то есть обязательно указывается, за счет каких источников материалы поступили: за счет наличных денег из кассы, за счет безналичного перечисления с расчетного счета или возникшей задолженности перед поставщиком.</w:t>
      </w:r>
    </w:p>
    <w:p w:rsidR="00D2079F" w:rsidRPr="00D2079F" w:rsidRDefault="00D2079F" w:rsidP="00D2079F">
      <w:pPr>
        <w:spacing w:line="360" w:lineRule="auto"/>
        <w:ind w:firstLine="720"/>
        <w:jc w:val="both"/>
        <w:rPr>
          <w:sz w:val="28"/>
          <w:szCs w:val="28"/>
        </w:rPr>
      </w:pPr>
      <w:r w:rsidRPr="00D2079F">
        <w:rPr>
          <w:sz w:val="28"/>
          <w:szCs w:val="28"/>
        </w:rPr>
        <w:t>Двойственное отражение хозяйственной операции заключается в том, что она должна быть записана по Дт одного счета и Кт другого в одинаковой сумме. Следовательно, при составлении корреспонденции счетов с использованием метода двойной записи обязательно действуют три составляющие:</w:t>
      </w:r>
    </w:p>
    <w:p w:rsidR="00D2079F" w:rsidRPr="00D2079F" w:rsidRDefault="00D2079F" w:rsidP="00D2079F">
      <w:pPr>
        <w:spacing w:line="360" w:lineRule="auto"/>
        <w:ind w:firstLine="720"/>
        <w:jc w:val="both"/>
        <w:rPr>
          <w:sz w:val="28"/>
          <w:szCs w:val="28"/>
        </w:rPr>
      </w:pPr>
      <w:r w:rsidRPr="00D2079F">
        <w:rPr>
          <w:sz w:val="28"/>
          <w:szCs w:val="28"/>
        </w:rPr>
        <w:t>1.    Содер</w:t>
      </w:r>
      <w:r w:rsidR="00F86082">
        <w:rPr>
          <w:sz w:val="28"/>
          <w:szCs w:val="28"/>
        </w:rPr>
        <w:t>жание хозяйственной операции (её</w:t>
      </w:r>
      <w:r w:rsidRPr="00D2079F">
        <w:rPr>
          <w:sz w:val="28"/>
          <w:szCs w:val="28"/>
        </w:rPr>
        <w:t xml:space="preserve"> описание).</w:t>
      </w:r>
    </w:p>
    <w:p w:rsidR="00D2079F" w:rsidRPr="00D2079F" w:rsidRDefault="00D2079F" w:rsidP="00D2079F">
      <w:pPr>
        <w:spacing w:line="360" w:lineRule="auto"/>
        <w:ind w:firstLine="720"/>
        <w:jc w:val="both"/>
        <w:rPr>
          <w:sz w:val="28"/>
          <w:szCs w:val="28"/>
        </w:rPr>
      </w:pPr>
      <w:r w:rsidRPr="00D2079F">
        <w:rPr>
          <w:sz w:val="28"/>
          <w:szCs w:val="28"/>
        </w:rPr>
        <w:t>2.    Дебетуем</w:t>
      </w:r>
      <w:r w:rsidR="00F86082">
        <w:rPr>
          <w:sz w:val="28"/>
          <w:szCs w:val="28"/>
        </w:rPr>
        <w:t>ый счё</w:t>
      </w:r>
      <w:r w:rsidRPr="00D2079F">
        <w:rPr>
          <w:sz w:val="28"/>
          <w:szCs w:val="28"/>
        </w:rPr>
        <w:t>т.</w:t>
      </w:r>
    </w:p>
    <w:p w:rsidR="00D2079F" w:rsidRPr="00D2079F" w:rsidRDefault="00D2079F" w:rsidP="00D2079F">
      <w:pPr>
        <w:spacing w:line="360" w:lineRule="auto"/>
        <w:ind w:firstLine="720"/>
        <w:jc w:val="both"/>
        <w:rPr>
          <w:sz w:val="28"/>
          <w:szCs w:val="28"/>
        </w:rPr>
      </w:pPr>
      <w:r w:rsidRPr="00D2079F">
        <w:rPr>
          <w:sz w:val="28"/>
          <w:szCs w:val="28"/>
        </w:rPr>
        <w:t>3.    Кредитуемый сч</w:t>
      </w:r>
      <w:r w:rsidR="00F86082">
        <w:rPr>
          <w:sz w:val="28"/>
          <w:szCs w:val="28"/>
        </w:rPr>
        <w:t>ё</w:t>
      </w:r>
      <w:r w:rsidRPr="00D2079F">
        <w:rPr>
          <w:sz w:val="28"/>
          <w:szCs w:val="28"/>
        </w:rPr>
        <w:t>т.</w:t>
      </w:r>
    </w:p>
    <w:p w:rsidR="00D2079F" w:rsidRPr="00D2079F" w:rsidRDefault="00D2079F" w:rsidP="00D2079F">
      <w:pPr>
        <w:spacing w:line="360" w:lineRule="auto"/>
        <w:ind w:firstLine="720"/>
        <w:jc w:val="both"/>
        <w:rPr>
          <w:sz w:val="28"/>
          <w:szCs w:val="28"/>
        </w:rPr>
      </w:pPr>
      <w:r w:rsidRPr="00D2079F">
        <w:rPr>
          <w:sz w:val="28"/>
          <w:szCs w:val="28"/>
        </w:rPr>
        <w:t>Сущность двойной записи объясняется строением баланса организации, в котором с двух позиций рассматривается его имущество:</w:t>
      </w:r>
      <w:r>
        <w:rPr>
          <w:sz w:val="28"/>
          <w:szCs w:val="28"/>
        </w:rPr>
        <w:t xml:space="preserve"> </w:t>
      </w:r>
      <w:r w:rsidRPr="00D2079F">
        <w:rPr>
          <w:sz w:val="28"/>
          <w:szCs w:val="28"/>
        </w:rPr>
        <w:t>по составу и размещению (актив баланса) и по источникам формирования этого имущества (пассив баланса). Поэтому итоги актива и пассива баланса всегда равны. Каждая хозяйственная операция вследствие этого затрагивает две статьи баланса, что характеризуется влиянием на баланс четырех типов хозяйственных операций. Следовательно, необходимость метода двойной записи вытекает из метода балансовой группировки имущества организации.</w:t>
      </w:r>
    </w:p>
    <w:p w:rsidR="00D2079F" w:rsidRPr="00D2079F" w:rsidRDefault="00D2079F" w:rsidP="00D2079F">
      <w:pPr>
        <w:spacing w:line="360" w:lineRule="auto"/>
        <w:ind w:firstLine="720"/>
        <w:jc w:val="both"/>
        <w:rPr>
          <w:sz w:val="28"/>
          <w:szCs w:val="28"/>
        </w:rPr>
      </w:pPr>
      <w:r w:rsidRPr="00D2079F">
        <w:rPr>
          <w:sz w:val="28"/>
          <w:szCs w:val="28"/>
        </w:rPr>
        <w:t>Прежде чем составить корреспонденцию счетов по каждой хозяйственной операции и отразить ее методом двойной записи на счетах бухгалтерского учета, необходимо ответить на следующие вопросы:</w:t>
      </w:r>
    </w:p>
    <w:p w:rsidR="00D2079F" w:rsidRPr="00D2079F" w:rsidRDefault="00D2079F" w:rsidP="00D2079F">
      <w:pPr>
        <w:spacing w:line="360" w:lineRule="auto"/>
        <w:ind w:firstLine="720"/>
        <w:jc w:val="both"/>
        <w:rPr>
          <w:sz w:val="28"/>
          <w:szCs w:val="28"/>
        </w:rPr>
      </w:pPr>
      <w:r w:rsidRPr="00D2079F">
        <w:rPr>
          <w:sz w:val="28"/>
          <w:szCs w:val="28"/>
        </w:rPr>
        <w:t>1.    Экономический смысл хозяйственной операции, то есть возможна ли такая операция на предприятии?</w:t>
      </w:r>
    </w:p>
    <w:p w:rsidR="00D2079F" w:rsidRPr="00D2079F" w:rsidRDefault="00D2079F" w:rsidP="00D2079F">
      <w:pPr>
        <w:spacing w:line="360" w:lineRule="auto"/>
        <w:ind w:firstLine="720"/>
        <w:jc w:val="both"/>
        <w:rPr>
          <w:sz w:val="28"/>
          <w:szCs w:val="28"/>
        </w:rPr>
      </w:pPr>
      <w:r w:rsidRPr="00D2079F">
        <w:rPr>
          <w:sz w:val="28"/>
          <w:szCs w:val="28"/>
        </w:rPr>
        <w:t>2.    Какие объекты учета в ней участвуют и какие счета затрагивают?</w:t>
      </w:r>
    </w:p>
    <w:p w:rsidR="00D2079F" w:rsidRPr="00D2079F" w:rsidRDefault="00D2079F" w:rsidP="00D2079F">
      <w:pPr>
        <w:spacing w:line="360" w:lineRule="auto"/>
        <w:ind w:firstLine="720"/>
        <w:jc w:val="both"/>
        <w:rPr>
          <w:sz w:val="28"/>
          <w:szCs w:val="28"/>
        </w:rPr>
      </w:pPr>
      <w:r w:rsidRPr="00D2079F">
        <w:rPr>
          <w:sz w:val="28"/>
          <w:szCs w:val="28"/>
        </w:rPr>
        <w:t>3.   Каким образом эти объекты учета связаны с балансом организации, то есть, что они характеризуют: имущество (актив баланса) или источники формирования этого имущества (пассив баланса)?</w:t>
      </w:r>
    </w:p>
    <w:p w:rsidR="00D2079F" w:rsidRPr="00D2079F" w:rsidRDefault="00D2079F" w:rsidP="00D2079F">
      <w:pPr>
        <w:spacing w:line="360" w:lineRule="auto"/>
        <w:ind w:firstLine="720"/>
        <w:jc w:val="both"/>
        <w:rPr>
          <w:sz w:val="28"/>
          <w:szCs w:val="28"/>
        </w:rPr>
      </w:pPr>
      <w:r w:rsidRPr="00D2079F">
        <w:rPr>
          <w:sz w:val="28"/>
          <w:szCs w:val="28"/>
        </w:rPr>
        <w:t>4.    Как данная хозяйственная операция повлияет на валюту баланса: увеличит, уменьшит, оставит без изменения, о чем свидетельствует тип хозяйственной операции.</w:t>
      </w:r>
    </w:p>
    <w:p w:rsidR="00D2079F" w:rsidRPr="00D2079F" w:rsidRDefault="00D2079F" w:rsidP="00D2079F">
      <w:pPr>
        <w:spacing w:line="360" w:lineRule="auto"/>
        <w:ind w:firstLine="720"/>
        <w:jc w:val="both"/>
        <w:rPr>
          <w:sz w:val="28"/>
          <w:szCs w:val="28"/>
        </w:rPr>
      </w:pPr>
      <w:r w:rsidRPr="00D2079F">
        <w:rPr>
          <w:sz w:val="28"/>
          <w:szCs w:val="28"/>
        </w:rPr>
        <w:t xml:space="preserve">5. </w:t>
      </w:r>
      <w:r>
        <w:rPr>
          <w:sz w:val="28"/>
          <w:szCs w:val="28"/>
        </w:rPr>
        <w:t>К</w:t>
      </w:r>
      <w:r w:rsidRPr="00D2079F">
        <w:rPr>
          <w:sz w:val="28"/>
          <w:szCs w:val="28"/>
        </w:rPr>
        <w:t>акой из счетов бухгалтерского учета дебетуется, а какой кредитуется (то есть какая будет бухгалтерская проводка)?</w:t>
      </w:r>
    </w:p>
    <w:p w:rsidR="00D2079F" w:rsidRPr="00D2079F" w:rsidRDefault="00D2079F" w:rsidP="00D2079F">
      <w:pPr>
        <w:spacing w:line="360" w:lineRule="auto"/>
        <w:ind w:firstLine="720"/>
        <w:jc w:val="both"/>
        <w:rPr>
          <w:sz w:val="28"/>
          <w:szCs w:val="28"/>
        </w:rPr>
      </w:pPr>
      <w:r w:rsidRPr="00D2079F">
        <w:rPr>
          <w:sz w:val="28"/>
          <w:szCs w:val="28"/>
        </w:rPr>
        <w:t xml:space="preserve">Экономическая взаимосвязь, возникающая между счетами при отражении хозяйственных операций, называется корреспонденцией счетов, а сами счета корреспондирующими. Указание дебета и кредита корреспондирующих счетов называется бухгалтерской записью, или </w:t>
      </w:r>
      <w:r w:rsidRPr="00F86082">
        <w:rPr>
          <w:b/>
          <w:i/>
          <w:sz w:val="28"/>
          <w:szCs w:val="28"/>
        </w:rPr>
        <w:t>проводкой</w:t>
      </w:r>
      <w:r w:rsidRPr="00D2079F">
        <w:rPr>
          <w:sz w:val="28"/>
          <w:szCs w:val="28"/>
        </w:rPr>
        <w:t>. Составление бухгалтерских проводок называется контировкой. Проводки бывают простые и сложные. Простыми называются проводки, при которых сумма хозяйственной операции записывается в дебет одного и в кредит другого счета. Сложными являются такие записи, при которых дебетируется как минимум два счета, а кредитуется один или, наоборот, дебетируется один счет, а кредитуется два.</w:t>
      </w:r>
    </w:p>
    <w:p w:rsidR="00D2079F" w:rsidRPr="00D2079F" w:rsidRDefault="00D2079F" w:rsidP="00D2079F">
      <w:pPr>
        <w:spacing w:line="360" w:lineRule="auto"/>
        <w:ind w:firstLine="720"/>
        <w:jc w:val="both"/>
        <w:rPr>
          <w:sz w:val="28"/>
          <w:szCs w:val="28"/>
        </w:rPr>
      </w:pPr>
      <w:r w:rsidRPr="00D2079F">
        <w:rPr>
          <w:sz w:val="28"/>
          <w:szCs w:val="28"/>
        </w:rPr>
        <w:t>Работа бухгалтера, связанная с составлением бухгалтерских проводок на основании операций, оформленных соответствующими документами, называется бухгалтерской обработкой документов.</w:t>
      </w:r>
    </w:p>
    <w:p w:rsidR="00C129A6" w:rsidRPr="00D2079F" w:rsidRDefault="00D2079F" w:rsidP="00D2079F">
      <w:pPr>
        <w:spacing w:line="360" w:lineRule="auto"/>
        <w:ind w:firstLine="720"/>
        <w:jc w:val="both"/>
        <w:rPr>
          <w:sz w:val="28"/>
          <w:szCs w:val="28"/>
        </w:rPr>
      </w:pPr>
      <w:r w:rsidRPr="00D2079F">
        <w:rPr>
          <w:sz w:val="28"/>
          <w:szCs w:val="28"/>
        </w:rPr>
        <w:t>Двойственное отражение информации является способом координации счетов, то есть установления их взаимосвязи и согласования друг с другом. Поэтому метод двойной записи имеет большое контрольное и познавательное значение.</w:t>
      </w:r>
    </w:p>
    <w:p w:rsidR="00C129A6" w:rsidRDefault="00C129A6" w:rsidP="00C129A6">
      <w:pPr>
        <w:spacing w:line="360" w:lineRule="auto"/>
        <w:ind w:firstLine="720"/>
        <w:jc w:val="both"/>
        <w:rPr>
          <w:sz w:val="28"/>
          <w:szCs w:val="28"/>
        </w:rPr>
      </w:pPr>
    </w:p>
    <w:p w:rsidR="00C129A6" w:rsidRDefault="00C129A6" w:rsidP="00C129A6">
      <w:pPr>
        <w:spacing w:line="360" w:lineRule="auto"/>
        <w:ind w:firstLine="720"/>
        <w:jc w:val="both"/>
        <w:rPr>
          <w:sz w:val="28"/>
          <w:szCs w:val="28"/>
        </w:rPr>
      </w:pPr>
    </w:p>
    <w:p w:rsidR="00C129A6" w:rsidRDefault="00C129A6" w:rsidP="00C129A6">
      <w:pPr>
        <w:spacing w:line="360" w:lineRule="auto"/>
        <w:ind w:firstLine="720"/>
        <w:jc w:val="both"/>
        <w:rPr>
          <w:sz w:val="28"/>
          <w:szCs w:val="28"/>
        </w:rPr>
      </w:pPr>
    </w:p>
    <w:p w:rsidR="00C129A6" w:rsidRDefault="00C129A6" w:rsidP="00F86082">
      <w:pPr>
        <w:spacing w:line="360" w:lineRule="auto"/>
        <w:jc w:val="both"/>
        <w:rPr>
          <w:sz w:val="28"/>
          <w:szCs w:val="28"/>
        </w:rPr>
      </w:pPr>
    </w:p>
    <w:p w:rsidR="00F86082" w:rsidRDefault="00F86082" w:rsidP="00F86082">
      <w:pPr>
        <w:spacing w:line="360" w:lineRule="auto"/>
        <w:jc w:val="both"/>
        <w:rPr>
          <w:sz w:val="28"/>
          <w:szCs w:val="28"/>
        </w:rPr>
      </w:pPr>
    </w:p>
    <w:p w:rsidR="00F86082" w:rsidRDefault="00F86082" w:rsidP="00F86082">
      <w:pPr>
        <w:spacing w:line="360" w:lineRule="auto"/>
        <w:jc w:val="both"/>
        <w:rPr>
          <w:sz w:val="28"/>
          <w:szCs w:val="28"/>
        </w:rPr>
      </w:pPr>
    </w:p>
    <w:p w:rsidR="00F86082" w:rsidRDefault="00F86082" w:rsidP="00F86082">
      <w:pPr>
        <w:spacing w:line="360" w:lineRule="auto"/>
        <w:jc w:val="both"/>
        <w:rPr>
          <w:sz w:val="28"/>
          <w:szCs w:val="28"/>
        </w:rPr>
      </w:pPr>
    </w:p>
    <w:p w:rsidR="00F86082" w:rsidRDefault="00F86082" w:rsidP="00F86082">
      <w:pPr>
        <w:spacing w:line="360" w:lineRule="auto"/>
        <w:jc w:val="both"/>
        <w:rPr>
          <w:sz w:val="28"/>
          <w:szCs w:val="28"/>
        </w:rPr>
      </w:pPr>
    </w:p>
    <w:p w:rsidR="00F86082" w:rsidRDefault="00F86082" w:rsidP="00F86082">
      <w:pPr>
        <w:spacing w:line="360" w:lineRule="auto"/>
        <w:jc w:val="both"/>
        <w:rPr>
          <w:sz w:val="28"/>
          <w:szCs w:val="28"/>
        </w:rPr>
      </w:pPr>
    </w:p>
    <w:p w:rsidR="00F86082" w:rsidRDefault="00F86082" w:rsidP="00F86082">
      <w:pPr>
        <w:spacing w:line="360" w:lineRule="auto"/>
        <w:jc w:val="both"/>
        <w:rPr>
          <w:sz w:val="28"/>
          <w:szCs w:val="28"/>
        </w:rPr>
      </w:pPr>
    </w:p>
    <w:p w:rsidR="00F86082" w:rsidRDefault="00F86082" w:rsidP="00F86082">
      <w:pPr>
        <w:spacing w:line="360" w:lineRule="auto"/>
        <w:jc w:val="both"/>
        <w:rPr>
          <w:sz w:val="28"/>
          <w:szCs w:val="28"/>
        </w:rPr>
      </w:pPr>
    </w:p>
    <w:p w:rsidR="00F86082" w:rsidRDefault="00F86082" w:rsidP="00F86082">
      <w:pPr>
        <w:spacing w:line="360" w:lineRule="auto"/>
        <w:jc w:val="both"/>
        <w:rPr>
          <w:sz w:val="28"/>
          <w:szCs w:val="28"/>
        </w:rPr>
      </w:pPr>
    </w:p>
    <w:p w:rsidR="00F86082" w:rsidRDefault="00F86082" w:rsidP="00F86082">
      <w:pPr>
        <w:spacing w:line="360" w:lineRule="auto"/>
        <w:jc w:val="both"/>
        <w:rPr>
          <w:sz w:val="28"/>
          <w:szCs w:val="28"/>
        </w:rPr>
      </w:pPr>
    </w:p>
    <w:p w:rsidR="00F86082" w:rsidRDefault="00F86082" w:rsidP="00F86082">
      <w:pPr>
        <w:spacing w:line="360" w:lineRule="auto"/>
        <w:jc w:val="both"/>
        <w:rPr>
          <w:sz w:val="28"/>
          <w:szCs w:val="28"/>
        </w:rPr>
      </w:pPr>
    </w:p>
    <w:p w:rsidR="00F86082" w:rsidRDefault="00F86082" w:rsidP="00F86082">
      <w:pPr>
        <w:spacing w:line="360" w:lineRule="auto"/>
        <w:jc w:val="both"/>
        <w:rPr>
          <w:sz w:val="28"/>
          <w:szCs w:val="28"/>
        </w:rPr>
      </w:pPr>
    </w:p>
    <w:p w:rsidR="00F86082" w:rsidRDefault="00F86082" w:rsidP="00F86082">
      <w:pPr>
        <w:spacing w:line="360" w:lineRule="auto"/>
        <w:jc w:val="both"/>
        <w:rPr>
          <w:sz w:val="28"/>
          <w:szCs w:val="28"/>
        </w:rPr>
      </w:pPr>
    </w:p>
    <w:p w:rsidR="00F86082" w:rsidRDefault="00F86082" w:rsidP="00F86082">
      <w:pPr>
        <w:spacing w:line="360" w:lineRule="auto"/>
        <w:jc w:val="both"/>
        <w:rPr>
          <w:sz w:val="28"/>
          <w:szCs w:val="28"/>
        </w:rPr>
      </w:pPr>
    </w:p>
    <w:p w:rsidR="00F86082" w:rsidRDefault="003A6448" w:rsidP="00F86082">
      <w:pPr>
        <w:pStyle w:val="2"/>
      </w:pPr>
      <w:bookmarkStart w:id="2" w:name="_Toc274835353"/>
      <w:r>
        <w:t>2</w:t>
      </w:r>
      <w:r w:rsidR="00F86082">
        <w:t>1. Методы определения фактической себестоимости материальных ресурсов, списанных на производство</w:t>
      </w:r>
      <w:bookmarkEnd w:id="2"/>
    </w:p>
    <w:p w:rsidR="00F86082" w:rsidRPr="00F86082" w:rsidRDefault="00F86082" w:rsidP="00F86082">
      <w:pPr>
        <w:ind w:firstLine="720"/>
        <w:jc w:val="both"/>
        <w:rPr>
          <w:sz w:val="28"/>
          <w:szCs w:val="28"/>
        </w:rPr>
      </w:pPr>
    </w:p>
    <w:p w:rsidR="005016E0" w:rsidRPr="0040700F" w:rsidRDefault="005016E0" w:rsidP="005016E0">
      <w:pPr>
        <w:tabs>
          <w:tab w:val="left" w:pos="851"/>
        </w:tabs>
        <w:spacing w:line="360" w:lineRule="auto"/>
        <w:ind w:firstLine="709"/>
        <w:jc w:val="both"/>
        <w:rPr>
          <w:sz w:val="28"/>
          <w:szCs w:val="28"/>
        </w:rPr>
      </w:pPr>
      <w:r>
        <w:rPr>
          <w:sz w:val="28"/>
          <w:szCs w:val="28"/>
        </w:rPr>
        <w:tab/>
      </w:r>
      <w:r w:rsidRPr="0040700F">
        <w:rPr>
          <w:sz w:val="28"/>
          <w:szCs w:val="28"/>
        </w:rPr>
        <w:t>Определение фактической себестоимости материальных ресурсов, списываемых на производство, разрешается производить следующими методами оценки запасов:</w:t>
      </w:r>
    </w:p>
    <w:p w:rsidR="005016E0" w:rsidRPr="0040700F" w:rsidRDefault="005016E0" w:rsidP="005016E0">
      <w:pPr>
        <w:numPr>
          <w:ilvl w:val="1"/>
          <w:numId w:val="4"/>
        </w:numPr>
        <w:tabs>
          <w:tab w:val="left" w:pos="851"/>
        </w:tabs>
        <w:spacing w:line="360" w:lineRule="auto"/>
        <w:jc w:val="both"/>
        <w:rPr>
          <w:sz w:val="28"/>
          <w:szCs w:val="28"/>
        </w:rPr>
      </w:pPr>
      <w:r w:rsidRPr="0040700F">
        <w:rPr>
          <w:sz w:val="28"/>
          <w:szCs w:val="28"/>
        </w:rPr>
        <w:t>по себестоимости каждой единицы;</w:t>
      </w:r>
    </w:p>
    <w:p w:rsidR="005016E0" w:rsidRPr="0040700F" w:rsidRDefault="005016E0" w:rsidP="005016E0">
      <w:pPr>
        <w:numPr>
          <w:ilvl w:val="1"/>
          <w:numId w:val="4"/>
        </w:numPr>
        <w:tabs>
          <w:tab w:val="left" w:pos="851"/>
        </w:tabs>
        <w:spacing w:line="360" w:lineRule="auto"/>
        <w:jc w:val="both"/>
        <w:rPr>
          <w:sz w:val="28"/>
          <w:szCs w:val="28"/>
        </w:rPr>
      </w:pPr>
      <w:r w:rsidRPr="0040700F">
        <w:rPr>
          <w:sz w:val="28"/>
          <w:szCs w:val="28"/>
        </w:rPr>
        <w:t>по средней себестоимости;</w:t>
      </w:r>
    </w:p>
    <w:p w:rsidR="005016E0" w:rsidRPr="0040700F" w:rsidRDefault="005016E0" w:rsidP="005016E0">
      <w:pPr>
        <w:numPr>
          <w:ilvl w:val="1"/>
          <w:numId w:val="4"/>
        </w:numPr>
        <w:tabs>
          <w:tab w:val="left" w:pos="851"/>
        </w:tabs>
        <w:spacing w:line="360" w:lineRule="auto"/>
        <w:jc w:val="both"/>
        <w:rPr>
          <w:sz w:val="28"/>
          <w:szCs w:val="28"/>
        </w:rPr>
      </w:pPr>
      <w:r w:rsidRPr="0040700F">
        <w:rPr>
          <w:sz w:val="28"/>
          <w:szCs w:val="28"/>
        </w:rPr>
        <w:t>по себестоимости первых по времени закупок (метод ФИФО);</w:t>
      </w:r>
    </w:p>
    <w:p w:rsidR="005016E0" w:rsidRPr="0040700F" w:rsidRDefault="005016E0" w:rsidP="005016E0">
      <w:pPr>
        <w:numPr>
          <w:ilvl w:val="1"/>
          <w:numId w:val="4"/>
        </w:numPr>
        <w:tabs>
          <w:tab w:val="left" w:pos="851"/>
        </w:tabs>
        <w:spacing w:line="360" w:lineRule="auto"/>
        <w:jc w:val="both"/>
        <w:rPr>
          <w:sz w:val="28"/>
          <w:szCs w:val="28"/>
        </w:rPr>
      </w:pPr>
      <w:r w:rsidRPr="0040700F">
        <w:rPr>
          <w:sz w:val="28"/>
          <w:szCs w:val="28"/>
        </w:rPr>
        <w:t>по себестоимости последних по времени закупок (мет</w:t>
      </w:r>
      <w:r>
        <w:rPr>
          <w:sz w:val="28"/>
          <w:szCs w:val="28"/>
        </w:rPr>
        <w:t>од ЛИФО).</w:t>
      </w:r>
    </w:p>
    <w:p w:rsidR="005016E0" w:rsidRPr="0040700F" w:rsidRDefault="005016E0" w:rsidP="005016E0">
      <w:pPr>
        <w:tabs>
          <w:tab w:val="left" w:pos="851"/>
        </w:tabs>
        <w:spacing w:line="360" w:lineRule="auto"/>
        <w:ind w:firstLine="709"/>
        <w:jc w:val="both"/>
        <w:rPr>
          <w:sz w:val="28"/>
          <w:szCs w:val="28"/>
        </w:rPr>
      </w:pPr>
      <w:r>
        <w:rPr>
          <w:sz w:val="28"/>
          <w:szCs w:val="28"/>
        </w:rPr>
        <w:tab/>
      </w:r>
      <w:r w:rsidRPr="0040700F">
        <w:rPr>
          <w:sz w:val="28"/>
          <w:szCs w:val="28"/>
        </w:rPr>
        <w:t>Применение одного из этих методов по виду (группе) запасов производится исходя из допущения последовательности применения учетной политики.</w:t>
      </w:r>
    </w:p>
    <w:p w:rsidR="005016E0" w:rsidRPr="0040700F" w:rsidRDefault="005016E0" w:rsidP="005016E0">
      <w:pPr>
        <w:tabs>
          <w:tab w:val="left" w:pos="851"/>
        </w:tabs>
        <w:spacing w:line="360" w:lineRule="auto"/>
        <w:ind w:firstLine="709"/>
        <w:jc w:val="both"/>
        <w:rPr>
          <w:sz w:val="28"/>
          <w:szCs w:val="28"/>
        </w:rPr>
      </w:pPr>
      <w:r>
        <w:rPr>
          <w:sz w:val="28"/>
          <w:szCs w:val="28"/>
        </w:rPr>
        <w:tab/>
      </w:r>
      <w:r w:rsidRPr="0040700F">
        <w:rPr>
          <w:sz w:val="28"/>
          <w:szCs w:val="28"/>
        </w:rPr>
        <w:t>По себестоимости каждой единицы оцениваются материально-производственные запасы, используемые организацией в особом порядке (драгоценные металлы, драгоценные камни и т.п.), или запасы, которые не могут быть обычным образом заменены на другие.</w:t>
      </w:r>
    </w:p>
    <w:p w:rsidR="005016E0" w:rsidRPr="0040700F" w:rsidRDefault="005016E0" w:rsidP="005016E0">
      <w:pPr>
        <w:tabs>
          <w:tab w:val="left" w:pos="851"/>
        </w:tabs>
        <w:spacing w:line="360" w:lineRule="auto"/>
        <w:ind w:firstLine="709"/>
        <w:jc w:val="both"/>
        <w:rPr>
          <w:sz w:val="28"/>
          <w:szCs w:val="28"/>
        </w:rPr>
      </w:pPr>
      <w:r>
        <w:rPr>
          <w:sz w:val="28"/>
          <w:szCs w:val="28"/>
        </w:rPr>
        <w:tab/>
      </w:r>
      <w:r w:rsidRPr="0040700F">
        <w:rPr>
          <w:sz w:val="28"/>
          <w:szCs w:val="28"/>
        </w:rPr>
        <w:t>Средняя себестоимость определяется по каждому виду (группе) запасов как частное от деления общей себестоимости вида (группы) запасов на их количество,   соответственно складывающихся из себестоимости и количества по остатку на начало месяца и по поступившим запасам в течение месяца.</w:t>
      </w:r>
    </w:p>
    <w:p w:rsidR="005016E0" w:rsidRPr="0040700F" w:rsidRDefault="005016E0" w:rsidP="005016E0">
      <w:pPr>
        <w:tabs>
          <w:tab w:val="left" w:pos="851"/>
        </w:tabs>
        <w:spacing w:line="360" w:lineRule="auto"/>
        <w:ind w:firstLine="709"/>
        <w:jc w:val="both"/>
        <w:rPr>
          <w:sz w:val="28"/>
          <w:szCs w:val="28"/>
        </w:rPr>
      </w:pPr>
      <w:r>
        <w:rPr>
          <w:sz w:val="28"/>
          <w:szCs w:val="28"/>
        </w:rPr>
        <w:tab/>
      </w:r>
      <w:r w:rsidRPr="0040700F">
        <w:rPr>
          <w:sz w:val="28"/>
          <w:szCs w:val="28"/>
        </w:rPr>
        <w:t>Первый и второй способы оценки материальных ресурсов являются традиционными для отечественной учетной практики. В течение отчетного месяца материальные ресурсы списывают на производство (как правило, по учетным ценам), а в конце месяца списывают соответствующую долю отклонений фактической себестоимости материальных ресурсов от стоимости их по учетным данным ценам.</w:t>
      </w:r>
    </w:p>
    <w:p w:rsidR="005016E0" w:rsidRDefault="005016E0" w:rsidP="005016E0">
      <w:pPr>
        <w:tabs>
          <w:tab w:val="left" w:pos="851"/>
        </w:tabs>
        <w:spacing w:line="360" w:lineRule="auto"/>
        <w:ind w:firstLine="709"/>
        <w:jc w:val="both"/>
        <w:rPr>
          <w:sz w:val="28"/>
          <w:szCs w:val="28"/>
        </w:rPr>
      </w:pPr>
      <w:r>
        <w:rPr>
          <w:sz w:val="28"/>
          <w:szCs w:val="28"/>
        </w:rPr>
        <w:tab/>
      </w:r>
      <w:r w:rsidRPr="0040700F">
        <w:rPr>
          <w:sz w:val="28"/>
          <w:szCs w:val="28"/>
        </w:rPr>
        <w:t>При методе ФИФО применяют правило: первая партия на приход – первая в расход. Это означает, что независимо от того, какая партия материалов отпущена в производство, сначала списывают материалы по цене (себестоимости) первой закупленной партии, затем по цене второй партии и т.д. в порядке очередности, пока не будет получен общий расход материалов за месяц.</w:t>
      </w:r>
    </w:p>
    <w:p w:rsidR="005016E0" w:rsidRPr="0040700F" w:rsidRDefault="005016E0" w:rsidP="005016E0">
      <w:pPr>
        <w:tabs>
          <w:tab w:val="left" w:pos="851"/>
        </w:tabs>
        <w:spacing w:line="360" w:lineRule="auto"/>
        <w:ind w:firstLine="709"/>
        <w:jc w:val="both"/>
        <w:rPr>
          <w:sz w:val="28"/>
          <w:szCs w:val="28"/>
        </w:rPr>
      </w:pPr>
      <w:r>
        <w:rPr>
          <w:sz w:val="28"/>
          <w:szCs w:val="28"/>
        </w:rPr>
        <w:tab/>
        <w:t>На моем предприятии используют именно этот метод учета, так как он является наиболее актуальным на сегодняшний день.</w:t>
      </w:r>
    </w:p>
    <w:p w:rsidR="005016E0" w:rsidRPr="0040700F" w:rsidRDefault="005016E0" w:rsidP="005016E0">
      <w:pPr>
        <w:tabs>
          <w:tab w:val="left" w:pos="851"/>
        </w:tabs>
        <w:spacing w:line="360" w:lineRule="auto"/>
        <w:ind w:firstLine="709"/>
        <w:jc w:val="both"/>
        <w:rPr>
          <w:sz w:val="28"/>
          <w:szCs w:val="28"/>
        </w:rPr>
      </w:pPr>
      <w:r>
        <w:rPr>
          <w:sz w:val="28"/>
          <w:szCs w:val="28"/>
        </w:rPr>
        <w:tab/>
      </w:r>
      <w:r w:rsidRPr="0040700F">
        <w:rPr>
          <w:sz w:val="28"/>
          <w:szCs w:val="28"/>
        </w:rPr>
        <w:t>При методе ЛИФО применяют другое правило: последняя партия на приход – первая в расход, т.е. сначала списываются материалы по себестоимости последней партии, затем по себестоимости предыдущей и т.д.</w:t>
      </w:r>
    </w:p>
    <w:p w:rsidR="005016E0" w:rsidRPr="0040700F" w:rsidRDefault="005016E0" w:rsidP="005016E0">
      <w:pPr>
        <w:tabs>
          <w:tab w:val="left" w:pos="851"/>
        </w:tabs>
        <w:spacing w:line="360" w:lineRule="auto"/>
        <w:ind w:firstLine="709"/>
        <w:jc w:val="both"/>
        <w:rPr>
          <w:sz w:val="28"/>
          <w:szCs w:val="28"/>
        </w:rPr>
      </w:pPr>
      <w:r>
        <w:rPr>
          <w:sz w:val="28"/>
          <w:szCs w:val="28"/>
        </w:rPr>
        <w:tab/>
      </w:r>
      <w:r w:rsidRPr="0040700F">
        <w:rPr>
          <w:sz w:val="28"/>
          <w:szCs w:val="28"/>
        </w:rPr>
        <w:t>Применение указанных методов оценки материальных ресурсов ориентирует предприятие на организацию аналитического учета материалов по отдельным партиям (а не только по видам материалов). Можно оценить израсходованные материалы расчетным путем, используя следующую формулу:</w:t>
      </w:r>
    </w:p>
    <w:p w:rsidR="005016E0" w:rsidRPr="0040700F" w:rsidRDefault="005016E0" w:rsidP="005016E0">
      <w:pPr>
        <w:tabs>
          <w:tab w:val="left" w:pos="851"/>
        </w:tabs>
        <w:spacing w:line="360" w:lineRule="auto"/>
        <w:ind w:firstLine="709"/>
        <w:jc w:val="both"/>
        <w:rPr>
          <w:sz w:val="28"/>
          <w:szCs w:val="28"/>
        </w:rPr>
      </w:pPr>
      <w:r w:rsidRPr="0040700F">
        <w:rPr>
          <w:sz w:val="28"/>
          <w:szCs w:val="28"/>
        </w:rPr>
        <w:t>Р = О</w:t>
      </w:r>
      <w:r w:rsidRPr="0040700F">
        <w:rPr>
          <w:sz w:val="28"/>
          <w:szCs w:val="28"/>
          <w:vertAlign w:val="subscript"/>
        </w:rPr>
        <w:t>н</w:t>
      </w:r>
      <w:r w:rsidRPr="0040700F">
        <w:rPr>
          <w:sz w:val="28"/>
          <w:szCs w:val="28"/>
        </w:rPr>
        <w:t xml:space="preserve"> + П - О</w:t>
      </w:r>
      <w:r w:rsidRPr="0040700F">
        <w:rPr>
          <w:sz w:val="28"/>
          <w:szCs w:val="28"/>
          <w:vertAlign w:val="subscript"/>
        </w:rPr>
        <w:t>к</w:t>
      </w:r>
    </w:p>
    <w:p w:rsidR="005016E0" w:rsidRPr="0040700F" w:rsidRDefault="005016E0" w:rsidP="005016E0">
      <w:pPr>
        <w:tabs>
          <w:tab w:val="left" w:pos="851"/>
        </w:tabs>
        <w:spacing w:line="360" w:lineRule="auto"/>
        <w:jc w:val="both"/>
        <w:rPr>
          <w:sz w:val="28"/>
          <w:szCs w:val="28"/>
        </w:rPr>
      </w:pPr>
      <w:r w:rsidRPr="0040700F">
        <w:rPr>
          <w:sz w:val="28"/>
          <w:szCs w:val="28"/>
        </w:rPr>
        <w:t xml:space="preserve">где </w:t>
      </w:r>
      <w:r>
        <w:rPr>
          <w:sz w:val="28"/>
          <w:szCs w:val="28"/>
        </w:rPr>
        <w:t xml:space="preserve"> </w:t>
      </w:r>
      <w:r w:rsidRPr="0040700F">
        <w:rPr>
          <w:sz w:val="28"/>
          <w:szCs w:val="28"/>
        </w:rPr>
        <w:t>Р – стоимость израсходованных материалов;</w:t>
      </w:r>
    </w:p>
    <w:p w:rsidR="005016E0" w:rsidRPr="0040700F" w:rsidRDefault="005016E0" w:rsidP="005016E0">
      <w:pPr>
        <w:tabs>
          <w:tab w:val="left" w:pos="851"/>
        </w:tabs>
        <w:spacing w:line="360" w:lineRule="auto"/>
        <w:jc w:val="both"/>
        <w:rPr>
          <w:sz w:val="28"/>
          <w:szCs w:val="28"/>
        </w:rPr>
      </w:pPr>
      <w:r>
        <w:rPr>
          <w:sz w:val="28"/>
          <w:szCs w:val="28"/>
        </w:rPr>
        <w:t xml:space="preserve">       </w:t>
      </w:r>
      <w:r w:rsidRPr="0040700F">
        <w:rPr>
          <w:sz w:val="28"/>
          <w:szCs w:val="28"/>
        </w:rPr>
        <w:t>О</w:t>
      </w:r>
      <w:r w:rsidRPr="0040700F">
        <w:rPr>
          <w:sz w:val="28"/>
          <w:szCs w:val="28"/>
          <w:vertAlign w:val="subscript"/>
        </w:rPr>
        <w:t>н</w:t>
      </w:r>
      <w:r w:rsidRPr="0040700F">
        <w:rPr>
          <w:sz w:val="28"/>
          <w:szCs w:val="28"/>
        </w:rPr>
        <w:t xml:space="preserve"> и О</w:t>
      </w:r>
      <w:r w:rsidRPr="0040700F">
        <w:rPr>
          <w:sz w:val="28"/>
          <w:szCs w:val="28"/>
          <w:vertAlign w:val="subscript"/>
        </w:rPr>
        <w:t>к</w:t>
      </w:r>
      <w:r w:rsidRPr="0040700F">
        <w:rPr>
          <w:sz w:val="28"/>
          <w:szCs w:val="28"/>
        </w:rPr>
        <w:t xml:space="preserve"> – стоимость начального и коечного остатков материалов;</w:t>
      </w:r>
    </w:p>
    <w:p w:rsidR="005016E0" w:rsidRPr="0040700F" w:rsidRDefault="005016E0" w:rsidP="005016E0">
      <w:pPr>
        <w:tabs>
          <w:tab w:val="left" w:pos="851"/>
        </w:tabs>
        <w:spacing w:line="360" w:lineRule="auto"/>
        <w:jc w:val="both"/>
        <w:rPr>
          <w:sz w:val="28"/>
          <w:szCs w:val="28"/>
        </w:rPr>
      </w:pPr>
      <w:r>
        <w:rPr>
          <w:sz w:val="28"/>
          <w:szCs w:val="28"/>
        </w:rPr>
        <w:t xml:space="preserve">       </w:t>
      </w:r>
      <w:r w:rsidRPr="0040700F">
        <w:rPr>
          <w:sz w:val="28"/>
          <w:szCs w:val="28"/>
        </w:rPr>
        <w:t>П – поступление за месяц.</w:t>
      </w:r>
    </w:p>
    <w:p w:rsidR="005016E0" w:rsidRDefault="005016E0" w:rsidP="005016E0">
      <w:pPr>
        <w:tabs>
          <w:tab w:val="left" w:pos="851"/>
        </w:tabs>
        <w:spacing w:line="360" w:lineRule="auto"/>
        <w:ind w:firstLine="709"/>
        <w:jc w:val="both"/>
        <w:rPr>
          <w:sz w:val="28"/>
          <w:szCs w:val="28"/>
        </w:rPr>
      </w:pPr>
      <w:r>
        <w:rPr>
          <w:sz w:val="28"/>
          <w:szCs w:val="28"/>
        </w:rPr>
        <w:tab/>
      </w:r>
      <w:r w:rsidRPr="0040700F">
        <w:rPr>
          <w:sz w:val="28"/>
          <w:szCs w:val="28"/>
        </w:rPr>
        <w:t>Оценка материально – производственных запасов на конец отчетного периода производится в зависимости от принятого способа</w:t>
      </w:r>
      <w:r>
        <w:rPr>
          <w:sz w:val="28"/>
          <w:szCs w:val="28"/>
        </w:rPr>
        <w:t xml:space="preserve"> оценки запасов при их выбытии (</w:t>
      </w:r>
      <w:r w:rsidRPr="0040700F">
        <w:rPr>
          <w:sz w:val="28"/>
          <w:szCs w:val="28"/>
        </w:rPr>
        <w:t>кроме товаров, учи</w:t>
      </w:r>
      <w:r>
        <w:rPr>
          <w:sz w:val="28"/>
          <w:szCs w:val="28"/>
        </w:rPr>
        <w:t>тываемых по продажной стоимости)</w:t>
      </w:r>
      <w:r w:rsidRPr="0040700F">
        <w:rPr>
          <w:sz w:val="28"/>
          <w:szCs w:val="28"/>
        </w:rPr>
        <w:t>.</w:t>
      </w:r>
    </w:p>
    <w:p w:rsidR="005016E0" w:rsidRPr="00B93CC9" w:rsidRDefault="005016E0" w:rsidP="005016E0">
      <w:pPr>
        <w:tabs>
          <w:tab w:val="left" w:pos="851"/>
        </w:tabs>
        <w:spacing w:line="360" w:lineRule="auto"/>
        <w:ind w:firstLine="709"/>
        <w:jc w:val="both"/>
        <w:rPr>
          <w:sz w:val="28"/>
          <w:szCs w:val="28"/>
        </w:rPr>
      </w:pPr>
      <w:r>
        <w:rPr>
          <w:sz w:val="28"/>
          <w:szCs w:val="28"/>
        </w:rPr>
        <w:tab/>
      </w:r>
      <w:r w:rsidRPr="0040700F">
        <w:rPr>
          <w:sz w:val="28"/>
          <w:szCs w:val="28"/>
        </w:rPr>
        <w:t>Наряду с определением твердой учетной цены очень важно установить единицу учета материальных ценностей. Такой единицей может быть каждый вид, сорт, марка, размер материалов, т.е. каждый номенклатурный номер, каждая партия, однородная группа и т.п. Единица учета материальных ценностей выбирается организацией самостоятельно. Она должна обеспечить формирование полной и достоверной информации о материальных запасах, надлежащий контроль за их наличием и движением.</w:t>
      </w:r>
    </w:p>
    <w:p w:rsidR="005016E0" w:rsidRPr="000C662C" w:rsidRDefault="005016E0" w:rsidP="005016E0">
      <w:pPr>
        <w:tabs>
          <w:tab w:val="left" w:pos="851"/>
        </w:tabs>
        <w:spacing w:line="360" w:lineRule="auto"/>
        <w:ind w:firstLine="851"/>
        <w:jc w:val="both"/>
        <w:rPr>
          <w:sz w:val="28"/>
          <w:szCs w:val="28"/>
        </w:rPr>
      </w:pPr>
      <w:r>
        <w:rPr>
          <w:sz w:val="28"/>
          <w:szCs w:val="28"/>
        </w:rPr>
        <w:t>Для правильной организации учёта производственных запасов важное значение имеют научно обоснованная их классификация, оценка и выбор единицы учёта.</w:t>
      </w:r>
    </w:p>
    <w:p w:rsidR="00C129A6" w:rsidRDefault="005016E0" w:rsidP="005016E0">
      <w:pPr>
        <w:pStyle w:val="2"/>
      </w:pPr>
      <w:bookmarkStart w:id="3" w:name="_Toc274835354"/>
      <w:r>
        <w:t>Литература:</w:t>
      </w:r>
      <w:bookmarkEnd w:id="3"/>
    </w:p>
    <w:p w:rsidR="003A6448" w:rsidRPr="003A6448" w:rsidRDefault="003A6448" w:rsidP="003A6448"/>
    <w:p w:rsidR="00C129A6" w:rsidRDefault="003A6448" w:rsidP="00D765EB">
      <w:pPr>
        <w:numPr>
          <w:ilvl w:val="0"/>
          <w:numId w:val="5"/>
        </w:numPr>
        <w:spacing w:line="360" w:lineRule="auto"/>
        <w:jc w:val="both"/>
        <w:rPr>
          <w:sz w:val="28"/>
          <w:szCs w:val="28"/>
        </w:rPr>
      </w:pPr>
      <w:r>
        <w:rPr>
          <w:sz w:val="28"/>
          <w:szCs w:val="28"/>
        </w:rPr>
        <w:t xml:space="preserve">Гусева, Т.М. Самоучитель по бухгалтерскому учёту </w:t>
      </w:r>
      <w:r w:rsidRPr="003A6448">
        <w:rPr>
          <w:sz w:val="28"/>
          <w:szCs w:val="28"/>
        </w:rPr>
        <w:t>[</w:t>
      </w:r>
      <w:r>
        <w:rPr>
          <w:sz w:val="28"/>
          <w:szCs w:val="28"/>
        </w:rPr>
        <w:t>Текст</w:t>
      </w:r>
      <w:r w:rsidRPr="003A6448">
        <w:rPr>
          <w:sz w:val="28"/>
          <w:szCs w:val="28"/>
        </w:rPr>
        <w:t>]</w:t>
      </w:r>
      <w:r>
        <w:rPr>
          <w:sz w:val="28"/>
          <w:szCs w:val="28"/>
        </w:rPr>
        <w:t xml:space="preserve"> / Т.М. Гусева, Т.</w:t>
      </w:r>
      <w:r w:rsidR="00D765EB">
        <w:rPr>
          <w:sz w:val="28"/>
          <w:szCs w:val="28"/>
        </w:rPr>
        <w:t>Н</w:t>
      </w:r>
      <w:r>
        <w:rPr>
          <w:sz w:val="28"/>
          <w:szCs w:val="28"/>
        </w:rPr>
        <w:t>. Шеина. – М.: Проспект, 2008. – 512 с.</w:t>
      </w:r>
    </w:p>
    <w:p w:rsidR="003A6448" w:rsidRDefault="003A6448" w:rsidP="005016E0">
      <w:pPr>
        <w:numPr>
          <w:ilvl w:val="0"/>
          <w:numId w:val="5"/>
        </w:numPr>
        <w:spacing w:line="360" w:lineRule="auto"/>
        <w:jc w:val="both"/>
        <w:rPr>
          <w:sz w:val="28"/>
          <w:szCs w:val="28"/>
        </w:rPr>
      </w:pPr>
      <w:r>
        <w:rPr>
          <w:sz w:val="28"/>
          <w:szCs w:val="28"/>
        </w:rPr>
        <w:t xml:space="preserve">Кожинов, В.Я. Бухгалтерский учёт </w:t>
      </w:r>
      <w:r w:rsidRPr="003A6448">
        <w:rPr>
          <w:sz w:val="28"/>
          <w:szCs w:val="28"/>
        </w:rPr>
        <w:t>[</w:t>
      </w:r>
      <w:r>
        <w:rPr>
          <w:sz w:val="28"/>
          <w:szCs w:val="28"/>
        </w:rPr>
        <w:t>Текст</w:t>
      </w:r>
      <w:r w:rsidRPr="003A6448">
        <w:rPr>
          <w:sz w:val="28"/>
          <w:szCs w:val="28"/>
        </w:rPr>
        <w:t>]</w:t>
      </w:r>
      <w:r>
        <w:rPr>
          <w:sz w:val="28"/>
          <w:szCs w:val="28"/>
        </w:rPr>
        <w:t>: учебник / В.Я. Кожинов. – М.: Экзамен, 2006. – 815 с.</w:t>
      </w:r>
    </w:p>
    <w:p w:rsidR="003A6448" w:rsidRDefault="003A6448" w:rsidP="005016E0">
      <w:pPr>
        <w:numPr>
          <w:ilvl w:val="0"/>
          <w:numId w:val="5"/>
        </w:numPr>
        <w:spacing w:line="360" w:lineRule="auto"/>
        <w:jc w:val="both"/>
        <w:rPr>
          <w:sz w:val="28"/>
          <w:szCs w:val="28"/>
        </w:rPr>
      </w:pPr>
      <w:r>
        <w:rPr>
          <w:sz w:val="28"/>
          <w:szCs w:val="28"/>
        </w:rPr>
        <w:t xml:space="preserve">Кондраков, М.П. Бухгалтерский учёт </w:t>
      </w:r>
      <w:r w:rsidRPr="003A6448">
        <w:rPr>
          <w:sz w:val="28"/>
          <w:szCs w:val="28"/>
        </w:rPr>
        <w:t>[</w:t>
      </w:r>
      <w:r>
        <w:rPr>
          <w:sz w:val="28"/>
          <w:szCs w:val="28"/>
        </w:rPr>
        <w:t>Текст</w:t>
      </w:r>
      <w:r w:rsidRPr="003A6448">
        <w:rPr>
          <w:sz w:val="28"/>
          <w:szCs w:val="28"/>
        </w:rPr>
        <w:t>]</w:t>
      </w:r>
      <w:r>
        <w:rPr>
          <w:sz w:val="28"/>
          <w:szCs w:val="28"/>
        </w:rPr>
        <w:t>: учебник для студентов вузов. – М.: ИНФРА-М. – М.: 2007. – 592 с.</w:t>
      </w:r>
    </w:p>
    <w:p w:rsidR="003A6448" w:rsidRDefault="003A6448" w:rsidP="005016E0">
      <w:pPr>
        <w:numPr>
          <w:ilvl w:val="0"/>
          <w:numId w:val="5"/>
        </w:numPr>
        <w:spacing w:line="360" w:lineRule="auto"/>
        <w:jc w:val="both"/>
        <w:rPr>
          <w:sz w:val="28"/>
          <w:szCs w:val="28"/>
        </w:rPr>
      </w:pPr>
      <w:r>
        <w:rPr>
          <w:sz w:val="28"/>
          <w:szCs w:val="28"/>
        </w:rPr>
        <w:t xml:space="preserve">Сидорова, Е.С. План и корреспонденция счетов </w:t>
      </w:r>
      <w:r w:rsidRPr="003A6448">
        <w:rPr>
          <w:sz w:val="28"/>
          <w:szCs w:val="28"/>
        </w:rPr>
        <w:t>[</w:t>
      </w:r>
      <w:r>
        <w:rPr>
          <w:sz w:val="28"/>
          <w:szCs w:val="28"/>
        </w:rPr>
        <w:t>Текст</w:t>
      </w:r>
      <w:r w:rsidRPr="003A6448">
        <w:rPr>
          <w:sz w:val="28"/>
          <w:szCs w:val="28"/>
        </w:rPr>
        <w:t>]</w:t>
      </w:r>
      <w:r>
        <w:rPr>
          <w:sz w:val="28"/>
          <w:szCs w:val="28"/>
        </w:rPr>
        <w:t>: 10000 типовых проводок: практическое пособие / Е.С. Сидорова. – М.6 Омега-Л, 2008. – 548 с.</w:t>
      </w:r>
    </w:p>
    <w:p w:rsidR="003A6448" w:rsidRDefault="003A6448" w:rsidP="003A6448">
      <w:pPr>
        <w:numPr>
          <w:ilvl w:val="0"/>
          <w:numId w:val="5"/>
        </w:numPr>
        <w:spacing w:line="360" w:lineRule="auto"/>
        <w:jc w:val="both"/>
        <w:rPr>
          <w:sz w:val="28"/>
          <w:szCs w:val="28"/>
        </w:rPr>
      </w:pPr>
      <w:r>
        <w:rPr>
          <w:sz w:val="28"/>
          <w:szCs w:val="28"/>
        </w:rPr>
        <w:t xml:space="preserve">Тумасян, Р.З. Бухгалтерский учёт </w:t>
      </w:r>
      <w:r w:rsidRPr="003A6448">
        <w:rPr>
          <w:sz w:val="28"/>
          <w:szCs w:val="28"/>
        </w:rPr>
        <w:t>[</w:t>
      </w:r>
      <w:r>
        <w:rPr>
          <w:sz w:val="28"/>
          <w:szCs w:val="28"/>
        </w:rPr>
        <w:t>Текст</w:t>
      </w:r>
      <w:r w:rsidRPr="003A6448">
        <w:rPr>
          <w:sz w:val="28"/>
          <w:szCs w:val="28"/>
        </w:rPr>
        <w:t>]</w:t>
      </w:r>
      <w:r>
        <w:rPr>
          <w:sz w:val="28"/>
          <w:szCs w:val="28"/>
        </w:rPr>
        <w:t>: учебно-практическ</w:t>
      </w:r>
      <w:r w:rsidR="00A80A51">
        <w:rPr>
          <w:sz w:val="28"/>
          <w:szCs w:val="28"/>
        </w:rPr>
        <w:t>ое пособие / Р.З. Тумасян. – М.:</w:t>
      </w:r>
      <w:r>
        <w:rPr>
          <w:sz w:val="28"/>
          <w:szCs w:val="28"/>
        </w:rPr>
        <w:t xml:space="preserve"> Омега-Л, 2008. – 794 с.</w:t>
      </w:r>
      <w:bookmarkStart w:id="4" w:name="_GoBack"/>
      <w:bookmarkEnd w:id="4"/>
    </w:p>
    <w:sectPr w:rsidR="003A6448" w:rsidSect="00913518">
      <w:type w:val="continuous"/>
      <w:pgSz w:w="11906" w:h="16838"/>
      <w:pgMar w:top="1134" w:right="92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B2A" w:rsidRDefault="00990B2A">
      <w:r>
        <w:separator/>
      </w:r>
    </w:p>
  </w:endnote>
  <w:endnote w:type="continuationSeparator" w:id="0">
    <w:p w:rsidR="00990B2A" w:rsidRDefault="0099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518" w:rsidRDefault="00913518" w:rsidP="00353F5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13518" w:rsidRDefault="0091351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518" w:rsidRDefault="00913518" w:rsidP="00353F5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211E2">
      <w:rPr>
        <w:rStyle w:val="a5"/>
        <w:noProof/>
      </w:rPr>
      <w:t>5</w:t>
    </w:r>
    <w:r>
      <w:rPr>
        <w:rStyle w:val="a5"/>
      </w:rPr>
      <w:fldChar w:fldCharType="end"/>
    </w:r>
  </w:p>
  <w:p w:rsidR="00913518" w:rsidRDefault="0091351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B2A" w:rsidRDefault="00990B2A">
      <w:r>
        <w:separator/>
      </w:r>
    </w:p>
  </w:footnote>
  <w:footnote w:type="continuationSeparator" w:id="0">
    <w:p w:rsidR="00990B2A" w:rsidRDefault="00990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222745"/>
    <w:multiLevelType w:val="hybridMultilevel"/>
    <w:tmpl w:val="6B225A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E8A2D23"/>
    <w:multiLevelType w:val="hybridMultilevel"/>
    <w:tmpl w:val="BB565120"/>
    <w:lvl w:ilvl="0" w:tplc="5D54C4B8">
      <w:start w:val="1"/>
      <w:numFmt w:val="bullet"/>
      <w:lvlText w:val="-"/>
      <w:lvlJc w:val="left"/>
      <w:pPr>
        <w:tabs>
          <w:tab w:val="num" w:pos="1922"/>
        </w:tabs>
        <w:ind w:left="1922" w:hanging="362"/>
      </w:pPr>
      <w:rPr>
        <w:rFonts w:hint="default"/>
      </w:rPr>
    </w:lvl>
    <w:lvl w:ilvl="1" w:tplc="F99EA530">
      <w:start w:val="1"/>
      <w:numFmt w:val="bullet"/>
      <w:lvlText w:val="-"/>
      <w:lvlJc w:val="left"/>
      <w:pPr>
        <w:tabs>
          <w:tab w:val="num" w:pos="1213"/>
        </w:tabs>
        <w:ind w:left="1213" w:hanging="362"/>
      </w:pPr>
      <w:rPr>
        <w:rFonts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3613399E"/>
    <w:multiLevelType w:val="hybridMultilevel"/>
    <w:tmpl w:val="600892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BBE6A7E"/>
    <w:multiLevelType w:val="hybridMultilevel"/>
    <w:tmpl w:val="6E4608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E174A87"/>
    <w:multiLevelType w:val="hybridMultilevel"/>
    <w:tmpl w:val="BFD60A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B59"/>
    <w:rsid w:val="00185914"/>
    <w:rsid w:val="00201687"/>
    <w:rsid w:val="00353F5F"/>
    <w:rsid w:val="003A6448"/>
    <w:rsid w:val="004211E2"/>
    <w:rsid w:val="004568A8"/>
    <w:rsid w:val="00494A87"/>
    <w:rsid w:val="005016E0"/>
    <w:rsid w:val="00580E48"/>
    <w:rsid w:val="00913518"/>
    <w:rsid w:val="00990B2A"/>
    <w:rsid w:val="009D1B59"/>
    <w:rsid w:val="00A044A7"/>
    <w:rsid w:val="00A80A51"/>
    <w:rsid w:val="00BB6239"/>
    <w:rsid w:val="00C129A6"/>
    <w:rsid w:val="00C15A64"/>
    <w:rsid w:val="00D2079F"/>
    <w:rsid w:val="00D765EB"/>
    <w:rsid w:val="00F43C21"/>
    <w:rsid w:val="00F80544"/>
    <w:rsid w:val="00F86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922D6F-4F91-4A60-A2AF-A7792FB4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C129A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toc 2"/>
    <w:basedOn w:val="a"/>
    <w:next w:val="a"/>
    <w:autoRedefine/>
    <w:semiHidden/>
    <w:rsid w:val="003A6448"/>
    <w:pPr>
      <w:ind w:left="240"/>
    </w:pPr>
  </w:style>
  <w:style w:type="character" w:styleId="a3">
    <w:name w:val="Hyperlink"/>
    <w:basedOn w:val="a0"/>
    <w:rsid w:val="003A6448"/>
    <w:rPr>
      <w:color w:val="0000FF"/>
      <w:u w:val="single"/>
    </w:rPr>
  </w:style>
  <w:style w:type="paragraph" w:styleId="a4">
    <w:name w:val="footer"/>
    <w:basedOn w:val="a"/>
    <w:rsid w:val="003A6448"/>
    <w:pPr>
      <w:tabs>
        <w:tab w:val="center" w:pos="4677"/>
        <w:tab w:val="right" w:pos="9355"/>
      </w:tabs>
    </w:pPr>
  </w:style>
  <w:style w:type="character" w:styleId="a5">
    <w:name w:val="page number"/>
    <w:basedOn w:val="a0"/>
    <w:rsid w:val="003A6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2800</Words>
  <Characters>15966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Предмет и метод бухгалтерского учета</vt:lpstr>
    </vt:vector>
  </TitlesOfParts>
  <Company>1</Company>
  <LinksUpToDate>false</LinksUpToDate>
  <CharactersWithSpaces>18729</CharactersWithSpaces>
  <SharedDoc>false</SharedDoc>
  <HLinks>
    <vt:vector size="24" baseType="variant">
      <vt:variant>
        <vt:i4>1572918</vt:i4>
      </vt:variant>
      <vt:variant>
        <vt:i4>17</vt:i4>
      </vt:variant>
      <vt:variant>
        <vt:i4>0</vt:i4>
      </vt:variant>
      <vt:variant>
        <vt:i4>5</vt:i4>
      </vt:variant>
      <vt:variant>
        <vt:lpwstr/>
      </vt:variant>
      <vt:variant>
        <vt:lpwstr>_Toc274835354</vt:lpwstr>
      </vt:variant>
      <vt:variant>
        <vt:i4>1572918</vt:i4>
      </vt:variant>
      <vt:variant>
        <vt:i4>11</vt:i4>
      </vt:variant>
      <vt:variant>
        <vt:i4>0</vt:i4>
      </vt:variant>
      <vt:variant>
        <vt:i4>5</vt:i4>
      </vt:variant>
      <vt:variant>
        <vt:lpwstr/>
      </vt:variant>
      <vt:variant>
        <vt:lpwstr>_Toc274835353</vt:lpwstr>
      </vt:variant>
      <vt:variant>
        <vt:i4>1572918</vt:i4>
      </vt:variant>
      <vt:variant>
        <vt:i4>5</vt:i4>
      </vt:variant>
      <vt:variant>
        <vt:i4>0</vt:i4>
      </vt:variant>
      <vt:variant>
        <vt:i4>5</vt:i4>
      </vt:variant>
      <vt:variant>
        <vt:lpwstr/>
      </vt:variant>
      <vt:variant>
        <vt:lpwstr>_Toc274835352</vt:lpwstr>
      </vt:variant>
      <vt:variant>
        <vt:i4>1572918</vt:i4>
      </vt:variant>
      <vt:variant>
        <vt:i4>2</vt:i4>
      </vt:variant>
      <vt:variant>
        <vt:i4>0</vt:i4>
      </vt:variant>
      <vt:variant>
        <vt:i4>5</vt:i4>
      </vt:variant>
      <vt:variant>
        <vt:lpwstr/>
      </vt:variant>
      <vt:variant>
        <vt:lpwstr>_Toc274835351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 и метод бухгалтерского учета</dc:title>
  <dc:subject/>
  <dc:creator>USER</dc:creator>
  <cp:keywords/>
  <dc:description/>
  <cp:lastModifiedBy>Irina</cp:lastModifiedBy>
  <cp:revision>2</cp:revision>
  <cp:lastPrinted>2010-10-20T07:48:00Z</cp:lastPrinted>
  <dcterms:created xsi:type="dcterms:W3CDTF">2014-08-15T11:25:00Z</dcterms:created>
  <dcterms:modified xsi:type="dcterms:W3CDTF">2014-08-15T11:25:00Z</dcterms:modified>
</cp:coreProperties>
</file>