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AC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337F" w:rsidRPr="00B72B60" w:rsidRDefault="0019337F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548E" w:rsidRPr="00B72B60" w:rsidRDefault="0052548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548E" w:rsidRPr="00B72B60" w:rsidRDefault="0052548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548E" w:rsidRPr="00B72B60" w:rsidRDefault="0052548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2548E" w:rsidRPr="00B72B60" w:rsidRDefault="0052548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16AAC" w:rsidRPr="00B72B60" w:rsidRDefault="00B16AAC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1B96" w:rsidRPr="00B72B60" w:rsidRDefault="00391B96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7885" w:rsidRPr="00B72B60" w:rsidRDefault="00391B96" w:rsidP="0019337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72B60">
        <w:rPr>
          <w:b/>
          <w:color w:val="000000"/>
          <w:sz w:val="28"/>
          <w:szCs w:val="40"/>
        </w:rPr>
        <w:t>Курсовой проект</w:t>
      </w:r>
    </w:p>
    <w:p w:rsidR="00391B96" w:rsidRPr="00B72B60" w:rsidRDefault="0019337F" w:rsidP="0019337F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391B96" w:rsidRPr="00B72B60">
        <w:rPr>
          <w:b/>
          <w:color w:val="000000"/>
          <w:sz w:val="28"/>
          <w:szCs w:val="28"/>
        </w:rPr>
        <w:t>Ресурсосберегающие технологии</w:t>
      </w:r>
      <w:r>
        <w:rPr>
          <w:b/>
          <w:color w:val="000000"/>
          <w:sz w:val="28"/>
          <w:szCs w:val="28"/>
        </w:rPr>
        <w:t>"</w:t>
      </w:r>
    </w:p>
    <w:p w:rsidR="000E0098" w:rsidRDefault="000E0098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337F" w:rsidRDefault="0019337F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AAC" w:rsidRPr="00B72B60" w:rsidRDefault="0019337F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446F4" w:rsidRPr="00B72B60">
        <w:rPr>
          <w:b/>
          <w:color w:val="000000"/>
          <w:sz w:val="28"/>
          <w:szCs w:val="28"/>
        </w:rPr>
        <w:t>Исходные данные</w:t>
      </w:r>
    </w:p>
    <w:p w:rsidR="002743BE" w:rsidRDefault="002743B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C0A45" w:rsidRPr="002743BE" w:rsidRDefault="003C0A45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43BE">
        <w:rPr>
          <w:color w:val="000000"/>
          <w:sz w:val="28"/>
          <w:szCs w:val="28"/>
        </w:rPr>
        <w:t>Контур охлаждения компрессоров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23"/>
        <w:gridCol w:w="1374"/>
      </w:tblGrid>
      <w:tr w:rsidR="009451B5" w:rsidRPr="003F71AD" w:rsidTr="003F71AD">
        <w:trPr>
          <w:cantSplit/>
          <w:trHeight w:val="56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451B5" w:rsidRPr="003F71AD" w:rsidRDefault="009451B5" w:rsidP="003F71A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F71AD">
              <w:rPr>
                <w:b/>
                <w:color w:val="000000"/>
                <w:sz w:val="20"/>
                <w:szCs w:val="28"/>
              </w:rPr>
              <w:t>Основные параметры контура охлаждения компрессора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Подача охлаждаемой воды, 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3F71AD">
              <w:rPr>
                <w:color w:val="000000"/>
                <w:sz w:val="20"/>
                <w:szCs w:val="28"/>
              </w:rPr>
              <w:t>/сут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897D0D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62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Т</w:t>
            </w:r>
            <w:r w:rsidRPr="003F71AD">
              <w:rPr>
                <w:color w:val="000000"/>
                <w:sz w:val="20"/>
                <w:szCs w:val="28"/>
                <w:vertAlign w:val="subscript"/>
                <w:lang w:val="en-US"/>
              </w:rPr>
              <w:t>max</w:t>
            </w:r>
            <w:r w:rsidRPr="003F71AD">
              <w:rPr>
                <w:color w:val="000000"/>
                <w:sz w:val="20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3F71AD">
                <w:rPr>
                  <w:color w:val="000000"/>
                  <w:sz w:val="20"/>
                  <w:szCs w:val="28"/>
                  <w:vertAlign w:val="superscript"/>
                </w:rPr>
                <w:t>0</w:t>
              </w:r>
              <w:r w:rsidRPr="003F71AD">
                <w:rPr>
                  <w:color w:val="000000"/>
                  <w:sz w:val="20"/>
                  <w:szCs w:val="28"/>
                  <w:lang w:val="en-US"/>
                </w:rPr>
                <w:t>C</w:t>
              </w:r>
            </w:smartTag>
            <w:r w:rsidRPr="003F71AD">
              <w:rPr>
                <w:color w:val="000000"/>
                <w:sz w:val="20"/>
                <w:szCs w:val="28"/>
              </w:rPr>
              <w:t xml:space="preserve"> на выходе из компрессора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897D0D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47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Т</w:t>
            </w:r>
            <w:r w:rsidRPr="003F71AD">
              <w:rPr>
                <w:color w:val="000000"/>
                <w:sz w:val="20"/>
                <w:szCs w:val="28"/>
                <w:vertAlign w:val="subscript"/>
                <w:lang w:val="en-US"/>
              </w:rPr>
              <w:t>max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Pr="003F71AD">
                <w:rPr>
                  <w:color w:val="000000"/>
                  <w:sz w:val="20"/>
                  <w:szCs w:val="28"/>
                  <w:vertAlign w:val="superscript"/>
                </w:rPr>
                <w:t>0</w:t>
              </w:r>
              <w:r w:rsidRPr="003F71AD">
                <w:rPr>
                  <w:color w:val="000000"/>
                  <w:sz w:val="20"/>
                  <w:szCs w:val="28"/>
                  <w:lang w:val="en-US"/>
                </w:rPr>
                <w:t>C</w:t>
              </w:r>
            </w:smartTag>
            <w:r w:rsidRPr="003F71AD">
              <w:rPr>
                <w:color w:val="000000"/>
                <w:sz w:val="20"/>
                <w:szCs w:val="28"/>
              </w:rPr>
              <w:t xml:space="preserve"> на входе в компрессор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26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Коэффициент капельного уноса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0,1</w:t>
            </w:r>
            <w:r w:rsidR="00897D0D" w:rsidRPr="003F71AD">
              <w:rPr>
                <w:color w:val="000000"/>
                <w:sz w:val="20"/>
                <w:szCs w:val="28"/>
              </w:rPr>
              <w:t>9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A7387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циркулирующей воды,</w:t>
            </w:r>
            <w:r w:rsidR="00607626" w:rsidRPr="003F71AD">
              <w:rPr>
                <w:color w:val="000000"/>
                <w:sz w:val="20"/>
                <w:szCs w:val="28"/>
              </w:rPr>
              <w:t xml:space="preserve"> </w:t>
            </w:r>
            <w:r w:rsidRPr="003F71AD">
              <w:rPr>
                <w:color w:val="000000"/>
                <w:sz w:val="20"/>
                <w:szCs w:val="28"/>
              </w:rPr>
              <w:t>г/м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3F71AD">
              <w:rPr>
                <w:color w:val="000000"/>
                <w:sz w:val="20"/>
                <w:szCs w:val="28"/>
              </w:rPr>
              <w:t xml:space="preserve"> взвеси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4</w:t>
            </w:r>
            <w:r w:rsidR="00897D0D" w:rsidRPr="003F71AD">
              <w:rPr>
                <w:color w:val="000000"/>
                <w:sz w:val="20"/>
                <w:szCs w:val="28"/>
              </w:rPr>
              <w:t>4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Для взвеси в осадке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масла нефтепродукта в охлаждающей воде, г/м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3</w:t>
            </w:r>
            <w:r w:rsidR="00897D0D" w:rsidRPr="003F71AD">
              <w:rPr>
                <w:color w:val="000000"/>
                <w:sz w:val="20"/>
                <w:szCs w:val="28"/>
              </w:rPr>
              <w:t>8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Доля нефтепродукта во всплывшем слое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0,4</w:t>
            </w:r>
          </w:p>
        </w:tc>
      </w:tr>
      <w:tr w:rsidR="00A73876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Коэффициент водоохладителя</w:t>
            </w:r>
          </w:p>
        </w:tc>
        <w:tc>
          <w:tcPr>
            <w:tcW w:w="739" w:type="pct"/>
            <w:shd w:val="clear" w:color="auto" w:fill="auto"/>
          </w:tcPr>
          <w:p w:rsidR="00A7387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0,1</w:t>
            </w:r>
            <w:r w:rsidR="00897D0D" w:rsidRPr="003F71AD">
              <w:rPr>
                <w:color w:val="000000"/>
                <w:sz w:val="20"/>
                <w:szCs w:val="28"/>
              </w:rPr>
              <w:t>3</w:t>
            </w:r>
          </w:p>
        </w:tc>
      </w:tr>
    </w:tbl>
    <w:p w:rsidR="00B257B6" w:rsidRPr="00B72B60" w:rsidRDefault="00B257B6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1423" w:rsidRPr="002743BE" w:rsidRDefault="003C0A45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43BE">
        <w:rPr>
          <w:color w:val="000000"/>
          <w:sz w:val="28"/>
          <w:szCs w:val="28"/>
        </w:rPr>
        <w:t>Оборотный контур щелочного моющего раствора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90"/>
        <w:gridCol w:w="1307"/>
      </w:tblGrid>
      <w:tr w:rsidR="009451B5" w:rsidRPr="003F71AD" w:rsidTr="003F71AD">
        <w:trPr>
          <w:cantSplit/>
          <w:trHeight w:val="56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451B5" w:rsidRPr="003F71AD" w:rsidRDefault="009451B5" w:rsidP="003F71A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F71AD">
              <w:rPr>
                <w:b/>
                <w:color w:val="000000"/>
                <w:sz w:val="20"/>
                <w:szCs w:val="28"/>
              </w:rPr>
              <w:t>Основные параметры оборотного контура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Производительность насоса, 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/</w:t>
            </w:r>
            <w:r w:rsidRPr="003F71AD">
              <w:rPr>
                <w:color w:val="000000"/>
                <w:sz w:val="20"/>
                <w:szCs w:val="28"/>
              </w:rPr>
              <w:t>ч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3,</w:t>
            </w:r>
            <w:r w:rsidR="00F91DBC" w:rsidRPr="003F71AD">
              <w:rPr>
                <w:color w:val="000000"/>
                <w:sz w:val="20"/>
                <w:szCs w:val="28"/>
              </w:rPr>
              <w:t>2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Время работы насоса, ч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F91DBC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4,5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взвеси, г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/</w:t>
            </w:r>
            <w:r w:rsidRPr="003F71AD">
              <w:rPr>
                <w:color w:val="000000"/>
                <w:sz w:val="20"/>
                <w:szCs w:val="28"/>
              </w:rPr>
              <w:t>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12</w:t>
            </w:r>
            <w:r w:rsidR="00F91DBC" w:rsidRPr="003F71AD">
              <w:rPr>
                <w:color w:val="000000"/>
                <w:sz w:val="20"/>
                <w:szCs w:val="28"/>
              </w:rPr>
              <w:t>7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Доля твёрдой фазы в осадке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4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Доля нефтепродуктов в смеси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6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607626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Содержание водяных паров, г/м</w:t>
            </w:r>
            <w:r w:rsidR="00261423"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8</w:t>
            </w:r>
            <w:r w:rsidR="00F91DBC" w:rsidRPr="003F71AD">
              <w:rPr>
                <w:color w:val="000000"/>
                <w:sz w:val="20"/>
                <w:szCs w:val="28"/>
              </w:rPr>
              <w:t>5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Время работы вентилятора, ч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4,5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Производительность вентилятора, 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/</w:t>
            </w:r>
            <w:r w:rsidRPr="003F71AD">
              <w:rPr>
                <w:color w:val="000000"/>
                <w:sz w:val="20"/>
                <w:szCs w:val="28"/>
              </w:rPr>
              <w:t>ч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7</w:t>
            </w:r>
            <w:r w:rsidR="00F91DBC" w:rsidRPr="003F71AD">
              <w:rPr>
                <w:color w:val="000000"/>
                <w:sz w:val="20"/>
                <w:szCs w:val="28"/>
              </w:rPr>
              <w:t>20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Коэффициент потери от уноса и разбрызгивания</w:t>
            </w:r>
            <w:r w:rsidR="00B72B60" w:rsidRPr="003F71AD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0,4</w:t>
            </w:r>
          </w:p>
        </w:tc>
      </w:tr>
      <w:tr w:rsidR="00607626" w:rsidRPr="003F71AD" w:rsidTr="003F71AD">
        <w:trPr>
          <w:cantSplit/>
          <w:trHeight w:val="567"/>
          <w:jc w:val="center"/>
        </w:trPr>
        <w:tc>
          <w:tcPr>
            <w:tcW w:w="4297" w:type="pct"/>
            <w:shd w:val="clear" w:color="auto" w:fill="auto"/>
          </w:tcPr>
          <w:p w:rsidR="00607626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нефтепродуктов, г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/</w:t>
            </w:r>
            <w:r w:rsidRPr="003F71AD">
              <w:rPr>
                <w:color w:val="000000"/>
                <w:sz w:val="20"/>
                <w:szCs w:val="28"/>
              </w:rPr>
              <w:t>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607626" w:rsidRPr="003F71AD" w:rsidRDefault="00F91DBC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105</w:t>
            </w:r>
          </w:p>
        </w:tc>
      </w:tr>
    </w:tbl>
    <w:p w:rsidR="002743BE" w:rsidRDefault="002743B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C0A45" w:rsidRPr="002743BE" w:rsidRDefault="003C0A45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743BE">
        <w:rPr>
          <w:color w:val="000000"/>
          <w:sz w:val="28"/>
          <w:szCs w:val="28"/>
        </w:rPr>
        <w:t>Оборотный контур обмывки мотор</w:t>
      </w:r>
      <w:r w:rsidR="00B23D71" w:rsidRPr="002743BE">
        <w:rPr>
          <w:color w:val="000000"/>
          <w:sz w:val="28"/>
          <w:szCs w:val="28"/>
        </w:rPr>
        <w:t>-</w:t>
      </w:r>
      <w:r w:rsidRPr="002743BE">
        <w:rPr>
          <w:color w:val="000000"/>
          <w:sz w:val="28"/>
          <w:szCs w:val="28"/>
        </w:rPr>
        <w:t>вагонных секций (вагонов)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23"/>
        <w:gridCol w:w="1374"/>
      </w:tblGrid>
      <w:tr w:rsidR="009451B5" w:rsidRPr="003F71AD" w:rsidTr="003F71AD">
        <w:trPr>
          <w:cantSplit/>
          <w:trHeight w:val="56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451B5" w:rsidRPr="003F71AD" w:rsidRDefault="009451B5" w:rsidP="003F71AD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3F71AD">
              <w:rPr>
                <w:b/>
                <w:color w:val="000000"/>
                <w:sz w:val="20"/>
                <w:szCs w:val="28"/>
              </w:rPr>
              <w:t>Параметры оборотного контура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 xml:space="preserve">Количество обмываемых вагонов в сутки, 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N</w:t>
            </w:r>
            <w:r w:rsidRPr="003F71AD">
              <w:rPr>
                <w:color w:val="000000"/>
                <w:sz w:val="20"/>
                <w:szCs w:val="28"/>
              </w:rPr>
              <w:t>, шт.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1</w:t>
            </w:r>
            <w:r w:rsidR="00F91DBC" w:rsidRPr="003F71AD">
              <w:rPr>
                <w:color w:val="000000"/>
                <w:sz w:val="20"/>
                <w:szCs w:val="28"/>
              </w:rPr>
              <w:t>27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3F71AD">
              <w:rPr>
                <w:color w:val="000000"/>
                <w:sz w:val="20"/>
                <w:szCs w:val="28"/>
              </w:rPr>
              <w:t xml:space="preserve">Объём воды в системе контура, 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W</w:t>
            </w:r>
            <w:r w:rsidRPr="003F71AD">
              <w:rPr>
                <w:color w:val="000000"/>
                <w:sz w:val="20"/>
                <w:szCs w:val="28"/>
              </w:rPr>
              <w:t>, 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F91DBC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88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261423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3F71AD">
              <w:rPr>
                <w:color w:val="000000"/>
                <w:sz w:val="20"/>
                <w:szCs w:val="28"/>
              </w:rPr>
              <w:t xml:space="preserve">Концентрация взвеси </w:t>
            </w:r>
            <w:r w:rsidR="00D04E7E" w:rsidRPr="003F71AD">
              <w:rPr>
                <w:color w:val="000000"/>
                <w:sz w:val="20"/>
                <w:szCs w:val="28"/>
              </w:rPr>
              <w:t>в отработанной воде, С</w:t>
            </w:r>
            <w:r w:rsidR="00D04E7E" w:rsidRPr="003F71AD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="00D04E7E" w:rsidRPr="003F71AD">
              <w:rPr>
                <w:color w:val="000000"/>
                <w:sz w:val="20"/>
                <w:szCs w:val="28"/>
              </w:rPr>
              <w:t>, г/м</w:t>
            </w:r>
            <w:r w:rsidR="00D04E7E"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3</w:t>
            </w:r>
            <w:r w:rsidR="00F91DBC" w:rsidRPr="003F71AD">
              <w:rPr>
                <w:color w:val="000000"/>
                <w:sz w:val="20"/>
                <w:szCs w:val="28"/>
              </w:rPr>
              <w:t>30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нефтепродуктов в отработанной воде, С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3F71AD">
              <w:rPr>
                <w:color w:val="000000"/>
                <w:sz w:val="20"/>
                <w:szCs w:val="28"/>
              </w:rPr>
              <w:t>, г/м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F91DBC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91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F71AD">
              <w:rPr>
                <w:color w:val="000000"/>
                <w:sz w:val="20"/>
                <w:szCs w:val="28"/>
              </w:rPr>
              <w:t xml:space="preserve">Начальная температура, 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t</w:t>
            </w:r>
            <w:r w:rsidRPr="003F71AD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0C"/>
              </w:smartTagPr>
              <w:r w:rsidRPr="003F71AD">
                <w:rPr>
                  <w:color w:val="000000"/>
                  <w:sz w:val="20"/>
                  <w:szCs w:val="28"/>
                  <w:vertAlign w:val="superscript"/>
                  <w:lang w:val="en-US"/>
                </w:rPr>
                <w:t>0</w:t>
              </w:r>
              <w:r w:rsidRPr="003F71AD">
                <w:rPr>
                  <w:color w:val="000000"/>
                  <w:sz w:val="20"/>
                  <w:szCs w:val="28"/>
                  <w:lang w:val="en-US"/>
                </w:rPr>
                <w:t>C</w:t>
              </w:r>
            </w:smartTag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  <w:lang w:val="en-US"/>
              </w:rPr>
              <w:t>8</w:t>
            </w:r>
            <w:r w:rsidR="00F91DBC" w:rsidRPr="003F71A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3F71AD">
              <w:rPr>
                <w:color w:val="000000"/>
                <w:sz w:val="20"/>
                <w:szCs w:val="28"/>
              </w:rPr>
              <w:t xml:space="preserve">Конечная температура, 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t</w:t>
            </w:r>
            <w:r w:rsidRPr="003F71AD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smartTag w:uri="urn:schemas-microsoft-com:office:smarttags" w:element="metricconverter">
              <w:smartTagPr>
                <w:attr w:name="ProductID" w:val="0C"/>
              </w:smartTagPr>
              <w:r w:rsidRPr="003F71AD">
                <w:rPr>
                  <w:color w:val="000000"/>
                  <w:sz w:val="20"/>
                  <w:szCs w:val="28"/>
                  <w:vertAlign w:val="superscript"/>
                  <w:lang w:val="en-US"/>
                </w:rPr>
                <w:t>0</w:t>
              </w:r>
              <w:r w:rsidRPr="003F71AD">
                <w:rPr>
                  <w:color w:val="000000"/>
                  <w:sz w:val="20"/>
                  <w:szCs w:val="28"/>
                  <w:lang w:val="en-US"/>
                </w:rPr>
                <w:t>C</w:t>
              </w:r>
            </w:smartTag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  <w:lang w:val="en-US"/>
              </w:rPr>
              <w:t>5</w:t>
            </w:r>
            <w:r w:rsidR="00F91DBC" w:rsidRPr="003F71AD">
              <w:rPr>
                <w:color w:val="000000"/>
                <w:sz w:val="20"/>
                <w:szCs w:val="28"/>
              </w:rPr>
              <w:t>2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Доля твёрдых веществ фазы в осадке, α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4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Доля нефтепродуктов в отводимой смеси, β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8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F71AD">
              <w:rPr>
                <w:color w:val="000000"/>
                <w:sz w:val="20"/>
                <w:szCs w:val="28"/>
              </w:rPr>
              <w:t>Доля непрореагированного ТМС, α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 xml:space="preserve">Расход ТМС, </w:t>
            </w:r>
            <w:r w:rsidRPr="003F71AD">
              <w:rPr>
                <w:color w:val="000000"/>
                <w:sz w:val="20"/>
                <w:szCs w:val="28"/>
                <w:lang w:val="en-US"/>
              </w:rPr>
              <w:t>V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3F71AD">
              <w:rPr>
                <w:color w:val="000000"/>
                <w:sz w:val="20"/>
                <w:szCs w:val="28"/>
              </w:rPr>
              <w:t>, л/вагон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4,</w:t>
            </w:r>
            <w:r w:rsidR="00F91DBC" w:rsidRPr="003F71AD">
              <w:rPr>
                <w:color w:val="000000"/>
                <w:sz w:val="20"/>
                <w:szCs w:val="28"/>
              </w:rPr>
              <w:t>6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D04E7E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ТМС, С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6</w:t>
            </w:r>
            <w:r w:rsidRPr="003F71AD">
              <w:rPr>
                <w:color w:val="000000"/>
                <w:sz w:val="20"/>
                <w:szCs w:val="28"/>
              </w:rPr>
              <w:t>, г/</w:t>
            </w:r>
            <w:r w:rsidR="003C0A45" w:rsidRPr="003F71AD">
              <w:rPr>
                <w:color w:val="000000"/>
                <w:sz w:val="20"/>
                <w:szCs w:val="28"/>
              </w:rPr>
              <w:t>л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F91DBC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43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F71AD">
              <w:rPr>
                <w:color w:val="000000"/>
                <w:sz w:val="20"/>
                <w:szCs w:val="28"/>
              </w:rPr>
              <w:t>Коэффициент возврата ТМС, К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3F71AD">
              <w:rPr>
                <w:color w:val="000000"/>
                <w:sz w:val="20"/>
                <w:szCs w:val="28"/>
              </w:rPr>
              <w:t>Доля твёрдой фазы в осадке в сборном баке моющего раствора, α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5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Доля всплывших нефтепродуктов в собранном моющем растворе, γ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0,</w:t>
            </w:r>
            <w:r w:rsidR="00F91DBC" w:rsidRPr="003F71AD">
              <w:rPr>
                <w:color w:val="000000"/>
                <w:sz w:val="20"/>
                <w:szCs w:val="28"/>
              </w:rPr>
              <w:t>37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взвешенных веществ в собранном моющем растворе, С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7</w:t>
            </w:r>
            <w:r w:rsidRPr="003F71AD">
              <w:rPr>
                <w:color w:val="000000"/>
                <w:sz w:val="20"/>
                <w:szCs w:val="28"/>
              </w:rPr>
              <w:t>, г/м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1</w:t>
            </w:r>
            <w:r w:rsidR="00F91DBC" w:rsidRPr="003F71AD">
              <w:rPr>
                <w:color w:val="000000"/>
                <w:sz w:val="20"/>
                <w:szCs w:val="28"/>
              </w:rPr>
              <w:t>13</w:t>
            </w:r>
          </w:p>
        </w:tc>
      </w:tr>
      <w:tr w:rsidR="00261423" w:rsidRPr="003F71AD" w:rsidTr="003F71AD">
        <w:trPr>
          <w:cantSplit/>
          <w:trHeight w:val="567"/>
          <w:jc w:val="center"/>
        </w:trPr>
        <w:tc>
          <w:tcPr>
            <w:tcW w:w="4261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Концентрация нефтепродуктов в собранном моющем растворе, С</w:t>
            </w:r>
            <w:r w:rsidRPr="003F71AD">
              <w:rPr>
                <w:color w:val="000000"/>
                <w:sz w:val="20"/>
                <w:szCs w:val="28"/>
                <w:vertAlign w:val="subscript"/>
              </w:rPr>
              <w:t>8</w:t>
            </w:r>
            <w:r w:rsidRPr="003F71AD">
              <w:rPr>
                <w:color w:val="000000"/>
                <w:sz w:val="20"/>
                <w:szCs w:val="28"/>
              </w:rPr>
              <w:t>, г/м</w:t>
            </w:r>
            <w:r w:rsidRPr="003F71AD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261423" w:rsidRPr="003F71AD" w:rsidRDefault="003C0A45" w:rsidP="003F71A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F71AD">
              <w:rPr>
                <w:color w:val="000000"/>
                <w:sz w:val="20"/>
                <w:szCs w:val="28"/>
              </w:rPr>
              <w:t>11</w:t>
            </w:r>
            <w:r w:rsidR="00F91DBC" w:rsidRPr="003F71AD">
              <w:rPr>
                <w:color w:val="000000"/>
                <w:sz w:val="20"/>
                <w:szCs w:val="28"/>
              </w:rPr>
              <w:t>6</w:t>
            </w:r>
          </w:p>
        </w:tc>
      </w:tr>
    </w:tbl>
    <w:p w:rsidR="002743BE" w:rsidRDefault="002743B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743BE" w:rsidRDefault="002743B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1DC7" w:rsidRPr="00B72B60" w:rsidRDefault="002743B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B72B60">
        <w:rPr>
          <w:b/>
          <w:color w:val="000000"/>
          <w:sz w:val="28"/>
          <w:szCs w:val="28"/>
        </w:rPr>
        <w:t>Введение</w:t>
      </w:r>
    </w:p>
    <w:p w:rsidR="002743BE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DC7" w:rsidRPr="00B72B60" w:rsidRDefault="00421DC7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Внедрение технологических систем оборотного водопользования на предприятиях железнодорожного транспорта является основным направлением как при решении вопросов рационального использования водных ресурсов, так и защиты окружающей среды и водоёмов от загрязнения.</w:t>
      </w:r>
    </w:p>
    <w:p w:rsidR="00421DC7" w:rsidRPr="00B72B60" w:rsidRDefault="00421DC7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Всероссийским институтом железнодорожного транспорта разработаны требования к качеству оборотной воды с учётом особенностей технологических процессов транспортных предприятий:</w:t>
      </w:r>
    </w:p>
    <w:p w:rsidR="0082240C" w:rsidRPr="00B72B60" w:rsidRDefault="00B72B60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240C" w:rsidRPr="00B72B60">
        <w:rPr>
          <w:color w:val="000000"/>
          <w:sz w:val="28"/>
          <w:szCs w:val="28"/>
        </w:rPr>
        <w:t>сточная вода после промежуточной очистки может быть использована в том же технологическом процессе;</w:t>
      </w:r>
    </w:p>
    <w:p w:rsidR="0082240C" w:rsidRPr="00B72B60" w:rsidRDefault="00B72B60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240C" w:rsidRPr="00B72B60">
        <w:rPr>
          <w:color w:val="000000"/>
          <w:sz w:val="28"/>
          <w:szCs w:val="28"/>
        </w:rPr>
        <w:t>качество воды в пределах установленного уровня должно обеспечиваться известными методами очистки воды применительно к каждому технологическому процессу.</w:t>
      </w:r>
    </w:p>
    <w:p w:rsidR="0082240C" w:rsidRPr="00B72B60" w:rsidRDefault="00B72B60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240C" w:rsidRPr="00B72B60">
        <w:rPr>
          <w:color w:val="000000"/>
          <w:sz w:val="28"/>
          <w:szCs w:val="28"/>
        </w:rPr>
        <w:t>качество очищенной воды не должно ухудшать параметры технологического процесса;</w:t>
      </w:r>
    </w:p>
    <w:p w:rsidR="0082240C" w:rsidRPr="00B72B60" w:rsidRDefault="00B72B60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2240C" w:rsidRPr="00B72B60">
        <w:rPr>
          <w:color w:val="000000"/>
          <w:sz w:val="28"/>
          <w:szCs w:val="28"/>
        </w:rPr>
        <w:t>качество очищенной воды должно обеспечивать создание бессточных систем, по возможности без дополнительного применения чистой водопроводной воды, за исключением пополнения естественной убыли и периодической смены воды в системе.</w:t>
      </w:r>
    </w:p>
    <w:p w:rsidR="00B257B6" w:rsidRDefault="0082240C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В целом применение замкнутых систем водопользования на промывочно-пропарочных станциях сети железных дорог позволяет экономить 2 </w:t>
      </w:r>
      <w:r w:rsidR="00B72B60" w:rsidRPr="00B72B60">
        <w:rPr>
          <w:color w:val="000000"/>
          <w:sz w:val="28"/>
          <w:szCs w:val="28"/>
        </w:rPr>
        <w:t>млн.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</w:t>
      </w:r>
      <w:r w:rsidR="0065544D" w:rsidRPr="00B72B60">
        <w:rPr>
          <w:color w:val="000000"/>
          <w:sz w:val="28"/>
          <w:szCs w:val="28"/>
          <w:vertAlign w:val="superscript"/>
        </w:rPr>
        <w:t>3</w:t>
      </w:r>
      <w:r w:rsidR="0065544D" w:rsidRPr="00B72B60">
        <w:rPr>
          <w:color w:val="000000"/>
          <w:sz w:val="28"/>
          <w:szCs w:val="28"/>
        </w:rPr>
        <w:t xml:space="preserve"> воды в год. Стоимость обработки цистерн по замкнутой технологии по сравнению со стоимостью сброса воды на очистные сооружения нефтеперерабатывающего завода снижается до 2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="0065544D" w:rsidRPr="00B72B60">
        <w:rPr>
          <w:color w:val="000000"/>
          <w:sz w:val="28"/>
          <w:szCs w:val="28"/>
        </w:rPr>
        <w:t>, а по сравнению со стоимостью сброса в открытые водоёмы при учёте предотвращённого ущерба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на</w:t>
      </w:r>
      <w:r w:rsidR="0065544D" w:rsidRPr="00B72B60">
        <w:rPr>
          <w:color w:val="000000"/>
          <w:sz w:val="28"/>
          <w:szCs w:val="28"/>
        </w:rPr>
        <w:t xml:space="preserve"> 3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="0065544D" w:rsidRPr="00B72B60">
        <w:rPr>
          <w:color w:val="000000"/>
          <w:sz w:val="28"/>
          <w:szCs w:val="28"/>
        </w:rPr>
        <w:t xml:space="preserve"> и более. На шпалопропиточном заводе внедрение бессточной системы водопользования обеспечивает экономию воды около 50 </w:t>
      </w:r>
      <w:r w:rsidR="00B72B60" w:rsidRPr="00B72B60">
        <w:rPr>
          <w:color w:val="000000"/>
          <w:sz w:val="28"/>
          <w:szCs w:val="28"/>
        </w:rPr>
        <w:t>тыс.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</w:t>
      </w:r>
      <w:r w:rsidR="0065544D" w:rsidRPr="00B72B60">
        <w:rPr>
          <w:color w:val="000000"/>
          <w:sz w:val="28"/>
          <w:szCs w:val="28"/>
          <w:vertAlign w:val="superscript"/>
        </w:rPr>
        <w:t>3</w:t>
      </w:r>
      <w:r w:rsidR="0065544D" w:rsidRPr="00B72B60">
        <w:rPr>
          <w:color w:val="000000"/>
          <w:sz w:val="28"/>
          <w:szCs w:val="28"/>
        </w:rPr>
        <w:t xml:space="preserve">/год, а внедрение аналогичной системы при обмывке пассажирских вагонов – до 100 </w:t>
      </w:r>
      <w:r w:rsidR="00B72B60" w:rsidRPr="00B72B60">
        <w:rPr>
          <w:color w:val="000000"/>
          <w:sz w:val="28"/>
          <w:szCs w:val="28"/>
        </w:rPr>
        <w:t>тыс.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</w:t>
      </w:r>
      <w:r w:rsidR="0065544D" w:rsidRPr="00B72B60">
        <w:rPr>
          <w:color w:val="000000"/>
          <w:sz w:val="28"/>
          <w:szCs w:val="28"/>
          <w:vertAlign w:val="superscript"/>
        </w:rPr>
        <w:t>3</w:t>
      </w:r>
      <w:r w:rsidR="0065544D" w:rsidRPr="00B72B60">
        <w:rPr>
          <w:color w:val="000000"/>
          <w:sz w:val="28"/>
          <w:szCs w:val="28"/>
        </w:rPr>
        <w:t>/год на один пункт.</w:t>
      </w:r>
    </w:p>
    <w:p w:rsidR="002743BE" w:rsidRPr="00B72B60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44D" w:rsidRPr="00B72B60" w:rsidRDefault="002743BE" w:rsidP="00B72B6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B72B60">
        <w:rPr>
          <w:b/>
          <w:color w:val="000000"/>
          <w:sz w:val="28"/>
          <w:szCs w:val="28"/>
        </w:rPr>
        <w:t>Расчёт оборотного контура охлаждения компрессорных установок</w:t>
      </w:r>
    </w:p>
    <w:p w:rsidR="005D695F" w:rsidRPr="00B72B60" w:rsidRDefault="005D695F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DD2146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Схема оборотного использования охлаждающей воды в компрессорных установках включает водоохладитель с насосом охлаждённой воды, подающий насос и сливной бак (</w:t>
      </w:r>
      <w:r w:rsidR="00B27440" w:rsidRPr="00B72B60">
        <w:rPr>
          <w:color w:val="000000"/>
          <w:sz w:val="28"/>
          <w:szCs w:val="28"/>
        </w:rPr>
        <w:t>р</w:t>
      </w:r>
      <w:r w:rsidRPr="00B72B60">
        <w:rPr>
          <w:color w:val="000000"/>
          <w:sz w:val="28"/>
          <w:szCs w:val="28"/>
        </w:rPr>
        <w:t>ис.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1</w:t>
      </w:r>
      <w:r w:rsidRPr="00B72B60">
        <w:rPr>
          <w:color w:val="000000"/>
          <w:sz w:val="28"/>
          <w:szCs w:val="28"/>
        </w:rPr>
        <w:t>)</w:t>
      </w:r>
      <w:r w:rsidR="00B27440" w:rsidRPr="00B72B60">
        <w:rPr>
          <w:color w:val="000000"/>
          <w:sz w:val="28"/>
          <w:szCs w:val="28"/>
        </w:rPr>
        <w:t>.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При работе компрессора нагретая вода из сливного бака насосом подаётся в водоохладитель, откуда </w:t>
      </w:r>
      <w:r w:rsidRPr="00B72B60">
        <w:rPr>
          <w:b/>
          <w:i/>
          <w:color w:val="000000"/>
          <w:sz w:val="28"/>
          <w:szCs w:val="28"/>
        </w:rPr>
        <w:t>после охлаждения другим насосом</w:t>
      </w:r>
      <w:r w:rsidRPr="00B72B60">
        <w:rPr>
          <w:color w:val="000000"/>
          <w:sz w:val="28"/>
          <w:szCs w:val="28"/>
        </w:rPr>
        <w:t xml:space="preserve"> </w:t>
      </w:r>
      <w:r w:rsidR="004B5D10" w:rsidRPr="00B72B60">
        <w:rPr>
          <w:b/>
          <w:i/>
          <w:color w:val="000000"/>
          <w:sz w:val="28"/>
          <w:szCs w:val="28"/>
        </w:rPr>
        <w:t xml:space="preserve">возвращается в </w:t>
      </w:r>
      <w:r w:rsidRPr="00B72B60">
        <w:rPr>
          <w:b/>
          <w:i/>
          <w:color w:val="000000"/>
          <w:sz w:val="28"/>
          <w:szCs w:val="28"/>
        </w:rPr>
        <w:t>компрессор</w:t>
      </w:r>
      <w:r w:rsidRPr="00B72B60">
        <w:rPr>
          <w:color w:val="000000"/>
          <w:sz w:val="28"/>
          <w:szCs w:val="28"/>
        </w:rPr>
        <w:t>. Сливной бак является расширительной ёмкостью для обеспечения нормальной работы системы. Насосы подбираются исходя из необходимой производительности и создания напора 25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3</w:t>
      </w:r>
      <w:r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мм</w:t>
      </w:r>
      <w:r w:rsidRPr="00B72B60">
        <w:rPr>
          <w:color w:val="000000"/>
          <w:sz w:val="28"/>
          <w:szCs w:val="28"/>
        </w:rPr>
        <w:t xml:space="preserve"> вод. ст.</w:t>
      </w:r>
    </w:p>
    <w:p w:rsidR="00DD2146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В качестве водоохладителя испарительного типа используются различные типы теплообменников, выбор которых определяется климатическими и производственными условиями. Охладители брызгательный бассейн или малогабаритные градирни (открытые или вентиляционные)</w:t>
      </w:r>
      <w:r w:rsidR="00B257B6" w:rsidRPr="00B72B60">
        <w:rPr>
          <w:color w:val="000000"/>
          <w:sz w:val="28"/>
          <w:szCs w:val="28"/>
        </w:rPr>
        <w:t>.</w:t>
      </w:r>
    </w:p>
    <w:p w:rsidR="002743BE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62.75pt">
            <v:imagedata r:id="rId7" o:title=""/>
          </v:shape>
        </w:pic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Рис.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1</w:t>
      </w:r>
      <w:r w:rsidR="00B27440" w:rsidRPr="00B72B60">
        <w:rPr>
          <w:color w:val="000000"/>
          <w:sz w:val="28"/>
          <w:szCs w:val="28"/>
        </w:rPr>
        <w:t>.</w:t>
      </w:r>
      <w:r w:rsidRPr="00B72B60">
        <w:rPr>
          <w:color w:val="000000"/>
          <w:sz w:val="28"/>
          <w:szCs w:val="28"/>
        </w:rPr>
        <w:t xml:space="preserve"> Схема оборотного использован</w:t>
      </w:r>
      <w:r w:rsidR="002E575C" w:rsidRPr="00B72B60">
        <w:rPr>
          <w:color w:val="000000"/>
          <w:sz w:val="28"/>
          <w:szCs w:val="28"/>
        </w:rPr>
        <w:t>ия воды охлаждения компрессоров: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b/>
          <w:i/>
          <w:color w:val="000000"/>
          <w:sz w:val="28"/>
          <w:szCs w:val="28"/>
        </w:rPr>
        <w:t>1</w:t>
      </w:r>
      <w:r w:rsidRPr="00B72B60">
        <w:rPr>
          <w:color w:val="000000"/>
          <w:sz w:val="28"/>
          <w:szCs w:val="28"/>
        </w:rPr>
        <w:t xml:space="preserve"> – компрессор (струйный);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2</w:t>
      </w:r>
      <w:r w:rsidRPr="00B72B60">
        <w:rPr>
          <w:color w:val="000000"/>
          <w:sz w:val="28"/>
          <w:szCs w:val="28"/>
        </w:rPr>
        <w:t xml:space="preserve"> – сливной бак для расширения нагретой воды;</w:t>
      </w:r>
      <w:r w:rsidR="0072696A" w:rsidRPr="00B72B60">
        <w:rPr>
          <w:color w:val="000000"/>
          <w:sz w:val="28"/>
          <w:szCs w:val="28"/>
        </w:rPr>
        <w:t xml:space="preserve"> </w:t>
      </w:r>
      <w:r w:rsidR="002E575C" w:rsidRPr="00B72B60">
        <w:rPr>
          <w:b/>
          <w:i/>
          <w:color w:val="000000"/>
          <w:sz w:val="28"/>
          <w:szCs w:val="28"/>
        </w:rPr>
        <w:t>3</w:t>
      </w:r>
      <w:r w:rsidR="002E575C" w:rsidRPr="00B72B60">
        <w:rPr>
          <w:color w:val="000000"/>
          <w:sz w:val="28"/>
          <w:szCs w:val="28"/>
        </w:rPr>
        <w:t xml:space="preserve"> – </w:t>
      </w:r>
      <w:r w:rsidRPr="00B72B60">
        <w:rPr>
          <w:color w:val="000000"/>
          <w:sz w:val="28"/>
          <w:szCs w:val="28"/>
        </w:rPr>
        <w:t>подающий насос;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4</w:t>
      </w:r>
      <w:r w:rsidRPr="00B72B60">
        <w:rPr>
          <w:color w:val="000000"/>
          <w:sz w:val="28"/>
          <w:szCs w:val="28"/>
        </w:rPr>
        <w:t xml:space="preserve"> – место установки теплообменника (можно установить для вторичного использования тепла, тогда вода после него должна иметь более низкую температуру, чем </w:t>
      </w:r>
      <w:r w:rsidRPr="00B72B60">
        <w:rPr>
          <w:i/>
          <w:color w:val="000000"/>
          <w:sz w:val="28"/>
          <w:szCs w:val="28"/>
          <w:lang w:val="en-US"/>
        </w:rPr>
        <w:t>t</w:t>
      </w:r>
      <w:r w:rsidRPr="00B72B60">
        <w:rPr>
          <w:i/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>, следовательно, уменьшается время охлаждения и величина испарения воды в водоохладителе);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5</w:t>
      </w:r>
      <w:r w:rsidRPr="00B72B60">
        <w:rPr>
          <w:color w:val="000000"/>
          <w:sz w:val="28"/>
          <w:szCs w:val="28"/>
        </w:rPr>
        <w:t xml:space="preserve"> – водоохладитель (брызгательный бассейн, тогда величина капельного уноса велика или миниградирня);</w:t>
      </w:r>
      <w:r w:rsidR="0072696A" w:rsidRPr="00B72B60">
        <w:rPr>
          <w:color w:val="000000"/>
          <w:sz w:val="28"/>
          <w:szCs w:val="28"/>
        </w:rPr>
        <w:t xml:space="preserve"> </w:t>
      </w:r>
      <w:r w:rsidR="002E575C" w:rsidRPr="00B72B60">
        <w:rPr>
          <w:b/>
          <w:i/>
          <w:color w:val="000000"/>
          <w:sz w:val="28"/>
          <w:szCs w:val="28"/>
        </w:rPr>
        <w:t>6</w:t>
      </w:r>
      <w:r w:rsidR="002E575C" w:rsidRPr="00B72B60">
        <w:rPr>
          <w:color w:val="000000"/>
          <w:sz w:val="28"/>
          <w:szCs w:val="28"/>
        </w:rPr>
        <w:t xml:space="preserve"> – </w:t>
      </w:r>
      <w:r w:rsidRPr="00B72B60">
        <w:rPr>
          <w:color w:val="000000"/>
          <w:sz w:val="28"/>
          <w:szCs w:val="28"/>
        </w:rPr>
        <w:t>насос;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7</w:t>
      </w:r>
      <w:r w:rsidRPr="00B72B60">
        <w:rPr>
          <w:color w:val="000000"/>
          <w:sz w:val="28"/>
          <w:szCs w:val="28"/>
        </w:rPr>
        <w:t xml:space="preserve"> – сливной бак (введение подпиточного объема воды);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  <w:lang w:val="en-US"/>
        </w:rPr>
        <w:t>W</w:t>
      </w:r>
      <w:r w:rsidRPr="00B72B60">
        <w:rPr>
          <w:color w:val="000000"/>
          <w:sz w:val="28"/>
          <w:szCs w:val="28"/>
        </w:rPr>
        <w:t xml:space="preserve"> – объем циркулирующей охлаждающей воды;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Р</w:t>
      </w:r>
      <w:r w:rsidRPr="00B72B60">
        <w:rPr>
          <w:color w:val="000000"/>
          <w:sz w:val="28"/>
          <w:szCs w:val="28"/>
        </w:rPr>
        <w:t xml:space="preserve"> – слив с целью уменьшения концентрации солей;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И</w:t>
      </w:r>
      <w:r w:rsidRPr="00B72B60">
        <w:rPr>
          <w:color w:val="000000"/>
          <w:sz w:val="28"/>
          <w:szCs w:val="28"/>
        </w:rPr>
        <w:t xml:space="preserve"> – объем испаряемой воды в водоохладителе;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У</w:t>
      </w:r>
      <w:r w:rsidRPr="00B72B60">
        <w:rPr>
          <w:color w:val="000000"/>
          <w:sz w:val="28"/>
          <w:szCs w:val="28"/>
        </w:rPr>
        <w:t xml:space="preserve"> – капельный унос;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  <w:lang w:val="en-US"/>
        </w:rPr>
        <w:t>t</w:t>
      </w:r>
      <w:r w:rsidRPr="00B72B60">
        <w:rPr>
          <w:b/>
          <w:i/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температура воды на входе в компрессор;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  <w:lang w:val="en-US"/>
        </w:rPr>
        <w:t>t</w:t>
      </w:r>
      <w:r w:rsidRPr="00B72B60">
        <w:rPr>
          <w:b/>
          <w:i/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температура воды на выходе из компрессора;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а</w:t>
      </w:r>
      <w:r w:rsidRPr="00B72B60">
        <w:rPr>
          <w:color w:val="000000"/>
          <w:sz w:val="28"/>
          <w:szCs w:val="28"/>
        </w:rPr>
        <w:t xml:space="preserve"> – подача газа (воздуха) в компрессор;</w:t>
      </w:r>
      <w:r w:rsidR="0072696A"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b/>
          <w:i/>
          <w:color w:val="000000"/>
          <w:sz w:val="28"/>
          <w:szCs w:val="28"/>
        </w:rPr>
        <w:t>в</w:t>
      </w:r>
      <w:r w:rsidR="00B72B60">
        <w:rPr>
          <w:b/>
          <w:i/>
          <w:color w:val="000000"/>
          <w:sz w:val="28"/>
          <w:szCs w:val="28"/>
        </w:rPr>
        <w:t>-</w:t>
      </w:r>
      <w:r w:rsidR="00B72B60" w:rsidRPr="00B72B60">
        <w:rPr>
          <w:color w:val="000000"/>
          <w:sz w:val="28"/>
          <w:szCs w:val="28"/>
        </w:rPr>
        <w:t>выход</w:t>
      </w:r>
      <w:r w:rsidRPr="00B72B60">
        <w:rPr>
          <w:color w:val="000000"/>
          <w:sz w:val="28"/>
          <w:szCs w:val="28"/>
        </w:rPr>
        <w:t xml:space="preserve"> сжатого газа (воздуха) из компрессора;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</w:rPr>
        <w:t xml:space="preserve"> – подача холодной воды в теплообменник;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д</w:t>
      </w:r>
      <w:r w:rsidRPr="00B72B60">
        <w:rPr>
          <w:color w:val="000000"/>
          <w:sz w:val="28"/>
          <w:szCs w:val="28"/>
        </w:rPr>
        <w:t xml:space="preserve"> – выход нагретой воды из теплообменника;</w:t>
      </w:r>
      <w:r w:rsidR="0072696A" w:rsidRPr="00B72B60">
        <w:rPr>
          <w:color w:val="000000"/>
          <w:sz w:val="28"/>
          <w:szCs w:val="28"/>
        </w:rPr>
        <w:t xml:space="preserve"> </w:t>
      </w:r>
      <w:r w:rsidRPr="00B72B60">
        <w:rPr>
          <w:b/>
          <w:i/>
          <w:color w:val="000000"/>
          <w:sz w:val="28"/>
          <w:szCs w:val="28"/>
        </w:rPr>
        <w:t>е</w:t>
      </w:r>
      <w:r w:rsidRPr="00B72B60">
        <w:rPr>
          <w:color w:val="000000"/>
          <w:sz w:val="28"/>
          <w:szCs w:val="28"/>
        </w:rPr>
        <w:t xml:space="preserve"> – подпитка.</w:t>
      </w:r>
    </w:p>
    <w:p w:rsidR="00DD214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252pt,11.35pt" to="252pt,11.35pt">
            <v:stroke endarrow="block"/>
          </v:line>
        </w:pict>
      </w:r>
    </w:p>
    <w:p w:rsidR="00DD2146" w:rsidRPr="00B72B60" w:rsidRDefault="00DD2146" w:rsidP="00B72B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потери в</w:t>
      </w:r>
      <w:r w:rsidR="002E575C" w:rsidRPr="00B72B60">
        <w:rPr>
          <w:i/>
          <w:color w:val="000000"/>
          <w:sz w:val="28"/>
          <w:szCs w:val="28"/>
        </w:rPr>
        <w:t>оды от капельного уноса.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6" type="#_x0000_t75" style="width:191.25pt;height:30.75pt">
            <v:imagedata r:id="rId8" o:title=""/>
          </v:shape>
        </w:pict>
      </w:r>
      <w:r w:rsidR="00DD2146"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W</w:t>
      </w:r>
      <w:r w:rsidRPr="00B72B60">
        <w:rPr>
          <w:color w:val="000000"/>
          <w:sz w:val="28"/>
          <w:szCs w:val="28"/>
        </w:rPr>
        <w:t xml:space="preserve"> – объём охлаждаемой воды,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D14408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сут</w:t>
      </w:r>
      <w:r w:rsidR="00D14408" w:rsidRPr="00B72B60">
        <w:rPr>
          <w:color w:val="000000"/>
          <w:sz w:val="28"/>
          <w:szCs w:val="28"/>
        </w:rPr>
        <w:t>.</w:t>
      </w:r>
      <w:r w:rsidRPr="00B72B60">
        <w:rPr>
          <w:color w:val="000000"/>
          <w:sz w:val="28"/>
          <w:szCs w:val="28"/>
        </w:rPr>
        <w:t>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К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коэффициент капельного уноса водоохладителя.</w:t>
      </w:r>
    </w:p>
    <w:p w:rsidR="00DD2146" w:rsidRPr="00B72B60" w:rsidRDefault="00DD2146" w:rsidP="00B72B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потери воды от испарения.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366pt;height:32.25pt">
            <v:imagedata r:id="rId9" o:title=""/>
          </v:shape>
        </w:pict>
      </w:r>
      <w:r w:rsidR="00DD2146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W</w:t>
      </w:r>
      <w:r w:rsidRPr="00B72B60">
        <w:rPr>
          <w:color w:val="000000"/>
          <w:sz w:val="28"/>
          <w:szCs w:val="28"/>
        </w:rPr>
        <w:t xml:space="preserve"> – объём охлаждаемой воды,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 сут;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К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коэффициент водоохладителя;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t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максимальная температура воды на выходе из компрессора,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  <w:vertAlign w:val="superscript"/>
        </w:rPr>
        <w:t>о</w:t>
      </w:r>
      <w:r w:rsidR="00C14710" w:rsidRPr="00B72B60">
        <w:rPr>
          <w:color w:val="000000"/>
          <w:sz w:val="28"/>
          <w:szCs w:val="28"/>
        </w:rPr>
        <w:t>С;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t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максимальная температура воды на входе в компрессор,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  <w:vertAlign w:val="superscript"/>
        </w:rPr>
        <w:t>о</w:t>
      </w:r>
      <w:r w:rsidR="00C14710" w:rsidRPr="00B72B60">
        <w:rPr>
          <w:color w:val="000000"/>
          <w:sz w:val="28"/>
          <w:szCs w:val="28"/>
        </w:rPr>
        <w:t>С.</w:t>
      </w:r>
    </w:p>
    <w:p w:rsidR="00DD2146" w:rsidRPr="00B72B60" w:rsidRDefault="00DD2146" w:rsidP="00B72B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  <w:u w:val="single"/>
        </w:rPr>
      </w:pPr>
      <w:r w:rsidRPr="00B72B60">
        <w:rPr>
          <w:i/>
          <w:color w:val="000000"/>
          <w:sz w:val="28"/>
          <w:szCs w:val="28"/>
        </w:rPr>
        <w:t>Определение количества осадка, образующегося в баках контура, кг/сут.</w:t>
      </w:r>
    </w:p>
    <w:p w:rsidR="00DD2146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F288F">
        <w:rPr>
          <w:color w:val="000000"/>
          <w:position w:val="-28"/>
          <w:sz w:val="28"/>
          <w:szCs w:val="28"/>
        </w:rPr>
        <w:pict>
          <v:shape id="_x0000_i1028" type="#_x0000_t75" style="width:231.75pt;height:33pt">
            <v:imagedata r:id="rId10" o:title=""/>
          </v:shape>
        </w:pict>
      </w:r>
      <w:r w:rsidR="00DD2146"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567B1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DD2146" w:rsidRPr="00B72B60">
        <w:rPr>
          <w:color w:val="000000"/>
          <w:sz w:val="28"/>
          <w:szCs w:val="28"/>
          <w:lang w:val="en-US"/>
        </w:rPr>
        <w:t>C</w:t>
      </w:r>
      <w:r w:rsidR="00DD2146" w:rsidRPr="00B72B60">
        <w:rPr>
          <w:color w:val="000000"/>
          <w:sz w:val="28"/>
          <w:szCs w:val="28"/>
          <w:vertAlign w:val="subscript"/>
        </w:rPr>
        <w:t xml:space="preserve">1 </w:t>
      </w:r>
      <w:r w:rsidR="00DD2146" w:rsidRPr="00B72B60">
        <w:rPr>
          <w:color w:val="000000"/>
          <w:sz w:val="28"/>
          <w:szCs w:val="28"/>
        </w:rPr>
        <w:t>– концентрация взвеси в циркулирующей воде контура, г/м</w:t>
      </w:r>
      <w:r w:rsidR="00DD2146" w:rsidRPr="00B72B60">
        <w:rPr>
          <w:color w:val="000000"/>
          <w:sz w:val="28"/>
          <w:szCs w:val="28"/>
          <w:vertAlign w:val="superscript"/>
        </w:rPr>
        <w:t>3</w:t>
      </w:r>
      <w:r w:rsidR="00DD2146" w:rsidRPr="00B72B60">
        <w:rPr>
          <w:color w:val="000000"/>
          <w:sz w:val="28"/>
          <w:szCs w:val="28"/>
        </w:rPr>
        <w:t>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>01</w:t>
      </w:r>
      <w:r w:rsidRPr="00B72B60">
        <w:rPr>
          <w:color w:val="000000"/>
          <w:sz w:val="28"/>
          <w:szCs w:val="28"/>
        </w:rPr>
        <w:t xml:space="preserve"> </w:t>
      </w:r>
      <w:r w:rsidR="00567B1E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предельно допустимая концентрация взвешенных веществ в охлаждённой воде,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>01</w:t>
      </w:r>
      <w:r w:rsidRPr="00B72B60">
        <w:rPr>
          <w:color w:val="000000"/>
          <w:sz w:val="28"/>
          <w:szCs w:val="28"/>
        </w:rPr>
        <w:t xml:space="preserve"> = 30г/м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AC3790" w:rsidRPr="00B72B60">
        <w:rPr>
          <w:color w:val="000000"/>
          <w:sz w:val="28"/>
          <w:szCs w:val="28"/>
        </w:rPr>
        <w:t>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α</w:t>
      </w:r>
      <w:r w:rsidRPr="00B72B60">
        <w:rPr>
          <w:color w:val="000000"/>
          <w:sz w:val="28"/>
          <w:szCs w:val="28"/>
        </w:rPr>
        <w:t xml:space="preserve"> – доля взвеси в осадке;</w:t>
      </w:r>
    </w:p>
    <w:p w:rsidR="00DD2146" w:rsidRPr="00B72B60" w:rsidRDefault="00567B1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1000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="00DD2146" w:rsidRPr="00B72B60">
        <w:rPr>
          <w:color w:val="000000"/>
          <w:sz w:val="28"/>
          <w:szCs w:val="28"/>
        </w:rPr>
        <w:t>коэффициент перевода в кг.</w:t>
      </w:r>
    </w:p>
    <w:p w:rsidR="00DD2146" w:rsidRPr="00B72B60" w:rsidRDefault="00DD2146" w:rsidP="00B72B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количества</w:t>
      </w:r>
      <w:r w:rsidR="008A7BDA" w:rsidRPr="00B72B60">
        <w:rPr>
          <w:i/>
          <w:color w:val="000000"/>
          <w:sz w:val="28"/>
          <w:szCs w:val="28"/>
        </w:rPr>
        <w:t>,</w:t>
      </w:r>
      <w:r w:rsidRPr="00B72B60">
        <w:rPr>
          <w:i/>
          <w:color w:val="000000"/>
          <w:sz w:val="28"/>
          <w:szCs w:val="28"/>
        </w:rPr>
        <w:t xml:space="preserve"> воды теряемое с осадком, кг/сут.</w:t>
      </w:r>
    </w:p>
    <w:p w:rsidR="00DD2146" w:rsidRPr="00B72B60" w:rsidRDefault="00AC25FC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ОС = </w:t>
      </w:r>
      <w:r w:rsidR="00DD2146" w:rsidRPr="00B72B60">
        <w:rPr>
          <w:color w:val="000000"/>
          <w:sz w:val="28"/>
          <w:szCs w:val="28"/>
        </w:rPr>
        <w:t>Р</w:t>
      </w:r>
      <w:r w:rsidR="00DD2146" w:rsidRPr="00B72B60">
        <w:rPr>
          <w:color w:val="000000"/>
          <w:sz w:val="28"/>
          <w:szCs w:val="28"/>
          <w:vertAlign w:val="subscript"/>
        </w:rPr>
        <w:t>1</w:t>
      </w:r>
      <w:r w:rsidR="00887BE6" w:rsidRPr="00B72B60">
        <w:rPr>
          <w:color w:val="000000"/>
          <w:sz w:val="28"/>
          <w:szCs w:val="28"/>
        </w:rPr>
        <w:t>·</w:t>
      </w:r>
      <w:r w:rsidR="00DD2146" w:rsidRPr="00B72B60">
        <w:rPr>
          <w:color w:val="000000"/>
          <w:sz w:val="28"/>
          <w:szCs w:val="28"/>
        </w:rPr>
        <w:t>К</w:t>
      </w:r>
      <w:r w:rsidR="00DD2146" w:rsidRPr="00B72B60">
        <w:rPr>
          <w:color w:val="000000"/>
          <w:sz w:val="28"/>
          <w:szCs w:val="28"/>
          <w:vertAlign w:val="subscript"/>
        </w:rPr>
        <w:t>3</w:t>
      </w:r>
      <w:r w:rsidR="00DD2146" w:rsidRPr="00B72B60">
        <w:rPr>
          <w:color w:val="000000"/>
          <w:sz w:val="28"/>
          <w:szCs w:val="28"/>
        </w:rPr>
        <w:t>,</w:t>
      </w:r>
    </w:p>
    <w:p w:rsidR="00DD2146" w:rsidRPr="00B72B60" w:rsidRDefault="00887BE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DD2146" w:rsidRPr="00B72B60">
        <w:rPr>
          <w:color w:val="000000"/>
          <w:sz w:val="28"/>
          <w:szCs w:val="28"/>
          <w:lang w:val="en-US"/>
        </w:rPr>
        <w:t>k</w:t>
      </w:r>
      <w:r w:rsidR="00DD2146" w:rsidRPr="00B72B60">
        <w:rPr>
          <w:color w:val="000000"/>
          <w:sz w:val="28"/>
          <w:szCs w:val="28"/>
          <w:vertAlign w:val="subscript"/>
        </w:rPr>
        <w:t>3</w:t>
      </w:r>
      <w:r w:rsidR="00DD2146" w:rsidRPr="00B72B60">
        <w:rPr>
          <w:color w:val="000000"/>
          <w:sz w:val="28"/>
          <w:szCs w:val="28"/>
        </w:rPr>
        <w:t xml:space="preserve"> – расчётная доля воды в осадке, К</w:t>
      </w:r>
      <w:r w:rsidR="00DD2146" w:rsidRPr="00B72B60">
        <w:rPr>
          <w:color w:val="000000"/>
          <w:sz w:val="28"/>
          <w:szCs w:val="28"/>
          <w:vertAlign w:val="subscript"/>
        </w:rPr>
        <w:t xml:space="preserve">3 </w:t>
      </w:r>
      <w:r w:rsidR="00DD2146" w:rsidRPr="00B72B60">
        <w:rPr>
          <w:color w:val="000000"/>
          <w:sz w:val="28"/>
          <w:szCs w:val="28"/>
        </w:rPr>
        <w:t>= 1 – α.</w:t>
      </w:r>
    </w:p>
    <w:p w:rsidR="00036DC5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153pt;height:33.75pt">
            <v:imagedata r:id="rId11" o:title=""/>
          </v:shape>
        </w:pict>
      </w:r>
    </w:p>
    <w:p w:rsidR="00AC3790" w:rsidRPr="00B72B60" w:rsidRDefault="00DD2146" w:rsidP="00B72B6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количества маслонефтепродукт</w:t>
      </w:r>
      <w:r w:rsidR="00AC3790" w:rsidRPr="00B72B60">
        <w:rPr>
          <w:i/>
          <w:color w:val="000000"/>
          <w:sz w:val="28"/>
          <w:szCs w:val="28"/>
        </w:rPr>
        <w:t xml:space="preserve">ов, всплывших в баках контура, </w:t>
      </w:r>
      <w:r w:rsidRPr="00B72B60">
        <w:rPr>
          <w:i/>
          <w:color w:val="000000"/>
          <w:sz w:val="28"/>
          <w:szCs w:val="28"/>
        </w:rPr>
        <w:t>кг/сут.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0" type="#_x0000_t75" style="width:234.75pt;height:33pt">
            <v:imagedata r:id="rId12" o:title=""/>
          </v:shape>
        </w:pict>
      </w:r>
      <w:r w:rsidR="00DD2146"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AC25FC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DD2146" w:rsidRPr="00B72B60">
        <w:rPr>
          <w:color w:val="000000"/>
          <w:sz w:val="28"/>
          <w:szCs w:val="28"/>
        </w:rPr>
        <w:t>С</w:t>
      </w:r>
      <w:r w:rsidR="00DD2146"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</w:t>
      </w:r>
      <w:r w:rsidR="00DD2146" w:rsidRPr="00B72B60">
        <w:rPr>
          <w:color w:val="000000"/>
          <w:sz w:val="28"/>
          <w:szCs w:val="28"/>
        </w:rPr>
        <w:t>– ко</w:t>
      </w:r>
      <w:r w:rsidRPr="00B72B60">
        <w:rPr>
          <w:color w:val="000000"/>
          <w:sz w:val="28"/>
          <w:szCs w:val="28"/>
        </w:rPr>
        <w:t xml:space="preserve">нцентрация маслонефтепродуктов в охлаждённой воде </w:t>
      </w:r>
      <w:r w:rsidR="00DD2146" w:rsidRPr="00B72B60">
        <w:rPr>
          <w:color w:val="000000"/>
          <w:sz w:val="28"/>
          <w:szCs w:val="28"/>
        </w:rPr>
        <w:t>контура, г/м</w:t>
      </w:r>
      <w:r w:rsidR="00DD2146" w:rsidRPr="00B72B60">
        <w:rPr>
          <w:color w:val="000000"/>
          <w:sz w:val="28"/>
          <w:szCs w:val="28"/>
          <w:vertAlign w:val="superscript"/>
        </w:rPr>
        <w:t>3</w:t>
      </w:r>
      <w:r w:rsidR="00DD2146" w:rsidRPr="00B72B60">
        <w:rPr>
          <w:color w:val="000000"/>
          <w:sz w:val="28"/>
          <w:szCs w:val="28"/>
        </w:rPr>
        <w:t>;</w:t>
      </w:r>
    </w:p>
    <w:p w:rsidR="00C1724C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>02</w:t>
      </w:r>
      <w:r w:rsidR="00AC25FC" w:rsidRPr="00B72B60">
        <w:rPr>
          <w:color w:val="000000"/>
          <w:sz w:val="28"/>
          <w:szCs w:val="28"/>
        </w:rPr>
        <w:t xml:space="preserve"> </w:t>
      </w:r>
      <w:r w:rsidR="00E77944" w:rsidRPr="00B72B60">
        <w:rPr>
          <w:color w:val="000000"/>
          <w:sz w:val="28"/>
          <w:szCs w:val="28"/>
        </w:rPr>
        <w:t xml:space="preserve">– предельно допустимая </w:t>
      </w:r>
      <w:r w:rsidRPr="00B72B60">
        <w:rPr>
          <w:color w:val="000000"/>
          <w:sz w:val="28"/>
          <w:szCs w:val="28"/>
        </w:rPr>
        <w:t>концентрация маслонефтеп</w:t>
      </w:r>
      <w:r w:rsidR="00C1724C" w:rsidRPr="00B72B60">
        <w:rPr>
          <w:color w:val="000000"/>
          <w:sz w:val="28"/>
          <w:szCs w:val="28"/>
        </w:rPr>
        <w:t xml:space="preserve">родуктов </w:t>
      </w:r>
      <w:r w:rsidRPr="00B72B60">
        <w:rPr>
          <w:color w:val="000000"/>
          <w:sz w:val="28"/>
          <w:szCs w:val="28"/>
        </w:rPr>
        <w:t>в охлаждённой воде, С</w:t>
      </w:r>
      <w:r w:rsidRPr="00B72B60">
        <w:rPr>
          <w:color w:val="000000"/>
          <w:sz w:val="28"/>
          <w:szCs w:val="28"/>
          <w:vertAlign w:val="subscript"/>
        </w:rPr>
        <w:t>02</w:t>
      </w:r>
      <w:r w:rsidRPr="00B72B60">
        <w:rPr>
          <w:color w:val="000000"/>
          <w:sz w:val="28"/>
          <w:szCs w:val="28"/>
        </w:rPr>
        <w:t xml:space="preserve"> = 20г/м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β</w:t>
      </w:r>
      <w:r w:rsidR="00AC25FC" w:rsidRPr="00B72B60">
        <w:rPr>
          <w:color w:val="000000"/>
          <w:sz w:val="28"/>
          <w:szCs w:val="28"/>
        </w:rPr>
        <w:t xml:space="preserve"> – расчётная доля нефтепродуктов во </w:t>
      </w:r>
      <w:r w:rsidRPr="00B72B60">
        <w:rPr>
          <w:color w:val="000000"/>
          <w:sz w:val="28"/>
          <w:szCs w:val="28"/>
        </w:rPr>
        <w:t>всплывшем слое.</w:t>
      </w:r>
    </w:p>
    <w:p w:rsidR="00DD2146" w:rsidRPr="00B72B60" w:rsidRDefault="00DD2146" w:rsidP="00B72B60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количества воды, теряемое с маслонефтепродуктами, кг/сут.</w:t>
      </w:r>
    </w:p>
    <w:p w:rsidR="002743BE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AC3790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НП = </w:t>
      </w:r>
      <w:r w:rsidR="00DD2146" w:rsidRPr="00B72B60">
        <w:rPr>
          <w:color w:val="000000"/>
          <w:sz w:val="28"/>
          <w:szCs w:val="28"/>
        </w:rPr>
        <w:t>Р</w:t>
      </w:r>
      <w:r w:rsidR="00DD2146"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>·</w:t>
      </w:r>
      <w:r w:rsidR="00DD2146" w:rsidRPr="00B72B60">
        <w:rPr>
          <w:color w:val="000000"/>
          <w:sz w:val="28"/>
          <w:szCs w:val="28"/>
        </w:rPr>
        <w:t>К</w:t>
      </w:r>
      <w:r w:rsidR="00DD2146" w:rsidRPr="00B72B60">
        <w:rPr>
          <w:color w:val="000000"/>
          <w:sz w:val="28"/>
          <w:szCs w:val="28"/>
          <w:vertAlign w:val="subscript"/>
        </w:rPr>
        <w:t>4</w:t>
      </w:r>
      <w:r w:rsidR="00B72B60">
        <w:rPr>
          <w:color w:val="000000"/>
          <w:sz w:val="28"/>
          <w:szCs w:val="28"/>
          <w:vertAlign w:val="subscript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21D" w:rsidRPr="00B72B60" w:rsidRDefault="00AC25FC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DD2146" w:rsidRPr="00B72B60">
        <w:rPr>
          <w:color w:val="000000"/>
          <w:sz w:val="28"/>
          <w:szCs w:val="28"/>
        </w:rPr>
        <w:t>К</w:t>
      </w:r>
      <w:r w:rsidR="00DD2146" w:rsidRPr="00B72B60">
        <w:rPr>
          <w:color w:val="000000"/>
          <w:sz w:val="28"/>
          <w:szCs w:val="28"/>
          <w:vertAlign w:val="subscript"/>
        </w:rPr>
        <w:t>4</w:t>
      </w:r>
      <w:r w:rsidR="00DD2146" w:rsidRPr="00B72B60">
        <w:rPr>
          <w:color w:val="000000"/>
          <w:sz w:val="28"/>
          <w:szCs w:val="28"/>
        </w:rPr>
        <w:t xml:space="preserve"> – доля воды, теряемая с маслонефтепродуктами, К</w:t>
      </w:r>
      <w:r w:rsidR="00DD2146" w:rsidRPr="00B72B60">
        <w:rPr>
          <w:color w:val="000000"/>
          <w:sz w:val="28"/>
          <w:szCs w:val="28"/>
          <w:vertAlign w:val="subscript"/>
        </w:rPr>
        <w:t xml:space="preserve">4 </w:t>
      </w:r>
      <w:r w:rsidR="00AC3790" w:rsidRPr="00B72B60">
        <w:rPr>
          <w:color w:val="000000"/>
          <w:sz w:val="28"/>
          <w:szCs w:val="28"/>
        </w:rPr>
        <w:t>= 1 – β.</w:t>
      </w:r>
    </w:p>
    <w:p w:rsidR="00DD214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1" type="#_x0000_t75" style="width:144.75pt;height:33.75pt">
            <v:imagedata r:id="rId13" o:title=""/>
          </v:shape>
        </w:pict>
      </w:r>
    </w:p>
    <w:p w:rsidR="00DD2146" w:rsidRPr="00B72B60" w:rsidRDefault="00DD2146" w:rsidP="00B72B60">
      <w:pPr>
        <w:numPr>
          <w:ilvl w:val="0"/>
          <w:numId w:val="5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солесодержания в оборотном контуре.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Солесодержание в контуре (С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Pr="00B72B60">
        <w:rPr>
          <w:color w:val="000000"/>
          <w:sz w:val="28"/>
          <w:szCs w:val="28"/>
        </w:rPr>
        <w:t xml:space="preserve">) определяется на основе </w:t>
      </w:r>
      <w:r w:rsidRPr="00B72B60">
        <w:rPr>
          <w:b/>
          <w:color w:val="000000"/>
          <w:sz w:val="28"/>
          <w:szCs w:val="28"/>
        </w:rPr>
        <w:t>водно-солевой баланса.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При этом</w:t>
      </w:r>
      <w:r w:rsidRPr="00B72B60">
        <w:rPr>
          <w:b/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Pr="00B72B60">
        <w:rPr>
          <w:color w:val="000000"/>
          <w:sz w:val="28"/>
          <w:szCs w:val="28"/>
        </w:rPr>
        <w:t xml:space="preserve"> определяется с учётом </w:t>
      </w:r>
      <w:r w:rsidRPr="00B72B60">
        <w:rPr>
          <w:b/>
          <w:i/>
          <w:color w:val="000000"/>
          <w:sz w:val="28"/>
          <w:szCs w:val="28"/>
        </w:rPr>
        <w:t>добавления</w:t>
      </w:r>
      <w:r w:rsidRPr="00B72B60">
        <w:rPr>
          <w:color w:val="000000"/>
          <w:sz w:val="28"/>
          <w:szCs w:val="28"/>
        </w:rPr>
        <w:t xml:space="preserve"> питьевой воды с концентрацией солей С</w:t>
      </w:r>
      <w:r w:rsidRPr="00B72B60">
        <w:rPr>
          <w:color w:val="000000"/>
          <w:sz w:val="28"/>
          <w:szCs w:val="28"/>
          <w:vertAlign w:val="subscript"/>
        </w:rPr>
        <w:t xml:space="preserve">доб, </w:t>
      </w:r>
      <w:r w:rsidRPr="00B72B60">
        <w:rPr>
          <w:color w:val="000000"/>
          <w:sz w:val="28"/>
          <w:szCs w:val="28"/>
        </w:rPr>
        <w:t xml:space="preserve">которая может изменяться от 300 до 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</w:rPr>
        <w:t xml:space="preserve">/л, при </w:t>
      </w:r>
      <w:r w:rsidRPr="00B72B60">
        <w:rPr>
          <w:b/>
          <w:color w:val="000000"/>
          <w:sz w:val="28"/>
          <w:szCs w:val="28"/>
        </w:rPr>
        <w:t>продувке</w:t>
      </w:r>
      <w:r w:rsidRPr="00B72B60">
        <w:rPr>
          <w:color w:val="000000"/>
          <w:sz w:val="28"/>
          <w:szCs w:val="28"/>
        </w:rPr>
        <w:t xml:space="preserve"> П = 0 и </w:t>
      </w: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Pr="00B72B60">
        <w:rPr>
          <w:color w:val="000000"/>
          <w:sz w:val="28"/>
          <w:szCs w:val="28"/>
        </w:rPr>
        <w:t xml:space="preserve"> = 0. При этом производится расчёт при трёх значениях с солесодержанием в добавочной воде равном соответств</w:t>
      </w:r>
      <w:r w:rsidR="00C14710" w:rsidRPr="00B72B60">
        <w:rPr>
          <w:color w:val="000000"/>
          <w:sz w:val="28"/>
          <w:szCs w:val="28"/>
        </w:rPr>
        <w:t>енно 300, 500 и 1000 мг/л.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(У+ОС+НП+П)·Сх=(И+У+ОС+НП+П) · 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+ </w:t>
      </w: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(1)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У – потери воды от капельного уноса,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 сут;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ОС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потери воды с удалённым осадком,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 сут;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НП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потери воды с выделенными нефтепродуктами,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 сут;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И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потери воды от испарения,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 сут;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="00E01405" w:rsidRPr="00B72B60">
        <w:rPr>
          <w:color w:val="000000"/>
          <w:sz w:val="28"/>
          <w:szCs w:val="28"/>
        </w:rPr>
        <w:t xml:space="preserve">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солесодержание в добавочной воде, 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E03F9F" w:rsidRPr="00B72B60">
        <w:rPr>
          <w:color w:val="000000"/>
          <w:sz w:val="28"/>
          <w:szCs w:val="28"/>
        </w:rPr>
        <w:t>, максимальная С</w:t>
      </w:r>
      <w:r w:rsidR="00E03F9F" w:rsidRPr="00B72B60">
        <w:rPr>
          <w:color w:val="000000"/>
          <w:sz w:val="28"/>
          <w:szCs w:val="28"/>
          <w:vertAlign w:val="subscript"/>
        </w:rPr>
        <w:t>доб</w:t>
      </w:r>
      <w:r w:rsidR="00E01405"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,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- количество поступивших в воду контура солей, г/сут.</w:t>
      </w:r>
    </w:p>
    <w:p w:rsidR="00DD2146" w:rsidRPr="00B72B60" w:rsidRDefault="008A7BDA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доб.</w:t>
      </w:r>
      <w:r w:rsidR="00912C43" w:rsidRPr="00B72B60">
        <w:rPr>
          <w:color w:val="000000"/>
          <w:sz w:val="28"/>
          <w:szCs w:val="28"/>
        </w:rPr>
        <w:t>=300</w:t>
      </w:r>
      <w:r w:rsidRPr="00B72B60">
        <w:rPr>
          <w:color w:val="000000"/>
          <w:sz w:val="28"/>
          <w:szCs w:val="28"/>
        </w:rPr>
        <w:t>г</w:t>
      </w:r>
      <w:r w:rsidRPr="00B72B60">
        <w:rPr>
          <w:color w:val="000000"/>
          <w:sz w:val="28"/>
          <w:szCs w:val="28"/>
          <w:lang w:val="en-US"/>
        </w:rPr>
        <w:t>/</w:t>
      </w:r>
      <w:r w:rsidR="00912C43" w:rsidRPr="00B72B60">
        <w:rPr>
          <w:color w:val="000000"/>
          <w:sz w:val="28"/>
          <w:szCs w:val="28"/>
        </w:rPr>
        <w:t>м</w:t>
      </w:r>
      <w:r w:rsidR="00912C43" w:rsidRPr="00B72B60">
        <w:rPr>
          <w:color w:val="000000"/>
          <w:sz w:val="28"/>
          <w:szCs w:val="28"/>
          <w:vertAlign w:val="superscript"/>
        </w:rPr>
        <w:t>3</w:t>
      </w:r>
    </w:p>
    <w:p w:rsidR="008A7BDA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32" type="#_x0000_t75" style="width:321.75pt;height:54.75pt">
            <v:imagedata r:id="rId14" o:title=""/>
          </v:shape>
        </w:pict>
      </w:r>
    </w:p>
    <w:p w:rsidR="008A7BDA" w:rsidRPr="00B72B60" w:rsidRDefault="008A7BDA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="007E4416" w:rsidRPr="00B72B60">
        <w:rPr>
          <w:color w:val="000000"/>
          <w:sz w:val="28"/>
          <w:szCs w:val="28"/>
          <w:vertAlign w:val="subscript"/>
        </w:rPr>
        <w:t>доб</w:t>
      </w:r>
      <w:r w:rsidR="007E4416"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500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="00912C43" w:rsidRPr="00B72B60">
        <w:rPr>
          <w:color w:val="000000"/>
          <w:sz w:val="28"/>
          <w:szCs w:val="28"/>
        </w:rPr>
        <w:t>м</w:t>
      </w:r>
      <w:r w:rsidR="00912C43" w:rsidRPr="00B72B60">
        <w:rPr>
          <w:color w:val="000000"/>
          <w:sz w:val="28"/>
          <w:szCs w:val="28"/>
          <w:vertAlign w:val="superscript"/>
        </w:rPr>
        <w:t>3</w:t>
      </w:r>
    </w:p>
    <w:p w:rsidR="007E441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3" type="#_x0000_t75" style="width:99.75pt;height:38.25pt">
            <v:imagedata r:id="rId15" o:title=""/>
          </v:shape>
        </w:pict>
      </w:r>
    </w:p>
    <w:p w:rsidR="007E4416" w:rsidRPr="00B72B60" w:rsidRDefault="007E441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доб.</w:t>
      </w:r>
      <w:r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="00912C43" w:rsidRPr="00B72B60">
        <w:rPr>
          <w:color w:val="000000"/>
          <w:sz w:val="28"/>
          <w:szCs w:val="28"/>
        </w:rPr>
        <w:t>м</w:t>
      </w:r>
      <w:r w:rsidR="00912C43" w:rsidRPr="00B72B60">
        <w:rPr>
          <w:color w:val="000000"/>
          <w:sz w:val="28"/>
          <w:szCs w:val="28"/>
          <w:vertAlign w:val="superscript"/>
        </w:rPr>
        <w:t>3</w:t>
      </w:r>
    </w:p>
    <w:p w:rsidR="007E441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4" type="#_x0000_t75" style="width:99.75pt;height:38.25pt">
            <v:imagedata r:id="rId16" o:title=""/>
          </v:shape>
        </w:pict>
      </w:r>
    </w:p>
    <w:p w:rsidR="00DD2146" w:rsidRPr="00B72B60" w:rsidRDefault="00DD2146" w:rsidP="00B72B60">
      <w:pPr>
        <w:numPr>
          <w:ilvl w:val="0"/>
          <w:numId w:val="5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объема продувки в контуре.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Солесодержание воды </w:t>
      </w:r>
      <w:r w:rsidR="00C11251" w:rsidRPr="00B72B60">
        <w:rPr>
          <w:color w:val="000000"/>
          <w:sz w:val="28"/>
          <w:szCs w:val="28"/>
        </w:rPr>
        <w:t>в контуре не должно превышать С</w:t>
      </w:r>
      <w:r w:rsidR="00C11251" w:rsidRPr="00B72B60">
        <w:rPr>
          <w:color w:val="000000"/>
          <w:sz w:val="28"/>
          <w:szCs w:val="28"/>
          <w:vertAlign w:val="subscript"/>
        </w:rPr>
        <w:t>х</w:t>
      </w:r>
      <w:r w:rsidRPr="00B72B60">
        <w:rPr>
          <w:color w:val="000000"/>
          <w:sz w:val="28"/>
          <w:szCs w:val="28"/>
        </w:rPr>
        <w:t xml:space="preserve"> = </w:t>
      </w:r>
      <w:r w:rsidR="00B72B60" w:rsidRPr="00B72B60">
        <w:rPr>
          <w:color w:val="000000"/>
          <w:sz w:val="28"/>
          <w:szCs w:val="28"/>
        </w:rPr>
        <w:t>2000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</w:rPr>
        <w:t>/л. Если расчётное количество 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Pr="00B72B60">
        <w:rPr>
          <w:color w:val="000000"/>
          <w:sz w:val="28"/>
          <w:szCs w:val="28"/>
        </w:rPr>
        <w:t xml:space="preserve"> по заданию не превышает </w:t>
      </w:r>
      <w:r w:rsidR="00B72B60" w:rsidRPr="00B72B60">
        <w:rPr>
          <w:color w:val="000000"/>
          <w:sz w:val="28"/>
          <w:szCs w:val="28"/>
        </w:rPr>
        <w:t>2000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</w:rPr>
        <w:t>/л, то продувка не нужна. Если С</w:t>
      </w:r>
      <w:r w:rsidRPr="00B72B60">
        <w:rPr>
          <w:color w:val="000000"/>
          <w:sz w:val="28"/>
          <w:szCs w:val="28"/>
          <w:vertAlign w:val="subscript"/>
        </w:rPr>
        <w:t xml:space="preserve">х </w:t>
      </w:r>
      <w:r w:rsidRPr="00B72B60">
        <w:rPr>
          <w:color w:val="000000"/>
          <w:sz w:val="28"/>
          <w:szCs w:val="28"/>
        </w:rPr>
        <w:t xml:space="preserve">&gt; </w:t>
      </w:r>
      <w:r w:rsidR="00B72B60" w:rsidRPr="00B72B60">
        <w:rPr>
          <w:color w:val="000000"/>
          <w:sz w:val="28"/>
          <w:szCs w:val="28"/>
        </w:rPr>
        <w:t>2000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</w:rPr>
        <w:t xml:space="preserve">/л, то рассчитывается объём продувки из водно-солевого баланса, при </w:t>
      </w: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Pr="00B72B60">
        <w:rPr>
          <w:color w:val="000000"/>
          <w:sz w:val="28"/>
          <w:szCs w:val="28"/>
        </w:rPr>
        <w:t xml:space="preserve"> = 0.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41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72B60">
        <w:rPr>
          <w:color w:val="000000"/>
          <w:sz w:val="28"/>
          <w:szCs w:val="28"/>
        </w:rPr>
        <w:t xml:space="preserve">(У+ОС+НП+П) ∙ 2000=(И+У+ОС+НП+П) ∙ 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Pr="00B72B60">
        <w:rPr>
          <w:color w:val="000000"/>
          <w:sz w:val="28"/>
          <w:szCs w:val="28"/>
        </w:rPr>
        <w:t>+</w:t>
      </w:r>
      <w:r w:rsidRPr="00B72B60">
        <w:rPr>
          <w:color w:val="000000"/>
          <w:sz w:val="28"/>
          <w:szCs w:val="28"/>
          <w:lang w:val="en-US"/>
        </w:rPr>
        <w:t>Q</w:t>
      </w:r>
      <w:r w:rsidR="00A34C54" w:rsidRPr="00B72B60">
        <w:rPr>
          <w:color w:val="000000"/>
          <w:sz w:val="28"/>
          <w:szCs w:val="28"/>
          <w:vertAlign w:val="subscript"/>
        </w:rPr>
        <w:t>доп</w:t>
      </w:r>
    </w:p>
    <w:p w:rsidR="00A34C54" w:rsidRPr="00B72B60" w:rsidRDefault="00A34C5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2B60" w:rsidRDefault="00C11251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Так как</w:t>
      </w:r>
      <w:r w:rsidR="007E4416" w:rsidRPr="00B72B60">
        <w:rPr>
          <w:color w:val="000000"/>
          <w:sz w:val="28"/>
          <w:szCs w:val="28"/>
        </w:rPr>
        <w:t xml:space="preserve"> расчётное количество С</w:t>
      </w:r>
      <w:r w:rsidR="007E4416" w:rsidRPr="00B72B60">
        <w:rPr>
          <w:color w:val="000000"/>
          <w:sz w:val="28"/>
          <w:szCs w:val="28"/>
          <w:vertAlign w:val="subscript"/>
        </w:rPr>
        <w:t>х</w:t>
      </w:r>
      <w:r w:rsidR="007E4416" w:rsidRPr="00B72B60">
        <w:rPr>
          <w:color w:val="000000"/>
          <w:sz w:val="28"/>
          <w:szCs w:val="28"/>
        </w:rPr>
        <w:t xml:space="preserve"> не превышает </w:t>
      </w:r>
      <w:r w:rsidR="00B72B60" w:rsidRPr="00B72B60">
        <w:rPr>
          <w:color w:val="000000"/>
          <w:sz w:val="28"/>
          <w:szCs w:val="28"/>
        </w:rPr>
        <w:t>2000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="00AC7571" w:rsidRPr="00B72B60">
        <w:rPr>
          <w:color w:val="000000"/>
          <w:sz w:val="28"/>
          <w:szCs w:val="28"/>
        </w:rPr>
        <w:t>м</w:t>
      </w:r>
      <w:r w:rsidR="00AC7571" w:rsidRPr="00B72B60">
        <w:rPr>
          <w:color w:val="000000"/>
          <w:sz w:val="28"/>
          <w:szCs w:val="28"/>
          <w:vertAlign w:val="superscript"/>
        </w:rPr>
        <w:t>3</w:t>
      </w:r>
      <w:r w:rsidR="007E4416" w:rsidRPr="00B72B60">
        <w:rPr>
          <w:color w:val="000000"/>
          <w:sz w:val="28"/>
          <w:szCs w:val="28"/>
        </w:rPr>
        <w:t>, то продувка не нужна.</w:t>
      </w:r>
    </w:p>
    <w:p w:rsidR="00DD2146" w:rsidRPr="00B72B60" w:rsidRDefault="00DD2146" w:rsidP="00B72B60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объёма подпитки по формуле: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подп</w:t>
      </w:r>
      <w:r w:rsidR="00697880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69788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И+У+ОС+НП</w:t>
      </w:r>
      <w:r w:rsidR="00B72B60">
        <w:rPr>
          <w:color w:val="000000"/>
          <w:sz w:val="28"/>
          <w:szCs w:val="28"/>
        </w:rPr>
        <w:t xml:space="preserve"> </w:t>
      </w:r>
      <w:r w:rsidR="00C14710" w:rsidRPr="00B72B60">
        <w:rPr>
          <w:color w:val="000000"/>
          <w:sz w:val="28"/>
          <w:szCs w:val="28"/>
        </w:rPr>
        <w:t>(2)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416" w:rsidRPr="00B72B60" w:rsidRDefault="007E441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подп</w:t>
      </w:r>
      <w:r w:rsidR="00E92F55" w:rsidRPr="00B72B60">
        <w:rPr>
          <w:color w:val="000000"/>
          <w:sz w:val="28"/>
          <w:szCs w:val="28"/>
          <w:vertAlign w:val="subscript"/>
        </w:rPr>
        <w:t xml:space="preserve"> </w:t>
      </w:r>
      <w:r w:rsidR="00D535CC" w:rsidRPr="00B72B60">
        <w:rPr>
          <w:color w:val="000000"/>
          <w:sz w:val="28"/>
          <w:szCs w:val="28"/>
        </w:rPr>
        <w:t>=</w:t>
      </w:r>
      <w:r w:rsidR="00E92F55" w:rsidRPr="00B72B60">
        <w:rPr>
          <w:color w:val="000000"/>
          <w:sz w:val="28"/>
          <w:szCs w:val="28"/>
        </w:rPr>
        <w:t xml:space="preserve"> </w:t>
      </w:r>
      <w:r w:rsidR="00D535CC" w:rsidRPr="00B72B60">
        <w:rPr>
          <w:color w:val="000000"/>
          <w:sz w:val="28"/>
          <w:szCs w:val="28"/>
        </w:rPr>
        <w:t>1,6926</w:t>
      </w:r>
      <w:r w:rsidR="00E92F55" w:rsidRPr="00B72B60">
        <w:rPr>
          <w:color w:val="000000"/>
          <w:sz w:val="28"/>
          <w:szCs w:val="28"/>
        </w:rPr>
        <w:t>+0,1178+0</w:t>
      </w:r>
      <w:r w:rsidRPr="00B72B60">
        <w:rPr>
          <w:color w:val="000000"/>
          <w:sz w:val="28"/>
          <w:szCs w:val="28"/>
        </w:rPr>
        <w:t>,</w:t>
      </w:r>
      <w:r w:rsidR="00E92F55" w:rsidRPr="00B72B60">
        <w:rPr>
          <w:color w:val="000000"/>
          <w:sz w:val="28"/>
          <w:szCs w:val="28"/>
        </w:rPr>
        <w:t>868</w:t>
      </w:r>
      <w:r w:rsidRPr="00B72B60">
        <w:rPr>
          <w:color w:val="000000"/>
          <w:sz w:val="28"/>
          <w:szCs w:val="28"/>
        </w:rPr>
        <w:t>+1,6</w:t>
      </w:r>
      <w:r w:rsidR="00E92F55" w:rsidRPr="00B72B60">
        <w:rPr>
          <w:color w:val="000000"/>
          <w:sz w:val="28"/>
          <w:szCs w:val="28"/>
        </w:rPr>
        <w:t>84=4,3524</w:t>
      </w:r>
      <w:r w:rsidR="00E45C4F" w:rsidRPr="00B72B60">
        <w:rPr>
          <w:color w:val="000000"/>
          <w:sz w:val="28"/>
        </w:rPr>
        <w:t xml:space="preserve"> </w:t>
      </w:r>
      <w:r w:rsidR="007F288F">
        <w:rPr>
          <w:color w:val="000000"/>
          <w:position w:val="-4"/>
          <w:sz w:val="28"/>
        </w:rPr>
        <w:pict>
          <v:shape id="_x0000_i1035" type="#_x0000_t75" style="width:9.75pt;height:9.75pt">
            <v:imagedata r:id="rId17" o:title=""/>
          </v:shape>
        </w:pict>
      </w:r>
      <w:r w:rsidR="00E92F55" w:rsidRPr="00B72B60">
        <w:rPr>
          <w:color w:val="000000"/>
          <w:sz w:val="28"/>
          <w:szCs w:val="28"/>
        </w:rPr>
        <w:t>4,4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19337F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</w:rPr>
        <w:t>ут</w:t>
      </w:r>
    </w:p>
    <w:p w:rsidR="00DD2146" w:rsidRPr="00B72B60" w:rsidRDefault="00DD214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Затем рассчитывается процент подпитки и продувки в общем объеме контура.</w:t>
      </w:r>
    </w:p>
    <w:p w:rsidR="00CE0DA6" w:rsidRPr="00B72B60" w:rsidRDefault="00CE0DA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6</w:t>
      </w:r>
      <w:r w:rsidR="00D50A1A" w:rsidRPr="00B72B60">
        <w:rPr>
          <w:color w:val="000000"/>
          <w:sz w:val="28"/>
          <w:szCs w:val="28"/>
        </w:rPr>
        <w:t xml:space="preserve">2 </w:t>
      </w:r>
      <w:r w:rsidRPr="00B72B60">
        <w:rPr>
          <w:color w:val="000000"/>
          <w:sz w:val="28"/>
          <w:szCs w:val="28"/>
        </w:rPr>
        <w:t>=</w:t>
      </w:r>
      <w:r w:rsidR="00D50A1A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10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;</w:t>
      </w:r>
    </w:p>
    <w:p w:rsidR="00CE0DA6" w:rsidRPr="00B72B60" w:rsidRDefault="00D50A1A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4,4 </w:t>
      </w:r>
      <w:r w:rsidR="00CE0DA6" w:rsidRPr="00B72B60">
        <w:rPr>
          <w:color w:val="000000"/>
          <w:sz w:val="28"/>
          <w:szCs w:val="28"/>
        </w:rPr>
        <w:t>=</w:t>
      </w:r>
      <w:r w:rsidRPr="00B72B60">
        <w:rPr>
          <w:color w:val="000000"/>
          <w:sz w:val="28"/>
          <w:szCs w:val="28"/>
        </w:rPr>
        <w:t xml:space="preserve"> </w:t>
      </w:r>
      <w:r w:rsidR="00CE0DA6" w:rsidRPr="00B72B60">
        <w:rPr>
          <w:color w:val="000000"/>
          <w:sz w:val="28"/>
          <w:szCs w:val="28"/>
        </w:rPr>
        <w:t>х</w:t>
      </w:r>
      <w:r w:rsidR="00B72B60">
        <w:rPr>
          <w:color w:val="000000"/>
          <w:sz w:val="28"/>
          <w:szCs w:val="28"/>
        </w:rPr>
        <w:t>%</w:t>
      </w:r>
      <w:r w:rsidR="00CE0DA6" w:rsidRPr="00B72B60">
        <w:rPr>
          <w:color w:val="000000"/>
          <w:sz w:val="28"/>
          <w:szCs w:val="28"/>
        </w:rPr>
        <w:t>;</w:t>
      </w:r>
    </w:p>
    <w:p w:rsidR="00CE0DA6" w:rsidRPr="00B72B60" w:rsidRDefault="00D50A1A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х </w:t>
      </w:r>
      <w:r w:rsidR="00CE0DA6" w:rsidRPr="00B72B60">
        <w:rPr>
          <w:color w:val="000000"/>
          <w:sz w:val="28"/>
          <w:szCs w:val="28"/>
        </w:rPr>
        <w:t>=</w:t>
      </w:r>
      <w:r w:rsidRPr="00B72B60">
        <w:rPr>
          <w:color w:val="000000"/>
          <w:sz w:val="28"/>
          <w:szCs w:val="28"/>
        </w:rPr>
        <w:t xml:space="preserve"> 7,</w:t>
      </w:r>
      <w:r w:rsidR="00B72B60" w:rsidRPr="00B72B60">
        <w:rPr>
          <w:color w:val="000000"/>
          <w:sz w:val="28"/>
          <w:szCs w:val="28"/>
        </w:rPr>
        <w:t>9</w:t>
      </w:r>
      <w:r w:rsidR="00B72B60">
        <w:rPr>
          <w:color w:val="000000"/>
          <w:sz w:val="28"/>
          <w:szCs w:val="28"/>
        </w:rPr>
        <w:t>%</w:t>
      </w:r>
    </w:p>
    <w:p w:rsidR="00CE0DA6" w:rsidRPr="00B72B60" w:rsidRDefault="00CE0DA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Общее количество подпиточной воды не должно превышать 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. Необходимо вычислить, что оказывает большее влияние.</w:t>
      </w:r>
    </w:p>
    <w:p w:rsidR="00CE0DA6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2"/>
          <w:sz w:val="28"/>
          <w:szCs w:val="28"/>
        </w:rPr>
        <w:pict>
          <v:shape id="_x0000_i1036" type="#_x0000_t75" style="width:150pt;height:128.25pt">
            <v:imagedata r:id="rId18" o:title=""/>
          </v:shape>
        </w:pict>
      </w:r>
    </w:p>
    <w:p w:rsidR="0067282E" w:rsidRPr="00B72B60" w:rsidRDefault="0067282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2743BE" w:rsidRDefault="002743BE" w:rsidP="00B72B60">
      <w:pPr>
        <w:tabs>
          <w:tab w:val="left" w:pos="4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A7829" w:rsidRPr="00B72B60">
        <w:rPr>
          <w:b/>
          <w:color w:val="000000"/>
          <w:sz w:val="28"/>
          <w:szCs w:val="28"/>
        </w:rPr>
        <w:t>2.</w:t>
      </w:r>
      <w:r w:rsidR="00AA7829" w:rsidRPr="00B72B60">
        <w:rPr>
          <w:b/>
          <w:color w:val="000000"/>
          <w:sz w:val="28"/>
          <w:szCs w:val="28"/>
        </w:rPr>
        <w:tab/>
      </w:r>
      <w:r w:rsidR="00E77944" w:rsidRPr="00B72B60">
        <w:rPr>
          <w:b/>
          <w:color w:val="000000"/>
          <w:sz w:val="28"/>
          <w:szCs w:val="28"/>
        </w:rPr>
        <w:t xml:space="preserve">Расчёт </w:t>
      </w:r>
      <w:r w:rsidRPr="00B72B60">
        <w:rPr>
          <w:b/>
          <w:color w:val="000000"/>
          <w:sz w:val="28"/>
          <w:szCs w:val="28"/>
        </w:rPr>
        <w:t xml:space="preserve">оборотного </w:t>
      </w:r>
      <w:r w:rsidR="00E77944" w:rsidRPr="00B72B60">
        <w:rPr>
          <w:b/>
          <w:color w:val="000000"/>
          <w:sz w:val="28"/>
          <w:szCs w:val="28"/>
        </w:rPr>
        <w:t>контура обмывки щёлочным моющим раствором деталей и узлов подвижного состава</w:t>
      </w:r>
    </w:p>
    <w:p w:rsidR="007B00FA" w:rsidRPr="00B72B60" w:rsidRDefault="007B00FA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Для очистки от загрязнений деталей и узлов под</w:t>
      </w:r>
      <w:r w:rsidR="007B00FA" w:rsidRPr="00B72B60">
        <w:rPr>
          <w:color w:val="000000"/>
          <w:sz w:val="28"/>
          <w:szCs w:val="28"/>
        </w:rPr>
        <w:t xml:space="preserve">вижного состава перед ремонтом </w:t>
      </w:r>
      <w:r w:rsidRPr="00B72B60">
        <w:rPr>
          <w:color w:val="000000"/>
          <w:sz w:val="28"/>
          <w:szCs w:val="28"/>
        </w:rPr>
        <w:t>(букс, колёсных пар, рессор, тележек, тормозных тяг) используют струйные мо</w:t>
      </w:r>
      <w:r w:rsidR="007B00FA" w:rsidRPr="00B72B60">
        <w:rPr>
          <w:color w:val="000000"/>
          <w:sz w:val="28"/>
          <w:szCs w:val="28"/>
        </w:rPr>
        <w:t xml:space="preserve">ечные машины. В зависимости от поступающих </w:t>
      </w:r>
      <w:r w:rsidRPr="00B72B60">
        <w:rPr>
          <w:color w:val="000000"/>
          <w:sz w:val="28"/>
          <w:szCs w:val="28"/>
        </w:rPr>
        <w:t>загрязнений вода находится в обороте от 1 до 2 месяцев. Струйная моечная машина представляет собой закрытую камеру с наконечниками, которую называют соплом, куда поступают промывочные детали.</w:t>
      </w: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Моющий раствор готовят на водопроводной воде путём добавления до </w:t>
      </w:r>
      <w:r w:rsidR="00B72B60" w:rsidRPr="00B72B60">
        <w:rPr>
          <w:color w:val="000000"/>
          <w:sz w:val="28"/>
          <w:szCs w:val="28"/>
        </w:rPr>
        <w:t>50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л щелочного реагента (едкого натрия или кальцинированной соды) и 2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3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л жидкого стекла для эмульгирования смываемых нефтепродуктов. При истощении моющего средства его корректируют добавлением щелочи. Моющий раствор из бака, располагающегося под камерой, подается насосом к соплам с напором 30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4</w:t>
      </w:r>
      <w:r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мм</w:t>
      </w:r>
      <w:r w:rsidRPr="00B72B60">
        <w:rPr>
          <w:color w:val="000000"/>
          <w:sz w:val="28"/>
          <w:szCs w:val="28"/>
        </w:rPr>
        <w:t xml:space="preserve"> водяного столба, а отработанный раствор стек</w:t>
      </w:r>
      <w:r w:rsidR="007B00FA" w:rsidRPr="00B72B60">
        <w:rPr>
          <w:color w:val="000000"/>
          <w:sz w:val="28"/>
          <w:szCs w:val="28"/>
        </w:rPr>
        <w:t xml:space="preserve">ает обратно в бак. После этого </w:t>
      </w:r>
      <w:r w:rsidRPr="00B72B60">
        <w:rPr>
          <w:color w:val="000000"/>
          <w:sz w:val="28"/>
          <w:szCs w:val="28"/>
        </w:rPr>
        <w:t>происходит домывание объекта (детали), путём ополаскивания чистой водой.</w:t>
      </w: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В процессе работы машины образуется слой всплывших нефтепродуктов и образуется осадок, при этом обычно осадок забивает всасывающий патрубок насоса и сопловую систему, а находившиеся нефтепродукты замасливают промываемую поверхность, что приводит к ухудшению качества мойки деталей. Чтобы этого не происходило, машину останавливают на чистку, а моющий раствор очищают.</w:t>
      </w: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Отработанные щелочные моющие растворы представляют собой эмульсию разной окраски от желто-белого до темно</w:t>
      </w:r>
      <w:r w:rsidR="00C14710" w:rsidRPr="00B72B60">
        <w:rPr>
          <w:color w:val="000000"/>
          <w:sz w:val="28"/>
          <w:szCs w:val="28"/>
        </w:rPr>
        <w:t>-коричневого цвета.</w:t>
      </w: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Допустимое солесодержание моющего щелочного раствора используемого в обороте соответствует 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="003210F6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= </w:t>
      </w:r>
      <w:r w:rsidR="00B72B60" w:rsidRPr="00B72B60">
        <w:rPr>
          <w:color w:val="000000"/>
          <w:sz w:val="28"/>
          <w:szCs w:val="28"/>
        </w:rPr>
        <w:t>7000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7B00FA" w:rsidRPr="00B72B60">
        <w:rPr>
          <w:color w:val="000000"/>
          <w:sz w:val="28"/>
          <w:szCs w:val="28"/>
        </w:rPr>
        <w:t xml:space="preserve">, </w:t>
      </w:r>
      <w:r w:rsidRPr="00B72B60">
        <w:rPr>
          <w:color w:val="000000"/>
          <w:sz w:val="28"/>
          <w:szCs w:val="28"/>
        </w:rPr>
        <w:t>а после обмывки в машине с использованием щелочи остается солесодержание С</w:t>
      </w:r>
      <w:r w:rsidRPr="00B72B60">
        <w:rPr>
          <w:color w:val="000000"/>
          <w:sz w:val="28"/>
          <w:szCs w:val="28"/>
          <w:vertAlign w:val="subscript"/>
        </w:rPr>
        <w:t>Х1</w:t>
      </w:r>
      <w:r w:rsidR="003210F6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3210F6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10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100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 xml:space="preserve"> после роликов и букс</w:t>
      </w:r>
      <w:r w:rsidR="007B00FA" w:rsidRPr="00B72B60">
        <w:rPr>
          <w:color w:val="000000"/>
          <w:sz w:val="28"/>
          <w:szCs w:val="28"/>
        </w:rPr>
        <w:t xml:space="preserve"> (более загрязненные детали) и </w:t>
      </w: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Х2</w:t>
      </w:r>
      <w:r w:rsidR="003210F6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 300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2500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 xml:space="preserve"> после колесных пар (менее загрязнены).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Нефтепродукты в воде находятся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в виде кусков плавающей смазки, после подшипников и букс, и в виде масел после обмывки тележек, колесных пар и цистерн.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Присутствие щелочи приводит к образованию коллоидного раствора и повышенного пенообразования. Взвешенные вещества состоят из песка, глины, продуктов коррозии и износа промываемых деталей. Концентрация их составляет от 200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3</w:t>
      </w:r>
      <w:r w:rsidRPr="00B72B60">
        <w:rPr>
          <w:color w:val="000000"/>
          <w:sz w:val="28"/>
          <w:szCs w:val="28"/>
        </w:rPr>
        <w:t>000 мг/л.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Основным способом очистки отработанных р</w:t>
      </w:r>
      <w:r w:rsidR="007B00FA" w:rsidRPr="00B72B60">
        <w:rPr>
          <w:color w:val="000000"/>
          <w:sz w:val="28"/>
          <w:szCs w:val="28"/>
        </w:rPr>
        <w:t xml:space="preserve">астворов является отстаивание, причем </w:t>
      </w:r>
      <w:r w:rsidRPr="00B72B60">
        <w:rPr>
          <w:color w:val="000000"/>
          <w:sz w:val="28"/>
          <w:szCs w:val="28"/>
        </w:rPr>
        <w:t>за 3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мин</w:t>
      </w:r>
      <w:r w:rsidRPr="00B72B60">
        <w:rPr>
          <w:color w:val="000000"/>
          <w:sz w:val="28"/>
          <w:szCs w:val="28"/>
        </w:rPr>
        <w:t>. отстаивания удаляется 6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 xml:space="preserve"> взвешенных веществ.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Наиболее перспективным оборудованием по отстаиванию является </w:t>
      </w:r>
      <w:r w:rsidRPr="00B72B60">
        <w:rPr>
          <w:b/>
          <w:i/>
          <w:color w:val="000000"/>
          <w:sz w:val="28"/>
          <w:szCs w:val="28"/>
        </w:rPr>
        <w:t>реактор-отстойник</w:t>
      </w:r>
      <w:r w:rsidRPr="00B72B60">
        <w:rPr>
          <w:color w:val="000000"/>
          <w:sz w:val="28"/>
          <w:szCs w:val="28"/>
        </w:rPr>
        <w:t>, в котором для ускорения отведения взвешенных веществ и нефтепродуктов по оси аппарата размещено приспособление в виде последовательно расположенных воронок. Реактор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от</w:t>
      </w:r>
      <w:r w:rsidRPr="00B72B60">
        <w:rPr>
          <w:color w:val="000000"/>
          <w:sz w:val="28"/>
          <w:szCs w:val="28"/>
        </w:rPr>
        <w:t>стойник устанавливают после песколовки. Содержание вз</w:t>
      </w:r>
      <w:r w:rsidR="003210F6" w:rsidRPr="00B72B60">
        <w:rPr>
          <w:color w:val="000000"/>
          <w:sz w:val="28"/>
          <w:szCs w:val="28"/>
        </w:rPr>
        <w:t xml:space="preserve">вешенных веществ на выходе при </w:t>
      </w:r>
      <w:r w:rsidRPr="00B72B60">
        <w:rPr>
          <w:color w:val="000000"/>
          <w:sz w:val="28"/>
          <w:szCs w:val="28"/>
        </w:rPr>
        <w:t xml:space="preserve">очистке вод </w:t>
      </w:r>
      <w:r w:rsidR="007B00FA" w:rsidRPr="00B72B60">
        <w:rPr>
          <w:color w:val="000000"/>
          <w:sz w:val="28"/>
          <w:szCs w:val="28"/>
        </w:rPr>
        <w:t xml:space="preserve">после мойки вагонов составляет </w:t>
      </w:r>
      <w:r w:rsidRPr="00B72B60">
        <w:rPr>
          <w:color w:val="000000"/>
          <w:sz w:val="28"/>
          <w:szCs w:val="28"/>
        </w:rPr>
        <w:t>75</w:t>
      </w:r>
      <w:r w:rsidR="003210F6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мг/л. Производительность оборудования 5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1</w:t>
      </w:r>
      <w:r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/час.</w:t>
      </w: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Для более глубокой очистки от нефтепродуктов и взвешенных веществ используют </w:t>
      </w:r>
      <w:r w:rsidRPr="00B72B60">
        <w:rPr>
          <w:b/>
          <w:i/>
          <w:color w:val="000000"/>
          <w:sz w:val="28"/>
          <w:szCs w:val="28"/>
        </w:rPr>
        <w:t>флотаторы</w:t>
      </w:r>
      <w:r w:rsidRPr="00B72B60">
        <w:rPr>
          <w:color w:val="000000"/>
          <w:sz w:val="28"/>
          <w:szCs w:val="28"/>
        </w:rPr>
        <w:t>. Максимальная концентрация нефтепродуктов на флотаторе не должна превышать 50</w:t>
      </w:r>
      <w:r w:rsidR="00956A5C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мг/л, после флотации содержание нефтепродуктов уменьшается в 8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1</w:t>
      </w:r>
      <w:r w:rsidRPr="00B72B60">
        <w:rPr>
          <w:color w:val="000000"/>
          <w:sz w:val="28"/>
          <w:szCs w:val="28"/>
        </w:rPr>
        <w:t>0 раз.</w:t>
      </w:r>
    </w:p>
    <w:p w:rsidR="00E77944" w:rsidRPr="00B72B60" w:rsidRDefault="00E7794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Для более глубокой очистки от нефтепродуктов используют фильтры с зернистой загрузкой.</w:t>
      </w:r>
    </w:p>
    <w:p w:rsidR="00E77944" w:rsidRPr="00B72B60" w:rsidRDefault="00E77944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количества образующего о</w:t>
      </w:r>
      <w:r w:rsidR="00C14710" w:rsidRPr="00B72B60">
        <w:rPr>
          <w:i/>
          <w:color w:val="000000"/>
          <w:sz w:val="28"/>
          <w:szCs w:val="28"/>
        </w:rPr>
        <w:t>садка, кг/сут.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794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37" type="#_x0000_t75" style="width:284.25pt;height:33.75pt">
            <v:imagedata r:id="rId19" o:title=""/>
          </v:shape>
        </w:pict>
      </w:r>
      <w:r w:rsidR="00E77944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W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производительность моющего насоса,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/час;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Т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продолжительность работы моющего насоса, час/сут;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концентрация взвешенных веществ поступающих в моечный раствор, 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α – доля твёрдой фазы в осадке;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 xml:space="preserve"> – коэффициент перевода в кг.</w:t>
      </w:r>
    </w:p>
    <w:p w:rsidR="00E77944" w:rsidRPr="00B72B60" w:rsidRDefault="00E77944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</w:t>
      </w:r>
      <w:r w:rsidR="00D6588E" w:rsidRPr="00B72B60">
        <w:rPr>
          <w:i/>
          <w:color w:val="000000"/>
          <w:sz w:val="28"/>
          <w:szCs w:val="28"/>
        </w:rPr>
        <w:t xml:space="preserve">ение объёма воды теряемого с </w:t>
      </w:r>
      <w:r w:rsidRPr="00B72B60">
        <w:rPr>
          <w:i/>
          <w:color w:val="000000"/>
          <w:sz w:val="28"/>
          <w:szCs w:val="28"/>
        </w:rPr>
        <w:t>осадком,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ОС = Р·(</w:t>
      </w:r>
      <w:r w:rsidR="005F3C7C" w:rsidRPr="00B72B60">
        <w:rPr>
          <w:color w:val="000000"/>
          <w:sz w:val="28"/>
          <w:szCs w:val="28"/>
        </w:rPr>
        <w:t>1 – α</w:t>
      </w:r>
      <w:r w:rsidRPr="00B72B60">
        <w:rPr>
          <w:color w:val="000000"/>
          <w:sz w:val="28"/>
          <w:szCs w:val="28"/>
        </w:rPr>
        <w:t>)·10</w:t>
      </w:r>
      <w:r w:rsidRPr="00B72B60">
        <w:rPr>
          <w:color w:val="000000"/>
          <w:sz w:val="28"/>
          <w:szCs w:val="28"/>
          <w:vertAlign w:val="superscript"/>
        </w:rPr>
        <w:t>-3</w:t>
      </w:r>
      <w:r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D6588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(1 – α)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="00E77944" w:rsidRPr="00B72B60">
        <w:rPr>
          <w:color w:val="000000"/>
          <w:sz w:val="28"/>
          <w:szCs w:val="28"/>
        </w:rPr>
        <w:t>доля воды в осадке.</w:t>
      </w:r>
    </w:p>
    <w:p w:rsidR="00E7794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8" type="#_x0000_t75" style="width:192.75pt;height:18pt">
            <v:imagedata r:id="rId20" o:title=""/>
          </v:shape>
        </w:pict>
      </w:r>
    </w:p>
    <w:p w:rsidR="000F266B" w:rsidRPr="00B72B60" w:rsidRDefault="00E77944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количества смываемых нефтепродуктов поступающих в моечный раствор, г/м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9" type="#_x0000_t75" style="width:234pt;height:45.75pt">
            <v:imagedata r:id="rId21" o:title=""/>
          </v:shape>
        </w:pict>
      </w:r>
      <w:r w:rsidR="00E77944"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6466C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</w:t>
      </w:r>
      <w:r w:rsidR="00E77944" w:rsidRPr="00B72B60">
        <w:rPr>
          <w:color w:val="000000"/>
          <w:sz w:val="28"/>
          <w:szCs w:val="28"/>
        </w:rPr>
        <w:t>де</w:t>
      </w:r>
      <w:r w:rsidR="00B72B60">
        <w:rPr>
          <w:color w:val="000000"/>
          <w:sz w:val="28"/>
          <w:szCs w:val="28"/>
        </w:rPr>
        <w:t xml:space="preserve"> </w:t>
      </w:r>
      <w:r w:rsidR="00E77944" w:rsidRPr="00B72B60">
        <w:rPr>
          <w:color w:val="000000"/>
          <w:sz w:val="28"/>
          <w:szCs w:val="28"/>
        </w:rPr>
        <w:t>С</w:t>
      </w:r>
      <w:r w:rsidR="00E77944" w:rsidRPr="00B72B60">
        <w:rPr>
          <w:color w:val="000000"/>
          <w:sz w:val="28"/>
          <w:szCs w:val="28"/>
          <w:vertAlign w:val="subscript"/>
        </w:rPr>
        <w:t>н</w:t>
      </w:r>
      <w:r w:rsidR="00E77944" w:rsidRPr="00B72B60">
        <w:rPr>
          <w:color w:val="000000"/>
          <w:sz w:val="28"/>
          <w:szCs w:val="28"/>
        </w:rPr>
        <w:t xml:space="preserve">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="00E77944" w:rsidRPr="00B72B60">
        <w:rPr>
          <w:color w:val="000000"/>
          <w:sz w:val="28"/>
          <w:szCs w:val="28"/>
        </w:rPr>
        <w:t>концентрация нефтепродуктов поступающих в моечный раствор, г/м</w:t>
      </w:r>
      <w:r w:rsidR="00E77944" w:rsidRPr="00B72B60">
        <w:rPr>
          <w:color w:val="000000"/>
          <w:sz w:val="28"/>
          <w:szCs w:val="28"/>
          <w:vertAlign w:val="superscript"/>
        </w:rPr>
        <w:t>3</w:t>
      </w:r>
      <w:r w:rsidR="00E77944" w:rsidRPr="00B72B60">
        <w:rPr>
          <w:color w:val="000000"/>
          <w:sz w:val="28"/>
          <w:szCs w:val="28"/>
        </w:rPr>
        <w:t>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β – доля нефтепродуктов в смываемой смеси;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 xml:space="preserve"> – коэффициент перевода в кг.</w:t>
      </w:r>
    </w:p>
    <w:p w:rsidR="00E77944" w:rsidRPr="00B72B60" w:rsidRDefault="00A255CC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объёма воды в смываемом нефтепродукте</w:t>
      </w:r>
      <w:r w:rsidR="00E77944" w:rsidRPr="00B72B60">
        <w:rPr>
          <w:i/>
          <w:color w:val="000000"/>
          <w:sz w:val="28"/>
          <w:szCs w:val="28"/>
        </w:rPr>
        <w:t>, кг/сут (дм</w:t>
      </w:r>
      <w:r w:rsidR="00E77944" w:rsidRPr="00B72B60">
        <w:rPr>
          <w:i/>
          <w:color w:val="000000"/>
          <w:sz w:val="28"/>
          <w:szCs w:val="28"/>
          <w:vertAlign w:val="superscript"/>
        </w:rPr>
        <w:t>3</w:t>
      </w:r>
      <w:r w:rsidR="00E77944" w:rsidRPr="00B72B60">
        <w:rPr>
          <w:i/>
          <w:color w:val="000000"/>
          <w:sz w:val="28"/>
          <w:szCs w:val="28"/>
        </w:rPr>
        <w:t>/сут).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НП = Р</w:t>
      </w:r>
      <w:r w:rsidRPr="00B72B60">
        <w:rPr>
          <w:color w:val="000000"/>
          <w:sz w:val="28"/>
          <w:szCs w:val="28"/>
          <w:vertAlign w:val="subscript"/>
        </w:rPr>
        <w:t>н</w:t>
      </w:r>
      <w:r w:rsidRPr="00B72B60">
        <w:rPr>
          <w:color w:val="000000"/>
          <w:sz w:val="28"/>
          <w:szCs w:val="28"/>
        </w:rPr>
        <w:t>· (1-β)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5E55" w:rsidRPr="00B72B60" w:rsidRDefault="00915E55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1-β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доля воды в смываемой смеси</w:t>
      </w:r>
    </w:p>
    <w:p w:rsidR="009B7EE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0" type="#_x0000_t75" style="width:162pt;height:17.25pt">
            <v:imagedata r:id="rId22" o:title=""/>
          </v:shape>
        </w:pict>
      </w:r>
    </w:p>
    <w:p w:rsidR="002743BE" w:rsidRDefault="00E77944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объёма воды от испарения (м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/сут) при вентиляционном отсосе паров из моечной машины.</w:t>
      </w:r>
    </w:p>
    <w:p w:rsidR="00E77944" w:rsidRPr="00B72B60" w:rsidRDefault="002743BE" w:rsidP="002743BE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7F288F">
        <w:rPr>
          <w:b/>
          <w:color w:val="000000"/>
          <w:position w:val="-24"/>
          <w:sz w:val="28"/>
          <w:szCs w:val="28"/>
        </w:rPr>
        <w:pict>
          <v:shape id="_x0000_i1041" type="#_x0000_t75" style="width:4in;height:30.75pt">
            <v:imagedata r:id="rId23" o:title=""/>
          </v:shape>
        </w:pict>
      </w:r>
      <w:r w:rsidR="00E77944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содержание водяных паров</w:t>
      </w:r>
      <w:r w:rsidRPr="00B72B60">
        <w:rPr>
          <w:b/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в вентиляционном отсосе, 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Т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продолжительность работы вентилятора, час/сут;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W</w:t>
      </w:r>
      <w:r w:rsidRPr="00B72B60">
        <w:rPr>
          <w:color w:val="000000"/>
          <w:sz w:val="28"/>
          <w:szCs w:val="28"/>
          <w:vertAlign w:val="subscript"/>
        </w:rPr>
        <w:t xml:space="preserve">2 </w:t>
      </w:r>
      <w:r w:rsidRPr="00B72B60">
        <w:rPr>
          <w:color w:val="000000"/>
          <w:sz w:val="28"/>
          <w:szCs w:val="28"/>
        </w:rPr>
        <w:t>– производительность вентилятора,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/ч;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</w:t>
      </w:r>
      <w:r w:rsidRPr="00B72B60">
        <w:rPr>
          <w:color w:val="000000"/>
          <w:sz w:val="28"/>
          <w:szCs w:val="28"/>
          <w:vertAlign w:val="superscript"/>
        </w:rPr>
        <w:t>6</w:t>
      </w:r>
      <w:r w:rsidRPr="00B72B60">
        <w:rPr>
          <w:color w:val="000000"/>
          <w:sz w:val="28"/>
          <w:szCs w:val="28"/>
        </w:rPr>
        <w:t xml:space="preserve"> – коэффициент перевода в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/сут.</w:t>
      </w:r>
    </w:p>
    <w:p w:rsidR="00E77944" w:rsidRPr="00B72B60" w:rsidRDefault="00E01405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Определение объёма потерь воды </w:t>
      </w:r>
      <w:r w:rsidR="00E77944" w:rsidRPr="00B72B60">
        <w:rPr>
          <w:i/>
          <w:color w:val="000000"/>
          <w:sz w:val="28"/>
          <w:szCs w:val="28"/>
        </w:rPr>
        <w:t>от уноса моющего раствора, м</w:t>
      </w:r>
      <w:r w:rsidR="00E77944" w:rsidRPr="00B72B60">
        <w:rPr>
          <w:i/>
          <w:color w:val="000000"/>
          <w:sz w:val="28"/>
          <w:szCs w:val="28"/>
          <w:vertAlign w:val="superscript"/>
        </w:rPr>
        <w:t>3</w:t>
      </w:r>
      <w:r w:rsidR="00826128" w:rsidRPr="00B72B60">
        <w:rPr>
          <w:i/>
          <w:color w:val="000000"/>
          <w:sz w:val="28"/>
          <w:szCs w:val="28"/>
        </w:rPr>
        <w:t>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794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  <w:lang w:val="en-US"/>
        </w:rPr>
        <w:pict>
          <v:shape id="_x0000_i1042" type="#_x0000_t75" style="width:268.5pt;height:40.5pt">
            <v:imagedata r:id="rId24" o:title=""/>
          </v:shape>
        </w:pict>
      </w:r>
      <w:r w:rsidR="00E77944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 К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коэффициент (процента потери раствора от уноса и разбрызгивания).</w:t>
      </w:r>
    </w:p>
    <w:p w:rsidR="00E77944" w:rsidRPr="00B72B60" w:rsidRDefault="00E77944" w:rsidP="00B72B60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солесодержания моющего раствора, используемого в обороте без продувки контура (П=0).</w:t>
      </w:r>
    </w:p>
    <w:p w:rsidR="00E77944" w:rsidRPr="00B72B60" w:rsidRDefault="00E7794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Солесодержание в контуре 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Pr="00B72B60">
        <w:rPr>
          <w:color w:val="000000"/>
          <w:sz w:val="28"/>
          <w:szCs w:val="28"/>
          <w:vertAlign w:val="superscript"/>
        </w:rPr>
        <w:t xml:space="preserve"> </w:t>
      </w:r>
      <w:r w:rsidRPr="00B72B60">
        <w:rPr>
          <w:color w:val="000000"/>
          <w:sz w:val="28"/>
          <w:szCs w:val="28"/>
        </w:rPr>
        <w:t>определяется из уравнения (1). Значение 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Pr="00B72B60">
        <w:rPr>
          <w:color w:val="000000"/>
          <w:sz w:val="28"/>
          <w:szCs w:val="28"/>
        </w:rPr>
        <w:t xml:space="preserve"> определяется при П = 0 и </w:t>
      </w: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 xml:space="preserve">доп </w:t>
      </w:r>
      <w:r w:rsidRPr="00B72B60">
        <w:rPr>
          <w:color w:val="000000"/>
          <w:sz w:val="28"/>
          <w:szCs w:val="28"/>
        </w:rPr>
        <w:t>= 1</w:t>
      </w:r>
      <w:r w:rsidR="00B72B60" w:rsidRPr="00B72B60">
        <w:rPr>
          <w:color w:val="000000"/>
          <w:sz w:val="28"/>
          <w:szCs w:val="28"/>
        </w:rPr>
        <w:t>0000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сут и для С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Pr="00B72B60">
        <w:rPr>
          <w:color w:val="000000"/>
          <w:sz w:val="28"/>
          <w:szCs w:val="28"/>
        </w:rPr>
        <w:t xml:space="preserve"> = 300, 500 и 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 xml:space="preserve">3 </w:t>
      </w:r>
      <w:r w:rsidRPr="00B72B60">
        <w:rPr>
          <w:color w:val="000000"/>
          <w:sz w:val="28"/>
          <w:szCs w:val="28"/>
        </w:rPr>
        <w:t>(соответствующая солесодержанию питьевой воды).</w:t>
      </w:r>
    </w:p>
    <w:p w:rsidR="009B7EE4" w:rsidRPr="00B72B60" w:rsidRDefault="009B7EE4" w:rsidP="00274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доб.</w:t>
      </w:r>
      <w:r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300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</w:p>
    <w:p w:rsidR="009B7EE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43" type="#_x0000_t75" style="width:282.75pt;height:54.75pt">
            <v:imagedata r:id="rId25" o:title=""/>
          </v:shape>
        </w:pict>
      </w:r>
    </w:p>
    <w:p w:rsidR="009B7EE4" w:rsidRPr="00B72B60" w:rsidRDefault="009B7EE4" w:rsidP="00274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доб.</w:t>
      </w:r>
      <w:r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500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</w:p>
    <w:p w:rsidR="009B7EE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4" type="#_x0000_t75" style="width:86.25pt;height:38.25pt">
            <v:imagedata r:id="rId26" o:title=""/>
          </v:shape>
        </w:pict>
      </w:r>
    </w:p>
    <w:p w:rsidR="009326EE" w:rsidRPr="00B72B60" w:rsidRDefault="009326EE" w:rsidP="00274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доб.</w:t>
      </w:r>
      <w:r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</w:p>
    <w:p w:rsidR="009326EE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45" type="#_x0000_t75" style="width:81pt;height:38.25pt">
            <v:imagedata r:id="rId27" o:title=""/>
          </v:shape>
        </w:pict>
      </w:r>
    </w:p>
    <w:p w:rsidR="00E77944" w:rsidRPr="00B72B60" w:rsidRDefault="00E77944" w:rsidP="00B72B60">
      <w:pPr>
        <w:numPr>
          <w:ilvl w:val="0"/>
          <w:numId w:val="7"/>
        </w:numPr>
        <w:tabs>
          <w:tab w:val="clear" w:pos="720"/>
          <w:tab w:val="left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Объём продувки контура </w:t>
      </w:r>
      <w:r w:rsidRPr="00B72B60">
        <w:rPr>
          <w:color w:val="000000"/>
          <w:sz w:val="28"/>
          <w:szCs w:val="28"/>
        </w:rPr>
        <w:t xml:space="preserve">определяется из расчёта, что допустимое солесодержание моющего щелочного раствора используемого в обороте соответствует </w:t>
      </w:r>
      <w:r w:rsidR="00B72B60" w:rsidRPr="00B72B60">
        <w:rPr>
          <w:color w:val="000000"/>
          <w:sz w:val="28"/>
          <w:szCs w:val="28"/>
        </w:rPr>
        <w:t>7000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6701AA" w:rsidRPr="00B72B60">
        <w:rPr>
          <w:color w:val="000000"/>
          <w:sz w:val="28"/>
          <w:szCs w:val="28"/>
        </w:rPr>
        <w:t xml:space="preserve">, а </w:t>
      </w: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Pr="00B72B60">
        <w:rPr>
          <w:color w:val="000000"/>
          <w:sz w:val="28"/>
          <w:szCs w:val="28"/>
        </w:rPr>
        <w:t xml:space="preserve">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расчетное подкрепление раствора щелочью 1</w:t>
      </w:r>
      <w:r w:rsidR="00B72B60" w:rsidRPr="00B72B60">
        <w:rPr>
          <w:color w:val="000000"/>
          <w:sz w:val="28"/>
          <w:szCs w:val="28"/>
        </w:rPr>
        <w:t>0000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сут.</w:t>
      </w:r>
    </w:p>
    <w:p w:rsidR="00D41763" w:rsidRPr="00B72B60" w:rsidRDefault="00D41763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Допустимое солесодержание моющего щелочного раствора меньше </w:t>
      </w:r>
      <w:r w:rsidR="00B72B60" w:rsidRPr="00B72B60">
        <w:rPr>
          <w:color w:val="000000"/>
          <w:sz w:val="28"/>
          <w:szCs w:val="28"/>
        </w:rPr>
        <w:t>7000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, поэтому продувка не нужна.</w:t>
      </w:r>
    </w:p>
    <w:p w:rsidR="00E77944" w:rsidRPr="00B72B60" w:rsidRDefault="00E77944" w:rsidP="00B72B60">
      <w:pPr>
        <w:numPr>
          <w:ilvl w:val="0"/>
          <w:numId w:val="7"/>
        </w:numPr>
        <w:tabs>
          <w:tab w:val="clear" w:pos="72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Объём подпитки контура</w:t>
      </w:r>
      <w:r w:rsidRPr="00B72B60">
        <w:rPr>
          <w:color w:val="000000"/>
          <w:sz w:val="28"/>
          <w:szCs w:val="28"/>
        </w:rPr>
        <w:t xml:space="preserve"> определяется по уравнению (2).</w:t>
      </w:r>
    </w:p>
    <w:p w:rsidR="005D6E19" w:rsidRPr="00B72B60" w:rsidRDefault="009326EE" w:rsidP="00B72B60">
      <w:pPr>
        <w:tabs>
          <w:tab w:val="left" w:pos="567"/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подп</w:t>
      </w:r>
      <w:r w:rsidR="002E16D6" w:rsidRPr="00B72B60">
        <w:rPr>
          <w:b/>
          <w:color w:val="000000"/>
          <w:sz w:val="28"/>
          <w:szCs w:val="28"/>
        </w:rPr>
        <w:t xml:space="preserve"> </w:t>
      </w:r>
      <w:r w:rsidRPr="00B72B60">
        <w:rPr>
          <w:b/>
          <w:color w:val="000000"/>
          <w:sz w:val="28"/>
          <w:szCs w:val="28"/>
        </w:rPr>
        <w:t>=</w:t>
      </w:r>
      <w:r w:rsidR="002E16D6" w:rsidRPr="00B72B60">
        <w:rPr>
          <w:b/>
          <w:color w:val="000000"/>
          <w:sz w:val="28"/>
          <w:szCs w:val="28"/>
        </w:rPr>
        <w:t xml:space="preserve"> </w:t>
      </w:r>
      <w:r w:rsidR="002B1DD5" w:rsidRPr="00B72B60">
        <w:rPr>
          <w:color w:val="000000"/>
          <w:sz w:val="28"/>
          <w:szCs w:val="28"/>
        </w:rPr>
        <w:t>0,28+0,06+0,003+0</w:t>
      </w:r>
      <w:r w:rsidR="005D6E19" w:rsidRPr="00B72B60">
        <w:rPr>
          <w:color w:val="000000"/>
          <w:sz w:val="28"/>
          <w:szCs w:val="28"/>
        </w:rPr>
        <w:t>,</w:t>
      </w:r>
      <w:r w:rsidR="002B1DD5" w:rsidRPr="00B72B60">
        <w:rPr>
          <w:color w:val="000000"/>
          <w:sz w:val="28"/>
          <w:szCs w:val="28"/>
        </w:rPr>
        <w:t xml:space="preserve">96 </w:t>
      </w:r>
      <w:r w:rsidR="005D6E19" w:rsidRPr="00B72B60">
        <w:rPr>
          <w:color w:val="000000"/>
          <w:sz w:val="28"/>
          <w:szCs w:val="28"/>
        </w:rPr>
        <w:t>=</w:t>
      </w:r>
      <w:r w:rsidR="002B1DD5" w:rsidRPr="00B72B60">
        <w:rPr>
          <w:color w:val="000000"/>
          <w:sz w:val="28"/>
          <w:szCs w:val="28"/>
        </w:rPr>
        <w:t xml:space="preserve"> </w:t>
      </w:r>
      <w:r w:rsidR="007A011C" w:rsidRPr="00B72B60">
        <w:rPr>
          <w:color w:val="000000"/>
          <w:sz w:val="28"/>
          <w:szCs w:val="28"/>
        </w:rPr>
        <w:t>1</w:t>
      </w:r>
      <w:r w:rsidR="005D6E19" w:rsidRPr="00B72B60">
        <w:rPr>
          <w:color w:val="000000"/>
          <w:sz w:val="28"/>
          <w:szCs w:val="28"/>
        </w:rPr>
        <w:t>,3</w:t>
      </w:r>
      <w:r w:rsidR="00B72B60">
        <w:rPr>
          <w:color w:val="000000"/>
          <w:sz w:val="28"/>
          <w:szCs w:val="28"/>
        </w:rPr>
        <w:t> </w:t>
      </w:r>
      <w:r w:rsidR="005D6E19" w:rsidRPr="00B72B60">
        <w:rPr>
          <w:color w:val="000000"/>
          <w:sz w:val="28"/>
          <w:szCs w:val="28"/>
        </w:rPr>
        <w:t>м</w:t>
      </w:r>
      <w:r w:rsidR="005D6E19" w:rsidRPr="00B72B60">
        <w:rPr>
          <w:color w:val="000000"/>
          <w:sz w:val="28"/>
          <w:szCs w:val="28"/>
          <w:vertAlign w:val="superscript"/>
        </w:rPr>
        <w:t>3</w:t>
      </w:r>
      <w:r w:rsidR="005D6E19" w:rsidRPr="00B72B60">
        <w:rPr>
          <w:color w:val="000000"/>
          <w:sz w:val="28"/>
          <w:szCs w:val="28"/>
        </w:rPr>
        <w:t>/</w:t>
      </w:r>
      <w:r w:rsidR="005D6E19" w:rsidRPr="00B72B60">
        <w:rPr>
          <w:color w:val="000000"/>
          <w:sz w:val="28"/>
          <w:szCs w:val="28"/>
          <w:lang w:val="en-US"/>
        </w:rPr>
        <w:t>c</w:t>
      </w:r>
      <w:r w:rsidR="005D6E19" w:rsidRPr="00B72B60">
        <w:rPr>
          <w:color w:val="000000"/>
          <w:sz w:val="28"/>
          <w:szCs w:val="28"/>
        </w:rPr>
        <w:t>ут</w:t>
      </w:r>
    </w:p>
    <w:p w:rsidR="005D6E19" w:rsidRPr="00B72B60" w:rsidRDefault="005D6E19" w:rsidP="00B72B60">
      <w:pPr>
        <w:tabs>
          <w:tab w:val="left" w:pos="567"/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Затем рассчитывается процент подпитки и продувки в общем объеме контура.</w:t>
      </w:r>
    </w:p>
    <w:p w:rsidR="005D6E19" w:rsidRPr="00B72B60" w:rsidRDefault="00723688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14,4 </w:t>
      </w:r>
      <w:r w:rsidR="005D6E19" w:rsidRPr="00B72B60">
        <w:rPr>
          <w:color w:val="000000"/>
          <w:sz w:val="28"/>
          <w:szCs w:val="28"/>
        </w:rPr>
        <w:t>=</w:t>
      </w:r>
      <w:r w:rsidRPr="00B72B60">
        <w:rPr>
          <w:color w:val="000000"/>
          <w:sz w:val="28"/>
          <w:szCs w:val="28"/>
        </w:rPr>
        <w:t xml:space="preserve"> </w:t>
      </w:r>
      <w:r w:rsidR="005D6E19" w:rsidRPr="00B72B60">
        <w:rPr>
          <w:color w:val="000000"/>
          <w:sz w:val="28"/>
          <w:szCs w:val="28"/>
        </w:rPr>
        <w:t>10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="005D6E19" w:rsidRPr="00B72B60">
        <w:rPr>
          <w:color w:val="000000"/>
          <w:sz w:val="28"/>
          <w:szCs w:val="28"/>
        </w:rPr>
        <w:t>;</w:t>
      </w:r>
    </w:p>
    <w:p w:rsidR="005D6E19" w:rsidRPr="00B72B60" w:rsidRDefault="00011AA9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1,</w:t>
      </w:r>
      <w:r w:rsidR="005D6E19" w:rsidRPr="00B72B60">
        <w:rPr>
          <w:color w:val="000000"/>
          <w:sz w:val="28"/>
          <w:szCs w:val="28"/>
        </w:rPr>
        <w:t>3</w:t>
      </w:r>
      <w:r w:rsidR="00723688" w:rsidRPr="00B72B60">
        <w:rPr>
          <w:color w:val="000000"/>
          <w:sz w:val="28"/>
          <w:szCs w:val="28"/>
        </w:rPr>
        <w:t xml:space="preserve"> </w:t>
      </w:r>
      <w:r w:rsidR="005D6E19" w:rsidRPr="00B72B60">
        <w:rPr>
          <w:color w:val="000000"/>
          <w:sz w:val="28"/>
          <w:szCs w:val="28"/>
        </w:rPr>
        <w:t>=</w:t>
      </w:r>
      <w:r w:rsidR="00723688" w:rsidRPr="00B72B60">
        <w:rPr>
          <w:color w:val="000000"/>
          <w:sz w:val="28"/>
          <w:szCs w:val="28"/>
        </w:rPr>
        <w:t xml:space="preserve"> Х</w:t>
      </w:r>
      <w:r w:rsidR="00B72B60">
        <w:rPr>
          <w:color w:val="000000"/>
          <w:sz w:val="28"/>
          <w:szCs w:val="28"/>
        </w:rPr>
        <w:t>%</w:t>
      </w:r>
      <w:r w:rsidR="005D6E19" w:rsidRPr="00B72B60">
        <w:rPr>
          <w:color w:val="000000"/>
          <w:sz w:val="28"/>
          <w:szCs w:val="28"/>
        </w:rPr>
        <w:t>;</w:t>
      </w:r>
    </w:p>
    <w:p w:rsidR="005D6E19" w:rsidRPr="00B72B60" w:rsidRDefault="00723688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Х </w:t>
      </w:r>
      <w:r w:rsidR="005D6E19" w:rsidRPr="00B72B60">
        <w:rPr>
          <w:color w:val="000000"/>
          <w:sz w:val="28"/>
          <w:szCs w:val="28"/>
        </w:rPr>
        <w:t>=</w:t>
      </w:r>
      <w:r w:rsidRPr="00B72B60">
        <w:rPr>
          <w:color w:val="000000"/>
          <w:sz w:val="28"/>
          <w:szCs w:val="28"/>
        </w:rPr>
        <w:t xml:space="preserve"> 9,0</w:t>
      </w:r>
      <w:r w:rsidR="00B72B60" w:rsidRPr="00B72B60">
        <w:rPr>
          <w:color w:val="000000"/>
          <w:sz w:val="28"/>
          <w:szCs w:val="28"/>
        </w:rPr>
        <w:t>2</w:t>
      </w:r>
      <w:r w:rsidR="00B72B60">
        <w:rPr>
          <w:color w:val="000000"/>
          <w:sz w:val="28"/>
          <w:szCs w:val="28"/>
        </w:rPr>
        <w:t>%</w:t>
      </w:r>
      <w:r w:rsidR="005D6E19" w:rsidRPr="00B72B60">
        <w:rPr>
          <w:color w:val="000000"/>
          <w:sz w:val="28"/>
          <w:szCs w:val="28"/>
        </w:rPr>
        <w:t>.</w:t>
      </w:r>
    </w:p>
    <w:p w:rsidR="005D6E19" w:rsidRPr="00B72B60" w:rsidRDefault="005D6E19" w:rsidP="00B72B60">
      <w:pPr>
        <w:tabs>
          <w:tab w:val="left" w:pos="567"/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Общее количество подпиточной воды не должно превышать 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. Необходимо вычислить, что оказывает большее влияние.</w:t>
      </w:r>
    </w:p>
    <w:p w:rsidR="005D6E19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8"/>
          <w:sz w:val="28"/>
          <w:szCs w:val="28"/>
        </w:rPr>
        <w:pict>
          <v:shape id="_x0000_i1046" type="#_x0000_t75" style="width:153pt;height:134.25pt">
            <v:imagedata r:id="rId28" o:title=""/>
          </v:shape>
        </w:pict>
      </w:r>
    </w:p>
    <w:p w:rsidR="0067282E" w:rsidRPr="00B72B60" w:rsidRDefault="0067282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67282E" w:rsidP="00B72B60">
      <w:pPr>
        <w:numPr>
          <w:ilvl w:val="0"/>
          <w:numId w:val="1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2B60">
        <w:rPr>
          <w:b/>
          <w:color w:val="000000"/>
          <w:sz w:val="28"/>
          <w:szCs w:val="28"/>
        </w:rPr>
        <w:t>Расчёт контура обмывки вагонов</w:t>
      </w:r>
    </w:p>
    <w:p w:rsidR="005D695F" w:rsidRPr="00B72B60" w:rsidRDefault="005D695F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При наружной обмывке пассажирских вагонов, вагонов электропоездов, дизельных поездов и кузовов локомотивов образуется сточная вода, загрязнённая минеральной взвесью, эмульгированным маслом и моющими средствами, в сост</w:t>
      </w:r>
      <w:r w:rsidR="0014593E" w:rsidRPr="00B72B60">
        <w:rPr>
          <w:color w:val="000000"/>
          <w:sz w:val="28"/>
          <w:szCs w:val="28"/>
        </w:rPr>
        <w:t>ав которых входят поверхностно-</w:t>
      </w:r>
      <w:r w:rsidRPr="00B72B60">
        <w:rPr>
          <w:color w:val="000000"/>
          <w:sz w:val="28"/>
          <w:szCs w:val="28"/>
        </w:rPr>
        <w:t xml:space="preserve">активные вещества и кислоты. В сточной воде содержится до </w:t>
      </w:r>
      <w:r w:rsidR="00B72B60" w:rsidRPr="00B72B60">
        <w:rPr>
          <w:color w:val="000000"/>
          <w:sz w:val="28"/>
          <w:szCs w:val="28"/>
        </w:rPr>
        <w:t>300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</w:rPr>
        <w:t>/л нефтепродуктов, большое количество мин</w:t>
      </w:r>
      <w:r w:rsidR="002D72F7" w:rsidRPr="00B72B60">
        <w:rPr>
          <w:color w:val="000000"/>
          <w:sz w:val="28"/>
          <w:szCs w:val="28"/>
        </w:rPr>
        <w:t xml:space="preserve">еральной и органической взвеси </w:t>
      </w:r>
      <w:r w:rsidRPr="00B72B60">
        <w:rPr>
          <w:color w:val="000000"/>
          <w:sz w:val="28"/>
          <w:szCs w:val="28"/>
        </w:rPr>
        <w:t>до 250 мг/л.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На предприятиях сети (на железных дорогах) наружную обмывку подвижного состава осуществляют с помощью специальной моечной машины, включающей систему труб с насадками для моющего раствора и обмывочной водой, а также систему вращающихся щёток, количество которых доходит до восьми пар. Моющий раствор готовят на основе</w:t>
      </w:r>
      <w:r w:rsidR="002D72F7" w:rsidRPr="00B72B60">
        <w:rPr>
          <w:color w:val="000000"/>
          <w:sz w:val="28"/>
          <w:szCs w:val="28"/>
        </w:rPr>
        <w:t xml:space="preserve"> технического моющего средства </w:t>
      </w:r>
      <w:r w:rsidRPr="00B72B60">
        <w:rPr>
          <w:color w:val="000000"/>
          <w:sz w:val="28"/>
          <w:szCs w:val="28"/>
        </w:rPr>
        <w:t>(ТМС), в состав которого входят компоненты: ПАВ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ал</w:t>
      </w:r>
      <w:r w:rsidRPr="00B72B60">
        <w:rPr>
          <w:color w:val="000000"/>
          <w:sz w:val="28"/>
          <w:szCs w:val="28"/>
        </w:rPr>
        <w:t xml:space="preserve">киларилсульфонат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4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 xml:space="preserve">; триполифосфат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2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 xml:space="preserve">; сульфат натрия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2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; силикат натрия ингибитор коррозии -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; вода -1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.</w:t>
      </w:r>
    </w:p>
    <w:p w:rsidR="00B73872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Машина находится на открытой площадке или в закрытом ангаре. По мере продвижения подвижного состава со с</w:t>
      </w:r>
      <w:r w:rsidR="002D72F7" w:rsidRPr="00B72B60">
        <w:rPr>
          <w:color w:val="000000"/>
          <w:sz w:val="28"/>
          <w:szCs w:val="28"/>
        </w:rPr>
        <w:t xml:space="preserve">коростью </w:t>
      </w:r>
      <w:r w:rsidRPr="00B72B60">
        <w:rPr>
          <w:color w:val="000000"/>
          <w:sz w:val="28"/>
          <w:szCs w:val="28"/>
        </w:rPr>
        <w:t xml:space="preserve">0,4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0,5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км</w:t>
      </w:r>
      <w:r w:rsidRPr="00B72B60">
        <w:rPr>
          <w:color w:val="000000"/>
          <w:sz w:val="28"/>
          <w:szCs w:val="28"/>
        </w:rPr>
        <w:t>/час, с него смывают грубые загрязнения, наносят моющий раствор, растирают его по поверхности и обмывают подо</w:t>
      </w:r>
      <w:r w:rsidR="0014593E" w:rsidRPr="00B72B60">
        <w:rPr>
          <w:color w:val="000000"/>
          <w:sz w:val="28"/>
          <w:szCs w:val="28"/>
        </w:rPr>
        <w:t xml:space="preserve">гретой водой щётками. Подогрев </w:t>
      </w:r>
      <w:r w:rsidRPr="00B72B60">
        <w:rPr>
          <w:color w:val="000000"/>
          <w:sz w:val="28"/>
          <w:szCs w:val="28"/>
        </w:rPr>
        <w:t>обмывочной (оборотной) воды проводят в котельной. Заключительной операцией является обмывка с</w:t>
      </w:r>
      <w:r w:rsidR="002D72F7" w:rsidRPr="00B72B60">
        <w:rPr>
          <w:color w:val="000000"/>
          <w:sz w:val="28"/>
          <w:szCs w:val="28"/>
        </w:rPr>
        <w:t xml:space="preserve">вежей водой. Обмывочная </w:t>
      </w:r>
      <w:r w:rsidRPr="00B72B60">
        <w:rPr>
          <w:color w:val="000000"/>
          <w:sz w:val="28"/>
          <w:szCs w:val="28"/>
        </w:rPr>
        <w:t>вода стекает с подвижного состава в межрельсовый лоток, проходит очи</w:t>
      </w:r>
      <w:r w:rsidR="002D72F7" w:rsidRPr="00B72B60">
        <w:rPr>
          <w:color w:val="000000"/>
          <w:sz w:val="28"/>
          <w:szCs w:val="28"/>
        </w:rPr>
        <w:t>стку и используется повторно (</w:t>
      </w:r>
      <w:r w:rsidR="00B72B60" w:rsidRPr="00B72B60">
        <w:rPr>
          <w:color w:val="000000"/>
          <w:sz w:val="28"/>
          <w:szCs w:val="28"/>
        </w:rPr>
        <w:t>рис.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2</w:t>
      </w:r>
      <w:r w:rsidRPr="00B72B60">
        <w:rPr>
          <w:color w:val="000000"/>
          <w:sz w:val="28"/>
          <w:szCs w:val="28"/>
        </w:rPr>
        <w:t>).</w:t>
      </w:r>
    </w:p>
    <w:p w:rsidR="002743BE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7" type="#_x0000_t75" style="width:5in;height:168.75pt">
            <v:imagedata r:id="rId29" o:title=""/>
          </v:shape>
        </w:pic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Рис.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2</w:t>
      </w:r>
      <w:r w:rsidRPr="00B72B60">
        <w:rPr>
          <w:color w:val="000000"/>
          <w:sz w:val="28"/>
          <w:szCs w:val="28"/>
        </w:rPr>
        <w:t>. Схема оборотного использования воды при промывке грузовых вагонов:</w:t>
      </w:r>
    </w:p>
    <w:p w:rsidR="00B73872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b/>
          <w:color w:val="000000"/>
          <w:sz w:val="28"/>
          <w:szCs w:val="28"/>
        </w:rPr>
        <w:t>1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пр</w:t>
      </w:r>
      <w:r w:rsidRPr="00B72B60">
        <w:rPr>
          <w:color w:val="000000"/>
          <w:sz w:val="28"/>
          <w:szCs w:val="28"/>
        </w:rPr>
        <w:t xml:space="preserve">ирельсовый сборный лоток; </w:t>
      </w:r>
      <w:r w:rsidRPr="00B72B60">
        <w:rPr>
          <w:b/>
          <w:color w:val="000000"/>
          <w:sz w:val="28"/>
          <w:szCs w:val="28"/>
        </w:rPr>
        <w:t>2</w:t>
      </w:r>
      <w:r w:rsidRPr="00B72B60">
        <w:rPr>
          <w:color w:val="000000"/>
          <w:sz w:val="28"/>
          <w:szCs w:val="28"/>
        </w:rPr>
        <w:t xml:space="preserve"> – колодец – предотстойник; </w:t>
      </w:r>
      <w:r w:rsidRPr="00B72B60">
        <w:rPr>
          <w:b/>
          <w:color w:val="000000"/>
          <w:sz w:val="28"/>
          <w:szCs w:val="28"/>
        </w:rPr>
        <w:t>3</w:t>
      </w:r>
      <w:r w:rsidRPr="00B72B60">
        <w:rPr>
          <w:color w:val="000000"/>
          <w:sz w:val="28"/>
          <w:szCs w:val="28"/>
        </w:rPr>
        <w:t xml:space="preserve"> – дозатор коагулянта; </w:t>
      </w:r>
      <w:r w:rsidRPr="00B72B60">
        <w:rPr>
          <w:b/>
          <w:color w:val="000000"/>
          <w:sz w:val="28"/>
          <w:szCs w:val="28"/>
        </w:rPr>
        <w:t>4</w:t>
      </w:r>
      <w:r w:rsidRPr="00B72B60">
        <w:rPr>
          <w:color w:val="000000"/>
          <w:sz w:val="28"/>
          <w:szCs w:val="28"/>
        </w:rPr>
        <w:t xml:space="preserve"> – отводящий лоток; </w:t>
      </w:r>
      <w:r w:rsidRPr="00B72B60">
        <w:rPr>
          <w:b/>
          <w:color w:val="000000"/>
          <w:sz w:val="28"/>
          <w:szCs w:val="28"/>
        </w:rPr>
        <w:t>5</w:t>
      </w:r>
      <w:r w:rsidRPr="00B72B60">
        <w:rPr>
          <w:color w:val="000000"/>
          <w:sz w:val="28"/>
          <w:szCs w:val="28"/>
        </w:rPr>
        <w:t xml:space="preserve"> – гидроэлеватор; </w:t>
      </w:r>
      <w:r w:rsidRPr="00B72B60">
        <w:rPr>
          <w:b/>
          <w:color w:val="000000"/>
          <w:sz w:val="28"/>
          <w:szCs w:val="28"/>
        </w:rPr>
        <w:t>6</w:t>
      </w:r>
      <w:r w:rsidRPr="00B72B60">
        <w:rPr>
          <w:color w:val="000000"/>
          <w:sz w:val="28"/>
          <w:szCs w:val="28"/>
        </w:rPr>
        <w:t xml:space="preserve"> – промежуточный резервуар; </w:t>
      </w:r>
      <w:r w:rsidRPr="00B72B60">
        <w:rPr>
          <w:b/>
          <w:color w:val="000000"/>
          <w:sz w:val="28"/>
          <w:szCs w:val="28"/>
        </w:rPr>
        <w:t>7</w:t>
      </w:r>
      <w:r w:rsidRPr="00B72B60">
        <w:rPr>
          <w:color w:val="000000"/>
          <w:sz w:val="28"/>
          <w:szCs w:val="28"/>
        </w:rPr>
        <w:t xml:space="preserve"> – флотатор-отстойник; </w:t>
      </w:r>
      <w:r w:rsidRPr="00B72B60">
        <w:rPr>
          <w:b/>
          <w:color w:val="000000"/>
          <w:sz w:val="28"/>
          <w:szCs w:val="28"/>
        </w:rPr>
        <w:t>8</w:t>
      </w:r>
      <w:r w:rsidRPr="00B72B60">
        <w:rPr>
          <w:color w:val="000000"/>
          <w:sz w:val="28"/>
          <w:szCs w:val="28"/>
        </w:rPr>
        <w:t xml:space="preserve"> – рециркуляционный трубопровод; </w:t>
      </w:r>
      <w:r w:rsidRPr="00B72B60">
        <w:rPr>
          <w:b/>
          <w:color w:val="000000"/>
          <w:sz w:val="28"/>
          <w:szCs w:val="28"/>
        </w:rPr>
        <w:t>9</w:t>
      </w:r>
      <w:r w:rsidRPr="00B72B60">
        <w:rPr>
          <w:color w:val="000000"/>
          <w:sz w:val="28"/>
          <w:szCs w:val="28"/>
        </w:rPr>
        <w:t xml:space="preserve"> – выпуск нефтепродуктов; </w:t>
      </w:r>
      <w:r w:rsidRPr="00B72B60">
        <w:rPr>
          <w:b/>
          <w:color w:val="000000"/>
          <w:sz w:val="28"/>
          <w:szCs w:val="28"/>
        </w:rPr>
        <w:t>10</w:t>
      </w:r>
      <w:r w:rsidRPr="00B72B60">
        <w:rPr>
          <w:color w:val="000000"/>
          <w:sz w:val="28"/>
          <w:szCs w:val="28"/>
        </w:rPr>
        <w:t xml:space="preserve"> – напорный бак; </w:t>
      </w:r>
      <w:r w:rsidRPr="00B72B60">
        <w:rPr>
          <w:b/>
          <w:color w:val="000000"/>
          <w:sz w:val="28"/>
          <w:szCs w:val="28"/>
        </w:rPr>
        <w:t>11</w:t>
      </w:r>
      <w:r w:rsidRPr="00B72B60">
        <w:rPr>
          <w:color w:val="000000"/>
          <w:sz w:val="28"/>
          <w:szCs w:val="28"/>
        </w:rPr>
        <w:t xml:space="preserve"> – воздушный эжектор; </w:t>
      </w:r>
      <w:r w:rsidRPr="00B72B60">
        <w:rPr>
          <w:b/>
          <w:color w:val="000000"/>
          <w:sz w:val="28"/>
          <w:szCs w:val="28"/>
        </w:rPr>
        <w:t>12</w:t>
      </w:r>
      <w:r w:rsidRPr="00B72B60">
        <w:rPr>
          <w:color w:val="000000"/>
          <w:sz w:val="28"/>
          <w:szCs w:val="28"/>
        </w:rPr>
        <w:t xml:space="preserve"> – рециркуляционный насос; </w:t>
      </w:r>
      <w:r w:rsidRPr="00B72B60">
        <w:rPr>
          <w:b/>
          <w:color w:val="000000"/>
          <w:sz w:val="28"/>
          <w:szCs w:val="28"/>
        </w:rPr>
        <w:t>13</w:t>
      </w:r>
      <w:r w:rsidRPr="00B72B60">
        <w:rPr>
          <w:color w:val="000000"/>
          <w:sz w:val="28"/>
          <w:szCs w:val="28"/>
        </w:rPr>
        <w:t xml:space="preserve"> – резервуар для очищенной воды; </w:t>
      </w:r>
      <w:r w:rsidRPr="00B72B60">
        <w:rPr>
          <w:b/>
          <w:color w:val="000000"/>
          <w:sz w:val="28"/>
          <w:szCs w:val="28"/>
        </w:rPr>
        <w:t>14</w:t>
      </w:r>
      <w:r w:rsidRPr="00B72B60">
        <w:rPr>
          <w:color w:val="000000"/>
          <w:sz w:val="28"/>
          <w:szCs w:val="28"/>
        </w:rPr>
        <w:t xml:space="preserve"> – насос для подачи воды на промывку; </w:t>
      </w:r>
      <w:r w:rsidRPr="00B72B60">
        <w:rPr>
          <w:b/>
          <w:color w:val="000000"/>
          <w:sz w:val="28"/>
          <w:szCs w:val="28"/>
        </w:rPr>
        <w:t>15</w:t>
      </w:r>
      <w:r w:rsidRPr="00B72B60">
        <w:rPr>
          <w:color w:val="000000"/>
          <w:sz w:val="28"/>
          <w:szCs w:val="28"/>
        </w:rPr>
        <w:t xml:space="preserve"> – выпуск в канализацию; </w:t>
      </w:r>
      <w:r w:rsidRPr="00B72B60">
        <w:rPr>
          <w:b/>
          <w:color w:val="000000"/>
          <w:sz w:val="28"/>
          <w:szCs w:val="28"/>
        </w:rPr>
        <w:t>16</w:t>
      </w:r>
      <w:r w:rsidRPr="00B72B60">
        <w:rPr>
          <w:color w:val="000000"/>
          <w:sz w:val="28"/>
          <w:szCs w:val="28"/>
        </w:rPr>
        <w:t xml:space="preserve"> – фильтр для доочистки сбрасываемой воды; </w:t>
      </w:r>
      <w:r w:rsidRPr="00B72B60">
        <w:rPr>
          <w:b/>
          <w:color w:val="000000"/>
          <w:sz w:val="28"/>
          <w:szCs w:val="28"/>
        </w:rPr>
        <w:t>17</w:t>
      </w:r>
      <w:r w:rsidRPr="00B72B60">
        <w:rPr>
          <w:color w:val="000000"/>
          <w:sz w:val="28"/>
          <w:szCs w:val="28"/>
        </w:rPr>
        <w:t xml:space="preserve"> – водопровод; </w:t>
      </w:r>
      <w:r w:rsidRPr="00B72B60">
        <w:rPr>
          <w:b/>
          <w:color w:val="000000"/>
          <w:sz w:val="28"/>
          <w:szCs w:val="28"/>
        </w:rPr>
        <w:t>18</w:t>
      </w:r>
      <w:r w:rsidRPr="00B72B60">
        <w:rPr>
          <w:color w:val="000000"/>
          <w:sz w:val="28"/>
          <w:szCs w:val="28"/>
        </w:rPr>
        <w:t xml:space="preserve"> – хлоратор; </w:t>
      </w:r>
      <w:r w:rsidRPr="00B72B60">
        <w:rPr>
          <w:b/>
          <w:color w:val="000000"/>
          <w:sz w:val="28"/>
          <w:szCs w:val="28"/>
        </w:rPr>
        <w:t>19</w:t>
      </w:r>
      <w:r w:rsidRPr="00B72B60">
        <w:rPr>
          <w:color w:val="000000"/>
          <w:sz w:val="28"/>
          <w:szCs w:val="28"/>
        </w:rPr>
        <w:t xml:space="preserve"> – реше</w:t>
      </w:r>
      <w:r w:rsidR="002D72F7" w:rsidRPr="00B72B60">
        <w:rPr>
          <w:color w:val="000000"/>
          <w:sz w:val="28"/>
          <w:szCs w:val="28"/>
        </w:rPr>
        <w:t xml:space="preserve">тка; </w:t>
      </w:r>
      <w:r w:rsidR="002D72F7" w:rsidRPr="00B72B60">
        <w:rPr>
          <w:b/>
          <w:color w:val="000000"/>
          <w:sz w:val="28"/>
          <w:szCs w:val="28"/>
        </w:rPr>
        <w:t>20</w:t>
      </w:r>
      <w:r w:rsidR="002D72F7" w:rsidRPr="00B72B60">
        <w:rPr>
          <w:color w:val="000000"/>
          <w:sz w:val="28"/>
          <w:szCs w:val="28"/>
        </w:rPr>
        <w:t xml:space="preserve"> – промываемые вагоны.</w:t>
      </w:r>
    </w:p>
    <w:p w:rsidR="002743BE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Определение </w:t>
      </w:r>
      <w:r w:rsidR="0014593E" w:rsidRPr="00B72B60">
        <w:rPr>
          <w:i/>
          <w:color w:val="000000"/>
          <w:sz w:val="28"/>
          <w:szCs w:val="28"/>
        </w:rPr>
        <w:t xml:space="preserve">количества образующего осадка </w:t>
      </w:r>
      <w:r w:rsidRPr="00B72B60">
        <w:rPr>
          <w:i/>
          <w:color w:val="000000"/>
          <w:sz w:val="28"/>
          <w:szCs w:val="28"/>
        </w:rPr>
        <w:t xml:space="preserve">(кг/сут.) </w:t>
      </w:r>
      <w:r w:rsidR="007F288F">
        <w:rPr>
          <w:b/>
          <w:i/>
          <w:color w:val="000000"/>
          <w:position w:val="-10"/>
          <w:sz w:val="28"/>
          <w:szCs w:val="28"/>
        </w:rPr>
        <w:pict>
          <v:shape id="_x0000_i1048" type="#_x0000_t75" style="width:9pt;height:17.25pt">
            <v:imagedata r:id="rId30" o:title=""/>
          </v:shape>
        </w:pic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49" type="#_x0000_t75" style="width:381pt;height:32.25pt">
            <v:imagedata r:id="rId31" o:title=""/>
          </v:shape>
        </w:pict>
      </w:r>
      <w:r w:rsidR="00B73872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расход воды на обмывку одного вагона без использования моющего средства: 1,5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/вагон;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N</w:t>
      </w:r>
      <w:r w:rsidRPr="00B72B60">
        <w:rPr>
          <w:color w:val="000000"/>
          <w:sz w:val="28"/>
          <w:szCs w:val="28"/>
        </w:rPr>
        <w:t xml:space="preserve"> – количество обмываемых вагонов в сутки, штук;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концентрация взвешенных веществ в отработанной воде;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допустимая концентрация взвеше</w:t>
      </w:r>
      <w:r w:rsidR="00C15D08" w:rsidRPr="00B72B60">
        <w:rPr>
          <w:color w:val="000000"/>
          <w:sz w:val="28"/>
          <w:szCs w:val="28"/>
        </w:rPr>
        <w:t xml:space="preserve">нных веществ в оборотной воде, </w:t>
      </w: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75</w:t>
      </w:r>
      <w:r w:rsid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α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до</w:t>
      </w:r>
      <w:r w:rsidRPr="00B72B60">
        <w:rPr>
          <w:color w:val="000000"/>
          <w:sz w:val="28"/>
          <w:szCs w:val="28"/>
        </w:rPr>
        <w:t>ля твёрдой фазы в осадке;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1000 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коэффициент перевода в кг.</w:t>
      </w:r>
    </w:p>
    <w:p w:rsidR="00B73872" w:rsidRPr="00B72B60" w:rsidRDefault="00B73872" w:rsidP="00B72B60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количество воды теряемое с осадком,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ОС = Р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>·(1-α)·10</w:t>
      </w:r>
      <w:r w:rsidRPr="00B72B60">
        <w:rPr>
          <w:color w:val="000000"/>
          <w:sz w:val="28"/>
          <w:szCs w:val="28"/>
          <w:vertAlign w:val="superscript"/>
        </w:rPr>
        <w:t xml:space="preserve"> −3</w:t>
      </w:r>
      <w:r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272E08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 (1-α</w:t>
      </w:r>
      <w:r w:rsidR="001076FF" w:rsidRPr="00B72B60">
        <w:rPr>
          <w:color w:val="000000"/>
          <w:sz w:val="28"/>
          <w:szCs w:val="28"/>
        </w:rPr>
        <w:t>) – доля воды.</w:t>
      </w: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0"/>
          <w:sz w:val="28"/>
          <w:szCs w:val="28"/>
          <w:vertAlign w:val="superscript"/>
        </w:rPr>
        <w:pict>
          <v:shape id="_x0000_i1050" type="#_x0000_t75" style="width:203.25pt;height:18pt">
            <v:imagedata r:id="rId32" o:title=""/>
          </v:shape>
        </w:pict>
      </w:r>
    </w:p>
    <w:p w:rsidR="00B73872" w:rsidRPr="00B72B60" w:rsidRDefault="00B73872" w:rsidP="00B72B60">
      <w:pPr>
        <w:numPr>
          <w:ilvl w:val="0"/>
          <w:numId w:val="17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количество уловленных нефтепродуктов, кг/сут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51" type="#_x0000_t75" style="width:352.5pt;height:32.25pt">
            <v:imagedata r:id="rId33" o:title=""/>
          </v:shape>
        </w:pict>
      </w:r>
      <w:r w:rsidR="00B73872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F56B80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B73872" w:rsidRPr="00B72B60">
        <w:rPr>
          <w:color w:val="000000"/>
          <w:sz w:val="28"/>
          <w:szCs w:val="28"/>
          <w:lang w:val="en-US"/>
        </w:rPr>
        <w:t>N</w:t>
      </w:r>
      <w:r w:rsidR="00B73872" w:rsidRPr="00B72B60">
        <w:rPr>
          <w:color w:val="000000"/>
          <w:sz w:val="28"/>
          <w:szCs w:val="28"/>
        </w:rPr>
        <w:t xml:space="preserve"> – количество обмываемых вагонов в сутки, штук;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4</w:t>
      </w:r>
      <w:r w:rsidRPr="00B72B60">
        <w:rPr>
          <w:color w:val="000000"/>
          <w:sz w:val="28"/>
          <w:szCs w:val="28"/>
        </w:rPr>
        <w:t xml:space="preserve"> – концентрация нефтепродуктов в отработанной воде 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8F0DEF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3</w:t>
      </w:r>
      <w:r w:rsidR="00624973" w:rsidRPr="00B72B60">
        <w:rPr>
          <w:color w:val="000000"/>
          <w:sz w:val="28"/>
          <w:szCs w:val="28"/>
        </w:rPr>
        <w:t xml:space="preserve"> – допустимая концентрация </w:t>
      </w:r>
      <w:r w:rsidRPr="00B72B60">
        <w:rPr>
          <w:color w:val="000000"/>
          <w:sz w:val="28"/>
          <w:szCs w:val="28"/>
        </w:rPr>
        <w:t>нефт</w:t>
      </w:r>
      <w:r w:rsidR="00624973" w:rsidRPr="00B72B60">
        <w:rPr>
          <w:color w:val="000000"/>
          <w:sz w:val="28"/>
          <w:szCs w:val="28"/>
        </w:rPr>
        <w:t xml:space="preserve">епродуктов </w:t>
      </w:r>
      <w:r w:rsidR="008F0DEF" w:rsidRPr="00B72B60">
        <w:rPr>
          <w:color w:val="000000"/>
          <w:sz w:val="28"/>
          <w:szCs w:val="28"/>
        </w:rPr>
        <w:t>в отработанной воде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3</w:t>
      </w:r>
      <w:r w:rsidR="008F0DEF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F56B80"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20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β – доля нефтепродукта в отводимой смеси;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1000 </w:t>
      </w:r>
      <w:r w:rsidR="00F56B80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коэффициент перевода в кг.</w:t>
      </w:r>
    </w:p>
    <w:p w:rsidR="00412169" w:rsidRPr="00B72B60" w:rsidRDefault="00B73872" w:rsidP="00B72B60">
      <w:pPr>
        <w:numPr>
          <w:ilvl w:val="0"/>
          <w:numId w:val="17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количество воды, теряемое с удаляемым</w:t>
      </w:r>
      <w:r w:rsidR="00412169" w:rsidRPr="00B72B60">
        <w:rPr>
          <w:i/>
          <w:color w:val="000000"/>
          <w:sz w:val="28"/>
          <w:szCs w:val="28"/>
        </w:rPr>
        <w:t xml:space="preserve">и нефтепродуктами, </w:t>
      </w:r>
      <w:r w:rsidRPr="00B72B60">
        <w:rPr>
          <w:i/>
          <w:color w:val="000000"/>
          <w:sz w:val="28"/>
          <w:szCs w:val="28"/>
        </w:rPr>
        <w:t>л/сут.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НП = Р</w:t>
      </w:r>
      <w:r w:rsidRPr="00B72B60">
        <w:rPr>
          <w:color w:val="000000"/>
          <w:sz w:val="28"/>
          <w:szCs w:val="28"/>
          <w:vertAlign w:val="subscript"/>
        </w:rPr>
        <w:t xml:space="preserve">2 </w:t>
      </w:r>
      <w:r w:rsidRPr="00B72B60">
        <w:rPr>
          <w:color w:val="000000"/>
          <w:sz w:val="28"/>
          <w:szCs w:val="28"/>
        </w:rPr>
        <w:t>· (1-β),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 (1-β) – для воды в уловленных нефтепродуктах.</w:t>
      </w: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2" type="#_x0000_t75" style="width:146.25pt;height:17.25pt">
            <v:imagedata r:id="rId34" o:title=""/>
          </v:shape>
        </w:pict>
      </w:r>
    </w:p>
    <w:p w:rsidR="00B73872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Определить объём воды </w:t>
      </w:r>
      <w:r w:rsidR="00C54025" w:rsidRPr="00B72B60">
        <w:rPr>
          <w:i/>
          <w:color w:val="000000"/>
          <w:sz w:val="28"/>
          <w:szCs w:val="28"/>
        </w:rPr>
        <w:t>теря</w:t>
      </w:r>
      <w:r w:rsidR="009D0521" w:rsidRPr="00B72B60">
        <w:rPr>
          <w:i/>
          <w:color w:val="000000"/>
          <w:sz w:val="28"/>
          <w:szCs w:val="28"/>
        </w:rPr>
        <w:t>емой на унос и</w:t>
      </w:r>
      <w:r w:rsidRPr="00B72B60">
        <w:rPr>
          <w:i/>
          <w:color w:val="000000"/>
          <w:sz w:val="28"/>
          <w:szCs w:val="28"/>
        </w:rPr>
        <w:t xml:space="preserve"> разбрызгивание при машинной обмывке подвижного состава,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="009D0521" w:rsidRPr="00B72B60">
        <w:rPr>
          <w:i/>
          <w:color w:val="000000"/>
          <w:sz w:val="28"/>
          <w:szCs w:val="28"/>
        </w:rPr>
        <w:t>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pict>
          <v:shape id="_x0000_i1053" type="#_x0000_t75" style="width:224.25pt;height:32.25pt">
            <v:imagedata r:id="rId35" o:title=""/>
          </v:shape>
        </w:pict>
      </w:r>
      <w:r w:rsidR="00B73872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2D21" w:rsidRPr="00B72B60" w:rsidRDefault="00642D21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B73872" w:rsidRPr="00B72B60">
        <w:rPr>
          <w:color w:val="000000"/>
          <w:sz w:val="28"/>
          <w:szCs w:val="28"/>
        </w:rPr>
        <w:t>К</w:t>
      </w:r>
      <w:r w:rsidR="00B73872" w:rsidRPr="00B72B60">
        <w:rPr>
          <w:color w:val="000000"/>
          <w:sz w:val="28"/>
          <w:szCs w:val="28"/>
          <w:vertAlign w:val="subscript"/>
        </w:rPr>
        <w:t>1</w:t>
      </w:r>
      <w:r w:rsidR="00B73872" w:rsidRPr="00B72B60">
        <w:rPr>
          <w:color w:val="000000"/>
          <w:sz w:val="28"/>
          <w:szCs w:val="28"/>
        </w:rPr>
        <w:t xml:space="preserve"> – коэ</w:t>
      </w:r>
      <w:r w:rsidRPr="00B72B60">
        <w:rPr>
          <w:color w:val="000000"/>
          <w:sz w:val="28"/>
          <w:szCs w:val="28"/>
        </w:rPr>
        <w:t xml:space="preserve">ффициент потерь воды на унос и разбрызгивание, </w:t>
      </w:r>
      <w:r w:rsidR="00B72B60" w:rsidRPr="00B72B60">
        <w:rPr>
          <w:color w:val="000000"/>
          <w:sz w:val="28"/>
          <w:szCs w:val="28"/>
        </w:rPr>
        <w:t>2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,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100 – перевод процентов в долю.</w:t>
      </w:r>
    </w:p>
    <w:p w:rsidR="00826128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потери воды от испарения из моечной машины струйного типа,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4" type="#_x0000_t75" style="width:348.75pt;height:40.5pt">
            <v:imagedata r:id="rId36" o:title=""/>
          </v:shape>
        </w:pict>
      </w:r>
      <w:r w:rsidR="00B73872"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3C70C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="00B73872" w:rsidRPr="00B72B60">
        <w:rPr>
          <w:color w:val="000000"/>
          <w:sz w:val="28"/>
          <w:szCs w:val="28"/>
        </w:rPr>
        <w:t>К</w:t>
      </w:r>
      <w:r w:rsidR="00B73872" w:rsidRPr="00B72B60">
        <w:rPr>
          <w:color w:val="000000"/>
          <w:sz w:val="28"/>
          <w:szCs w:val="28"/>
          <w:vertAlign w:val="subscript"/>
        </w:rPr>
        <w:t>2</w:t>
      </w:r>
      <w:r w:rsidR="00B73872" w:rsidRPr="00B72B60">
        <w:rPr>
          <w:color w:val="000000"/>
          <w:sz w:val="28"/>
          <w:szCs w:val="28"/>
        </w:rPr>
        <w:t xml:space="preserve"> – коэффициент на испарение воды, зависящий от времени года (0,</w:t>
      </w:r>
      <w:r w:rsidR="00B72B60" w:rsidRPr="00B72B60">
        <w:rPr>
          <w:color w:val="000000"/>
          <w:sz w:val="28"/>
          <w:szCs w:val="28"/>
        </w:rPr>
        <w:t>2</w:t>
      </w:r>
      <w:r w:rsidR="00B72B60">
        <w:rPr>
          <w:color w:val="000000"/>
          <w:sz w:val="28"/>
          <w:szCs w:val="28"/>
        </w:rPr>
        <w:t>%</w:t>
      </w:r>
      <w:r w:rsidR="00B73872" w:rsidRPr="00B72B60">
        <w:rPr>
          <w:color w:val="000000"/>
          <w:sz w:val="28"/>
          <w:szCs w:val="28"/>
        </w:rPr>
        <w:t xml:space="preserve"> для лета);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t</w:t>
      </w:r>
      <w:r w:rsidRPr="00B72B60">
        <w:rPr>
          <w:color w:val="000000"/>
          <w:sz w:val="28"/>
          <w:szCs w:val="28"/>
          <w:vertAlign w:val="subscript"/>
        </w:rPr>
        <w:t xml:space="preserve">1 </w:t>
      </w:r>
      <w:r w:rsidR="005343A3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начальная температура обмывочной воды, </w:t>
      </w:r>
      <w:r w:rsidRPr="00B72B60">
        <w:rPr>
          <w:color w:val="000000"/>
          <w:sz w:val="28"/>
          <w:szCs w:val="28"/>
          <w:vertAlign w:val="superscript"/>
        </w:rPr>
        <w:t>о</w:t>
      </w:r>
      <w:r w:rsidRPr="00B72B60">
        <w:rPr>
          <w:color w:val="000000"/>
          <w:sz w:val="28"/>
          <w:szCs w:val="28"/>
        </w:rPr>
        <w:t>С;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t</w:t>
      </w:r>
      <w:r w:rsidRPr="00B72B60">
        <w:rPr>
          <w:color w:val="000000"/>
          <w:sz w:val="28"/>
          <w:szCs w:val="28"/>
          <w:vertAlign w:val="subscript"/>
        </w:rPr>
        <w:t>2</w:t>
      </w:r>
      <w:r w:rsidR="005343A3" w:rsidRPr="00B72B60">
        <w:rPr>
          <w:color w:val="000000"/>
          <w:sz w:val="28"/>
          <w:szCs w:val="28"/>
          <w:vertAlign w:val="subscript"/>
        </w:rPr>
        <w:t xml:space="preserve"> </w:t>
      </w:r>
      <w:r w:rsidR="005343A3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конечная температура обмывочной воды, </w:t>
      </w:r>
      <w:r w:rsidRPr="00B72B60">
        <w:rPr>
          <w:color w:val="000000"/>
          <w:sz w:val="28"/>
          <w:szCs w:val="28"/>
          <w:vertAlign w:val="superscript"/>
        </w:rPr>
        <w:t>о</w:t>
      </w:r>
      <w:r w:rsidRPr="00B72B60">
        <w:rPr>
          <w:color w:val="000000"/>
          <w:sz w:val="28"/>
          <w:szCs w:val="28"/>
        </w:rPr>
        <w:t>С,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100 – перевод процентов в долю</w:t>
      </w:r>
    </w:p>
    <w:p w:rsidR="002743BE" w:rsidRPr="002743BE" w:rsidRDefault="00B73872" w:rsidP="002743BE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  <w:u w:val="single"/>
        </w:rPr>
      </w:pPr>
      <w:r w:rsidRPr="00B72B60">
        <w:rPr>
          <w:i/>
          <w:color w:val="000000"/>
          <w:sz w:val="28"/>
          <w:szCs w:val="28"/>
        </w:rPr>
        <w:t xml:space="preserve">Количество солей, поступающее в оборотную воду </w:t>
      </w:r>
      <w:r w:rsidRPr="00B72B60">
        <w:rPr>
          <w:i/>
          <w:color w:val="000000"/>
          <w:sz w:val="28"/>
          <w:szCs w:val="28"/>
          <w:u w:val="single"/>
        </w:rPr>
        <w:t>без применения моющих</w:t>
      </w:r>
      <w:r w:rsidR="002743BE">
        <w:rPr>
          <w:i/>
          <w:color w:val="000000"/>
          <w:sz w:val="28"/>
          <w:szCs w:val="28"/>
          <w:u w:val="single"/>
        </w:rPr>
        <w:t xml:space="preserve"> </w:t>
      </w:r>
      <w:r w:rsidRPr="00B72B60">
        <w:rPr>
          <w:i/>
          <w:color w:val="000000"/>
          <w:sz w:val="28"/>
          <w:szCs w:val="28"/>
          <w:u w:val="single"/>
        </w:rPr>
        <w:t>растворов</w:t>
      </w:r>
      <w:r w:rsidRPr="00B72B60">
        <w:rPr>
          <w:i/>
          <w:color w:val="000000"/>
          <w:sz w:val="28"/>
          <w:szCs w:val="28"/>
        </w:rPr>
        <w:t xml:space="preserve"> (смытых с вагонов), г/сут</w:t>
      </w:r>
      <w:r w:rsidR="002743BE">
        <w:rPr>
          <w:i/>
          <w:color w:val="000000"/>
          <w:sz w:val="28"/>
          <w:szCs w:val="28"/>
          <w:u w:val="single"/>
        </w:rPr>
        <w:t xml:space="preserve"> </w:t>
      </w:r>
      <w:r w:rsidRPr="00B72B60">
        <w:rPr>
          <w:color w:val="000000"/>
          <w:sz w:val="28"/>
          <w:szCs w:val="28"/>
        </w:rPr>
        <w:t>рассчитывается по формуле:</w:t>
      </w:r>
    </w:p>
    <w:p w:rsidR="002743BE" w:rsidRPr="002743BE" w:rsidRDefault="002743BE" w:rsidP="002743BE">
      <w:pPr>
        <w:spacing w:line="360" w:lineRule="auto"/>
        <w:jc w:val="both"/>
        <w:rPr>
          <w:i/>
          <w:color w:val="000000"/>
          <w:sz w:val="28"/>
          <w:szCs w:val="28"/>
          <w:u w:val="single"/>
        </w:rPr>
      </w:pPr>
    </w:p>
    <w:p w:rsidR="00B73872" w:rsidRPr="002743BE" w:rsidRDefault="00B73872" w:rsidP="002743BE">
      <w:pPr>
        <w:spacing w:line="360" w:lineRule="auto"/>
        <w:ind w:firstLine="720"/>
        <w:jc w:val="both"/>
        <w:rPr>
          <w:i/>
          <w:color w:val="000000"/>
          <w:sz w:val="28"/>
          <w:szCs w:val="28"/>
          <w:u w:val="single"/>
        </w:rPr>
      </w:pP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= 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  <w:vertAlign w:val="subscript"/>
        </w:rPr>
        <w:t xml:space="preserve">5 </w:t>
      </w:r>
      <w:r w:rsidRPr="00B72B60">
        <w:rPr>
          <w:color w:val="000000"/>
          <w:sz w:val="28"/>
          <w:szCs w:val="28"/>
        </w:rPr>
        <w:t xml:space="preserve">·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>∙</w:t>
      </w:r>
      <w:r w:rsidRPr="00B72B60">
        <w:rPr>
          <w:color w:val="000000"/>
          <w:sz w:val="28"/>
          <w:szCs w:val="28"/>
          <w:lang w:val="en-US"/>
        </w:rPr>
        <w:t>N</w:t>
      </w:r>
      <w:r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 С</w:t>
      </w:r>
      <w:r w:rsidRPr="00B72B60">
        <w:rPr>
          <w:color w:val="000000"/>
          <w:sz w:val="28"/>
          <w:szCs w:val="28"/>
          <w:vertAlign w:val="subscript"/>
        </w:rPr>
        <w:t xml:space="preserve">5 </w:t>
      </w:r>
      <w:r w:rsidRPr="00B72B60">
        <w:rPr>
          <w:color w:val="000000"/>
          <w:sz w:val="28"/>
          <w:szCs w:val="28"/>
        </w:rPr>
        <w:t>– увеличение солесодержания оборотной воды (г/м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∙сут), которое равно </w:t>
      </w:r>
      <w:r w:rsidR="00B72B60" w:rsidRPr="00B72B60">
        <w:rPr>
          <w:color w:val="000000"/>
          <w:sz w:val="28"/>
          <w:szCs w:val="28"/>
        </w:rPr>
        <w:t>10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 xml:space="preserve"> в сутки;</w:t>
      </w: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55" type="#_x0000_t75" style="width:146.25pt;height:17.25pt">
            <v:imagedata r:id="rId37" o:title=""/>
          </v:shape>
        </w:pict>
      </w:r>
    </w:p>
    <w:p w:rsidR="00B73872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массу солей, поступающую в</w:t>
      </w:r>
      <w:r w:rsidR="00B72B60">
        <w:rPr>
          <w:i/>
          <w:color w:val="000000"/>
          <w:sz w:val="28"/>
          <w:szCs w:val="28"/>
        </w:rPr>
        <w:t xml:space="preserve"> </w:t>
      </w:r>
      <w:r w:rsidRPr="00B72B60">
        <w:rPr>
          <w:i/>
          <w:color w:val="000000"/>
          <w:sz w:val="28"/>
          <w:szCs w:val="28"/>
        </w:rPr>
        <w:t xml:space="preserve">оборотную воду </w:t>
      </w:r>
      <w:r w:rsidRPr="00B72B60">
        <w:rPr>
          <w:i/>
          <w:color w:val="000000"/>
          <w:sz w:val="28"/>
          <w:szCs w:val="28"/>
          <w:u w:val="single"/>
        </w:rPr>
        <w:t>при использовании моющих средств</w:t>
      </w:r>
      <w:r w:rsidRPr="00B72B60">
        <w:rPr>
          <w:i/>
          <w:color w:val="000000"/>
          <w:sz w:val="28"/>
          <w:szCs w:val="28"/>
        </w:rPr>
        <w:t xml:space="preserve"> (для смачивания вагонов), г/сутки.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Избыток моющего раствора стекает в</w:t>
      </w:r>
      <w:r w:rsidR="005343A3" w:rsidRPr="00B72B60">
        <w:rPr>
          <w:color w:val="000000"/>
          <w:sz w:val="28"/>
          <w:szCs w:val="28"/>
        </w:rPr>
        <w:t xml:space="preserve"> количестве 1/2 от наносимого </w:t>
      </w:r>
      <w:r w:rsidRPr="00B72B60">
        <w:rPr>
          <w:color w:val="000000"/>
          <w:sz w:val="28"/>
          <w:szCs w:val="28"/>
        </w:rPr>
        <w:t>количества его на вагон (расход моющего средства-раствора составляет примерно 5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л</w:t>
      </w:r>
      <w:r w:rsidRPr="00B72B60">
        <w:rPr>
          <w:color w:val="000000"/>
          <w:sz w:val="28"/>
          <w:szCs w:val="28"/>
        </w:rPr>
        <w:t xml:space="preserve"> на вагон</w:t>
      </w:r>
      <w:r w:rsidRPr="00B72B60">
        <w:rPr>
          <w:b/>
          <w:color w:val="000000"/>
          <w:sz w:val="28"/>
          <w:szCs w:val="28"/>
        </w:rPr>
        <w:t>).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=1/2 ·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· </w:t>
      </w:r>
      <w:r w:rsidRPr="00B72B60">
        <w:rPr>
          <w:color w:val="000000"/>
          <w:sz w:val="28"/>
          <w:szCs w:val="28"/>
          <w:lang w:val="en-US"/>
        </w:rPr>
        <w:t>N</w:t>
      </w:r>
      <w:r w:rsidRPr="00B72B60">
        <w:rPr>
          <w:color w:val="000000"/>
          <w:sz w:val="28"/>
          <w:szCs w:val="28"/>
        </w:rPr>
        <w:t xml:space="preserve"> ∙ С</w:t>
      </w:r>
      <w:r w:rsidRPr="00B72B60">
        <w:rPr>
          <w:color w:val="000000"/>
          <w:sz w:val="28"/>
          <w:szCs w:val="28"/>
          <w:vertAlign w:val="subscript"/>
        </w:rPr>
        <w:t>6</w:t>
      </w:r>
      <w:r w:rsidRPr="00B72B60">
        <w:rPr>
          <w:color w:val="000000"/>
          <w:sz w:val="28"/>
          <w:szCs w:val="28"/>
        </w:rPr>
        <w:t xml:space="preserve"> · α</w:t>
      </w:r>
      <w:r w:rsidRPr="00B72B60">
        <w:rPr>
          <w:color w:val="000000"/>
          <w:sz w:val="28"/>
          <w:szCs w:val="28"/>
          <w:vertAlign w:val="subscript"/>
        </w:rPr>
        <w:t>1</w:t>
      </w:r>
      <w:r w:rsidR="005343A3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+ </w:t>
      </w: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расход технического моющего средства-раствора, л/вагон;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N</w:t>
      </w:r>
      <w:r w:rsidRPr="00B72B60">
        <w:rPr>
          <w:color w:val="000000"/>
          <w:sz w:val="28"/>
          <w:szCs w:val="28"/>
        </w:rPr>
        <w:t xml:space="preserve"> – количество обмываемых вагонов в сутки, штук;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6</w:t>
      </w:r>
      <w:r w:rsidRPr="00B72B60">
        <w:rPr>
          <w:color w:val="000000"/>
          <w:sz w:val="28"/>
          <w:szCs w:val="28"/>
        </w:rPr>
        <w:t xml:space="preserve"> </w:t>
      </w:r>
      <w:r w:rsidR="005343A3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концентрация моющего средства-раствора, г/л;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α</w:t>
      </w:r>
      <w:r w:rsidRPr="00B72B60">
        <w:rPr>
          <w:color w:val="000000"/>
          <w:sz w:val="28"/>
          <w:szCs w:val="28"/>
          <w:vertAlign w:val="subscript"/>
        </w:rPr>
        <w:t>1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до</w:t>
      </w:r>
      <w:r w:rsidRPr="00B72B60">
        <w:rPr>
          <w:color w:val="000000"/>
          <w:sz w:val="28"/>
          <w:szCs w:val="28"/>
        </w:rPr>
        <w:t>ля непрореагировавшего моющего раствора;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</w:rPr>
        <w:t>1</w:t>
      </w:r>
      <w:r w:rsidR="005343A3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– масса солей, смытых с вагона, г/сутки.</w:t>
      </w: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6" type="#_x0000_t75" style="width:222.75pt;height:17.25pt">
            <v:imagedata r:id="rId38" o:title=""/>
          </v:shape>
        </w:pic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Оставшаяся часть ТМС находится на стенках вагона.</w:t>
      </w:r>
    </w:p>
    <w:p w:rsidR="00B73872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Определить солесодержание оборотной воды </w:t>
      </w:r>
      <w:r w:rsidR="00B72B60">
        <w:rPr>
          <w:i/>
          <w:color w:val="000000"/>
          <w:sz w:val="28"/>
          <w:szCs w:val="28"/>
        </w:rPr>
        <w:t>«</w:t>
      </w:r>
      <w:r w:rsidRPr="00B72B60">
        <w:rPr>
          <w:i/>
          <w:color w:val="000000"/>
          <w:sz w:val="28"/>
          <w:szCs w:val="28"/>
          <w:lang w:val="en-US"/>
        </w:rPr>
        <w:t>C</w:t>
      </w:r>
      <w:r w:rsidRPr="00B72B60">
        <w:rPr>
          <w:i/>
          <w:color w:val="000000"/>
          <w:sz w:val="28"/>
          <w:szCs w:val="28"/>
          <w:vertAlign w:val="subscript"/>
        </w:rPr>
        <w:t>х</w:t>
      </w:r>
      <w:r w:rsidR="00B72B60">
        <w:rPr>
          <w:i/>
          <w:color w:val="000000"/>
          <w:sz w:val="28"/>
          <w:szCs w:val="28"/>
        </w:rPr>
        <w:t>»</w:t>
      </w:r>
      <w:r w:rsidRPr="00B72B60">
        <w:rPr>
          <w:i/>
          <w:color w:val="000000"/>
          <w:sz w:val="28"/>
          <w:szCs w:val="28"/>
        </w:rPr>
        <w:t xml:space="preserve"> без продувки контура (П=0) и </w:t>
      </w:r>
      <w:r w:rsidRPr="00B72B60">
        <w:rPr>
          <w:i/>
          <w:color w:val="000000"/>
          <w:sz w:val="28"/>
          <w:szCs w:val="28"/>
          <w:u w:val="single"/>
        </w:rPr>
        <w:t>без применения моющего раствора</w:t>
      </w:r>
      <w:r w:rsidRPr="00B72B60">
        <w:rPr>
          <w:i/>
          <w:color w:val="000000"/>
          <w:sz w:val="28"/>
          <w:szCs w:val="28"/>
        </w:rPr>
        <w:t xml:space="preserve"> из солевого баланса из уравнениия (1).</w:t>
      </w:r>
    </w:p>
    <w:p w:rsidR="00B73872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73872" w:rsidRPr="00B72B60">
        <w:rPr>
          <w:color w:val="000000"/>
          <w:sz w:val="28"/>
          <w:szCs w:val="28"/>
        </w:rPr>
        <w:t>(У+ОС+НП+П) ∙ С</w:t>
      </w:r>
      <w:r w:rsidR="00B73872" w:rsidRPr="00B72B60">
        <w:rPr>
          <w:color w:val="000000"/>
          <w:sz w:val="28"/>
          <w:szCs w:val="28"/>
          <w:vertAlign w:val="subscript"/>
        </w:rPr>
        <w:t xml:space="preserve">х </w:t>
      </w:r>
      <w:r w:rsidR="00B73872" w:rsidRPr="00B72B60">
        <w:rPr>
          <w:color w:val="000000"/>
          <w:sz w:val="28"/>
          <w:szCs w:val="28"/>
        </w:rPr>
        <w:t>=(И+У+ОС+НП+П)∙С</w:t>
      </w:r>
      <w:r w:rsidR="00B73872" w:rsidRPr="00B72B60">
        <w:rPr>
          <w:color w:val="000000"/>
          <w:sz w:val="28"/>
          <w:szCs w:val="28"/>
          <w:vertAlign w:val="subscript"/>
        </w:rPr>
        <w:t>доб</w:t>
      </w:r>
      <w:r w:rsidR="00B73872" w:rsidRPr="00B72B60">
        <w:rPr>
          <w:color w:val="000000"/>
          <w:sz w:val="28"/>
          <w:szCs w:val="28"/>
        </w:rPr>
        <w:t>+</w:t>
      </w:r>
      <w:r w:rsidR="00B73872" w:rsidRPr="00B72B60">
        <w:rPr>
          <w:color w:val="000000"/>
          <w:sz w:val="28"/>
          <w:szCs w:val="28"/>
          <w:lang w:val="en-US"/>
        </w:rPr>
        <w:t>Q</w:t>
      </w:r>
      <w:r w:rsidR="00B73872" w:rsidRPr="00B72B60">
        <w:rPr>
          <w:color w:val="000000"/>
          <w:sz w:val="28"/>
          <w:szCs w:val="28"/>
          <w:vertAlign w:val="subscript"/>
        </w:rPr>
        <w:t>доп</w:t>
      </w:r>
      <w:r w:rsidR="00B73872" w:rsidRPr="00B72B60">
        <w:rPr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 У – потеря воды от капельного уноса,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ОС – потеря воды с удалённым осадком (нефтешламом)</w:t>
      </w:r>
      <w:r w:rsidR="003830A3" w:rsidRPr="00B72B60">
        <w:rPr>
          <w:color w:val="000000"/>
          <w:sz w:val="28"/>
          <w:szCs w:val="28"/>
        </w:rPr>
        <w:t>,</w:t>
      </w:r>
      <w:r w:rsidRPr="00B72B60">
        <w:rPr>
          <w:color w:val="000000"/>
          <w:sz w:val="28"/>
          <w:szCs w:val="28"/>
        </w:rPr>
        <w:t xml:space="preserve">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НП </w:t>
      </w:r>
      <w:r w:rsidR="003830A3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потеря воды с выделенными нефтепродуктами,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И </w:t>
      </w:r>
      <w:r w:rsidR="003830A3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пот</w:t>
      </w:r>
      <w:r w:rsidR="000868D7" w:rsidRPr="00B72B60">
        <w:rPr>
          <w:color w:val="000000"/>
          <w:sz w:val="28"/>
          <w:szCs w:val="28"/>
        </w:rPr>
        <w:t xml:space="preserve">еря воды от испарения, 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/сут;</w:t>
      </w:r>
    </w:p>
    <w:p w:rsidR="000868D7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="000868D7" w:rsidRPr="00B72B60">
        <w:rPr>
          <w:color w:val="000000"/>
          <w:sz w:val="28"/>
          <w:szCs w:val="28"/>
          <w:vertAlign w:val="subscript"/>
        </w:rPr>
        <w:t xml:space="preserve"> </w:t>
      </w:r>
      <w:r w:rsidR="000868D7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солесодержание добавочной воды, мг/л</w:t>
      </w:r>
      <w:r w:rsidR="000868D7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(г/м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0868D7" w:rsidRPr="00B72B60">
        <w:rPr>
          <w:color w:val="000000"/>
          <w:sz w:val="28"/>
          <w:szCs w:val="28"/>
        </w:rPr>
        <w:t>);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="000868D7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0868D7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 xml:space="preserve">300, 500 и 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 xml:space="preserve">доп </w:t>
      </w:r>
      <w:r w:rsidRPr="00B72B60">
        <w:rPr>
          <w:color w:val="000000"/>
          <w:sz w:val="28"/>
          <w:szCs w:val="28"/>
        </w:rPr>
        <w:t xml:space="preserve">= </w:t>
      </w: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, это количество поступивших в воду контура солей </w:t>
      </w:r>
      <w:r w:rsidRPr="00B72B60">
        <w:rPr>
          <w:color w:val="000000"/>
          <w:sz w:val="28"/>
          <w:szCs w:val="28"/>
          <w:u w:val="single"/>
        </w:rPr>
        <w:t>с обмывочной водой</w:t>
      </w:r>
      <w:r w:rsidRPr="00B72B60">
        <w:rPr>
          <w:color w:val="000000"/>
          <w:sz w:val="28"/>
          <w:szCs w:val="28"/>
        </w:rPr>
        <w:t>, г/сут.</w:t>
      </w:r>
    </w:p>
    <w:p w:rsidR="00B73872" w:rsidRPr="00B72B60" w:rsidRDefault="00527E3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0652CE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0652CE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300</w:t>
      </w:r>
      <w:r w:rsidR="000652CE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л</w:t>
      </w:r>
    </w:p>
    <w:p w:rsidR="00527E3E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57" type="#_x0000_t75" style="width:4in;height:54pt">
            <v:imagedata r:id="rId39" o:title=""/>
          </v:shape>
        </w:pict>
      </w:r>
    </w:p>
    <w:p w:rsidR="00527E3E" w:rsidRPr="00B72B60" w:rsidRDefault="00527E3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0652CE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0652CE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500</w:t>
      </w:r>
      <w:r w:rsidR="000652CE" w:rsidRPr="00B72B60">
        <w:rPr>
          <w:color w:val="000000"/>
          <w:sz w:val="28"/>
          <w:szCs w:val="28"/>
        </w:rPr>
        <w:t xml:space="preserve"> </w:t>
      </w:r>
      <w:r w:rsidR="00CB2914" w:rsidRPr="00B72B60">
        <w:rPr>
          <w:color w:val="000000"/>
          <w:sz w:val="28"/>
          <w:szCs w:val="28"/>
        </w:rPr>
        <w:t>мг</w:t>
      </w:r>
      <w:r w:rsidR="00CB2914" w:rsidRPr="00B72B60">
        <w:rPr>
          <w:color w:val="000000"/>
          <w:sz w:val="28"/>
          <w:szCs w:val="28"/>
          <w:lang w:val="en-US"/>
        </w:rPr>
        <w:t>/</w:t>
      </w:r>
      <w:r w:rsidR="00CB2914" w:rsidRPr="00B72B60">
        <w:rPr>
          <w:color w:val="000000"/>
          <w:sz w:val="28"/>
          <w:szCs w:val="28"/>
        </w:rPr>
        <w:t>л</w:t>
      </w:r>
    </w:p>
    <w:p w:rsidR="00CB291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8" type="#_x0000_t75" style="width:84pt;height:36pt">
            <v:imagedata r:id="rId40" o:title=""/>
          </v:shape>
        </w:pict>
      </w:r>
    </w:p>
    <w:p w:rsidR="00CB2914" w:rsidRPr="00B72B60" w:rsidRDefault="00CB2914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0652CE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0652CE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1000</w:t>
      </w:r>
      <w:r w:rsidR="000652CE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л</w:t>
      </w:r>
    </w:p>
    <w:p w:rsidR="00CB291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9" type="#_x0000_t75" style="width:84.75pt;height:36pt">
            <v:imagedata r:id="rId41" o:title=""/>
          </v:shape>
        </w:pict>
      </w:r>
    </w:p>
    <w:p w:rsidR="00B73872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Определить солесодержание оборотной воды </w:t>
      </w:r>
      <w:r w:rsidR="00B72B60">
        <w:rPr>
          <w:i/>
          <w:color w:val="000000"/>
          <w:sz w:val="28"/>
          <w:szCs w:val="28"/>
        </w:rPr>
        <w:t>«</w:t>
      </w:r>
      <w:r w:rsidRPr="00B72B60">
        <w:rPr>
          <w:i/>
          <w:color w:val="000000"/>
          <w:sz w:val="28"/>
          <w:szCs w:val="28"/>
          <w:lang w:val="en-US"/>
        </w:rPr>
        <w:t>C</w:t>
      </w:r>
      <w:r w:rsidRPr="00B72B60">
        <w:rPr>
          <w:i/>
          <w:color w:val="000000"/>
          <w:sz w:val="28"/>
          <w:szCs w:val="28"/>
          <w:vertAlign w:val="subscript"/>
        </w:rPr>
        <w:t>х</w:t>
      </w:r>
      <w:r w:rsidR="00B72B60">
        <w:rPr>
          <w:i/>
          <w:color w:val="000000"/>
          <w:sz w:val="28"/>
          <w:szCs w:val="28"/>
        </w:rPr>
        <w:t>»</w:t>
      </w:r>
      <w:r w:rsidRPr="00B72B60">
        <w:rPr>
          <w:i/>
          <w:color w:val="000000"/>
          <w:sz w:val="28"/>
          <w:szCs w:val="28"/>
        </w:rPr>
        <w:t xml:space="preserve"> без продувки контура (П=0) </w:t>
      </w:r>
      <w:r w:rsidRPr="00B72B60">
        <w:rPr>
          <w:i/>
          <w:color w:val="000000"/>
          <w:sz w:val="28"/>
          <w:szCs w:val="28"/>
          <w:u w:val="single"/>
        </w:rPr>
        <w:t xml:space="preserve">с применением </w:t>
      </w:r>
      <w:r w:rsidR="00B72B60" w:rsidRPr="00B72B60">
        <w:rPr>
          <w:i/>
          <w:color w:val="000000"/>
          <w:sz w:val="28"/>
          <w:szCs w:val="28"/>
          <w:u w:val="single"/>
        </w:rPr>
        <w:t>3</w:t>
      </w:r>
      <w:r w:rsidR="00B72B60">
        <w:rPr>
          <w:i/>
          <w:color w:val="000000"/>
          <w:sz w:val="28"/>
          <w:szCs w:val="28"/>
          <w:u w:val="single"/>
        </w:rPr>
        <w:t>%</w:t>
      </w:r>
      <w:r w:rsidRPr="00B72B60">
        <w:rPr>
          <w:i/>
          <w:color w:val="000000"/>
          <w:sz w:val="28"/>
          <w:szCs w:val="28"/>
          <w:u w:val="single"/>
        </w:rPr>
        <w:t xml:space="preserve"> моющего раствора</w:t>
      </w:r>
      <w:r w:rsidR="00556C15" w:rsidRPr="00B72B60">
        <w:rPr>
          <w:i/>
          <w:color w:val="000000"/>
          <w:sz w:val="28"/>
          <w:szCs w:val="28"/>
        </w:rPr>
        <w:t xml:space="preserve"> (из уравнени</w:t>
      </w:r>
      <w:r w:rsidRPr="00B72B60">
        <w:rPr>
          <w:i/>
          <w:color w:val="000000"/>
          <w:sz w:val="28"/>
          <w:szCs w:val="28"/>
        </w:rPr>
        <w:t>я (1)).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доб</w:t>
      </w:r>
      <w:r w:rsidRPr="00B72B60">
        <w:rPr>
          <w:color w:val="000000"/>
          <w:sz w:val="28"/>
          <w:szCs w:val="28"/>
        </w:rPr>
        <w:t xml:space="preserve">=300, 500 и </w:t>
      </w:r>
      <w:r w:rsidR="00B72B60" w:rsidRPr="00B72B60">
        <w:rPr>
          <w:color w:val="000000"/>
          <w:sz w:val="28"/>
          <w:szCs w:val="28"/>
        </w:rPr>
        <w:t>1000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  <w:r w:rsid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Pr="00B72B60">
        <w:rPr>
          <w:color w:val="000000"/>
          <w:sz w:val="28"/>
          <w:szCs w:val="28"/>
        </w:rPr>
        <w:t xml:space="preserve"> = </w:t>
      </w: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г/сут.</w:t>
      </w:r>
    </w:p>
    <w:p w:rsidR="00CB2914" w:rsidRPr="00B72B60" w:rsidRDefault="00CB2914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E431E8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E431E8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300</w:t>
      </w:r>
      <w:r w:rsidR="00E431E8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л</w:t>
      </w:r>
    </w:p>
    <w:p w:rsidR="00CB2914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60" type="#_x0000_t75" style="width:288.75pt;height:54pt">
            <v:imagedata r:id="rId42" o:title=""/>
          </v:shape>
        </w:pict>
      </w:r>
    </w:p>
    <w:p w:rsidR="00CB2914" w:rsidRPr="00B72B60" w:rsidRDefault="00D1680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E431E8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E431E8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500</w:t>
      </w:r>
      <w:r w:rsidR="00E431E8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л</w:t>
      </w:r>
    </w:p>
    <w:p w:rsidR="00D1680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1" type="#_x0000_t75" style="width:84pt;height:36pt">
            <v:imagedata r:id="rId43" o:title=""/>
          </v:shape>
        </w:pict>
      </w:r>
    </w:p>
    <w:p w:rsidR="00D16807" w:rsidRPr="00B72B60" w:rsidRDefault="00D1680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доп</w:t>
      </w:r>
      <w:r w:rsidR="00E431E8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=</w:t>
      </w:r>
      <w:r w:rsidR="00E431E8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1000</w:t>
      </w:r>
      <w:r w:rsidR="00E431E8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мг</w:t>
      </w:r>
      <w:r w:rsidRPr="00B72B60">
        <w:rPr>
          <w:color w:val="000000"/>
          <w:sz w:val="28"/>
          <w:szCs w:val="28"/>
          <w:lang w:val="en-US"/>
        </w:rPr>
        <w:t>/</w:t>
      </w:r>
      <w:r w:rsidRPr="00B72B60">
        <w:rPr>
          <w:color w:val="000000"/>
          <w:sz w:val="28"/>
          <w:szCs w:val="28"/>
        </w:rPr>
        <w:t>л</w:t>
      </w:r>
    </w:p>
    <w:p w:rsidR="00B73872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2" type="#_x0000_t75" style="width:84.75pt;height:36pt">
            <v:imagedata r:id="rId44" o:title=""/>
          </v:shape>
        </w:pict>
      </w:r>
    </w:p>
    <w:p w:rsidR="00D16807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Поскольку </w:t>
      </w:r>
      <w:r w:rsidRPr="00B72B60">
        <w:rPr>
          <w:b/>
          <w:color w:val="000000"/>
          <w:sz w:val="28"/>
          <w:szCs w:val="28"/>
        </w:rPr>
        <w:t>заключительной стадией является домывка</w:t>
      </w:r>
      <w:r w:rsidRPr="00B72B60">
        <w:rPr>
          <w:color w:val="000000"/>
          <w:sz w:val="28"/>
          <w:szCs w:val="28"/>
        </w:rPr>
        <w:t xml:space="preserve"> вагонов питьевой водой с температурой 60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8</w:t>
      </w:r>
      <w:r w:rsidRPr="00B72B60">
        <w:rPr>
          <w:color w:val="000000"/>
          <w:sz w:val="28"/>
          <w:szCs w:val="28"/>
        </w:rPr>
        <w:t>0</w:t>
      </w:r>
      <w:r w:rsidRPr="00B72B60">
        <w:rPr>
          <w:color w:val="000000"/>
          <w:sz w:val="28"/>
          <w:szCs w:val="28"/>
          <w:vertAlign w:val="superscript"/>
        </w:rPr>
        <w:t>0</w:t>
      </w:r>
      <w:r w:rsidRPr="00B72B60">
        <w:rPr>
          <w:color w:val="000000"/>
          <w:sz w:val="28"/>
          <w:szCs w:val="28"/>
        </w:rPr>
        <w:t>С, то в этом случае солесодержание С</w:t>
      </w:r>
      <w:r w:rsidRPr="00B72B60">
        <w:rPr>
          <w:color w:val="000000"/>
          <w:sz w:val="28"/>
          <w:szCs w:val="28"/>
          <w:vertAlign w:val="subscript"/>
        </w:rPr>
        <w:t xml:space="preserve">х </w:t>
      </w:r>
      <w:r w:rsidRPr="00B72B60">
        <w:rPr>
          <w:color w:val="000000"/>
          <w:sz w:val="28"/>
          <w:szCs w:val="28"/>
        </w:rPr>
        <w:t>в оборотном контуре допускается до концентрации 3000</w:t>
      </w:r>
      <w:r w:rsidR="00B72B60">
        <w:rPr>
          <w:color w:val="000000"/>
          <w:sz w:val="28"/>
          <w:szCs w:val="28"/>
        </w:rPr>
        <w:t>–</w:t>
      </w:r>
      <w:r w:rsidR="00B72B60" w:rsidRPr="00B72B60">
        <w:rPr>
          <w:color w:val="000000"/>
          <w:sz w:val="28"/>
          <w:szCs w:val="28"/>
        </w:rPr>
        <w:t>4000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. Поэтому объем продувки рассчитывается, если 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&gt; или = </w:t>
      </w:r>
      <w:r w:rsidR="00B72B60" w:rsidRPr="00B72B60">
        <w:rPr>
          <w:color w:val="000000"/>
          <w:sz w:val="28"/>
          <w:szCs w:val="28"/>
        </w:rPr>
        <w:t>3000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.</w:t>
      </w:r>
    </w:p>
    <w:p w:rsidR="00B73872" w:rsidRPr="00B72B60" w:rsidRDefault="00D1680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Солесодержание в оборотном контуре С</w:t>
      </w:r>
      <w:r w:rsidRPr="00B72B60">
        <w:rPr>
          <w:color w:val="000000"/>
          <w:sz w:val="28"/>
          <w:szCs w:val="28"/>
          <w:vertAlign w:val="subscript"/>
        </w:rPr>
        <w:t>х</w:t>
      </w:r>
      <w:r w:rsidR="00D06329"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>&gt;</w:t>
      </w:r>
      <w:r w:rsidR="00D06329"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3000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, поэтому нужна подпитка.</w:t>
      </w:r>
    </w:p>
    <w:p w:rsidR="00D16807" w:rsidRPr="00B72B60" w:rsidRDefault="00D1680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При </w:t>
      </w: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  <w:lang w:val="en-US"/>
        </w:rPr>
        <w:t>1</w:t>
      </w:r>
      <w:r w:rsidR="009D3EEE" w:rsidRPr="00B72B60">
        <w:rPr>
          <w:color w:val="000000"/>
          <w:sz w:val="28"/>
          <w:szCs w:val="28"/>
          <w:vertAlign w:val="subscript"/>
        </w:rPr>
        <w:t xml:space="preserve"> </w:t>
      </w:r>
      <w:r w:rsidR="000C2DC7" w:rsidRPr="00B72B60">
        <w:rPr>
          <w:color w:val="000000"/>
          <w:sz w:val="28"/>
          <w:szCs w:val="28"/>
        </w:rPr>
        <w:t>=</w:t>
      </w:r>
      <w:r w:rsidR="009D3EEE"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1905</w:t>
      </w:r>
      <w:r w:rsidR="00B72B60">
        <w:rPr>
          <w:color w:val="000000"/>
          <w:sz w:val="28"/>
          <w:szCs w:val="28"/>
        </w:rPr>
        <w:t> </w:t>
      </w:r>
      <w:r w:rsidR="00B72B60" w:rsidRPr="00B72B60">
        <w:rPr>
          <w:color w:val="000000"/>
          <w:sz w:val="28"/>
          <w:szCs w:val="28"/>
        </w:rPr>
        <w:t>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="00817A0C" w:rsidRPr="00B72B60">
        <w:rPr>
          <w:color w:val="000000"/>
          <w:sz w:val="28"/>
          <w:szCs w:val="28"/>
        </w:rPr>
        <w:t>сут</w:t>
      </w:r>
      <w:r w:rsidR="0099570D" w:rsidRPr="00B72B60">
        <w:rPr>
          <w:color w:val="000000"/>
          <w:sz w:val="28"/>
          <w:szCs w:val="28"/>
        </w:rPr>
        <w:t>:</w:t>
      </w:r>
    </w:p>
    <w:p w:rsidR="00D1680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2"/>
          <w:sz w:val="28"/>
          <w:szCs w:val="28"/>
        </w:rPr>
        <w:pict>
          <v:shape id="_x0000_i1063" type="#_x0000_t75" style="width:338.25pt;height:108pt">
            <v:imagedata r:id="rId45" o:title=""/>
          </v:shape>
        </w:pict>
      </w:r>
    </w:p>
    <w:p w:rsidR="0099570D" w:rsidRPr="00B72B60" w:rsidRDefault="0099570D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При </w:t>
      </w:r>
      <w:r w:rsidRPr="00B72B60">
        <w:rPr>
          <w:color w:val="000000"/>
          <w:sz w:val="28"/>
          <w:szCs w:val="28"/>
          <w:lang w:val="en-US"/>
        </w:rPr>
        <w:t>m</w:t>
      </w:r>
      <w:r w:rsidRPr="00B72B60">
        <w:rPr>
          <w:color w:val="000000"/>
          <w:sz w:val="28"/>
          <w:szCs w:val="28"/>
          <w:vertAlign w:val="subscript"/>
          <w:lang w:val="en-US"/>
        </w:rPr>
        <w:t>2</w:t>
      </w:r>
      <w:r w:rsidR="009D3EEE" w:rsidRPr="00B72B60">
        <w:rPr>
          <w:color w:val="000000"/>
          <w:sz w:val="28"/>
          <w:szCs w:val="28"/>
          <w:vertAlign w:val="subscript"/>
        </w:rPr>
        <w:t xml:space="preserve"> </w:t>
      </w:r>
      <w:r w:rsidR="00817A0C" w:rsidRPr="00B72B60">
        <w:rPr>
          <w:color w:val="000000"/>
          <w:sz w:val="28"/>
          <w:szCs w:val="28"/>
        </w:rPr>
        <w:t>=</w:t>
      </w:r>
      <w:r w:rsidR="009D3EEE"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3953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  <w:lang w:val="en-US"/>
        </w:rPr>
        <w:t>/</w:t>
      </w:r>
      <w:r w:rsidR="00817A0C" w:rsidRPr="00B72B60">
        <w:rPr>
          <w:color w:val="000000"/>
          <w:sz w:val="28"/>
          <w:szCs w:val="28"/>
          <w:lang w:val="en-US"/>
        </w:rPr>
        <w:t>c</w:t>
      </w:r>
      <w:r w:rsidR="00817A0C" w:rsidRPr="00B72B60">
        <w:rPr>
          <w:color w:val="000000"/>
          <w:sz w:val="28"/>
          <w:szCs w:val="28"/>
        </w:rPr>
        <w:t>ут</w:t>
      </w:r>
      <w:r w:rsidRPr="00B72B60">
        <w:rPr>
          <w:color w:val="000000"/>
          <w:sz w:val="28"/>
          <w:szCs w:val="28"/>
        </w:rPr>
        <w:t>:</w:t>
      </w:r>
    </w:p>
    <w:p w:rsidR="00E01A53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064" type="#_x0000_t75" style="width:339pt;height:90pt">
            <v:imagedata r:id="rId46" o:title=""/>
          </v:shape>
        </w:pic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Посчитать процент продувки от объема воды в контуре.</w:t>
      </w:r>
    </w:p>
    <w:p w:rsidR="00B73872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объема подпитки проводится по уравнению (2).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Рассчитать процент подпитки от суточного потребления воды.</w:t>
      </w:r>
    </w:p>
    <w:p w:rsidR="00B73872" w:rsidRPr="00B72B60" w:rsidRDefault="00817A0C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Q</w:t>
      </w:r>
      <w:r w:rsidRPr="00B72B60">
        <w:rPr>
          <w:color w:val="000000"/>
          <w:sz w:val="28"/>
          <w:szCs w:val="28"/>
          <w:vertAlign w:val="subscript"/>
        </w:rPr>
        <w:t>подп</w:t>
      </w:r>
      <w:r w:rsidR="00911151" w:rsidRPr="00B72B60">
        <w:rPr>
          <w:color w:val="000000"/>
          <w:sz w:val="28"/>
          <w:szCs w:val="28"/>
          <w:vertAlign w:val="subscript"/>
        </w:rPr>
        <w:t xml:space="preserve"> </w:t>
      </w:r>
      <w:r w:rsidR="00911151" w:rsidRPr="00B72B60">
        <w:rPr>
          <w:color w:val="000000"/>
          <w:sz w:val="28"/>
          <w:szCs w:val="28"/>
        </w:rPr>
        <w:t>= 12,6+3</w:t>
      </w:r>
      <w:r w:rsidRPr="00B72B60">
        <w:rPr>
          <w:color w:val="000000"/>
          <w:sz w:val="28"/>
          <w:szCs w:val="28"/>
        </w:rPr>
        <w:t>,</w:t>
      </w:r>
      <w:r w:rsidR="00911151" w:rsidRPr="00B72B60">
        <w:rPr>
          <w:color w:val="000000"/>
          <w:sz w:val="28"/>
          <w:szCs w:val="28"/>
        </w:rPr>
        <w:t>8</w:t>
      </w:r>
      <w:r w:rsidRPr="00B72B60">
        <w:rPr>
          <w:color w:val="000000"/>
          <w:sz w:val="28"/>
          <w:szCs w:val="28"/>
        </w:rPr>
        <w:t>+0,0</w:t>
      </w:r>
      <w:r w:rsidR="00911151" w:rsidRPr="00B72B60">
        <w:rPr>
          <w:color w:val="000000"/>
          <w:sz w:val="28"/>
          <w:szCs w:val="28"/>
        </w:rPr>
        <w:t>73</w:t>
      </w:r>
      <w:r w:rsidRPr="00B72B60">
        <w:rPr>
          <w:color w:val="000000"/>
          <w:sz w:val="28"/>
          <w:szCs w:val="28"/>
        </w:rPr>
        <w:t>+3,</w:t>
      </w:r>
      <w:r w:rsidR="00911151" w:rsidRPr="00B72B60">
        <w:rPr>
          <w:color w:val="000000"/>
          <w:sz w:val="28"/>
          <w:szCs w:val="28"/>
        </w:rPr>
        <w:t xml:space="preserve">4 </w:t>
      </w:r>
      <w:r w:rsidRPr="00B72B60">
        <w:rPr>
          <w:color w:val="000000"/>
          <w:sz w:val="28"/>
          <w:szCs w:val="28"/>
        </w:rPr>
        <w:t>=</w:t>
      </w:r>
      <w:r w:rsidR="00911151" w:rsidRPr="00B72B60">
        <w:rPr>
          <w:color w:val="000000"/>
          <w:sz w:val="28"/>
          <w:szCs w:val="28"/>
        </w:rPr>
        <w:t xml:space="preserve"> 19</w:t>
      </w:r>
      <w:r w:rsidR="00EF48C1" w:rsidRPr="00B72B60">
        <w:rPr>
          <w:color w:val="000000"/>
          <w:sz w:val="28"/>
          <w:szCs w:val="28"/>
        </w:rPr>
        <w:t>,87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</w:t>
      </w:r>
    </w:p>
    <w:p w:rsidR="00817A0C" w:rsidRPr="00B72B60" w:rsidRDefault="00817A0C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Затем рассчитывается процент подпитки и продувки в общем объеме контура.</w:t>
      </w:r>
    </w:p>
    <w:p w:rsidR="00817A0C" w:rsidRPr="00B72B60" w:rsidRDefault="007F288F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065" type="#_x0000_t75" style="width:77.25pt;height:51.75pt">
            <v:imagedata r:id="rId47" o:title=""/>
          </v:shape>
        </w:pict>
      </w:r>
    </w:p>
    <w:p w:rsidR="00817A0C" w:rsidRPr="00B72B60" w:rsidRDefault="00817A0C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Общее количество подпиточной воды не должно превышать 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. Необходимо вычислить, что оказывает большее влияние.</w:t>
      </w:r>
    </w:p>
    <w:p w:rsidR="00817A0C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30"/>
          <w:sz w:val="28"/>
          <w:szCs w:val="28"/>
        </w:rPr>
        <w:pict>
          <v:shape id="_x0000_i1066" type="#_x0000_t75" style="width:156pt;height:135.75pt">
            <v:imagedata r:id="rId48" o:title=""/>
          </v:shape>
        </w:pict>
      </w:r>
    </w:p>
    <w:p w:rsidR="00B73872" w:rsidRPr="00B72B60" w:rsidRDefault="00B73872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дополнительную потерю воды за сутки,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/сут.</w:t>
      </w:r>
    </w:p>
    <w:p w:rsidR="00844806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Эта величина рассчитывается</w:t>
      </w:r>
      <w:r w:rsidR="00844806" w:rsidRPr="00B72B60">
        <w:rPr>
          <w:color w:val="000000"/>
          <w:sz w:val="28"/>
          <w:szCs w:val="28"/>
        </w:rPr>
        <w:t xml:space="preserve"> как </w:t>
      </w:r>
      <w:r w:rsidR="00B72B60" w:rsidRPr="00B72B60">
        <w:rPr>
          <w:color w:val="000000"/>
          <w:sz w:val="28"/>
          <w:szCs w:val="28"/>
        </w:rPr>
        <w:t>6</w:t>
      </w:r>
      <w:r w:rsidR="00B72B60">
        <w:rPr>
          <w:color w:val="000000"/>
          <w:sz w:val="28"/>
          <w:szCs w:val="28"/>
        </w:rPr>
        <w:t>%</w:t>
      </w:r>
      <w:r w:rsidR="00844806" w:rsidRPr="00B72B60">
        <w:rPr>
          <w:color w:val="000000"/>
          <w:sz w:val="28"/>
          <w:szCs w:val="28"/>
        </w:rPr>
        <w:t xml:space="preserve"> от суточной подачи воды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V</w:t>
      </w:r>
      <w:r w:rsidR="00844806" w:rsidRPr="00B72B60">
        <w:rPr>
          <w:color w:val="000000"/>
          <w:sz w:val="28"/>
          <w:szCs w:val="28"/>
          <w:vertAlign w:val="subscript"/>
        </w:rPr>
        <w:t>сут</w:t>
      </w:r>
      <w:r w:rsidRPr="00B72B60">
        <w:rPr>
          <w:color w:val="000000"/>
          <w:sz w:val="28"/>
          <w:szCs w:val="28"/>
          <w:vertAlign w:val="subscript"/>
        </w:rPr>
        <w:t xml:space="preserve"> </w:t>
      </w:r>
      <w:r w:rsidRPr="00B72B60">
        <w:rPr>
          <w:color w:val="000000"/>
          <w:sz w:val="28"/>
          <w:szCs w:val="28"/>
        </w:rPr>
        <w:t xml:space="preserve">=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1</w:t>
      </w:r>
      <w:r w:rsidR="00844806" w:rsidRPr="00B72B60">
        <w:rPr>
          <w:color w:val="000000"/>
          <w:sz w:val="28"/>
          <w:szCs w:val="28"/>
        </w:rPr>
        <w:t xml:space="preserve"> · </w:t>
      </w:r>
      <w:r w:rsidRPr="00B72B60">
        <w:rPr>
          <w:color w:val="000000"/>
          <w:sz w:val="28"/>
          <w:szCs w:val="28"/>
          <w:lang w:val="en-US"/>
        </w:rPr>
        <w:t>N</w:t>
      </w:r>
      <w:r w:rsidRPr="00B72B60">
        <w:rPr>
          <w:color w:val="000000"/>
          <w:sz w:val="28"/>
          <w:szCs w:val="28"/>
        </w:rPr>
        <w:t>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1FCD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сут</w:t>
      </w:r>
      <w:r w:rsidRPr="00B72B60">
        <w:rPr>
          <w:color w:val="000000"/>
          <w:sz w:val="28"/>
          <w:szCs w:val="28"/>
        </w:rPr>
        <w:t>=</w:t>
      </w:r>
      <w:r w:rsidR="00315F0E" w:rsidRPr="00B72B60">
        <w:rPr>
          <w:color w:val="000000"/>
          <w:sz w:val="28"/>
          <w:szCs w:val="28"/>
        </w:rPr>
        <w:t>1,5 ∙ 127 = 190</w:t>
      </w:r>
      <w:r w:rsidRPr="00B72B60">
        <w:rPr>
          <w:color w:val="000000"/>
          <w:sz w:val="28"/>
          <w:szCs w:val="28"/>
        </w:rPr>
        <w:t>,5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  <w:lang w:val="en-US"/>
        </w:rPr>
        <w:t>c</w:t>
      </w:r>
      <w:r w:rsidR="004E1FCD" w:rsidRPr="00B72B60">
        <w:rPr>
          <w:color w:val="000000"/>
          <w:sz w:val="28"/>
          <w:szCs w:val="28"/>
        </w:rPr>
        <w:t>ут</w:t>
      </w:r>
    </w:p>
    <w:p w:rsidR="00E73187" w:rsidRPr="00B72B60" w:rsidRDefault="00B72B60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E73187" w:rsidRPr="00B72B60">
        <w:rPr>
          <w:color w:val="000000"/>
          <w:sz w:val="28"/>
          <w:szCs w:val="28"/>
        </w:rPr>
        <w:t xml:space="preserve"> от с</w:t>
      </w:r>
      <w:r w:rsidR="004E1FCD" w:rsidRPr="00B72B60">
        <w:rPr>
          <w:color w:val="000000"/>
          <w:sz w:val="28"/>
          <w:szCs w:val="28"/>
        </w:rPr>
        <w:t>уточной подачи воды составляет 11</w:t>
      </w:r>
      <w:r w:rsidR="00E73187" w:rsidRPr="00B72B60">
        <w:rPr>
          <w:color w:val="000000"/>
          <w:sz w:val="28"/>
          <w:szCs w:val="28"/>
        </w:rPr>
        <w:t>,</w:t>
      </w:r>
      <w:r w:rsidR="004E1FCD" w:rsidRPr="00B72B60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> </w:t>
      </w:r>
      <w:r w:rsidR="00E73187" w:rsidRPr="00B72B60">
        <w:rPr>
          <w:color w:val="000000"/>
          <w:sz w:val="28"/>
          <w:szCs w:val="28"/>
        </w:rPr>
        <w:t>м</w:t>
      </w:r>
      <w:r w:rsidR="00E73187" w:rsidRPr="00B72B60">
        <w:rPr>
          <w:color w:val="000000"/>
          <w:sz w:val="28"/>
          <w:szCs w:val="28"/>
          <w:vertAlign w:val="superscript"/>
        </w:rPr>
        <w:t>3</w:t>
      </w:r>
      <w:r w:rsidR="00E73187" w:rsidRPr="00B72B60">
        <w:rPr>
          <w:color w:val="000000"/>
          <w:sz w:val="28"/>
          <w:szCs w:val="28"/>
        </w:rPr>
        <w:t>/сут</w:t>
      </w:r>
    </w:p>
    <w:p w:rsidR="00B73872" w:rsidRPr="00B72B60" w:rsidRDefault="00B73872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Она оценивает необходимое количество воды для компенсации объема ее потерь при транспортировке в системе. При большем расходе воды в систему будет поступать избыток, который приведё</w:t>
      </w:r>
      <w:r w:rsidR="001216E3" w:rsidRPr="00B72B60">
        <w:rPr>
          <w:color w:val="000000"/>
          <w:sz w:val="28"/>
          <w:szCs w:val="28"/>
        </w:rPr>
        <w:t xml:space="preserve">т к переливу воды в системе, </w:t>
      </w:r>
      <w:r w:rsidR="00B72B60">
        <w:rPr>
          <w:color w:val="000000"/>
          <w:sz w:val="28"/>
          <w:szCs w:val="28"/>
        </w:rPr>
        <w:t>т.е.</w:t>
      </w:r>
      <w:r w:rsidRPr="00B72B60">
        <w:rPr>
          <w:color w:val="000000"/>
          <w:sz w:val="28"/>
          <w:szCs w:val="28"/>
        </w:rPr>
        <w:t xml:space="preserve"> неоправданный сброс в канализацию.</w:t>
      </w:r>
    </w:p>
    <w:p w:rsidR="00E73187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2B60">
        <w:rPr>
          <w:b/>
          <w:color w:val="000000"/>
          <w:sz w:val="28"/>
          <w:szCs w:val="28"/>
        </w:rPr>
        <w:t>Расход потери моющих средств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В процессе мойки вагонов происходит потеря ТМС.</w:t>
      </w:r>
    </w:p>
    <w:p w:rsidR="00E73187" w:rsidRPr="00B72B60" w:rsidRDefault="00E73187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расход массы мою</w:t>
      </w:r>
      <w:r w:rsidR="004A71B4" w:rsidRPr="00B72B60">
        <w:rPr>
          <w:i/>
          <w:color w:val="000000"/>
          <w:sz w:val="28"/>
          <w:szCs w:val="28"/>
        </w:rPr>
        <w:t>щего средства (кг/вагон)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318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pict>
          <v:shape id="_x0000_i1067" type="#_x0000_t75" style="width:275.25pt;height:36pt">
            <v:imagedata r:id="rId49" o:title=""/>
          </v:shape>
        </w:pict>
      </w:r>
      <w:r w:rsidR="00E73187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где</w:t>
      </w:r>
      <w:r w:rsidR="00035DD3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6</w:t>
      </w:r>
      <w:r w:rsidRPr="00B72B60">
        <w:rPr>
          <w:color w:val="000000"/>
          <w:sz w:val="28"/>
          <w:szCs w:val="28"/>
        </w:rPr>
        <w:t xml:space="preserve"> </w:t>
      </w:r>
      <w:r w:rsidR="00035DD3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концентрация необходимого моющего средства-раствора, г/л;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К</w:t>
      </w:r>
      <w:r w:rsidRPr="00B72B60">
        <w:rPr>
          <w:color w:val="000000"/>
          <w:sz w:val="28"/>
          <w:szCs w:val="28"/>
          <w:vertAlign w:val="subscript"/>
        </w:rPr>
        <w:t>3</w:t>
      </w:r>
      <w:r w:rsidRPr="00B72B60">
        <w:rPr>
          <w:color w:val="000000"/>
          <w:sz w:val="28"/>
          <w:szCs w:val="28"/>
        </w:rPr>
        <w:t xml:space="preserve"> – коэффициент возврата ТМС;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расход моющего средства ТМС, л/вагон;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1000 – пересчет в кг/вагон.</w:t>
      </w:r>
    </w:p>
    <w:p w:rsidR="00E73187" w:rsidRPr="00B72B60" w:rsidRDefault="00E73187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суточный расход моющего раствора,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="00737163" w:rsidRPr="00B72B60">
        <w:rPr>
          <w:i/>
          <w:color w:val="000000"/>
          <w:sz w:val="28"/>
          <w:szCs w:val="28"/>
        </w:rPr>
        <w:t>/сут.</w:t>
      </w:r>
    </w:p>
    <w:p w:rsidR="00E73187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F288F">
        <w:rPr>
          <w:b/>
          <w:color w:val="000000"/>
          <w:position w:val="-30"/>
          <w:sz w:val="28"/>
          <w:szCs w:val="28"/>
        </w:rPr>
        <w:pict>
          <v:shape id="_x0000_i1068" type="#_x0000_t75" style="width:255pt;height:38.25pt">
            <v:imagedata r:id="rId50" o:title=""/>
          </v:shape>
        </w:pict>
      </w:r>
      <w:r w:rsidR="00E73187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m</w:t>
      </w:r>
      <w:r w:rsidR="005161F5" w:rsidRPr="00B72B60">
        <w:rPr>
          <w:color w:val="000000"/>
          <w:sz w:val="28"/>
          <w:szCs w:val="28"/>
          <w:vertAlign w:val="subscript"/>
        </w:rPr>
        <w:t>3</w:t>
      </w:r>
      <w:r w:rsidRPr="00B72B60">
        <w:rPr>
          <w:color w:val="000000"/>
          <w:sz w:val="28"/>
          <w:szCs w:val="28"/>
        </w:rPr>
        <w:t xml:space="preserve"> – расход массы моющего средства, кг/вагон;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N</w:t>
      </w:r>
      <w:r w:rsidRPr="00B72B60">
        <w:rPr>
          <w:color w:val="000000"/>
          <w:sz w:val="28"/>
          <w:szCs w:val="28"/>
        </w:rPr>
        <w:t xml:space="preserve"> </w:t>
      </w:r>
      <w:r w:rsidR="0096268A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количество обмываемых вагонов в сутки;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6</w:t>
      </w:r>
      <w:r w:rsidRPr="00B72B60">
        <w:rPr>
          <w:color w:val="000000"/>
          <w:sz w:val="28"/>
          <w:szCs w:val="28"/>
        </w:rPr>
        <w:t xml:space="preserve"> – концентрация моющего раствора;</w:t>
      </w:r>
    </w:p>
    <w:p w:rsidR="00E73187" w:rsidRPr="00B72B60" w:rsidRDefault="00E73187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Рассчитать количество осадка в сборном баке моющего раствора, кг/сут.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318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30"/>
          <w:sz w:val="28"/>
          <w:szCs w:val="28"/>
        </w:rPr>
        <w:pict>
          <v:shape id="_x0000_i1069" type="#_x0000_t75" style="width:237.75pt;height:33.75pt">
            <v:imagedata r:id="rId51" o:title=""/>
          </v:shape>
        </w:pict>
      </w:r>
      <w:r w:rsidR="00E73187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3</w:t>
      </w:r>
      <w:r w:rsidRPr="00B72B60">
        <w:rPr>
          <w:color w:val="000000"/>
          <w:sz w:val="28"/>
          <w:szCs w:val="28"/>
        </w:rPr>
        <w:t xml:space="preserve"> </w:t>
      </w:r>
      <w:r w:rsidR="0096268A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суточный расход моющего раствора,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5161F5" w:rsidRPr="00B72B60">
        <w:rPr>
          <w:color w:val="000000"/>
          <w:sz w:val="28"/>
          <w:szCs w:val="28"/>
        </w:rPr>
        <w:t>/сут.,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7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="005161F5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концентрация взвешенных веществ в собранном растворе, образовавшемся после очистки, 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5161F5" w:rsidRPr="00B72B60">
        <w:rPr>
          <w:color w:val="000000"/>
          <w:sz w:val="28"/>
          <w:szCs w:val="28"/>
        </w:rPr>
        <w:t>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</w:t>
      </w:r>
      <w:r w:rsidR="0096268A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75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но</w:t>
      </w:r>
      <w:r w:rsidRPr="00B72B60">
        <w:rPr>
          <w:color w:val="000000"/>
          <w:sz w:val="28"/>
          <w:szCs w:val="28"/>
        </w:rPr>
        <w:t>рма содержания взвешенных веществ в оборотной воде;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α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 – доля твёрдой фазы в осадке, а (1-α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 xml:space="preserve">) </w:t>
      </w:r>
      <w:r w:rsidR="0096268A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доля воды в осадке;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1000 </w:t>
      </w:r>
      <w:r w:rsidR="005161F5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коэффициент перевода в кг.</w:t>
      </w:r>
    </w:p>
    <w:p w:rsidR="00826128" w:rsidRPr="00B72B60" w:rsidRDefault="00E73187" w:rsidP="00B72B6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Рассчитать количество всплывающих нефтепродуктов в сборном баке, после мойки, кг/сут.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318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28"/>
          <w:sz w:val="28"/>
          <w:szCs w:val="28"/>
        </w:rPr>
        <w:pict>
          <v:shape id="_x0000_i1070" type="#_x0000_t75" style="width:298.5pt;height:39.75pt">
            <v:imagedata r:id="rId52" o:title=""/>
          </v:shape>
        </w:pict>
      </w:r>
      <w:r w:rsidR="00E73187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</w:t>
      </w:r>
      <w:r w:rsidR="0096268A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суточный расход моющего раствора,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/сут.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8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="008755C6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концентрация нефтепродуктов</w:t>
      </w:r>
      <w:r w:rsidR="00B72B60">
        <w:rPr>
          <w:color w:val="000000"/>
          <w:sz w:val="28"/>
          <w:szCs w:val="28"/>
        </w:rPr>
        <w:t xml:space="preserve"> </w:t>
      </w:r>
      <w:r w:rsidR="008755C6" w:rsidRPr="00B72B60">
        <w:rPr>
          <w:color w:val="000000"/>
          <w:sz w:val="28"/>
          <w:szCs w:val="28"/>
        </w:rPr>
        <w:t xml:space="preserve">в собранном моющем растворе, </w:t>
      </w:r>
      <w:r w:rsidRPr="00B72B60">
        <w:rPr>
          <w:color w:val="000000"/>
          <w:sz w:val="28"/>
          <w:szCs w:val="28"/>
        </w:rPr>
        <w:t>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.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</w:t>
      </w:r>
      <w:r w:rsidRPr="00B72B60">
        <w:rPr>
          <w:color w:val="000000"/>
          <w:sz w:val="28"/>
          <w:szCs w:val="28"/>
          <w:vertAlign w:val="subscript"/>
        </w:rPr>
        <w:t>3</w:t>
      </w:r>
      <w:r w:rsidR="00B72B60">
        <w:rPr>
          <w:color w:val="000000"/>
          <w:sz w:val="28"/>
          <w:szCs w:val="28"/>
          <w:vertAlign w:val="subscript"/>
        </w:rPr>
        <w:t xml:space="preserve"> </w:t>
      </w:r>
      <w:r w:rsidR="008755C6" w:rsidRPr="00B72B60">
        <w:rPr>
          <w:color w:val="000000"/>
          <w:sz w:val="28"/>
          <w:szCs w:val="28"/>
        </w:rPr>
        <w:t>–</w:t>
      </w:r>
      <w:r w:rsidRPr="00B72B60">
        <w:rPr>
          <w:color w:val="000000"/>
          <w:sz w:val="28"/>
          <w:szCs w:val="28"/>
        </w:rPr>
        <w:t xml:space="preserve"> </w:t>
      </w:r>
      <w:r w:rsidR="00B72B60" w:rsidRPr="00B72B60">
        <w:rPr>
          <w:color w:val="000000"/>
          <w:sz w:val="28"/>
          <w:szCs w:val="28"/>
        </w:rPr>
        <w:t>20 г</w:t>
      </w:r>
      <w:r w:rsidR="00B72B60">
        <w:rPr>
          <w:color w:val="000000"/>
          <w:sz w:val="28"/>
          <w:szCs w:val="28"/>
        </w:rPr>
        <w:t>.</w:t>
      </w:r>
      <w:r w:rsidR="00B72B60"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="00B72B60">
        <w:rPr>
          <w:color w:val="000000"/>
          <w:sz w:val="28"/>
          <w:szCs w:val="28"/>
        </w:rPr>
        <w:t xml:space="preserve"> –</w:t>
      </w:r>
      <w:r w:rsidR="00B72B60" w:rsidRPr="00B72B60">
        <w:rPr>
          <w:color w:val="000000"/>
          <w:sz w:val="28"/>
          <w:szCs w:val="28"/>
        </w:rPr>
        <w:t xml:space="preserve"> но</w:t>
      </w:r>
      <w:r w:rsidRPr="00B72B60">
        <w:rPr>
          <w:color w:val="000000"/>
          <w:sz w:val="28"/>
          <w:szCs w:val="28"/>
        </w:rPr>
        <w:t>рма содержания нефтепродуктов в оборотной воде (в растворе), г/м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;</w:t>
      </w:r>
    </w:p>
    <w:p w:rsidR="00E73187" w:rsidRPr="00B72B60" w:rsidRDefault="008755C6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γ – доля </w:t>
      </w:r>
      <w:r w:rsidR="00E73187" w:rsidRPr="00B72B60">
        <w:rPr>
          <w:color w:val="000000"/>
          <w:sz w:val="28"/>
          <w:szCs w:val="28"/>
        </w:rPr>
        <w:t>нефтепродукта во всплывшем с</w:t>
      </w:r>
      <w:r w:rsidR="005F3BC9" w:rsidRPr="00B72B60">
        <w:rPr>
          <w:color w:val="000000"/>
          <w:sz w:val="28"/>
          <w:szCs w:val="28"/>
        </w:rPr>
        <w:t>лое в собранном моющем растворе,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(1-γ</w:t>
      </w:r>
      <w:r w:rsidR="005F3BC9" w:rsidRPr="00B72B60">
        <w:rPr>
          <w:color w:val="000000"/>
          <w:sz w:val="28"/>
          <w:szCs w:val="28"/>
        </w:rPr>
        <w:t>)</w:t>
      </w:r>
      <w:r w:rsidRPr="00B72B60">
        <w:rPr>
          <w:color w:val="000000"/>
          <w:sz w:val="28"/>
          <w:szCs w:val="28"/>
        </w:rPr>
        <w:t xml:space="preserve"> </w:t>
      </w:r>
      <w:r w:rsidR="0096268A" w:rsidRPr="00B72B60">
        <w:rPr>
          <w:color w:val="000000"/>
          <w:sz w:val="28"/>
          <w:szCs w:val="28"/>
        </w:rPr>
        <w:t>–</w:t>
      </w:r>
      <w:r w:rsidR="005F3BC9" w:rsidRPr="00B72B60">
        <w:rPr>
          <w:color w:val="000000"/>
          <w:sz w:val="28"/>
          <w:szCs w:val="28"/>
        </w:rPr>
        <w:t xml:space="preserve"> доля воды</w:t>
      </w:r>
      <w:r w:rsidRPr="00B72B60">
        <w:rPr>
          <w:color w:val="000000"/>
          <w:sz w:val="28"/>
          <w:szCs w:val="28"/>
        </w:rPr>
        <w:t>.</w:t>
      </w:r>
    </w:p>
    <w:p w:rsidR="00E73187" w:rsidRPr="00B72B60" w:rsidRDefault="00E73187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количеств</w:t>
      </w:r>
      <w:r w:rsidR="00C10091" w:rsidRPr="00B72B60">
        <w:rPr>
          <w:i/>
          <w:color w:val="000000"/>
          <w:sz w:val="28"/>
          <w:szCs w:val="28"/>
        </w:rPr>
        <w:t xml:space="preserve">о моющего раствора, теряемое с </w:t>
      </w:r>
      <w:r w:rsidRPr="00B72B60">
        <w:rPr>
          <w:i/>
          <w:color w:val="000000"/>
          <w:sz w:val="28"/>
          <w:szCs w:val="28"/>
        </w:rPr>
        <w:t>удаляемым из бака осадком.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ОС</w:t>
      </w:r>
      <w:r w:rsidRPr="00B72B60">
        <w:rPr>
          <w:color w:val="000000"/>
          <w:sz w:val="28"/>
          <w:szCs w:val="28"/>
          <w:vertAlign w:val="subscript"/>
        </w:rPr>
        <w:t>МР</w:t>
      </w:r>
      <w:r w:rsidRPr="00B72B60">
        <w:rPr>
          <w:color w:val="000000"/>
          <w:sz w:val="28"/>
          <w:szCs w:val="28"/>
        </w:rPr>
        <w:t xml:space="preserve"> = </w:t>
      </w:r>
      <w:r w:rsidRPr="00B72B60">
        <w:rPr>
          <w:color w:val="000000"/>
          <w:sz w:val="28"/>
          <w:szCs w:val="28"/>
          <w:lang w:val="en-US"/>
        </w:rPr>
        <w:t>P</w:t>
      </w:r>
      <w:r w:rsidRPr="00B72B60">
        <w:rPr>
          <w:color w:val="000000"/>
          <w:sz w:val="28"/>
          <w:szCs w:val="28"/>
          <w:vertAlign w:val="subscript"/>
        </w:rPr>
        <w:t>3</w:t>
      </w:r>
      <w:r w:rsidR="002C01F4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∙ (1-</w:t>
      </w:r>
      <w:r w:rsidRPr="00B72B60">
        <w:rPr>
          <w:color w:val="000000"/>
          <w:sz w:val="28"/>
          <w:szCs w:val="28"/>
          <w:lang w:val="en-US"/>
        </w:rPr>
        <w:t>α</w:t>
      </w:r>
      <w:r w:rsidRPr="00B72B60">
        <w:rPr>
          <w:color w:val="000000"/>
          <w:sz w:val="28"/>
          <w:szCs w:val="28"/>
          <w:vertAlign w:val="subscript"/>
        </w:rPr>
        <w:t>2</w:t>
      </w:r>
      <w:r w:rsidRPr="00B72B60">
        <w:rPr>
          <w:color w:val="000000"/>
          <w:sz w:val="28"/>
          <w:szCs w:val="28"/>
        </w:rPr>
        <w:t>)</w:t>
      </w:r>
    </w:p>
    <w:p w:rsidR="00E7318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1" type="#_x0000_t75" style="width:138pt;height:17.25pt">
            <v:imagedata r:id="rId53" o:title=""/>
          </v:shape>
        </w:pict>
      </w:r>
    </w:p>
    <w:p w:rsidR="002743BE" w:rsidRDefault="002743BE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</w:p>
    <w:p w:rsidR="00E73187" w:rsidRPr="00B72B60" w:rsidRDefault="00E73187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количество моющего рас</w:t>
      </w:r>
      <w:r w:rsidR="00EA579E" w:rsidRPr="00B72B60">
        <w:rPr>
          <w:i/>
          <w:color w:val="000000"/>
          <w:sz w:val="28"/>
          <w:szCs w:val="28"/>
        </w:rPr>
        <w:t>т</w:t>
      </w:r>
      <w:r w:rsidRPr="00B72B60">
        <w:rPr>
          <w:i/>
          <w:color w:val="000000"/>
          <w:sz w:val="28"/>
          <w:szCs w:val="28"/>
        </w:rPr>
        <w:t xml:space="preserve">вора, </w:t>
      </w:r>
      <w:r w:rsidR="00826128" w:rsidRPr="00B72B60">
        <w:rPr>
          <w:i/>
          <w:color w:val="000000"/>
          <w:sz w:val="28"/>
          <w:szCs w:val="28"/>
        </w:rPr>
        <w:t>теряемое с нефтепродуктами.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НП</w:t>
      </w:r>
      <w:r w:rsidRPr="00B72B60">
        <w:rPr>
          <w:color w:val="000000"/>
          <w:sz w:val="28"/>
          <w:szCs w:val="28"/>
          <w:vertAlign w:val="subscript"/>
        </w:rPr>
        <w:t>МР</w:t>
      </w:r>
      <w:r w:rsidRPr="00B72B60">
        <w:rPr>
          <w:color w:val="000000"/>
          <w:sz w:val="28"/>
          <w:szCs w:val="28"/>
        </w:rPr>
        <w:t xml:space="preserve"> = </w:t>
      </w:r>
      <w:r w:rsidRPr="00B72B60">
        <w:rPr>
          <w:color w:val="000000"/>
          <w:sz w:val="28"/>
          <w:szCs w:val="28"/>
          <w:lang w:val="en-US"/>
        </w:rPr>
        <w:t>P</w:t>
      </w:r>
      <w:r w:rsidRPr="00B72B60">
        <w:rPr>
          <w:color w:val="000000"/>
          <w:sz w:val="28"/>
          <w:szCs w:val="28"/>
          <w:vertAlign w:val="subscript"/>
        </w:rPr>
        <w:t>4</w:t>
      </w:r>
      <w:r w:rsidRPr="00B72B60">
        <w:rPr>
          <w:color w:val="000000"/>
          <w:sz w:val="28"/>
          <w:szCs w:val="28"/>
        </w:rPr>
        <w:t xml:space="preserve"> ∙ (1-</w:t>
      </w:r>
      <w:r w:rsidRPr="00B72B60">
        <w:rPr>
          <w:color w:val="000000"/>
          <w:sz w:val="28"/>
          <w:szCs w:val="28"/>
          <w:lang w:val="en-US"/>
        </w:rPr>
        <w:t>γ</w:t>
      </w:r>
      <w:r w:rsidRPr="00B72B60">
        <w:rPr>
          <w:color w:val="000000"/>
          <w:sz w:val="28"/>
          <w:szCs w:val="28"/>
        </w:rPr>
        <w:t>),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0C4E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2" type="#_x0000_t75" style="width:146.25pt;height:17.25pt">
            <v:imagedata r:id="rId54" o:title=""/>
          </v:shape>
        </w:pict>
      </w:r>
    </w:p>
    <w:p w:rsidR="00E73187" w:rsidRPr="00B72B60" w:rsidRDefault="00DD5585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Определить объём</w:t>
      </w:r>
      <w:r w:rsidR="00E73187" w:rsidRPr="00B72B60">
        <w:rPr>
          <w:i/>
          <w:color w:val="000000"/>
          <w:sz w:val="28"/>
          <w:szCs w:val="28"/>
        </w:rPr>
        <w:t xml:space="preserve"> разбрызгивания моющего раствора при нанесении его с помощью </w:t>
      </w:r>
      <w:r w:rsidR="00826128" w:rsidRPr="00B72B60">
        <w:rPr>
          <w:i/>
          <w:color w:val="000000"/>
          <w:sz w:val="28"/>
          <w:szCs w:val="28"/>
        </w:rPr>
        <w:t>сопел моечной машины.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3187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24"/>
          <w:sz w:val="28"/>
          <w:szCs w:val="28"/>
        </w:rPr>
        <w:pict>
          <v:shape id="_x0000_i1073" type="#_x0000_t75" style="width:183pt;height:36.75pt">
            <v:imagedata r:id="rId55" o:title=""/>
          </v:shape>
        </w:pict>
      </w:r>
      <w:r w:rsidR="00E73187" w:rsidRPr="00B72B60">
        <w:rPr>
          <w:b/>
          <w:color w:val="000000"/>
          <w:sz w:val="28"/>
          <w:szCs w:val="28"/>
        </w:rPr>
        <w:t>,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где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3</w:t>
      </w:r>
      <w:r w:rsidR="00FA1884" w:rsidRPr="00B72B60">
        <w:rPr>
          <w:color w:val="000000"/>
          <w:sz w:val="28"/>
          <w:szCs w:val="28"/>
        </w:rPr>
        <w:t xml:space="preserve"> –</w:t>
      </w:r>
      <w:r w:rsidRPr="00B72B60">
        <w:rPr>
          <w:color w:val="000000"/>
          <w:sz w:val="28"/>
          <w:szCs w:val="28"/>
        </w:rPr>
        <w:t xml:space="preserve"> расход моющего раствора, 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/сут;</w:t>
      </w: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  <w:lang w:val="en-US"/>
        </w:rPr>
        <w:t>J</w:t>
      </w:r>
      <w:r w:rsidRPr="00B72B60">
        <w:rPr>
          <w:color w:val="000000"/>
          <w:sz w:val="28"/>
          <w:szCs w:val="28"/>
          <w:vertAlign w:val="subscript"/>
        </w:rPr>
        <w:t>1</w:t>
      </w:r>
      <w:r w:rsidRPr="00B72B60">
        <w:rPr>
          <w:color w:val="000000"/>
          <w:sz w:val="28"/>
          <w:szCs w:val="28"/>
        </w:rPr>
        <w:t xml:space="preserve"> – потери моющего раствора при разбрызгивании</w:t>
      </w:r>
      <w:r w:rsidR="00B72B60" w:rsidRPr="00B72B60">
        <w:rPr>
          <w:color w:val="000000"/>
          <w:sz w:val="28"/>
          <w:szCs w:val="28"/>
        </w:rPr>
        <w:t>,</w:t>
      </w:r>
      <w:r w:rsidR="00B72B60">
        <w:rPr>
          <w:color w:val="000000"/>
          <w:sz w:val="28"/>
          <w:szCs w:val="28"/>
        </w:rPr>
        <w:t xml:space="preserve"> %</w:t>
      </w:r>
      <w:r w:rsidRPr="00B72B60">
        <w:rPr>
          <w:color w:val="000000"/>
          <w:sz w:val="28"/>
          <w:szCs w:val="28"/>
        </w:rPr>
        <w:t xml:space="preserve"> (</w:t>
      </w:r>
      <w:r w:rsidRPr="00B72B60">
        <w:rPr>
          <w:color w:val="000000"/>
          <w:sz w:val="28"/>
          <w:szCs w:val="28"/>
          <w:lang w:val="en-US"/>
        </w:rPr>
        <w:t>J</w:t>
      </w:r>
      <w:r w:rsidRPr="00B72B60">
        <w:rPr>
          <w:color w:val="000000"/>
          <w:sz w:val="28"/>
          <w:szCs w:val="28"/>
        </w:rPr>
        <w:t>=</w:t>
      </w:r>
      <w:r w:rsidR="00B72B60" w:rsidRPr="00B72B60">
        <w:rPr>
          <w:color w:val="000000"/>
          <w:sz w:val="28"/>
          <w:szCs w:val="28"/>
        </w:rPr>
        <w:t>3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);</w:t>
      </w:r>
    </w:p>
    <w:p w:rsidR="00FA1884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100 – перевод в проценты</w:t>
      </w:r>
      <w:r w:rsidR="00FA1884" w:rsidRPr="00B72B60">
        <w:rPr>
          <w:color w:val="000000"/>
          <w:sz w:val="28"/>
          <w:szCs w:val="28"/>
        </w:rPr>
        <w:t>.</w:t>
      </w:r>
    </w:p>
    <w:p w:rsidR="00FA1884" w:rsidRPr="00B72B60" w:rsidRDefault="00FA1884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 xml:space="preserve">Определить объём </w:t>
      </w:r>
      <w:r w:rsidR="00E73187" w:rsidRPr="00B72B60">
        <w:rPr>
          <w:i/>
          <w:color w:val="000000"/>
          <w:sz w:val="28"/>
          <w:szCs w:val="28"/>
        </w:rPr>
        <w:t>потери раствора от испарения при машинной обмывке вагонов.</w:t>
      </w:r>
    </w:p>
    <w:p w:rsidR="002743BE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7F288F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4" type="#_x0000_t75" style="width:312pt;height:35.25pt">
            <v:imagedata r:id="rId56" o:title=""/>
          </v:shape>
        </w:pict>
      </w:r>
      <w:r w:rsidR="00E73187" w:rsidRPr="00B72B60">
        <w:rPr>
          <w:b/>
          <w:color w:val="000000"/>
          <w:sz w:val="28"/>
          <w:szCs w:val="28"/>
        </w:rPr>
        <w:t>,</w:t>
      </w:r>
    </w:p>
    <w:p w:rsidR="00E73187" w:rsidRPr="00B72B60" w:rsidRDefault="002743BE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A1D99" w:rsidRPr="00B72B60">
        <w:rPr>
          <w:color w:val="000000"/>
          <w:sz w:val="28"/>
          <w:szCs w:val="28"/>
        </w:rPr>
        <w:t xml:space="preserve">где </w:t>
      </w:r>
      <w:r w:rsidR="00E73187" w:rsidRPr="00B72B60">
        <w:rPr>
          <w:color w:val="000000"/>
          <w:sz w:val="28"/>
          <w:szCs w:val="28"/>
          <w:lang w:val="en-US"/>
        </w:rPr>
        <w:t>J</w:t>
      </w:r>
      <w:r w:rsidR="00E73187" w:rsidRPr="00B72B60">
        <w:rPr>
          <w:color w:val="000000"/>
          <w:sz w:val="28"/>
          <w:szCs w:val="28"/>
          <w:vertAlign w:val="subscript"/>
        </w:rPr>
        <w:t>2</w:t>
      </w:r>
      <w:r w:rsidR="00CA1D99" w:rsidRPr="00B72B60">
        <w:rPr>
          <w:color w:val="000000"/>
          <w:sz w:val="28"/>
          <w:szCs w:val="28"/>
        </w:rPr>
        <w:t xml:space="preserve"> – коэффициент</w:t>
      </w:r>
      <w:r w:rsidR="00E73187" w:rsidRPr="00B72B60">
        <w:rPr>
          <w:color w:val="000000"/>
          <w:sz w:val="28"/>
          <w:szCs w:val="28"/>
        </w:rPr>
        <w:t xml:space="preserve">, зависящий от времени года, </w:t>
      </w:r>
      <w:r w:rsidR="00E73187" w:rsidRPr="00B72B60">
        <w:rPr>
          <w:color w:val="000000"/>
          <w:sz w:val="28"/>
          <w:szCs w:val="28"/>
          <w:lang w:val="en-US"/>
        </w:rPr>
        <w:t>J</w:t>
      </w:r>
      <w:r w:rsidR="00CA1D99" w:rsidRPr="00B72B60">
        <w:rPr>
          <w:color w:val="000000"/>
          <w:sz w:val="28"/>
          <w:szCs w:val="28"/>
          <w:vertAlign w:val="subscript"/>
        </w:rPr>
        <w:t>2</w:t>
      </w:r>
      <w:r w:rsidR="00E73187" w:rsidRPr="00B72B60">
        <w:rPr>
          <w:color w:val="000000"/>
          <w:sz w:val="28"/>
          <w:szCs w:val="28"/>
        </w:rPr>
        <w:t xml:space="preserve"> =</w:t>
      </w:r>
      <w:r w:rsidR="00CA1D99" w:rsidRPr="00B72B60">
        <w:rPr>
          <w:color w:val="000000"/>
          <w:sz w:val="28"/>
          <w:szCs w:val="28"/>
        </w:rPr>
        <w:t xml:space="preserve"> </w:t>
      </w:r>
      <w:r w:rsidR="00E73187" w:rsidRPr="00B72B60">
        <w:rPr>
          <w:color w:val="000000"/>
          <w:sz w:val="28"/>
          <w:szCs w:val="28"/>
        </w:rPr>
        <w:t>0,</w:t>
      </w:r>
      <w:r w:rsidR="00CA1D99" w:rsidRPr="00B72B60">
        <w:rPr>
          <w:color w:val="000000"/>
          <w:sz w:val="28"/>
          <w:szCs w:val="28"/>
        </w:rPr>
        <w:t>2;</w:t>
      </w:r>
    </w:p>
    <w:p w:rsidR="00CA1D99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100 – перевод в проценты</w:t>
      </w:r>
      <w:r w:rsidR="00C10091" w:rsidRPr="00B72B60">
        <w:rPr>
          <w:color w:val="000000"/>
          <w:sz w:val="28"/>
          <w:szCs w:val="28"/>
        </w:rPr>
        <w:t>.</w:t>
      </w:r>
    </w:p>
    <w:p w:rsidR="00E73187" w:rsidRPr="00B72B60" w:rsidRDefault="00E73187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i/>
          <w:color w:val="000000"/>
          <w:sz w:val="28"/>
          <w:szCs w:val="28"/>
        </w:rPr>
        <w:t>Определение общих потерь моющего раствора, (ПМ</w:t>
      </w:r>
      <w:r w:rsidRPr="00B72B60">
        <w:rPr>
          <w:i/>
          <w:color w:val="000000"/>
          <w:sz w:val="28"/>
          <w:szCs w:val="28"/>
          <w:vertAlign w:val="subscript"/>
        </w:rPr>
        <w:t>общ</w:t>
      </w:r>
      <w:r w:rsidRPr="00B72B60">
        <w:rPr>
          <w:i/>
          <w:color w:val="000000"/>
          <w:sz w:val="28"/>
          <w:szCs w:val="28"/>
        </w:rPr>
        <w:t>), м</w:t>
      </w:r>
      <w:r w:rsidRPr="00B72B60">
        <w:rPr>
          <w:i/>
          <w:color w:val="000000"/>
          <w:sz w:val="28"/>
          <w:szCs w:val="28"/>
          <w:vertAlign w:val="superscript"/>
        </w:rPr>
        <w:t>3</w:t>
      </w:r>
      <w:r w:rsidRPr="00B72B60">
        <w:rPr>
          <w:i/>
          <w:color w:val="000000"/>
          <w:sz w:val="28"/>
          <w:szCs w:val="28"/>
        </w:rPr>
        <w:t>/сут</w:t>
      </w:r>
      <w:r w:rsidR="00826128" w:rsidRPr="00B72B60">
        <w:rPr>
          <w:color w:val="000000"/>
          <w:sz w:val="28"/>
          <w:szCs w:val="28"/>
        </w:rPr>
        <w:t>.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87" w:rsidRPr="00B72B60" w:rsidRDefault="00E73187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ПМ</w:t>
      </w:r>
      <w:r w:rsidRPr="00B72B60">
        <w:rPr>
          <w:color w:val="000000"/>
          <w:sz w:val="28"/>
          <w:szCs w:val="28"/>
          <w:vertAlign w:val="subscript"/>
        </w:rPr>
        <w:t>общ</w:t>
      </w:r>
      <w:r w:rsidR="00C10091" w:rsidRPr="00B72B60">
        <w:rPr>
          <w:color w:val="000000"/>
          <w:sz w:val="28"/>
          <w:szCs w:val="28"/>
        </w:rPr>
        <w:t xml:space="preserve"> = </w:t>
      </w:r>
      <w:r w:rsidRPr="00B72B60">
        <w:rPr>
          <w:color w:val="000000"/>
          <w:sz w:val="28"/>
          <w:szCs w:val="28"/>
        </w:rPr>
        <w:t>И</w:t>
      </w:r>
      <w:r w:rsidRPr="00B72B60">
        <w:rPr>
          <w:color w:val="000000"/>
          <w:sz w:val="28"/>
          <w:szCs w:val="28"/>
          <w:vertAlign w:val="subscript"/>
        </w:rPr>
        <w:t>МР</w:t>
      </w:r>
      <w:r w:rsidRPr="00B72B60">
        <w:rPr>
          <w:color w:val="000000"/>
          <w:sz w:val="28"/>
          <w:szCs w:val="28"/>
        </w:rPr>
        <w:t xml:space="preserve"> + У</w:t>
      </w:r>
      <w:r w:rsidRPr="00B72B60">
        <w:rPr>
          <w:color w:val="000000"/>
          <w:sz w:val="28"/>
          <w:szCs w:val="28"/>
          <w:vertAlign w:val="subscript"/>
        </w:rPr>
        <w:t>МР</w:t>
      </w:r>
      <w:r w:rsidRPr="00B72B60">
        <w:rPr>
          <w:color w:val="000000"/>
          <w:sz w:val="28"/>
          <w:szCs w:val="28"/>
        </w:rPr>
        <w:t xml:space="preserve"> + ОС</w:t>
      </w:r>
      <w:r w:rsidRPr="00B72B60">
        <w:rPr>
          <w:color w:val="000000"/>
          <w:sz w:val="28"/>
          <w:szCs w:val="28"/>
          <w:vertAlign w:val="subscript"/>
        </w:rPr>
        <w:t>МР</w:t>
      </w:r>
      <w:r w:rsidRPr="00B72B60">
        <w:rPr>
          <w:color w:val="000000"/>
          <w:sz w:val="28"/>
          <w:szCs w:val="28"/>
        </w:rPr>
        <w:t xml:space="preserve"> + НП</w:t>
      </w:r>
      <w:r w:rsidRPr="00B72B60">
        <w:rPr>
          <w:color w:val="000000"/>
          <w:sz w:val="28"/>
          <w:szCs w:val="28"/>
          <w:vertAlign w:val="subscript"/>
        </w:rPr>
        <w:t>МР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0C4E" w:rsidRPr="00B72B60" w:rsidRDefault="00800C4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ПМ</w:t>
      </w:r>
      <w:r w:rsidRPr="00B72B60">
        <w:rPr>
          <w:color w:val="000000"/>
          <w:sz w:val="28"/>
          <w:szCs w:val="28"/>
          <w:vertAlign w:val="subscript"/>
        </w:rPr>
        <w:t>общ</w:t>
      </w:r>
      <w:r w:rsidR="00C10091" w:rsidRPr="00B72B60">
        <w:rPr>
          <w:color w:val="000000"/>
          <w:sz w:val="28"/>
          <w:szCs w:val="28"/>
        </w:rPr>
        <w:t xml:space="preserve"> = 0,02+0,</w:t>
      </w:r>
      <w:r w:rsidRPr="00B72B60">
        <w:rPr>
          <w:color w:val="000000"/>
          <w:sz w:val="28"/>
          <w:szCs w:val="28"/>
        </w:rPr>
        <w:t>00</w:t>
      </w:r>
      <w:r w:rsidR="00C10091" w:rsidRPr="00B72B60">
        <w:rPr>
          <w:color w:val="000000"/>
          <w:sz w:val="28"/>
          <w:szCs w:val="28"/>
        </w:rPr>
        <w:t xml:space="preserve">9+0,01+0,05 </w:t>
      </w:r>
      <w:r w:rsidRPr="00B72B60">
        <w:rPr>
          <w:color w:val="000000"/>
          <w:sz w:val="28"/>
          <w:szCs w:val="28"/>
        </w:rPr>
        <w:t>=</w:t>
      </w:r>
      <w:r w:rsidR="00C10091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>0,08</w:t>
      </w:r>
      <w:r w:rsidR="004C4318" w:rsidRPr="00B72B60">
        <w:rPr>
          <w:color w:val="000000"/>
          <w:sz w:val="28"/>
          <w:szCs w:val="28"/>
        </w:rPr>
        <w:t>9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/сут</w:t>
      </w:r>
    </w:p>
    <w:p w:rsidR="00E73187" w:rsidRPr="00B72B60" w:rsidRDefault="00E73187" w:rsidP="00B72B60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i/>
          <w:color w:val="000000"/>
          <w:sz w:val="28"/>
          <w:szCs w:val="28"/>
          <w:u w:val="single"/>
        </w:rPr>
      </w:pPr>
      <w:r w:rsidRPr="00B72B60">
        <w:rPr>
          <w:i/>
          <w:color w:val="000000"/>
          <w:sz w:val="28"/>
          <w:szCs w:val="28"/>
        </w:rPr>
        <w:t xml:space="preserve">Рассчитать процент общих потерь моющего раствора </w:t>
      </w:r>
      <w:r w:rsidRPr="00B72B60">
        <w:rPr>
          <w:i/>
          <w:color w:val="000000"/>
          <w:sz w:val="28"/>
          <w:szCs w:val="28"/>
          <w:u w:val="single"/>
        </w:rPr>
        <w:t>от суточного расхода.</w:t>
      </w:r>
    </w:p>
    <w:p w:rsidR="00800C4E" w:rsidRPr="00B72B60" w:rsidRDefault="00800C4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Суточный расход моющего раствора </w:t>
      </w:r>
      <w:r w:rsidRPr="00B72B60">
        <w:rPr>
          <w:color w:val="000000"/>
          <w:sz w:val="28"/>
          <w:szCs w:val="28"/>
          <w:lang w:val="en-US"/>
        </w:rPr>
        <w:t>V</w:t>
      </w:r>
      <w:r w:rsidRPr="00B72B60">
        <w:rPr>
          <w:color w:val="000000"/>
          <w:sz w:val="28"/>
          <w:szCs w:val="28"/>
          <w:vertAlign w:val="subscript"/>
        </w:rPr>
        <w:t>3</w:t>
      </w:r>
      <w:r w:rsidR="00DE2803" w:rsidRPr="00B72B60">
        <w:rPr>
          <w:color w:val="000000"/>
          <w:sz w:val="28"/>
          <w:szCs w:val="28"/>
        </w:rPr>
        <w:t xml:space="preserve"> = 0,3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</w:rPr>
        <w:t>ут, общие потери моющего раствора ПМ</w:t>
      </w:r>
      <w:r w:rsidRPr="00B72B60">
        <w:rPr>
          <w:color w:val="000000"/>
          <w:sz w:val="28"/>
          <w:szCs w:val="28"/>
          <w:vertAlign w:val="subscript"/>
        </w:rPr>
        <w:t>общ.</w:t>
      </w:r>
      <w:r w:rsidRPr="00B72B60">
        <w:rPr>
          <w:color w:val="000000"/>
          <w:sz w:val="28"/>
          <w:szCs w:val="28"/>
        </w:rPr>
        <w:t>=0,08</w:t>
      </w:r>
      <w:r w:rsidR="00DE2803" w:rsidRPr="00B72B60">
        <w:rPr>
          <w:color w:val="000000"/>
          <w:sz w:val="28"/>
          <w:szCs w:val="28"/>
        </w:rPr>
        <w:t>9</w:t>
      </w:r>
      <w:r w:rsidR="00B72B60"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</w:t>
      </w:r>
      <w:r w:rsidRPr="00B72B60">
        <w:rPr>
          <w:color w:val="000000"/>
          <w:sz w:val="28"/>
          <w:szCs w:val="28"/>
          <w:vertAlign w:val="superscript"/>
        </w:rPr>
        <w:t>3</w:t>
      </w:r>
      <w:r w:rsidRPr="00B72B60">
        <w:rPr>
          <w:color w:val="000000"/>
          <w:sz w:val="28"/>
          <w:szCs w:val="28"/>
        </w:rPr>
        <w:t>/</w:t>
      </w:r>
      <w:r w:rsidRPr="00B72B60">
        <w:rPr>
          <w:color w:val="000000"/>
          <w:sz w:val="28"/>
          <w:szCs w:val="28"/>
          <w:lang w:val="en-US"/>
        </w:rPr>
        <w:t>c</w:t>
      </w:r>
      <w:r w:rsidRPr="00B72B60">
        <w:rPr>
          <w:color w:val="000000"/>
          <w:sz w:val="28"/>
          <w:szCs w:val="28"/>
        </w:rPr>
        <w:t>ут</w:t>
      </w:r>
      <w:r w:rsidR="0096268A" w:rsidRPr="00B72B60">
        <w:rPr>
          <w:color w:val="000000"/>
          <w:sz w:val="28"/>
          <w:szCs w:val="28"/>
        </w:rPr>
        <w:t>:</w:t>
      </w:r>
    </w:p>
    <w:p w:rsidR="002743BE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7282E" w:rsidRPr="00B72B60" w:rsidRDefault="007F288F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position w:val="-30"/>
          <w:sz w:val="28"/>
          <w:szCs w:val="28"/>
        </w:rPr>
        <w:pict>
          <v:shape id="_x0000_i1075" type="#_x0000_t75" style="width:173.25pt;height:35.25pt">
            <v:imagedata r:id="rId57" o:title=""/>
          </v:shape>
        </w:pict>
      </w:r>
    </w:p>
    <w:p w:rsidR="0067282E" w:rsidRDefault="0067282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944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B72B60">
        <w:rPr>
          <w:b/>
          <w:color w:val="000000"/>
          <w:sz w:val="28"/>
          <w:szCs w:val="28"/>
        </w:rPr>
        <w:t>Выводы</w:t>
      </w:r>
    </w:p>
    <w:p w:rsidR="002743BE" w:rsidRPr="00B72B60" w:rsidRDefault="002743BE" w:rsidP="00B72B60">
      <w:pPr>
        <w:tabs>
          <w:tab w:val="left" w:pos="7181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82D8B" w:rsidRPr="00B72B60" w:rsidRDefault="0096268A" w:rsidP="00B72B60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При расчёте оборотного контура охлаждения компрессорных установок концентрация солесодержания не превышает 2000 мг/</w:t>
      </w:r>
      <w:r w:rsidR="00EC34F3" w:rsidRPr="00B72B60">
        <w:rPr>
          <w:color w:val="000000"/>
          <w:sz w:val="28"/>
          <w:szCs w:val="28"/>
        </w:rPr>
        <w:t>л, поэтому продувку</w:t>
      </w:r>
      <w:r w:rsidRPr="00B72B60">
        <w:rPr>
          <w:color w:val="000000"/>
          <w:sz w:val="28"/>
          <w:szCs w:val="28"/>
        </w:rPr>
        <w:t xml:space="preserve"> </w:t>
      </w:r>
      <w:r w:rsidR="00EC34F3" w:rsidRPr="00B72B60">
        <w:rPr>
          <w:color w:val="000000"/>
          <w:sz w:val="28"/>
          <w:szCs w:val="28"/>
        </w:rPr>
        <w:t xml:space="preserve">контура производить </w:t>
      </w:r>
      <w:r w:rsidRPr="00B72B60">
        <w:rPr>
          <w:color w:val="000000"/>
          <w:sz w:val="28"/>
          <w:szCs w:val="28"/>
        </w:rPr>
        <w:t xml:space="preserve">не </w:t>
      </w:r>
      <w:r w:rsidR="00EC34F3" w:rsidRPr="00B72B60">
        <w:rPr>
          <w:color w:val="000000"/>
          <w:sz w:val="28"/>
          <w:szCs w:val="28"/>
        </w:rPr>
        <w:t>следует</w:t>
      </w:r>
      <w:r w:rsidRPr="00B72B60">
        <w:rPr>
          <w:color w:val="000000"/>
          <w:sz w:val="28"/>
          <w:szCs w:val="28"/>
        </w:rPr>
        <w:t>.</w:t>
      </w:r>
    </w:p>
    <w:p w:rsidR="0096268A" w:rsidRPr="00B72B60" w:rsidRDefault="00EC34F3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Количество п</w:t>
      </w:r>
      <w:r w:rsidR="0096268A" w:rsidRPr="00B72B60">
        <w:rPr>
          <w:color w:val="000000"/>
          <w:sz w:val="28"/>
          <w:szCs w:val="28"/>
        </w:rPr>
        <w:t>одпит</w:t>
      </w:r>
      <w:r w:rsidRPr="00B72B60">
        <w:rPr>
          <w:color w:val="000000"/>
          <w:sz w:val="28"/>
          <w:szCs w:val="28"/>
        </w:rPr>
        <w:t>очной воды</w:t>
      </w:r>
      <w:r w:rsidR="0096268A" w:rsidRPr="00B72B60">
        <w:rPr>
          <w:color w:val="000000"/>
          <w:sz w:val="28"/>
          <w:szCs w:val="28"/>
        </w:rPr>
        <w:t xml:space="preserve"> превышает 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="0096268A" w:rsidRPr="00B72B60">
        <w:rPr>
          <w:color w:val="000000"/>
          <w:sz w:val="28"/>
          <w:szCs w:val="28"/>
        </w:rPr>
        <w:t xml:space="preserve"> и составляет 7,7</w:t>
      </w:r>
      <w:r w:rsidR="00B72B60" w:rsidRPr="00B72B60">
        <w:rPr>
          <w:color w:val="000000"/>
          <w:sz w:val="28"/>
          <w:szCs w:val="28"/>
        </w:rPr>
        <w:t>9</w:t>
      </w:r>
      <w:r w:rsidR="00B72B60">
        <w:rPr>
          <w:color w:val="000000"/>
          <w:sz w:val="28"/>
          <w:szCs w:val="28"/>
        </w:rPr>
        <w:t>%</w:t>
      </w:r>
      <w:r w:rsidR="0096268A" w:rsidRPr="00B72B60">
        <w:rPr>
          <w:color w:val="000000"/>
          <w:sz w:val="28"/>
          <w:szCs w:val="28"/>
        </w:rPr>
        <w:t>.</w:t>
      </w:r>
    </w:p>
    <w:p w:rsidR="0096268A" w:rsidRPr="00B72B60" w:rsidRDefault="0096268A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Исходя из расчётных данных, необходимо дать рекомендации главному механику по </w:t>
      </w:r>
      <w:r w:rsidR="00582D8B" w:rsidRPr="00B72B60">
        <w:rPr>
          <w:color w:val="000000"/>
          <w:sz w:val="28"/>
          <w:szCs w:val="28"/>
        </w:rPr>
        <w:t xml:space="preserve">восстановлению </w:t>
      </w:r>
      <w:r w:rsidR="0033000D" w:rsidRPr="00B72B60">
        <w:rPr>
          <w:color w:val="000000"/>
          <w:sz w:val="28"/>
          <w:szCs w:val="28"/>
        </w:rPr>
        <w:t>герметизации</w:t>
      </w:r>
      <w:r w:rsidRPr="00B72B60">
        <w:rPr>
          <w:color w:val="000000"/>
          <w:sz w:val="28"/>
          <w:szCs w:val="28"/>
        </w:rPr>
        <w:t>, т</w:t>
      </w:r>
      <w:r w:rsidR="00B72B60">
        <w:rPr>
          <w:color w:val="000000"/>
          <w:sz w:val="28"/>
          <w:szCs w:val="28"/>
        </w:rPr>
        <w:t>. </w:t>
      </w:r>
      <w:r w:rsidR="00B72B60" w:rsidRPr="00B72B60">
        <w:rPr>
          <w:color w:val="000000"/>
          <w:sz w:val="28"/>
          <w:szCs w:val="28"/>
        </w:rPr>
        <w:t>к</w:t>
      </w:r>
      <w:r w:rsidRPr="00B72B60">
        <w:rPr>
          <w:color w:val="000000"/>
          <w:sz w:val="28"/>
          <w:szCs w:val="28"/>
        </w:rPr>
        <w:t>. испарение воды даёт больший вклад.</w:t>
      </w:r>
    </w:p>
    <w:p w:rsidR="00F125F2" w:rsidRPr="00B72B60" w:rsidRDefault="00F213F1" w:rsidP="00B72B60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При расчёте оборотного контура обмывки щелочным моющим раствором деталей и узлов подвижного состава концентрация солесодержания не превышает 7000</w:t>
      </w:r>
      <w:r w:rsidR="0096268A" w:rsidRPr="00B72B60">
        <w:rPr>
          <w:color w:val="000000"/>
          <w:sz w:val="28"/>
          <w:szCs w:val="28"/>
        </w:rPr>
        <w:t xml:space="preserve"> </w:t>
      </w:r>
      <w:r w:rsidR="009B5FB3" w:rsidRPr="00B72B60">
        <w:rPr>
          <w:color w:val="000000"/>
          <w:sz w:val="28"/>
          <w:szCs w:val="28"/>
        </w:rPr>
        <w:t xml:space="preserve">мг/л, </w:t>
      </w:r>
      <w:r w:rsidR="00F125F2" w:rsidRPr="00B72B60">
        <w:rPr>
          <w:color w:val="000000"/>
          <w:sz w:val="28"/>
          <w:szCs w:val="28"/>
        </w:rPr>
        <w:t>поэтому продувка не проводится.</w:t>
      </w:r>
    </w:p>
    <w:p w:rsidR="007D79EF" w:rsidRPr="00B72B60" w:rsidRDefault="007D79EF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Количество подпиточной воды</w:t>
      </w:r>
      <w:r w:rsidR="009B5FB3" w:rsidRPr="00B72B60">
        <w:rPr>
          <w:color w:val="000000"/>
          <w:sz w:val="28"/>
          <w:szCs w:val="28"/>
        </w:rPr>
        <w:t xml:space="preserve"> превышает 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="00F125F2" w:rsidRPr="00B72B60">
        <w:rPr>
          <w:color w:val="000000"/>
          <w:sz w:val="28"/>
          <w:szCs w:val="28"/>
        </w:rPr>
        <w:t xml:space="preserve"> </w:t>
      </w:r>
      <w:r w:rsidRPr="00B72B60">
        <w:rPr>
          <w:color w:val="000000"/>
          <w:sz w:val="28"/>
          <w:szCs w:val="28"/>
        </w:rPr>
        <w:t xml:space="preserve">от циркулирующей в системе </w:t>
      </w:r>
      <w:r w:rsidR="00F125F2" w:rsidRPr="00B72B60">
        <w:rPr>
          <w:color w:val="000000"/>
          <w:sz w:val="28"/>
          <w:szCs w:val="28"/>
        </w:rPr>
        <w:t>и составляет 9,0</w:t>
      </w:r>
      <w:r w:rsidR="00B72B60" w:rsidRPr="00B72B60">
        <w:rPr>
          <w:color w:val="000000"/>
          <w:sz w:val="28"/>
          <w:szCs w:val="28"/>
        </w:rPr>
        <w:t>2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>, из-за загрязнения нефтепродуктами.</w:t>
      </w:r>
    </w:p>
    <w:p w:rsidR="001C453D" w:rsidRPr="00B72B60" w:rsidRDefault="009B5FB3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 xml:space="preserve">Рекомендуется отделу главного механика </w:t>
      </w:r>
      <w:r w:rsidR="007D79EF" w:rsidRPr="00B72B60">
        <w:rPr>
          <w:color w:val="000000"/>
          <w:sz w:val="28"/>
          <w:szCs w:val="28"/>
        </w:rPr>
        <w:t>увеличить количество очистных работ оборотного контура</w:t>
      </w:r>
      <w:r w:rsidR="001C453D" w:rsidRPr="00B72B60">
        <w:rPr>
          <w:color w:val="000000"/>
          <w:sz w:val="28"/>
          <w:szCs w:val="28"/>
        </w:rPr>
        <w:t>.</w:t>
      </w:r>
    </w:p>
    <w:p w:rsidR="007954A0" w:rsidRPr="00B72B60" w:rsidRDefault="001C453D" w:rsidP="00B72B60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При расчёте обмывки вагонов концентрация солесодержания превысила 3000 мг/л, поэтому необходимо провести продувку.</w:t>
      </w:r>
    </w:p>
    <w:p w:rsidR="0096268A" w:rsidRPr="00B72B60" w:rsidRDefault="004723BA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П</w:t>
      </w:r>
      <w:r w:rsidR="001C453D" w:rsidRPr="00B72B60">
        <w:rPr>
          <w:color w:val="000000"/>
          <w:sz w:val="28"/>
          <w:szCs w:val="28"/>
        </w:rPr>
        <w:t xml:space="preserve">одпитка превысила </w:t>
      </w:r>
      <w:r w:rsidR="00B72B60" w:rsidRPr="00B72B60">
        <w:rPr>
          <w:color w:val="000000"/>
          <w:sz w:val="28"/>
          <w:szCs w:val="28"/>
        </w:rPr>
        <w:t>5</w:t>
      </w:r>
      <w:r w:rsidR="00B72B60">
        <w:rPr>
          <w:color w:val="000000"/>
          <w:sz w:val="28"/>
          <w:szCs w:val="28"/>
        </w:rPr>
        <w:t>%</w:t>
      </w:r>
      <w:r w:rsidRPr="00B72B60">
        <w:rPr>
          <w:color w:val="000000"/>
          <w:sz w:val="28"/>
          <w:szCs w:val="28"/>
        </w:rPr>
        <w:t xml:space="preserve"> и составила 10,</w:t>
      </w:r>
      <w:r w:rsidR="00B72B60" w:rsidRPr="00B72B60">
        <w:rPr>
          <w:color w:val="000000"/>
          <w:sz w:val="28"/>
          <w:szCs w:val="28"/>
        </w:rPr>
        <w:t>4</w:t>
      </w:r>
      <w:r w:rsidR="00B72B60">
        <w:rPr>
          <w:color w:val="000000"/>
          <w:sz w:val="28"/>
          <w:szCs w:val="28"/>
        </w:rPr>
        <w:t>%</w:t>
      </w:r>
      <w:r w:rsidR="001C453D" w:rsidRPr="00B72B60">
        <w:rPr>
          <w:color w:val="000000"/>
          <w:sz w:val="28"/>
          <w:szCs w:val="28"/>
        </w:rPr>
        <w:t>, поэтому необходимо рекомендовать отделу главного механ</w:t>
      </w:r>
      <w:r w:rsidR="0074175B" w:rsidRPr="00B72B60">
        <w:rPr>
          <w:color w:val="000000"/>
          <w:sz w:val="28"/>
          <w:szCs w:val="28"/>
        </w:rPr>
        <w:t xml:space="preserve">ика проверить работу градирны, </w:t>
      </w:r>
      <w:r w:rsidR="001C453D" w:rsidRPr="00B72B60">
        <w:rPr>
          <w:color w:val="000000"/>
          <w:sz w:val="28"/>
          <w:szCs w:val="28"/>
        </w:rPr>
        <w:t>т</w:t>
      </w:r>
      <w:r w:rsidR="00B72B60">
        <w:rPr>
          <w:color w:val="000000"/>
          <w:sz w:val="28"/>
          <w:szCs w:val="28"/>
        </w:rPr>
        <w:t>. </w:t>
      </w:r>
      <w:r w:rsidR="00B72B60" w:rsidRPr="00B72B60">
        <w:rPr>
          <w:color w:val="000000"/>
          <w:sz w:val="28"/>
          <w:szCs w:val="28"/>
        </w:rPr>
        <w:t>к</w:t>
      </w:r>
      <w:r w:rsidR="001C453D" w:rsidRPr="00B72B60">
        <w:rPr>
          <w:color w:val="000000"/>
          <w:sz w:val="28"/>
          <w:szCs w:val="28"/>
        </w:rPr>
        <w:t>. испарение</w:t>
      </w:r>
      <w:r w:rsidR="0096268A" w:rsidRPr="00B72B60">
        <w:rPr>
          <w:color w:val="000000"/>
          <w:sz w:val="28"/>
          <w:szCs w:val="28"/>
        </w:rPr>
        <w:t xml:space="preserve"> </w:t>
      </w:r>
      <w:r w:rsidR="001C453D" w:rsidRPr="00B72B60">
        <w:rPr>
          <w:color w:val="000000"/>
          <w:sz w:val="28"/>
          <w:szCs w:val="28"/>
        </w:rPr>
        <w:t>имеет больший вклад</w:t>
      </w:r>
      <w:r w:rsidR="00613852" w:rsidRPr="00B72B60">
        <w:rPr>
          <w:color w:val="000000"/>
          <w:sz w:val="28"/>
          <w:szCs w:val="28"/>
        </w:rPr>
        <w:t>.</w:t>
      </w:r>
    </w:p>
    <w:p w:rsidR="00613852" w:rsidRPr="00B72B60" w:rsidRDefault="000F4F76" w:rsidP="00B72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Суточные потери ТМС составили 3</w:t>
      </w:r>
      <w:r w:rsidR="00B72B60" w:rsidRPr="00B72B60">
        <w:rPr>
          <w:color w:val="000000"/>
          <w:sz w:val="28"/>
          <w:szCs w:val="28"/>
        </w:rPr>
        <w:t>0</w:t>
      </w:r>
      <w:r w:rsidR="00B72B60">
        <w:rPr>
          <w:color w:val="000000"/>
          <w:sz w:val="28"/>
          <w:szCs w:val="28"/>
        </w:rPr>
        <w:t>%</w:t>
      </w:r>
      <w:r w:rsidR="00613852" w:rsidRPr="00B72B60">
        <w:rPr>
          <w:color w:val="000000"/>
          <w:sz w:val="28"/>
          <w:szCs w:val="28"/>
        </w:rPr>
        <w:t>, поэтому главному инженеру необходимо подобрать помещение и оборудование для оптимального хранения моющих средств.</w:t>
      </w:r>
    </w:p>
    <w:p w:rsidR="0067282E" w:rsidRPr="00B72B60" w:rsidRDefault="0067282E" w:rsidP="00B72B60">
      <w:pPr>
        <w:tabs>
          <w:tab w:val="left" w:pos="71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44D" w:rsidRPr="00B72B60" w:rsidRDefault="002743BE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613852" w:rsidRPr="00B72B60">
        <w:rPr>
          <w:b/>
          <w:color w:val="000000"/>
          <w:sz w:val="28"/>
          <w:szCs w:val="28"/>
        </w:rPr>
        <w:t>СПИСОК ИСПОЛЬЗУЕМОЙ ЛИТЕРАТУРЫ</w:t>
      </w:r>
    </w:p>
    <w:p w:rsidR="00613852" w:rsidRPr="00B72B60" w:rsidRDefault="00613852" w:rsidP="00B72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13852" w:rsidRPr="00B72B60" w:rsidRDefault="00B72B60" w:rsidP="002743BE">
      <w:pPr>
        <w:numPr>
          <w:ilvl w:val="0"/>
          <w:numId w:val="1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Зубрев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Н.И.</w:t>
      </w:r>
      <w:r w:rsidR="00613852" w:rsidRPr="00B72B60">
        <w:rPr>
          <w:color w:val="000000"/>
          <w:sz w:val="28"/>
          <w:szCs w:val="28"/>
        </w:rPr>
        <w:t xml:space="preserve">, </w:t>
      </w:r>
      <w:r w:rsidRPr="00B72B60">
        <w:rPr>
          <w:color w:val="000000"/>
          <w:sz w:val="28"/>
          <w:szCs w:val="28"/>
        </w:rPr>
        <w:t>Байгулова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Т.М.</w:t>
      </w:r>
      <w:r w:rsidR="00613852" w:rsidRPr="00B72B60">
        <w:rPr>
          <w:color w:val="000000"/>
          <w:sz w:val="28"/>
          <w:szCs w:val="28"/>
        </w:rPr>
        <w:t xml:space="preserve">, </w:t>
      </w:r>
      <w:r w:rsidRPr="00B72B60">
        <w:rPr>
          <w:color w:val="000000"/>
          <w:sz w:val="28"/>
          <w:szCs w:val="28"/>
        </w:rPr>
        <w:t>Зубрева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Н.П.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Теория</w:t>
      </w:r>
      <w:r w:rsidR="005C7BD0" w:rsidRPr="00B72B60">
        <w:rPr>
          <w:color w:val="000000"/>
          <w:sz w:val="28"/>
          <w:szCs w:val="28"/>
        </w:rPr>
        <w:t xml:space="preserve"> и практика защиты окружающей среды. – М.: Желдор</w:t>
      </w:r>
      <w:r w:rsidR="000F4F76" w:rsidRPr="00B72B60">
        <w:rPr>
          <w:color w:val="000000"/>
          <w:sz w:val="28"/>
          <w:szCs w:val="28"/>
        </w:rPr>
        <w:t>и</w:t>
      </w:r>
      <w:r w:rsidR="005C7BD0" w:rsidRPr="00B72B60">
        <w:rPr>
          <w:color w:val="000000"/>
          <w:sz w:val="28"/>
          <w:szCs w:val="28"/>
        </w:rPr>
        <w:t>здат, 2004.</w:t>
      </w:r>
    </w:p>
    <w:p w:rsidR="0065544D" w:rsidRPr="00B72B60" w:rsidRDefault="00B72B60" w:rsidP="002743BE">
      <w:pPr>
        <w:numPr>
          <w:ilvl w:val="0"/>
          <w:numId w:val="1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72B60">
        <w:rPr>
          <w:color w:val="000000"/>
          <w:sz w:val="28"/>
          <w:szCs w:val="28"/>
        </w:rPr>
        <w:t>Зубрев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Н.И.</w:t>
      </w:r>
      <w:r w:rsidR="000F4F76" w:rsidRPr="00B72B60">
        <w:rPr>
          <w:color w:val="000000"/>
          <w:sz w:val="28"/>
          <w:szCs w:val="28"/>
        </w:rPr>
        <w:t xml:space="preserve">, </w:t>
      </w:r>
      <w:r w:rsidRPr="00B72B60">
        <w:rPr>
          <w:color w:val="000000"/>
          <w:sz w:val="28"/>
          <w:szCs w:val="28"/>
        </w:rPr>
        <w:t>Журавлёв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> </w:t>
      </w:r>
      <w:r w:rsidRPr="00B72B60">
        <w:rPr>
          <w:color w:val="000000"/>
          <w:sz w:val="28"/>
          <w:szCs w:val="28"/>
        </w:rPr>
        <w:t>Методические</w:t>
      </w:r>
      <w:r w:rsidR="005C7BD0" w:rsidRPr="00B72B60">
        <w:rPr>
          <w:color w:val="000000"/>
          <w:sz w:val="28"/>
          <w:szCs w:val="28"/>
        </w:rPr>
        <w:t xml:space="preserve"> указания. – Москва 2008.</w:t>
      </w:r>
      <w:bookmarkStart w:id="0" w:name="_GoBack"/>
      <w:bookmarkEnd w:id="0"/>
    </w:p>
    <w:sectPr w:rsidR="0065544D" w:rsidRPr="00B72B60" w:rsidSect="00B72B60">
      <w:footerReference w:type="default" r:id="rId5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AD" w:rsidRDefault="003F71AD" w:rsidP="00BF0935">
      <w:r>
        <w:separator/>
      </w:r>
    </w:p>
  </w:endnote>
  <w:endnote w:type="continuationSeparator" w:id="0">
    <w:p w:rsidR="003F71AD" w:rsidRDefault="003F71AD" w:rsidP="00BF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35" w:rsidRDefault="00E377F7">
    <w:pPr>
      <w:pStyle w:val="a8"/>
      <w:jc w:val="right"/>
    </w:pPr>
    <w:r>
      <w:rPr>
        <w:noProof/>
      </w:rPr>
      <w:t>2</w:t>
    </w:r>
  </w:p>
  <w:p w:rsidR="00BF0935" w:rsidRDefault="00BF09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AD" w:rsidRDefault="003F71AD" w:rsidP="00BF0935">
      <w:r>
        <w:separator/>
      </w:r>
    </w:p>
  </w:footnote>
  <w:footnote w:type="continuationSeparator" w:id="0">
    <w:p w:rsidR="003F71AD" w:rsidRDefault="003F71AD" w:rsidP="00BF0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77E"/>
    <w:multiLevelType w:val="hybridMultilevel"/>
    <w:tmpl w:val="6B307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6B593B"/>
    <w:multiLevelType w:val="hybridMultilevel"/>
    <w:tmpl w:val="B61014B4"/>
    <w:lvl w:ilvl="0" w:tplc="BF8CDF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u w:val="none"/>
      </w:rPr>
    </w:lvl>
    <w:lvl w:ilvl="1" w:tplc="7A4C2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B8F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482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98C0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8AC6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07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5EC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962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EA67E74"/>
    <w:multiLevelType w:val="hybridMultilevel"/>
    <w:tmpl w:val="4E627230"/>
    <w:lvl w:ilvl="0" w:tplc="D406A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8F66DD"/>
    <w:multiLevelType w:val="hybridMultilevel"/>
    <w:tmpl w:val="EE6AD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795F18"/>
    <w:multiLevelType w:val="hybridMultilevel"/>
    <w:tmpl w:val="24A40B20"/>
    <w:lvl w:ilvl="0" w:tplc="A468C4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58B4495"/>
    <w:multiLevelType w:val="hybridMultilevel"/>
    <w:tmpl w:val="1F5683BE"/>
    <w:lvl w:ilvl="0" w:tplc="87AC5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F51A01"/>
    <w:multiLevelType w:val="hybridMultilevel"/>
    <w:tmpl w:val="BF92F1B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2317D0"/>
    <w:multiLevelType w:val="hybridMultilevel"/>
    <w:tmpl w:val="BD2E3F60"/>
    <w:lvl w:ilvl="0" w:tplc="1E4A5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7D4D62"/>
    <w:multiLevelType w:val="multilevel"/>
    <w:tmpl w:val="4E62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2322D1"/>
    <w:multiLevelType w:val="multilevel"/>
    <w:tmpl w:val="161E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512665D9"/>
    <w:multiLevelType w:val="hybridMultilevel"/>
    <w:tmpl w:val="728CF18E"/>
    <w:lvl w:ilvl="0" w:tplc="E70C45AE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17254B"/>
    <w:multiLevelType w:val="hybridMultilevel"/>
    <w:tmpl w:val="5652122C"/>
    <w:lvl w:ilvl="0" w:tplc="A8CC1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4B776B"/>
    <w:multiLevelType w:val="hybridMultilevel"/>
    <w:tmpl w:val="14401F44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805F8D"/>
    <w:multiLevelType w:val="hybridMultilevel"/>
    <w:tmpl w:val="9640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8C5062"/>
    <w:multiLevelType w:val="hybridMultilevel"/>
    <w:tmpl w:val="1618DBDC"/>
    <w:lvl w:ilvl="0" w:tplc="2512A2B2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6E895A7B"/>
    <w:multiLevelType w:val="hybridMultilevel"/>
    <w:tmpl w:val="A9C464C2"/>
    <w:lvl w:ilvl="0" w:tplc="E7AC485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C5B08AB"/>
    <w:multiLevelType w:val="multilevel"/>
    <w:tmpl w:val="96409F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DF00E3"/>
    <w:multiLevelType w:val="hybridMultilevel"/>
    <w:tmpl w:val="87B8003A"/>
    <w:lvl w:ilvl="0" w:tplc="FEACA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7"/>
  </w:num>
  <w:num w:numId="6">
    <w:abstractNumId w:val="9"/>
  </w:num>
  <w:num w:numId="7">
    <w:abstractNumId w:val="6"/>
  </w:num>
  <w:num w:numId="8">
    <w:abstractNumId w:val="1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5"/>
  </w:num>
  <w:num w:numId="14">
    <w:abstractNumId w:val="0"/>
  </w:num>
  <w:num w:numId="15">
    <w:abstractNumId w:val="7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AAC"/>
    <w:rsid w:val="00011AA9"/>
    <w:rsid w:val="00011B7F"/>
    <w:rsid w:val="00035DD3"/>
    <w:rsid w:val="00036DC5"/>
    <w:rsid w:val="000652CE"/>
    <w:rsid w:val="000868D7"/>
    <w:rsid w:val="000A7A79"/>
    <w:rsid w:val="000C2DC7"/>
    <w:rsid w:val="000E0098"/>
    <w:rsid w:val="000F266B"/>
    <w:rsid w:val="000F4F76"/>
    <w:rsid w:val="000F5F0D"/>
    <w:rsid w:val="001013D4"/>
    <w:rsid w:val="001076FF"/>
    <w:rsid w:val="001155ED"/>
    <w:rsid w:val="001216E3"/>
    <w:rsid w:val="001360F0"/>
    <w:rsid w:val="0014593E"/>
    <w:rsid w:val="001571F4"/>
    <w:rsid w:val="0019337F"/>
    <w:rsid w:val="001B4549"/>
    <w:rsid w:val="001C453D"/>
    <w:rsid w:val="001D3DEE"/>
    <w:rsid w:val="00202465"/>
    <w:rsid w:val="00202D8C"/>
    <w:rsid w:val="00240F46"/>
    <w:rsid w:val="00257300"/>
    <w:rsid w:val="00261423"/>
    <w:rsid w:val="002674B7"/>
    <w:rsid w:val="00272E08"/>
    <w:rsid w:val="002743BE"/>
    <w:rsid w:val="00287625"/>
    <w:rsid w:val="002B1DD5"/>
    <w:rsid w:val="002B45F0"/>
    <w:rsid w:val="002C01F4"/>
    <w:rsid w:val="002C251B"/>
    <w:rsid w:val="002D72F7"/>
    <w:rsid w:val="002E16D6"/>
    <w:rsid w:val="002E575C"/>
    <w:rsid w:val="00315F0E"/>
    <w:rsid w:val="003210F6"/>
    <w:rsid w:val="0033000D"/>
    <w:rsid w:val="0033056C"/>
    <w:rsid w:val="0034689A"/>
    <w:rsid w:val="0037421D"/>
    <w:rsid w:val="003818F6"/>
    <w:rsid w:val="003830A3"/>
    <w:rsid w:val="00391B96"/>
    <w:rsid w:val="003A718A"/>
    <w:rsid w:val="003B7324"/>
    <w:rsid w:val="003C0A45"/>
    <w:rsid w:val="003C70C2"/>
    <w:rsid w:val="003D3A18"/>
    <w:rsid w:val="003E15C0"/>
    <w:rsid w:val="003F71AD"/>
    <w:rsid w:val="00402749"/>
    <w:rsid w:val="00402754"/>
    <w:rsid w:val="00412169"/>
    <w:rsid w:val="00417895"/>
    <w:rsid w:val="00421DC7"/>
    <w:rsid w:val="00441738"/>
    <w:rsid w:val="00442BA1"/>
    <w:rsid w:val="004723BA"/>
    <w:rsid w:val="00480131"/>
    <w:rsid w:val="004A71B4"/>
    <w:rsid w:val="004B5D10"/>
    <w:rsid w:val="004C4318"/>
    <w:rsid w:val="004D0B14"/>
    <w:rsid w:val="004D4054"/>
    <w:rsid w:val="004E1FCD"/>
    <w:rsid w:val="00511D83"/>
    <w:rsid w:val="005161F5"/>
    <w:rsid w:val="005231B8"/>
    <w:rsid w:val="0052548E"/>
    <w:rsid w:val="00527E3E"/>
    <w:rsid w:val="005328CD"/>
    <w:rsid w:val="005343A3"/>
    <w:rsid w:val="00534E7B"/>
    <w:rsid w:val="0055002F"/>
    <w:rsid w:val="00556C15"/>
    <w:rsid w:val="0055733E"/>
    <w:rsid w:val="00564AFE"/>
    <w:rsid w:val="00567B1E"/>
    <w:rsid w:val="005745F9"/>
    <w:rsid w:val="00575A17"/>
    <w:rsid w:val="00582D8B"/>
    <w:rsid w:val="0058723F"/>
    <w:rsid w:val="005B4540"/>
    <w:rsid w:val="005C020C"/>
    <w:rsid w:val="005C7BD0"/>
    <w:rsid w:val="005D2DE4"/>
    <w:rsid w:val="005D695F"/>
    <w:rsid w:val="005D6E19"/>
    <w:rsid w:val="005E71B4"/>
    <w:rsid w:val="005F3BC9"/>
    <w:rsid w:val="005F3C7C"/>
    <w:rsid w:val="005F4441"/>
    <w:rsid w:val="005F45C2"/>
    <w:rsid w:val="005F7224"/>
    <w:rsid w:val="00607626"/>
    <w:rsid w:val="00613852"/>
    <w:rsid w:val="0061469E"/>
    <w:rsid w:val="0061619B"/>
    <w:rsid w:val="00624973"/>
    <w:rsid w:val="00636F99"/>
    <w:rsid w:val="00642D21"/>
    <w:rsid w:val="006466CE"/>
    <w:rsid w:val="0065544D"/>
    <w:rsid w:val="00663FE4"/>
    <w:rsid w:val="006701AA"/>
    <w:rsid w:val="0067282E"/>
    <w:rsid w:val="00696D92"/>
    <w:rsid w:val="00697880"/>
    <w:rsid w:val="006B780D"/>
    <w:rsid w:val="006E0EFE"/>
    <w:rsid w:val="00723688"/>
    <w:rsid w:val="0072696A"/>
    <w:rsid w:val="00737163"/>
    <w:rsid w:val="0074175B"/>
    <w:rsid w:val="00780596"/>
    <w:rsid w:val="007954A0"/>
    <w:rsid w:val="007A011C"/>
    <w:rsid w:val="007B00FA"/>
    <w:rsid w:val="007B5388"/>
    <w:rsid w:val="007D79EF"/>
    <w:rsid w:val="007E4416"/>
    <w:rsid w:val="007F141A"/>
    <w:rsid w:val="007F288F"/>
    <w:rsid w:val="007F621E"/>
    <w:rsid w:val="00800C4E"/>
    <w:rsid w:val="00817A0C"/>
    <w:rsid w:val="0082240C"/>
    <w:rsid w:val="00826128"/>
    <w:rsid w:val="008446F4"/>
    <w:rsid w:val="00844806"/>
    <w:rsid w:val="008755C6"/>
    <w:rsid w:val="00882558"/>
    <w:rsid w:val="00887BE6"/>
    <w:rsid w:val="00897D0D"/>
    <w:rsid w:val="008A7BDA"/>
    <w:rsid w:val="008B1FB3"/>
    <w:rsid w:val="008C6F58"/>
    <w:rsid w:val="008F0DEF"/>
    <w:rsid w:val="00903BEB"/>
    <w:rsid w:val="00911151"/>
    <w:rsid w:val="00912C43"/>
    <w:rsid w:val="00913789"/>
    <w:rsid w:val="00915E55"/>
    <w:rsid w:val="009326EE"/>
    <w:rsid w:val="00937CA1"/>
    <w:rsid w:val="009412B8"/>
    <w:rsid w:val="009451B5"/>
    <w:rsid w:val="00953EF1"/>
    <w:rsid w:val="00956A5C"/>
    <w:rsid w:val="0096268A"/>
    <w:rsid w:val="0099570D"/>
    <w:rsid w:val="00997AE5"/>
    <w:rsid w:val="009B5FB3"/>
    <w:rsid w:val="009B7EE4"/>
    <w:rsid w:val="009D0521"/>
    <w:rsid w:val="009D3EEE"/>
    <w:rsid w:val="009E34A1"/>
    <w:rsid w:val="009F1463"/>
    <w:rsid w:val="00A062C3"/>
    <w:rsid w:val="00A255CC"/>
    <w:rsid w:val="00A26AE5"/>
    <w:rsid w:val="00A34C54"/>
    <w:rsid w:val="00A40756"/>
    <w:rsid w:val="00A7217B"/>
    <w:rsid w:val="00A73876"/>
    <w:rsid w:val="00AA7829"/>
    <w:rsid w:val="00AC0575"/>
    <w:rsid w:val="00AC25FC"/>
    <w:rsid w:val="00AC3790"/>
    <w:rsid w:val="00AC7571"/>
    <w:rsid w:val="00AD5E47"/>
    <w:rsid w:val="00AD5EDA"/>
    <w:rsid w:val="00AF003F"/>
    <w:rsid w:val="00B16AAC"/>
    <w:rsid w:val="00B23D71"/>
    <w:rsid w:val="00B257B6"/>
    <w:rsid w:val="00B27440"/>
    <w:rsid w:val="00B32055"/>
    <w:rsid w:val="00B35A4D"/>
    <w:rsid w:val="00B72B60"/>
    <w:rsid w:val="00B73872"/>
    <w:rsid w:val="00BF0935"/>
    <w:rsid w:val="00C10091"/>
    <w:rsid w:val="00C1034E"/>
    <w:rsid w:val="00C11251"/>
    <w:rsid w:val="00C14710"/>
    <w:rsid w:val="00C15D08"/>
    <w:rsid w:val="00C1724C"/>
    <w:rsid w:val="00C522DB"/>
    <w:rsid w:val="00C54025"/>
    <w:rsid w:val="00C637CE"/>
    <w:rsid w:val="00C70A8C"/>
    <w:rsid w:val="00C7101A"/>
    <w:rsid w:val="00C7197B"/>
    <w:rsid w:val="00C71E13"/>
    <w:rsid w:val="00C84071"/>
    <w:rsid w:val="00C868D9"/>
    <w:rsid w:val="00CA1D99"/>
    <w:rsid w:val="00CB2914"/>
    <w:rsid w:val="00CC1E35"/>
    <w:rsid w:val="00CE0DA6"/>
    <w:rsid w:val="00D0258B"/>
    <w:rsid w:val="00D04E7E"/>
    <w:rsid w:val="00D06329"/>
    <w:rsid w:val="00D07885"/>
    <w:rsid w:val="00D10AC2"/>
    <w:rsid w:val="00D14408"/>
    <w:rsid w:val="00D16807"/>
    <w:rsid w:val="00D323C7"/>
    <w:rsid w:val="00D41763"/>
    <w:rsid w:val="00D46107"/>
    <w:rsid w:val="00D50A1A"/>
    <w:rsid w:val="00D5340F"/>
    <w:rsid w:val="00D535CC"/>
    <w:rsid w:val="00D6588E"/>
    <w:rsid w:val="00DA1151"/>
    <w:rsid w:val="00DC0D3B"/>
    <w:rsid w:val="00DD2146"/>
    <w:rsid w:val="00DD5585"/>
    <w:rsid w:val="00DE2803"/>
    <w:rsid w:val="00DE513E"/>
    <w:rsid w:val="00E01405"/>
    <w:rsid w:val="00E01A53"/>
    <w:rsid w:val="00E03F9F"/>
    <w:rsid w:val="00E305B4"/>
    <w:rsid w:val="00E377F7"/>
    <w:rsid w:val="00E431E8"/>
    <w:rsid w:val="00E44B0C"/>
    <w:rsid w:val="00E45C4F"/>
    <w:rsid w:val="00E53B81"/>
    <w:rsid w:val="00E610C7"/>
    <w:rsid w:val="00E73187"/>
    <w:rsid w:val="00E77944"/>
    <w:rsid w:val="00E84F73"/>
    <w:rsid w:val="00E92F55"/>
    <w:rsid w:val="00EA2DED"/>
    <w:rsid w:val="00EA579E"/>
    <w:rsid w:val="00EB65A8"/>
    <w:rsid w:val="00EC270D"/>
    <w:rsid w:val="00EC34F3"/>
    <w:rsid w:val="00EC6D70"/>
    <w:rsid w:val="00ED374D"/>
    <w:rsid w:val="00EF48C1"/>
    <w:rsid w:val="00F07208"/>
    <w:rsid w:val="00F125F2"/>
    <w:rsid w:val="00F17C45"/>
    <w:rsid w:val="00F17F0D"/>
    <w:rsid w:val="00F213F1"/>
    <w:rsid w:val="00F53B1A"/>
    <w:rsid w:val="00F56B80"/>
    <w:rsid w:val="00F644E4"/>
    <w:rsid w:val="00F856A3"/>
    <w:rsid w:val="00F86222"/>
    <w:rsid w:val="00F91DBC"/>
    <w:rsid w:val="00FA13DA"/>
    <w:rsid w:val="00FA1884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418D8E01-A497-40EC-ABC1-FD01FF59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7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A738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F0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F093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F09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F0935"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B72B6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3515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</vt:lpstr>
    </vt:vector>
  </TitlesOfParts>
  <Company>MoBIL GROUP</Company>
  <LinksUpToDate>false</LinksUpToDate>
  <CharactersWithSpaces>23504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</dc:title>
  <dc:subject/>
  <dc:creator>XP GAME 2008</dc:creator>
  <cp:keywords/>
  <dc:description/>
  <cp:lastModifiedBy>admin</cp:lastModifiedBy>
  <cp:revision>2</cp:revision>
  <dcterms:created xsi:type="dcterms:W3CDTF">2014-03-19T19:51:00Z</dcterms:created>
  <dcterms:modified xsi:type="dcterms:W3CDTF">2014-03-19T19:51:00Z</dcterms:modified>
</cp:coreProperties>
</file>