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01" w:rsidRDefault="00CC0B3E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1C5F01" w:rsidRDefault="001C5F01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2BB" w:rsidRPr="005559C3" w:rsidRDefault="001C5F01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1C5F01" w:rsidRDefault="00703DB3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</w:t>
      </w:r>
      <w:r w:rsidR="001C5F01">
        <w:rPr>
          <w:rFonts w:ascii="Times New Roman" w:hAnsi="Times New Roman" w:cs="Times New Roman"/>
          <w:b/>
          <w:sz w:val="28"/>
          <w:szCs w:val="28"/>
        </w:rPr>
        <w:t xml:space="preserve"> осужден к лишению свободы. Спустя несколько месяцев после начала отбывания наказания</w:t>
      </w:r>
      <w:r w:rsidR="004552E4">
        <w:rPr>
          <w:rFonts w:ascii="Times New Roman" w:hAnsi="Times New Roman" w:cs="Times New Roman"/>
          <w:b/>
          <w:sz w:val="28"/>
          <w:szCs w:val="28"/>
        </w:rPr>
        <w:t>,</w:t>
      </w:r>
      <w:r w:rsidR="001C5F01">
        <w:rPr>
          <w:rFonts w:ascii="Times New Roman" w:hAnsi="Times New Roman" w:cs="Times New Roman"/>
          <w:b/>
          <w:sz w:val="28"/>
          <w:szCs w:val="28"/>
        </w:rPr>
        <w:t xml:space="preserve"> в связи со странностями в его поведении</w:t>
      </w:r>
      <w:r w:rsidR="004552E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Козлов</w:t>
      </w:r>
      <w:r w:rsidR="001C5F01">
        <w:rPr>
          <w:rFonts w:ascii="Times New Roman" w:hAnsi="Times New Roman" w:cs="Times New Roman"/>
          <w:b/>
          <w:sz w:val="28"/>
          <w:szCs w:val="28"/>
        </w:rPr>
        <w:t xml:space="preserve"> был обследован врачом-психиатром, который констатировал наличие у заключенного хронической душевной болезни. По мне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нию врача </w:t>
      </w:r>
      <w:r w:rsidR="001230DB">
        <w:rPr>
          <w:rFonts w:ascii="Times New Roman" w:hAnsi="Times New Roman" w:cs="Times New Roman"/>
          <w:b/>
          <w:sz w:val="28"/>
          <w:szCs w:val="28"/>
        </w:rPr>
        <w:t>Козлов</w:t>
      </w:r>
      <w:r w:rsidR="001C5F01">
        <w:rPr>
          <w:rFonts w:ascii="Times New Roman" w:hAnsi="Times New Roman" w:cs="Times New Roman"/>
          <w:b/>
          <w:sz w:val="28"/>
          <w:szCs w:val="28"/>
        </w:rPr>
        <w:t xml:space="preserve"> страдает психическим заболеванием длительное время, и в момент совершения преступления также был болен.</w:t>
      </w:r>
    </w:p>
    <w:p w:rsidR="001C5F01" w:rsidRDefault="001C5F01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значение для приговора имеют эти обстоятельства?</w:t>
      </w:r>
    </w:p>
    <w:p w:rsidR="001C5F01" w:rsidRDefault="001C5F01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и в каком порядке должен принять соответствующее решение?</w:t>
      </w:r>
    </w:p>
    <w:p w:rsidR="0013697E" w:rsidRDefault="0013697E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2E4" w:rsidRPr="008A3240" w:rsidRDefault="004552E4" w:rsidP="00E10C1D">
      <w:pPr>
        <w:pStyle w:val="ConsPlusTitle"/>
        <w:widowControl/>
        <w:suppressAutoHyphens/>
        <w:spacing w:line="360" w:lineRule="auto"/>
        <w:ind w:firstLine="709"/>
        <w:jc w:val="both"/>
        <w:rPr>
          <w:b w:val="0"/>
        </w:rPr>
      </w:pPr>
      <w:r w:rsidRPr="008A3240">
        <w:rPr>
          <w:rFonts w:ascii="Times New Roman" w:hAnsi="Times New Roman" w:cs="Times New Roman"/>
          <w:b w:val="0"/>
          <w:sz w:val="28"/>
          <w:szCs w:val="28"/>
        </w:rPr>
        <w:t>Прежде всего</w:t>
      </w:r>
      <w:r w:rsidR="008A3240" w:rsidRPr="008A3240">
        <w:rPr>
          <w:rFonts w:ascii="Times New Roman" w:hAnsi="Times New Roman" w:cs="Times New Roman"/>
          <w:b w:val="0"/>
          <w:sz w:val="28"/>
          <w:szCs w:val="28"/>
        </w:rPr>
        <w:t>,</w:t>
      </w:r>
      <w:r w:rsidRPr="008A3240">
        <w:rPr>
          <w:rFonts w:ascii="Times New Roman" w:hAnsi="Times New Roman" w:cs="Times New Roman"/>
          <w:b w:val="0"/>
          <w:sz w:val="28"/>
          <w:szCs w:val="28"/>
        </w:rPr>
        <w:t xml:space="preserve"> следует сказать, что </w:t>
      </w:r>
      <w:r w:rsidR="008A32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 21 Уголовного кодекса РФ лицо, </w:t>
      </w:r>
      <w:r w:rsidR="008A3240" w:rsidRPr="008A3240">
        <w:rPr>
          <w:rFonts w:ascii="Times New Roman" w:hAnsi="Times New Roman" w:cs="Times New Roman"/>
          <w:b w:val="0"/>
          <w:sz w:val="28"/>
          <w:szCs w:val="28"/>
        </w:rPr>
        <w:t xml:space="preserve">которое во время совершения общественно опасного деяния находилось в состоянии невменяемости, то есть не могло </w:t>
      </w:r>
      <w:r w:rsidR="008A3240">
        <w:rPr>
          <w:rFonts w:ascii="Times New Roman" w:hAnsi="Times New Roman" w:cs="Times New Roman"/>
          <w:b w:val="0"/>
          <w:sz w:val="28"/>
          <w:szCs w:val="28"/>
        </w:rPr>
        <w:t>руководить своими</w:t>
      </w:r>
      <w:r w:rsidR="00E10C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3240" w:rsidRPr="008A3240">
        <w:rPr>
          <w:rFonts w:ascii="Times New Roman" w:hAnsi="Times New Roman" w:cs="Times New Roman"/>
          <w:b w:val="0"/>
          <w:sz w:val="28"/>
          <w:szCs w:val="28"/>
        </w:rPr>
        <w:t>действи</w:t>
      </w:r>
      <w:r w:rsidR="008A3240">
        <w:rPr>
          <w:rFonts w:ascii="Times New Roman" w:hAnsi="Times New Roman" w:cs="Times New Roman"/>
          <w:b w:val="0"/>
          <w:sz w:val="28"/>
          <w:szCs w:val="28"/>
        </w:rPr>
        <w:t>ями (бездействиями)</w:t>
      </w:r>
      <w:r w:rsidR="008A3240" w:rsidRPr="008A3240">
        <w:rPr>
          <w:rFonts w:ascii="Times New Roman" w:hAnsi="Times New Roman" w:cs="Times New Roman"/>
          <w:b w:val="0"/>
          <w:sz w:val="28"/>
          <w:szCs w:val="28"/>
        </w:rPr>
        <w:t xml:space="preserve"> вследствие хронического психического расстройства</w:t>
      </w:r>
      <w:r w:rsidR="008A3240">
        <w:rPr>
          <w:rFonts w:ascii="Times New Roman" w:hAnsi="Times New Roman" w:cs="Times New Roman"/>
          <w:b w:val="0"/>
          <w:sz w:val="28"/>
          <w:szCs w:val="28"/>
        </w:rPr>
        <w:t>,</w:t>
      </w:r>
      <w:r w:rsidR="008A3240" w:rsidRPr="008A3240">
        <w:rPr>
          <w:rFonts w:ascii="Times New Roman" w:hAnsi="Times New Roman" w:cs="Times New Roman"/>
          <w:b w:val="0"/>
          <w:sz w:val="28"/>
          <w:szCs w:val="28"/>
        </w:rPr>
        <w:t xml:space="preserve"> не подлежит уголовной ответственности</w:t>
      </w:r>
      <w:r w:rsidR="008A324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3240" w:rsidRDefault="008A3240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Такому лицу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судом могут быть назначены принудительные меры медицинского характера.</w:t>
      </w:r>
    </w:p>
    <w:p w:rsidR="0078402B" w:rsidRDefault="0078402B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06.02.2004 № 54 «О медицинском освидетельствовании осужденных, представляемых к освобождению от отбывания наказания в связи с болезнью» утверждены Правила медицинского освидетельствования таких лиц. </w:t>
      </w:r>
    </w:p>
    <w:p w:rsidR="008A3240" w:rsidRDefault="0078402B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Осужденный, страдающий болезнью, включенной в перечень заболеваний, препятствующей отбыванию наказания подлежит освидетельствованию </w:t>
      </w:r>
      <w:r w:rsidR="00D8274D">
        <w:rPr>
          <w:sz w:val="28"/>
          <w:szCs w:val="28"/>
        </w:rPr>
        <w:t xml:space="preserve">медицинскими комиссиями лечебно-профилактических учреждений уголовно-исполнительной системы </w:t>
      </w:r>
      <w:r>
        <w:rPr>
          <w:sz w:val="28"/>
          <w:szCs w:val="28"/>
        </w:rPr>
        <w:t xml:space="preserve">(п. </w:t>
      </w:r>
      <w:r w:rsidR="00D8274D">
        <w:rPr>
          <w:sz w:val="28"/>
          <w:szCs w:val="28"/>
        </w:rPr>
        <w:t>2, 3 Правил).</w:t>
      </w:r>
      <w:r w:rsidR="00E10C1D">
        <w:rPr>
          <w:sz w:val="28"/>
          <w:szCs w:val="28"/>
        </w:rPr>
        <w:t xml:space="preserve"> </w:t>
      </w:r>
      <w:r w:rsidR="00D8274D">
        <w:rPr>
          <w:sz w:val="28"/>
          <w:szCs w:val="28"/>
        </w:rPr>
        <w:t>На</w:t>
      </w:r>
      <w:r w:rsidR="00E10C1D">
        <w:rPr>
          <w:sz w:val="28"/>
          <w:szCs w:val="28"/>
        </w:rPr>
        <w:t xml:space="preserve"> </w:t>
      </w:r>
      <w:r w:rsidR="00D8274D">
        <w:rPr>
          <w:sz w:val="28"/>
          <w:szCs w:val="28"/>
        </w:rPr>
        <w:t>медицинское освидетельствование осужденный направляется лечебно-профилактическим учреждением и медицинской частью уголовно-исполнительной системы,</w:t>
      </w:r>
      <w:r w:rsidR="00D8274D" w:rsidRPr="00D8274D">
        <w:rPr>
          <w:sz w:val="28"/>
          <w:szCs w:val="28"/>
        </w:rPr>
        <w:t xml:space="preserve"> </w:t>
      </w:r>
      <w:r w:rsidR="00D8274D">
        <w:rPr>
          <w:sz w:val="28"/>
          <w:szCs w:val="28"/>
        </w:rPr>
        <w:t>при наличии у него заболевания, включенного в перечень заболеваний, препятствующих отбыванию наказания, подтвержденного клиническими данными обследования его здоровья в условиях стационара лечебно-профилактического учреждения (п. 5 Правил). Согласно с пунктом 19 Перечня заболеваний, препятствующих отбыванию наказания (утв. Постановлением правительства РФ от 06.02.2004 № 54) хронические психические расстройства стойкого характера (психозы и слабоумие), лишающие лицо возможности осознавать характер и общественную опасность своих действий (бездействий) относятся к таким заболеваниям.</w:t>
      </w:r>
    </w:p>
    <w:p w:rsidR="0078402B" w:rsidRDefault="00524008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выносится заключение</w:t>
      </w:r>
      <w:r w:rsidRPr="00524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наличии или отсутствии у осужденного заболевания. </w:t>
      </w:r>
      <w:r w:rsidR="0078402B">
        <w:rPr>
          <w:sz w:val="28"/>
          <w:szCs w:val="28"/>
        </w:rPr>
        <w:t>Медицинское заключение (с соответствующими разъяснениями) объявляется под расписку осужденному или его законному представителю.</w:t>
      </w:r>
    </w:p>
    <w:p w:rsidR="00BB11C0" w:rsidRDefault="00BB11C0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должен решаться вопрос об освобождении данного лица от дальнейшего отбывания наказания в связи с хроническим психическим расстройством (неизлечимым). Такое лицо будет считаться несудимым с момента вступления в законную силу постановления судьи об освобождении его от дальнейшего отбывания наказания и применении к нему принудительного лечения в психиатрическом стационаре общего либо специализированного типа с тем или иным видом наблюдения</w:t>
      </w:r>
      <w:r w:rsidR="003666D3">
        <w:rPr>
          <w:sz w:val="28"/>
          <w:szCs w:val="28"/>
        </w:rPr>
        <w:t>.</w:t>
      </w:r>
    </w:p>
    <w:p w:rsidR="003666D3" w:rsidRDefault="003666D3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Сделав вывод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что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деяние, з</w:t>
      </w:r>
      <w:r w:rsidR="00703DB3">
        <w:rPr>
          <w:sz w:val="28"/>
          <w:szCs w:val="28"/>
        </w:rPr>
        <w:t>апрещенное уголовным законом, Козлов</w:t>
      </w:r>
      <w:r>
        <w:rPr>
          <w:sz w:val="28"/>
          <w:szCs w:val="28"/>
        </w:rPr>
        <w:t xml:space="preserve"> совершил в состоянии невменяемости</w:t>
      </w:r>
      <w:r w:rsidR="00C30FAA">
        <w:rPr>
          <w:sz w:val="28"/>
          <w:szCs w:val="28"/>
        </w:rPr>
        <w:t>,</w:t>
      </w:r>
      <w:r>
        <w:rPr>
          <w:sz w:val="28"/>
          <w:szCs w:val="28"/>
        </w:rPr>
        <w:t xml:space="preserve"> судья</w:t>
      </w:r>
      <w:r w:rsidR="00C30F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0FAA">
        <w:rPr>
          <w:sz w:val="28"/>
          <w:szCs w:val="28"/>
        </w:rPr>
        <w:t>р</w:t>
      </w:r>
      <w:r>
        <w:rPr>
          <w:sz w:val="28"/>
          <w:szCs w:val="28"/>
        </w:rPr>
        <w:t>уководствуясь статьей 443 УПК РФ</w:t>
      </w:r>
      <w:r w:rsidR="00C30FAA">
        <w:rPr>
          <w:sz w:val="28"/>
          <w:szCs w:val="28"/>
        </w:rPr>
        <w:t>, выносит постановление в соответствии со статьей 21 УК РФ</w:t>
      </w:r>
      <w:r w:rsidR="00C30FAA" w:rsidRPr="00C30FAA">
        <w:rPr>
          <w:sz w:val="28"/>
          <w:szCs w:val="28"/>
        </w:rPr>
        <w:t xml:space="preserve"> </w:t>
      </w:r>
      <w:r w:rsidR="00C30FAA">
        <w:rPr>
          <w:sz w:val="28"/>
          <w:szCs w:val="28"/>
        </w:rPr>
        <w:t>об освобождении его от наказания и о применении к нему принудительных мер медицинского характера</w:t>
      </w:r>
      <w:r>
        <w:rPr>
          <w:sz w:val="28"/>
          <w:szCs w:val="28"/>
        </w:rPr>
        <w:t>.</w:t>
      </w:r>
    </w:p>
    <w:p w:rsidR="003666D3" w:rsidRDefault="00C30FAA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666D3">
        <w:rPr>
          <w:sz w:val="28"/>
          <w:szCs w:val="28"/>
        </w:rPr>
        <w:t>опия постановления суда в течение 5 суток направляется в орган здравоохранения</w:t>
      </w:r>
      <w:r>
        <w:rPr>
          <w:sz w:val="28"/>
          <w:szCs w:val="28"/>
        </w:rPr>
        <w:t>, который определяет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и медицинское учреждение, в котором будет находиться К. (ч. 4 ст. 443 УПК РФ)</w:t>
      </w:r>
      <w:r w:rsidR="003666D3">
        <w:rPr>
          <w:sz w:val="28"/>
          <w:szCs w:val="28"/>
        </w:rPr>
        <w:t>.</w:t>
      </w:r>
    </w:p>
    <w:p w:rsidR="002F7729" w:rsidRDefault="00FF226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силу данных законом полномочий</w:t>
      </w:r>
      <w:r w:rsidR="002F7729">
        <w:rPr>
          <w:sz w:val="28"/>
          <w:szCs w:val="28"/>
        </w:rPr>
        <w:t>,</w:t>
      </w:r>
      <w:r>
        <w:rPr>
          <w:sz w:val="28"/>
          <w:szCs w:val="28"/>
        </w:rPr>
        <w:t xml:space="preserve"> прокурор вправе </w:t>
      </w:r>
      <w:r w:rsidR="002F7729">
        <w:rPr>
          <w:sz w:val="28"/>
          <w:szCs w:val="28"/>
        </w:rPr>
        <w:t>обжаловать вступившие в законную силу приговоры, определения, постановления суда (ст. 402 УПК РФ).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Прокурор вносит надзорное представление о пересмотре вступившего в законную силу приговора.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Согласно со статьей 406 УПК РФ представление рассматривается судом надзорной инстанции в течение 30 суток со дня его поступления и выносится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одно из следующих постановлений: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 отказе в удовлетворении надзорного представления;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возбуждении надзорного производства и передаче надзорного представления на рассмотрение суда надзорной инстанции вместе с уголовным делом, если оно было истребовано.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Решение суда надзорной инстанции может содержать следующие выводы: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оставить надзорное представление без удовлетворения, а обжалуемые судебные решения без изменения;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отменить приговор, определение или постановление суда и все последующие судебные решения и прекратить производство по данному уголовному делу;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отменить приговор, определение или постановление суда и все последующие судебные решения и передать уголовное дело на новое судебное рассмотрение;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отменить приговор суда апелляционной инстанции и передать уголовное дело на новое апелляционное рассмотрение;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отменить определение суда кассационной инстанции и все последующие судебные решения и передать уголовное дело на новое кассационное рассмотрение;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внести изменения в приговор, определение или постановление суда.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или постановление суда приобщается к уголовному делу вместе с надзорным представлением, послужившими поводом для возбуждения надзорного производства, постановлением судьи суда надзорной инстанции, в производстве которого находилось представление (ч. 6 ст. 408 УПК РФ).</w:t>
      </w:r>
    </w:p>
    <w:p w:rsidR="002F7729" w:rsidRDefault="002F7729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F01" w:rsidRDefault="001C5F01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1C5F01" w:rsidRDefault="001C5F01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апреля было возбуждено </w:t>
      </w:r>
      <w:r w:rsidR="00703DB3">
        <w:rPr>
          <w:rFonts w:ascii="Times New Roman" w:hAnsi="Times New Roman" w:cs="Times New Roman"/>
          <w:b/>
          <w:sz w:val="28"/>
          <w:szCs w:val="28"/>
        </w:rPr>
        <w:t>уголовное дело по обвинению Винокурова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совершении тяжких преступлений. В связи с заболеванием обвиняемого туберкулезом производство по делу 26 мая было приостановлено.</w:t>
      </w:r>
    </w:p>
    <w:p w:rsidR="001C5F01" w:rsidRDefault="001C5F01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связи с необходимостью проведения следственных действий 3 июня производство по делу было возобновлено, а 6 июня – вновь приостановлено.</w:t>
      </w:r>
    </w:p>
    <w:p w:rsidR="001C5F01" w:rsidRDefault="001C5F01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исчислять срок предварительного расследования по данному делу? Как происходит приостановление и возобновление производства по уголовному делу?</w:t>
      </w:r>
    </w:p>
    <w:p w:rsidR="0013697E" w:rsidRDefault="0013697E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F01" w:rsidRPr="001C5F01" w:rsidRDefault="003E3C92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совершением тяжкого преступления предварительное следствие является обязательным. </w:t>
      </w:r>
    </w:p>
    <w:p w:rsidR="001F64CE" w:rsidRDefault="001F64C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Начало производства предварительного расследования начинается с момента возбуждения уголовного дела, о чем следователь выносит постановление (ст. 156 УПК РФ). Срок предварительного следствия составляет 2 месяца</w:t>
      </w:r>
      <w:r w:rsidRPr="001F6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возбуждения уголовного дела </w:t>
      </w:r>
      <w:r w:rsidR="00425D31">
        <w:rPr>
          <w:sz w:val="28"/>
          <w:szCs w:val="28"/>
        </w:rPr>
        <w:t xml:space="preserve">и до дня его направления прокурору с обвинительным заключением либо до дня вынесения постановления о прекращении производства по уголовному делу </w:t>
      </w:r>
      <w:r>
        <w:rPr>
          <w:sz w:val="28"/>
          <w:szCs w:val="28"/>
        </w:rPr>
        <w:t>(</w:t>
      </w:r>
      <w:r w:rsidR="00425D31">
        <w:rPr>
          <w:sz w:val="28"/>
          <w:szCs w:val="28"/>
        </w:rPr>
        <w:t xml:space="preserve">ч. 1, 2 </w:t>
      </w:r>
      <w:r>
        <w:rPr>
          <w:sz w:val="28"/>
          <w:szCs w:val="28"/>
        </w:rPr>
        <w:t>ст. 162 УПК РФ).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Важно сразу отметить, что в срок предварительного следствия не включается время, в течение которого предварительное следствие было приостановлено (ч. 3 ст. 162 УПК РФ),</w:t>
      </w:r>
    </w:p>
    <w:p w:rsidR="002C21A8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нашем случае уголовное дело было возбуждено 15 апреля, следовательно,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предварительное расследование должно быть окончено через два месяца, т.е. 15 июня, одн</w:t>
      </w:r>
      <w:r w:rsidR="00703DB3">
        <w:rPr>
          <w:sz w:val="28"/>
          <w:szCs w:val="28"/>
        </w:rPr>
        <w:t>ако расследование в отношении Винокурова</w:t>
      </w:r>
      <w:r>
        <w:rPr>
          <w:sz w:val="28"/>
          <w:szCs w:val="28"/>
        </w:rPr>
        <w:t xml:space="preserve"> приостанавливалось дважды – с 26 мая до 3 июня и 6 июня опять приостановлено, т.е. указанные периоды времени не включаются в срок предварительного следствия и соответственно сроки расследования уголовного дела не нарушены.</w:t>
      </w:r>
    </w:p>
    <w:p w:rsidR="002C21A8" w:rsidRDefault="002C21A8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Основания для приостановления и возобновления предварительного следствия предусмотрены главой 28 УПК РФ. В частности, с</w:t>
      </w:r>
      <w:r w:rsidR="00425D31">
        <w:rPr>
          <w:sz w:val="28"/>
          <w:szCs w:val="28"/>
        </w:rPr>
        <w:t>татья 208</w:t>
      </w:r>
      <w:r>
        <w:rPr>
          <w:sz w:val="28"/>
          <w:szCs w:val="28"/>
        </w:rPr>
        <w:t xml:space="preserve"> устанавливает о</w:t>
      </w:r>
      <w:r w:rsidR="00425D31">
        <w:rPr>
          <w:sz w:val="28"/>
          <w:szCs w:val="28"/>
        </w:rPr>
        <w:t>снования, порядок и сроки приостановления предварительного следствия</w:t>
      </w:r>
      <w:r>
        <w:rPr>
          <w:sz w:val="28"/>
          <w:szCs w:val="28"/>
        </w:rPr>
        <w:t>, а статья 211 – порядок его возобновления.</w:t>
      </w:r>
    </w:p>
    <w:p w:rsidR="002C21A8" w:rsidRDefault="002C21A8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Итак, согласно со статьей 208 УПК РФ о приостановлении предварительного следствия следователь выносит постановление, копию которого направляет прокурору. </w:t>
      </w:r>
    </w:p>
    <w:p w:rsidR="00425D31" w:rsidRDefault="002C21A8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425D31">
        <w:rPr>
          <w:sz w:val="28"/>
          <w:szCs w:val="28"/>
        </w:rPr>
        <w:t>редварительное следствие приостанавливается при наличии одного из оснований: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лицо, подлежащее привлечению в качестве обвиняемого, не установлено</w:t>
      </w:r>
      <w:r w:rsidR="002C21A8">
        <w:rPr>
          <w:sz w:val="28"/>
          <w:szCs w:val="28"/>
        </w:rPr>
        <w:t xml:space="preserve"> (предварительное следствие может быть приостановлено лишь по истечении его срока);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подозреваемый или обвиняемый скрылся от следствия либо место его нахождения не установлено по иным причинам</w:t>
      </w:r>
      <w:r w:rsidR="002C21A8">
        <w:rPr>
          <w:sz w:val="28"/>
          <w:szCs w:val="28"/>
        </w:rPr>
        <w:t xml:space="preserve"> (предварительное следствие может быть приостановлено лишь по истечении его срока)</w:t>
      </w:r>
      <w:r>
        <w:rPr>
          <w:sz w:val="28"/>
          <w:szCs w:val="28"/>
        </w:rPr>
        <w:t>;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нахождения подозреваемого или обвиняемого известно, однако реальная возможность его участия в уголовном деле отсутствует</w:t>
      </w:r>
      <w:r w:rsidR="002C21A8">
        <w:rPr>
          <w:sz w:val="28"/>
          <w:szCs w:val="28"/>
        </w:rPr>
        <w:t xml:space="preserve"> (предварительное следствие может быть приостановлено и до окончания его срока)</w:t>
      </w:r>
      <w:r>
        <w:rPr>
          <w:sz w:val="28"/>
          <w:szCs w:val="28"/>
        </w:rPr>
        <w:t>;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временное тяжелое заболевание подозреваемого или обвиняемого, удостоверенное медицинским заключением, препятствует его участию в следственных и иных процессуальных действиях</w:t>
      </w:r>
      <w:r w:rsidR="002C21A8">
        <w:rPr>
          <w:sz w:val="28"/>
          <w:szCs w:val="28"/>
        </w:rPr>
        <w:t xml:space="preserve"> (предварительное следствие может быть приостановлено и до окончания его срока)</w:t>
      </w:r>
      <w:r>
        <w:rPr>
          <w:sz w:val="28"/>
          <w:szCs w:val="28"/>
        </w:rPr>
        <w:t>.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 уголовному делу привлечено два или более обвиняемых, а основания для приостановления относятся не ко всем обвиняемым, то следователь вправе выделить в отдельное производство и приостановить уголовное дело в отношении отдельных обвиняемых.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приостановления предварительного следствия следователь </w:t>
      </w:r>
      <w:r w:rsidR="002C21A8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>выполняет все следственные действия, производство которых возможно в отсутствие подозреваемого или обвиняемого, и принимает меры по его розыску либо установлению лица, совершившего преступление.</w:t>
      </w:r>
    </w:p>
    <w:p w:rsidR="00425D31" w:rsidRDefault="002C21A8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 статьей 211 УПК РФ предварительное следствие возобновляется на основании постановления следователя после того, как: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отпали основания его приостановления;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возникла необходимость производства следственных действий, которые могут быть осуществлены без участия подозреваемого, обвиняемого.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Приостановленное предварительное следствие может быть возобновлено </w:t>
      </w:r>
      <w:r w:rsidR="00311212">
        <w:rPr>
          <w:sz w:val="28"/>
          <w:szCs w:val="28"/>
        </w:rPr>
        <w:t xml:space="preserve">и </w:t>
      </w:r>
      <w:r>
        <w:rPr>
          <w:sz w:val="28"/>
          <w:szCs w:val="28"/>
        </w:rPr>
        <w:t>на основании постановления руководителя следственного органа в связи с отменой соответствующего постановления следователя</w:t>
      </w:r>
      <w:r w:rsidR="00311212">
        <w:rPr>
          <w:sz w:val="28"/>
          <w:szCs w:val="28"/>
        </w:rPr>
        <w:t xml:space="preserve"> (ч. 2)</w:t>
      </w:r>
      <w:r>
        <w:rPr>
          <w:sz w:val="28"/>
          <w:szCs w:val="28"/>
        </w:rPr>
        <w:t>.</w:t>
      </w:r>
    </w:p>
    <w:p w:rsidR="00425D31" w:rsidRDefault="00425D31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возобновлении предварительного следствия сообщается подозреваемому, обвиняемому, его защитнику, потерпевшему, его представителю, гражданскому истцу, гражданскому ответчику или их представителям, а также прокурору.</w:t>
      </w:r>
    </w:p>
    <w:p w:rsidR="00CC0B3E" w:rsidRDefault="00CC0B3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5F01" w:rsidRDefault="00311212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311212" w:rsidRDefault="00311212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Следоват</w:t>
      </w:r>
      <w:r w:rsidR="0045694D">
        <w:rPr>
          <w:rFonts w:ascii="Times New Roman" w:hAnsi="Times New Roman" w:cs="Times New Roman"/>
          <w:b/>
          <w:sz w:val="28"/>
          <w:szCs w:val="28"/>
        </w:rPr>
        <w:t>ель установил, что обвиняемый Шитиков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неоднократно шан</w:t>
      </w:r>
      <w:r w:rsidR="0045694D">
        <w:rPr>
          <w:rFonts w:ascii="Times New Roman" w:hAnsi="Times New Roman" w:cs="Times New Roman"/>
          <w:b/>
          <w:sz w:val="28"/>
          <w:szCs w:val="28"/>
        </w:rPr>
        <w:t>тажировал Яковлева</w:t>
      </w:r>
      <w:r>
        <w:rPr>
          <w:rFonts w:ascii="Times New Roman" w:hAnsi="Times New Roman" w:cs="Times New Roman"/>
          <w:b/>
          <w:sz w:val="28"/>
          <w:szCs w:val="28"/>
        </w:rPr>
        <w:t>, требуя от него передачи имущества и права на имущество.</w:t>
      </w:r>
    </w:p>
    <w:p w:rsidR="00311212" w:rsidRDefault="0045694D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Яковлев б</w:t>
      </w:r>
      <w:r w:rsidR="00311212">
        <w:rPr>
          <w:rFonts w:ascii="Times New Roman" w:hAnsi="Times New Roman" w:cs="Times New Roman"/>
          <w:b/>
          <w:sz w:val="28"/>
          <w:szCs w:val="28"/>
        </w:rPr>
        <w:t>ыл признан потерпевшим, и следователь попросил его сделать на постановлении о признании его потерпевшим отметку о том, что он не желает знакомиться с материалами дела по окончании предварительного следствия.</w:t>
      </w:r>
    </w:p>
    <w:p w:rsidR="00311212" w:rsidRDefault="0045694D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2 недели Яковлев о</w:t>
      </w:r>
      <w:r w:rsidR="00311212">
        <w:rPr>
          <w:rFonts w:ascii="Times New Roman" w:hAnsi="Times New Roman" w:cs="Times New Roman"/>
          <w:b/>
          <w:sz w:val="28"/>
          <w:szCs w:val="28"/>
        </w:rPr>
        <w:t>братился к следователю с просьбой ознакомить его с материалами дела по окончании предварительного следствия.</w:t>
      </w:r>
    </w:p>
    <w:p w:rsidR="00311212" w:rsidRDefault="00311212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Следователь ответил отказом, мотивируя тем, что от ознакомления с материалами он отказался в момент признания его потерпевшим.</w:t>
      </w:r>
    </w:p>
    <w:p w:rsidR="00311212" w:rsidRDefault="00311212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Проанализируйте права и обязанности следователя и потерпевшего в рассматриваемой ситуации. Сделайте вывод о правомерности и обоснованности их действий.</w:t>
      </w:r>
    </w:p>
    <w:p w:rsidR="000A4E3F" w:rsidRDefault="000A4E3F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212" w:rsidRDefault="008B7CED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следователя являются незаконными, т.к. законодатель четко прописал в статьей 215 УПК РФ право обвиняемого, потерпевшего и их представителей на ознакомление с материалами уголовного дела по окончании предварительного следствия.</w:t>
      </w:r>
    </w:p>
    <w:p w:rsidR="008B7CED" w:rsidRPr="008B7CED" w:rsidRDefault="008B7CED" w:rsidP="00E10C1D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Уголовно-процессуальным законодательством РФ не предусмотрено проставление отметок об отказе знакомиться с материалами уголовного дела на каких-либо процессуальных бланках, за исключением протокола об ознакомлении с материалами либо об отказе от такого права (ст. 218).</w:t>
      </w:r>
    </w:p>
    <w:p w:rsidR="0020546D" w:rsidRDefault="0020546D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ознакомления потерпевшего и его представителей с материалами уголовного дела заключается в следующем. Потерпевший подает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следователю об ознакомлении его с уголовным делом, которое следователь обязан удовлетворить (ст. 216).</w:t>
      </w:r>
    </w:p>
    <w:p w:rsidR="0020546D" w:rsidRDefault="0020546D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следователь предъявляет потерпевшему подшитые и пронумерованные материалы уголовного дела. Для ознакомления предъявляются также вещественные доказательства и по просьбе фотографии, материалы аудио- и (или) видеозаписи, киносъемки и иные приложения к протоколам следственных действий. В случае невозможности предъявления вещественных доказательств следователь выносит об этом постановление (ч. 1 ст. 217). </w:t>
      </w:r>
    </w:p>
    <w:p w:rsidR="0020546D" w:rsidRDefault="0020546D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вправе повторно обращаться к любому из томов уголовного дела, а также выписывать любые сведения и в любом объеме, снимать копии с документов, в том числе с помощью технических средств.</w:t>
      </w:r>
      <w:r w:rsidR="000A4E3F">
        <w:rPr>
          <w:sz w:val="28"/>
          <w:szCs w:val="28"/>
        </w:rPr>
        <w:t xml:space="preserve"> Ограничения во времени ознакомления с материалами не предусмотрены</w:t>
      </w:r>
      <w:r w:rsidR="00E10C1D">
        <w:rPr>
          <w:sz w:val="28"/>
          <w:szCs w:val="28"/>
        </w:rPr>
        <w:t xml:space="preserve"> </w:t>
      </w:r>
      <w:r w:rsidR="000A4E3F">
        <w:rPr>
          <w:sz w:val="28"/>
          <w:szCs w:val="28"/>
        </w:rPr>
        <w:t>законом. После ознакомления с материалами уголовного дела следователь выясняет, какие</w:t>
      </w:r>
      <w:r w:rsidR="00E10C1D">
        <w:rPr>
          <w:sz w:val="28"/>
          <w:szCs w:val="28"/>
        </w:rPr>
        <w:t xml:space="preserve"> </w:t>
      </w:r>
      <w:r w:rsidR="000A4E3F">
        <w:rPr>
          <w:sz w:val="28"/>
          <w:szCs w:val="28"/>
        </w:rPr>
        <w:t xml:space="preserve">имеются ходатайства или иные заявления. </w:t>
      </w:r>
    </w:p>
    <w:p w:rsidR="0020546D" w:rsidRDefault="0020546D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ознакомления с материалами уголовного дела </w:t>
      </w:r>
      <w:r w:rsidR="000A4E3F">
        <w:rPr>
          <w:sz w:val="28"/>
          <w:szCs w:val="28"/>
        </w:rPr>
        <w:t xml:space="preserve">потерпевшего </w:t>
      </w:r>
      <w:r>
        <w:rPr>
          <w:sz w:val="28"/>
          <w:szCs w:val="28"/>
        </w:rPr>
        <w:t xml:space="preserve">следователь составляет протокол в соответствии со статьями 166 и 167 </w:t>
      </w:r>
      <w:r w:rsidR="000A4E3F">
        <w:rPr>
          <w:sz w:val="28"/>
          <w:szCs w:val="28"/>
        </w:rPr>
        <w:t>УПК РФ</w:t>
      </w:r>
      <w:r>
        <w:rPr>
          <w:sz w:val="28"/>
          <w:szCs w:val="28"/>
        </w:rPr>
        <w:t>. В протоколе указываются даты начала и окончания ознакомления с материалами уголовного дела, заявленные ходатайства и иные заявления</w:t>
      </w:r>
      <w:r w:rsidR="000A4E3F">
        <w:rPr>
          <w:sz w:val="28"/>
          <w:szCs w:val="28"/>
        </w:rPr>
        <w:t xml:space="preserve"> (ст. 218)</w:t>
      </w:r>
      <w:r>
        <w:rPr>
          <w:sz w:val="28"/>
          <w:szCs w:val="28"/>
        </w:rPr>
        <w:t>.</w:t>
      </w:r>
    </w:p>
    <w:p w:rsidR="0020546D" w:rsidRDefault="0020546D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A4E3F" w:rsidRPr="000A4E3F" w:rsidRDefault="000A4E3F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4E3F">
        <w:rPr>
          <w:b/>
          <w:sz w:val="28"/>
          <w:szCs w:val="28"/>
        </w:rPr>
        <w:t>Задача 4</w:t>
      </w:r>
    </w:p>
    <w:p w:rsidR="000A4E3F" w:rsidRPr="000A4E3F" w:rsidRDefault="000A4E3F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4E3F">
        <w:rPr>
          <w:b/>
          <w:sz w:val="28"/>
          <w:szCs w:val="28"/>
        </w:rPr>
        <w:t>Для проведения судебно-медицинской экспертизы у потерпевше</w:t>
      </w:r>
      <w:r w:rsidR="0045694D">
        <w:rPr>
          <w:b/>
          <w:sz w:val="28"/>
          <w:szCs w:val="28"/>
        </w:rPr>
        <w:t>го Рочева н</w:t>
      </w:r>
      <w:r w:rsidRPr="000A4E3F">
        <w:rPr>
          <w:b/>
          <w:sz w:val="28"/>
          <w:szCs w:val="28"/>
        </w:rPr>
        <w:t>еобходимо было вз</w:t>
      </w:r>
      <w:r w:rsidR="0045694D">
        <w:rPr>
          <w:b/>
          <w:sz w:val="28"/>
          <w:szCs w:val="28"/>
        </w:rPr>
        <w:t>ять кровь в качестве образца. Рочев о</w:t>
      </w:r>
      <w:r w:rsidRPr="000A4E3F">
        <w:rPr>
          <w:b/>
          <w:sz w:val="28"/>
          <w:szCs w:val="28"/>
        </w:rPr>
        <w:t>тказался от сдачи крови, объяснив, что он член религиозной организации Свидетели Иеговы и дача крови для него большой грех.</w:t>
      </w:r>
    </w:p>
    <w:p w:rsidR="000A4E3F" w:rsidRPr="000A4E3F" w:rsidRDefault="000A4E3F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4E3F">
        <w:rPr>
          <w:b/>
          <w:sz w:val="28"/>
          <w:szCs w:val="28"/>
        </w:rPr>
        <w:t>Как должен поступить следователь?</w:t>
      </w:r>
    </w:p>
    <w:p w:rsidR="00CC0B3E" w:rsidRDefault="00CC0B3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0EB3" w:rsidRDefault="00F00EB3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202 УПК РФ следователю предоставлено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получ</w:t>
      </w:r>
      <w:r w:rsidR="00FF37A7">
        <w:rPr>
          <w:sz w:val="28"/>
          <w:szCs w:val="28"/>
        </w:rPr>
        <w:t>а</w:t>
      </w:r>
      <w:r>
        <w:rPr>
          <w:sz w:val="28"/>
          <w:szCs w:val="28"/>
        </w:rPr>
        <w:t>ть образцы почерка или иные образцы для сравнительного исследования у подозреваемого, обвиняемого, у свидетеля или потерпевшего в случаях, когда возникла необходимость проверить, оставлены ли ими следы в определенном месте или на вещественных доказательствах.</w:t>
      </w:r>
    </w:p>
    <w:p w:rsidR="00FF37A7" w:rsidRDefault="00FF37A7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подозреваемого и обвиняемого законодатель в исключительных случаях предусмотрел возможность принудительного взятия сравнительных образцов для проведения экспертизы, а вот в отношении свидетеля и потерпевшего, получение образцов возможно только с учетом ч. 4 ст. 195 УПК РФ.</w:t>
      </w:r>
    </w:p>
    <w:p w:rsidR="00FF37A7" w:rsidRDefault="00FF37A7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части 4 статьи 195 установлено, что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судебная экспертиза в отношении свидетеля и потерпевшего производится только с их согласия или согласия их законных представителей, которые даются указанными лицами в письменном виде. Исключение составляют только случаи, предусмотренные п. 2, 4, 5 ст. 196 УПК, а именно, когда необходимо установить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 и степень вреда, причиненного здоровью (п. 2); психическое или физическое состояние потерпевшего, когда возникает сомнение в его способности правильно воспринимать обстоятельства, имеющие значение для уголовного дела, и давать показания (п. 4);</w:t>
      </w:r>
      <w:r w:rsidR="00E10C1D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 потерпевшего, когда это имеет значение для уголовного дела, а документы, подтверждающие его возраст, отсутствуют или вызывают сомнение (п. 5).</w:t>
      </w:r>
    </w:p>
    <w:p w:rsidR="00F00EB3" w:rsidRDefault="00F81D45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этих, исключительных случаях, следователь может принуди</w:t>
      </w:r>
      <w:r w:rsidR="00675061">
        <w:rPr>
          <w:sz w:val="28"/>
          <w:szCs w:val="28"/>
        </w:rPr>
        <w:t>тельно направить потерпевшего Рочева</w:t>
      </w:r>
      <w:r>
        <w:rPr>
          <w:sz w:val="28"/>
          <w:szCs w:val="28"/>
        </w:rPr>
        <w:t xml:space="preserve"> на судебно-медицинскую экспертизу.</w:t>
      </w:r>
    </w:p>
    <w:p w:rsidR="0013697E" w:rsidRDefault="0013697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1D45" w:rsidRPr="0013697E" w:rsidRDefault="00F81D45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97E">
        <w:rPr>
          <w:b/>
          <w:sz w:val="28"/>
          <w:szCs w:val="28"/>
        </w:rPr>
        <w:t>Задача 5</w:t>
      </w:r>
    </w:p>
    <w:p w:rsidR="00F81D45" w:rsidRPr="0013697E" w:rsidRDefault="00F81D45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97E">
        <w:rPr>
          <w:b/>
          <w:sz w:val="28"/>
          <w:szCs w:val="28"/>
        </w:rPr>
        <w:t>Следственной бригадой расследуется уголовное дело в отноше</w:t>
      </w:r>
      <w:r w:rsidR="00675061">
        <w:rPr>
          <w:b/>
          <w:sz w:val="28"/>
          <w:szCs w:val="28"/>
        </w:rPr>
        <w:t>нии Вальца и</w:t>
      </w:r>
      <w:r w:rsidRPr="0013697E">
        <w:rPr>
          <w:b/>
          <w:sz w:val="28"/>
          <w:szCs w:val="28"/>
        </w:rPr>
        <w:t xml:space="preserve"> его сообщников, обвиняемых в совершении целого ряда преступлений: бандитизме, умышленных убийствах, незаконном ношении, хранении и приобретении оружия и т.д.</w:t>
      </w:r>
    </w:p>
    <w:p w:rsidR="00F81D45" w:rsidRPr="0013697E" w:rsidRDefault="00F81D45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97E">
        <w:rPr>
          <w:b/>
          <w:sz w:val="28"/>
          <w:szCs w:val="28"/>
        </w:rPr>
        <w:t>В качестве меры пресечения всем был избран арест, срок его Генеральным прокурором РФ продлен до максимума, который истекает 24 августа.</w:t>
      </w:r>
    </w:p>
    <w:p w:rsidR="0013697E" w:rsidRPr="0013697E" w:rsidRDefault="00F81D45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97E">
        <w:rPr>
          <w:b/>
          <w:sz w:val="28"/>
          <w:szCs w:val="28"/>
        </w:rPr>
        <w:t>Материалы оконченного расследованием уголовного дела представлены для ознакомления всем обвиняемым и их защитникам 20 июля.</w:t>
      </w:r>
      <w:r w:rsidR="00992929" w:rsidRPr="00992929">
        <w:rPr>
          <w:b/>
          <w:sz w:val="28"/>
          <w:szCs w:val="28"/>
        </w:rPr>
        <w:t xml:space="preserve"> </w:t>
      </w:r>
      <w:r w:rsidRPr="0013697E">
        <w:rPr>
          <w:b/>
          <w:sz w:val="28"/>
          <w:szCs w:val="28"/>
        </w:rPr>
        <w:t xml:space="preserve">Уголовное дело является многоэпизодным, многотомным, с ним должны знакомиться большое количество лиц. Поэтому выполнить требование ст. 217 УПК РФ в отношении всех обвиняемых и их защитников до истечения предельного срока содержания под стражей не представляется возможным. Изменение </w:t>
      </w:r>
      <w:r w:rsidR="0013697E" w:rsidRPr="0013697E">
        <w:rPr>
          <w:b/>
          <w:sz w:val="28"/>
          <w:szCs w:val="28"/>
        </w:rPr>
        <w:t>ареста на другие, менее строгие меры пресечения, учитывая тяжесть содеянного, приведет к полному развалу уголовного дела.</w:t>
      </w:r>
    </w:p>
    <w:p w:rsidR="0013697E" w:rsidRPr="0013697E" w:rsidRDefault="0013697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3697E">
        <w:rPr>
          <w:b/>
          <w:sz w:val="28"/>
          <w:szCs w:val="28"/>
        </w:rPr>
        <w:t>Какое решение может быть принято в данном случае и как процессуально должно быть оформлено?</w:t>
      </w:r>
    </w:p>
    <w:p w:rsidR="0013697E" w:rsidRPr="0013697E" w:rsidRDefault="0013697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697E" w:rsidRDefault="00897656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Общий срок</w:t>
      </w:r>
      <w:r w:rsidR="00E10C1D">
        <w:rPr>
          <w:sz w:val="28"/>
          <w:szCs w:val="28"/>
        </w:rPr>
        <w:t xml:space="preserve"> </w:t>
      </w:r>
      <w:r w:rsidR="0013697E">
        <w:rPr>
          <w:sz w:val="28"/>
          <w:szCs w:val="28"/>
        </w:rPr>
        <w:t>содержания под стражей</w:t>
      </w:r>
      <w:r>
        <w:rPr>
          <w:sz w:val="28"/>
          <w:szCs w:val="28"/>
        </w:rPr>
        <w:t xml:space="preserve">, установленный УПК составляет </w:t>
      </w:r>
      <w:r w:rsidRPr="00897656">
        <w:rPr>
          <w:b/>
          <w:sz w:val="28"/>
          <w:szCs w:val="28"/>
        </w:rPr>
        <w:t>2 месяца</w:t>
      </w:r>
      <w:r>
        <w:rPr>
          <w:sz w:val="28"/>
          <w:szCs w:val="28"/>
        </w:rPr>
        <w:t xml:space="preserve"> – статья 109.</w:t>
      </w:r>
    </w:p>
    <w:p w:rsidR="00897656" w:rsidRDefault="00897656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697E">
        <w:rPr>
          <w:sz w:val="28"/>
          <w:szCs w:val="28"/>
        </w:rPr>
        <w:t xml:space="preserve">ри отсутствии оснований для изменения или отмены меры пресечения этот срок может быть продлен судьей районного суда на срок </w:t>
      </w:r>
      <w:r w:rsidR="0013697E" w:rsidRPr="00897656">
        <w:rPr>
          <w:b/>
          <w:sz w:val="28"/>
          <w:szCs w:val="28"/>
        </w:rPr>
        <w:t>до 6 месяцев</w:t>
      </w:r>
      <w:r w:rsidR="0013697E">
        <w:rPr>
          <w:sz w:val="28"/>
          <w:szCs w:val="28"/>
        </w:rPr>
        <w:t xml:space="preserve">. </w:t>
      </w:r>
    </w:p>
    <w:p w:rsidR="0013697E" w:rsidRDefault="00897656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697E">
        <w:rPr>
          <w:sz w:val="28"/>
          <w:szCs w:val="28"/>
        </w:rPr>
        <w:t xml:space="preserve">родление срока </w:t>
      </w:r>
      <w:r>
        <w:rPr>
          <w:sz w:val="28"/>
          <w:szCs w:val="28"/>
        </w:rPr>
        <w:t xml:space="preserve">в отношении лиц, обвиняемых в совершении тяжких и особо тяжких преступлений, </w:t>
      </w:r>
      <w:r w:rsidR="0013697E">
        <w:rPr>
          <w:sz w:val="28"/>
          <w:szCs w:val="28"/>
        </w:rPr>
        <w:t xml:space="preserve">может быть осуществлено в случаях особой сложности уголовного дела и при наличии оснований для избрания этой меры пресечения судьей того же суда по ходатайству следователя, внесенному с согласия руководителя соответствующего следственного органа по субъекту Российской Федерации, с согласия прокурора субъекта Российской Федерации </w:t>
      </w:r>
      <w:r w:rsidR="0013697E" w:rsidRPr="00897656">
        <w:rPr>
          <w:b/>
          <w:sz w:val="28"/>
          <w:szCs w:val="28"/>
        </w:rPr>
        <w:t>до 12 месяцев</w:t>
      </w:r>
      <w:r w:rsidR="0013697E">
        <w:rPr>
          <w:sz w:val="28"/>
          <w:szCs w:val="28"/>
        </w:rPr>
        <w:t>.</w:t>
      </w:r>
    </w:p>
    <w:p w:rsidR="0013697E" w:rsidRDefault="0013697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содержания под стражей </w:t>
      </w:r>
      <w:r w:rsidRPr="00897656">
        <w:rPr>
          <w:b/>
          <w:sz w:val="28"/>
          <w:szCs w:val="28"/>
        </w:rPr>
        <w:t>свыше 12 месяцев</w:t>
      </w:r>
      <w:r>
        <w:rPr>
          <w:sz w:val="28"/>
          <w:szCs w:val="28"/>
        </w:rPr>
        <w:t xml:space="preserve"> может быть продлен лишь в исключительных случаях в отношении лиц, обвиняемых в совершении особо тяжких преступлений, судьей суда, по ходатайству следователя, внесенному с согласия в соответствии с подследственностью Председателя Следственного комитета при прокуратуре Российской Федерации либо руководителя следственного органа соответствующего федерального органа исполнительной власти </w:t>
      </w:r>
      <w:r w:rsidRPr="00DB711F">
        <w:rPr>
          <w:b/>
          <w:sz w:val="28"/>
          <w:szCs w:val="28"/>
        </w:rPr>
        <w:t>до 18 месяцев</w:t>
      </w:r>
      <w:r>
        <w:rPr>
          <w:sz w:val="28"/>
          <w:szCs w:val="28"/>
        </w:rPr>
        <w:t>.</w:t>
      </w:r>
    </w:p>
    <w:p w:rsidR="00E715F9" w:rsidRDefault="0013697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продление срока не допускается. Обвиняемый, содержащийся под стражей, подлежит немедленному освобождению</w:t>
      </w:r>
      <w:r w:rsidR="00E715F9">
        <w:rPr>
          <w:sz w:val="28"/>
          <w:szCs w:val="28"/>
        </w:rPr>
        <w:t>.</w:t>
      </w:r>
    </w:p>
    <w:p w:rsidR="00061ED2" w:rsidRDefault="00061ED2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на ознакомление обвиняемому предоставляются за 30 дней до истечения срока содержания под стражей. В случае, если после окончания предварительного следствия 30 суток для ознакомления с материалами уголовного дела им оказалось недостаточно, следователь с согласия руководителя следственного органа по субъекту Российской Федерации или приравненного к нему руководителя иного следственного органа вправе не позднее чем за 7 суток до истечения предельного срока содержания под стражей возбудить ходатайство о продлении этого срока перед судом.</w:t>
      </w:r>
    </w:p>
    <w:p w:rsidR="0013697E" w:rsidRDefault="00061ED2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715F9">
        <w:rPr>
          <w:sz w:val="28"/>
          <w:szCs w:val="28"/>
        </w:rPr>
        <w:t>ч. 8 ст. 109 УПК РФ следовател</w:t>
      </w:r>
      <w:r>
        <w:rPr>
          <w:sz w:val="28"/>
          <w:szCs w:val="28"/>
        </w:rPr>
        <w:t>ь п</w:t>
      </w:r>
      <w:r w:rsidR="00E715F9">
        <w:rPr>
          <w:sz w:val="28"/>
          <w:szCs w:val="28"/>
        </w:rPr>
        <w:t>редстав</w:t>
      </w:r>
      <w:r>
        <w:rPr>
          <w:sz w:val="28"/>
          <w:szCs w:val="28"/>
        </w:rPr>
        <w:t>ляет</w:t>
      </w:r>
      <w:r w:rsidR="00E715F9">
        <w:rPr>
          <w:sz w:val="28"/>
          <w:szCs w:val="28"/>
        </w:rPr>
        <w:t xml:space="preserve"> судье</w:t>
      </w:r>
      <w:r w:rsidR="00E10C1D">
        <w:rPr>
          <w:sz w:val="28"/>
          <w:szCs w:val="28"/>
        </w:rPr>
        <w:t xml:space="preserve"> </w:t>
      </w:r>
      <w:r w:rsidR="00E715F9">
        <w:rPr>
          <w:sz w:val="28"/>
          <w:szCs w:val="28"/>
        </w:rPr>
        <w:t xml:space="preserve">ходатайство о продлении срока содержания под стражей обвиняемых, в связи с ознакомлением обвиняемых с материалами уголовного дела до момента окончания ознакомления и направления прокурором уголовного дела в суд, но </w:t>
      </w:r>
      <w:r>
        <w:rPr>
          <w:sz w:val="28"/>
          <w:szCs w:val="28"/>
        </w:rPr>
        <w:t xml:space="preserve">ходатайство должно быть подано </w:t>
      </w:r>
      <w:r w:rsidR="00E715F9">
        <w:rPr>
          <w:sz w:val="28"/>
          <w:szCs w:val="28"/>
        </w:rPr>
        <w:t>не позднее, чем за 7 суток до</w:t>
      </w:r>
      <w:r w:rsidR="00E10C1D">
        <w:rPr>
          <w:sz w:val="28"/>
          <w:szCs w:val="28"/>
        </w:rPr>
        <w:t xml:space="preserve"> </w:t>
      </w:r>
      <w:r w:rsidR="00E715F9">
        <w:rPr>
          <w:sz w:val="28"/>
          <w:szCs w:val="28"/>
        </w:rPr>
        <w:t xml:space="preserve">истечения </w:t>
      </w:r>
      <w:r>
        <w:rPr>
          <w:sz w:val="28"/>
          <w:szCs w:val="28"/>
        </w:rPr>
        <w:t>срока содержания под стражей</w:t>
      </w:r>
      <w:r w:rsidR="00E715F9">
        <w:rPr>
          <w:sz w:val="28"/>
          <w:szCs w:val="28"/>
        </w:rPr>
        <w:t xml:space="preserve">. </w:t>
      </w:r>
    </w:p>
    <w:p w:rsidR="0013697E" w:rsidRDefault="0013697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Судья не позднее чем через 5 суток со дня получения ходатайства принимает решени</w:t>
      </w:r>
      <w:r w:rsidR="00061ED2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13697E" w:rsidRDefault="0013697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продлении срока содержания под стражей до момента окончания ознакомления обвиняемого и его защитника с материалами уголовного дела и направления п</w:t>
      </w:r>
      <w:r w:rsidR="00061ED2">
        <w:rPr>
          <w:sz w:val="28"/>
          <w:szCs w:val="28"/>
        </w:rPr>
        <w:t>рокурором уголовного дела в суд</w:t>
      </w:r>
      <w:r>
        <w:rPr>
          <w:sz w:val="28"/>
          <w:szCs w:val="28"/>
        </w:rPr>
        <w:t>;</w:t>
      </w:r>
    </w:p>
    <w:p w:rsidR="0013697E" w:rsidRDefault="0013697E" w:rsidP="00E10C1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удовлетворении ходатайства следователя и освобождении обвиняемого из-под стражи.</w:t>
      </w:r>
      <w:bookmarkStart w:id="0" w:name="_GoBack"/>
      <w:bookmarkEnd w:id="0"/>
    </w:p>
    <w:sectPr w:rsidR="0013697E" w:rsidSect="004B757F">
      <w:footerReference w:type="even" r:id="rId7"/>
      <w:footerReference w:type="default" r:id="rId8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DE" w:rsidRDefault="00D745DE">
      <w:r>
        <w:separator/>
      </w:r>
    </w:p>
  </w:endnote>
  <w:endnote w:type="continuationSeparator" w:id="0">
    <w:p w:rsidR="00D745DE" w:rsidRDefault="00D7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61" w:rsidRDefault="00675061" w:rsidP="000D47F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13</w:t>
    </w:r>
  </w:p>
  <w:p w:rsidR="00675061" w:rsidRDefault="00675061" w:rsidP="004B757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61" w:rsidRDefault="00391670" w:rsidP="000D47F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75061" w:rsidRDefault="00675061" w:rsidP="004B75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DE" w:rsidRDefault="00D745DE">
      <w:r>
        <w:separator/>
      </w:r>
    </w:p>
  </w:footnote>
  <w:footnote w:type="continuationSeparator" w:id="0">
    <w:p w:rsidR="00D745DE" w:rsidRDefault="00D7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4094"/>
    <w:multiLevelType w:val="hybridMultilevel"/>
    <w:tmpl w:val="57D28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2BB"/>
    <w:rsid w:val="00037574"/>
    <w:rsid w:val="00061ED2"/>
    <w:rsid w:val="00073BC5"/>
    <w:rsid w:val="00095142"/>
    <w:rsid w:val="000A4E3F"/>
    <w:rsid w:val="000A787A"/>
    <w:rsid w:val="000C5066"/>
    <w:rsid w:val="000D47F8"/>
    <w:rsid w:val="00107EC6"/>
    <w:rsid w:val="001230DB"/>
    <w:rsid w:val="00126102"/>
    <w:rsid w:val="00135BC7"/>
    <w:rsid w:val="0013697E"/>
    <w:rsid w:val="00144B0F"/>
    <w:rsid w:val="00145F56"/>
    <w:rsid w:val="00184AFD"/>
    <w:rsid w:val="00185844"/>
    <w:rsid w:val="00186B65"/>
    <w:rsid w:val="001A1E90"/>
    <w:rsid w:val="001C5F01"/>
    <w:rsid w:val="001C7800"/>
    <w:rsid w:val="001D126C"/>
    <w:rsid w:val="001D7BBE"/>
    <w:rsid w:val="001E57C3"/>
    <w:rsid w:val="001F64CE"/>
    <w:rsid w:val="0020546D"/>
    <w:rsid w:val="002075B0"/>
    <w:rsid w:val="00212E0B"/>
    <w:rsid w:val="00223C34"/>
    <w:rsid w:val="00237CB0"/>
    <w:rsid w:val="002433B8"/>
    <w:rsid w:val="00244BCE"/>
    <w:rsid w:val="00291F49"/>
    <w:rsid w:val="002A1FF8"/>
    <w:rsid w:val="002C21A8"/>
    <w:rsid w:val="002D7836"/>
    <w:rsid w:val="002F5727"/>
    <w:rsid w:val="002F7729"/>
    <w:rsid w:val="00300DEA"/>
    <w:rsid w:val="00311212"/>
    <w:rsid w:val="00317CA2"/>
    <w:rsid w:val="00332768"/>
    <w:rsid w:val="00333912"/>
    <w:rsid w:val="00340766"/>
    <w:rsid w:val="003418EA"/>
    <w:rsid w:val="003663E3"/>
    <w:rsid w:val="003666D3"/>
    <w:rsid w:val="00387CBF"/>
    <w:rsid w:val="00391670"/>
    <w:rsid w:val="00391BF8"/>
    <w:rsid w:val="003B11AB"/>
    <w:rsid w:val="003E3C92"/>
    <w:rsid w:val="00420C0E"/>
    <w:rsid w:val="00425D31"/>
    <w:rsid w:val="004319D7"/>
    <w:rsid w:val="004552E4"/>
    <w:rsid w:val="0045694D"/>
    <w:rsid w:val="00476314"/>
    <w:rsid w:val="00487F6E"/>
    <w:rsid w:val="004961DE"/>
    <w:rsid w:val="004A3CA5"/>
    <w:rsid w:val="004A55F1"/>
    <w:rsid w:val="004A5F11"/>
    <w:rsid w:val="004B757F"/>
    <w:rsid w:val="004C4537"/>
    <w:rsid w:val="004D2F35"/>
    <w:rsid w:val="00524008"/>
    <w:rsid w:val="0052716E"/>
    <w:rsid w:val="00534ADD"/>
    <w:rsid w:val="005351C1"/>
    <w:rsid w:val="005443DE"/>
    <w:rsid w:val="005559C3"/>
    <w:rsid w:val="005D5691"/>
    <w:rsid w:val="00605329"/>
    <w:rsid w:val="00605A8D"/>
    <w:rsid w:val="0064789D"/>
    <w:rsid w:val="00647930"/>
    <w:rsid w:val="00650DFC"/>
    <w:rsid w:val="0066370E"/>
    <w:rsid w:val="006639C6"/>
    <w:rsid w:val="00675061"/>
    <w:rsid w:val="00675168"/>
    <w:rsid w:val="00684DE9"/>
    <w:rsid w:val="00687574"/>
    <w:rsid w:val="0069145A"/>
    <w:rsid w:val="00694867"/>
    <w:rsid w:val="006A45DE"/>
    <w:rsid w:val="006B73F0"/>
    <w:rsid w:val="006C6A9E"/>
    <w:rsid w:val="006E12FC"/>
    <w:rsid w:val="00700894"/>
    <w:rsid w:val="00703DB3"/>
    <w:rsid w:val="007042F7"/>
    <w:rsid w:val="00742F23"/>
    <w:rsid w:val="007519F5"/>
    <w:rsid w:val="00760F30"/>
    <w:rsid w:val="00774E14"/>
    <w:rsid w:val="0078402B"/>
    <w:rsid w:val="007F62BB"/>
    <w:rsid w:val="00816EAE"/>
    <w:rsid w:val="0083014B"/>
    <w:rsid w:val="0085387F"/>
    <w:rsid w:val="00897656"/>
    <w:rsid w:val="008A3240"/>
    <w:rsid w:val="008A66A0"/>
    <w:rsid w:val="008B7CED"/>
    <w:rsid w:val="008E0C18"/>
    <w:rsid w:val="00902A2A"/>
    <w:rsid w:val="00926ABB"/>
    <w:rsid w:val="00936532"/>
    <w:rsid w:val="00965DCA"/>
    <w:rsid w:val="0097765F"/>
    <w:rsid w:val="00992929"/>
    <w:rsid w:val="009D2BC5"/>
    <w:rsid w:val="00A02759"/>
    <w:rsid w:val="00A02A2E"/>
    <w:rsid w:val="00A30DB9"/>
    <w:rsid w:val="00A516EB"/>
    <w:rsid w:val="00A5629B"/>
    <w:rsid w:val="00A9308C"/>
    <w:rsid w:val="00AA3959"/>
    <w:rsid w:val="00AA66B5"/>
    <w:rsid w:val="00AE69AC"/>
    <w:rsid w:val="00B009DB"/>
    <w:rsid w:val="00B01A19"/>
    <w:rsid w:val="00B267B2"/>
    <w:rsid w:val="00B42A64"/>
    <w:rsid w:val="00B5490B"/>
    <w:rsid w:val="00B61EB6"/>
    <w:rsid w:val="00B9522D"/>
    <w:rsid w:val="00BA01BD"/>
    <w:rsid w:val="00BA5127"/>
    <w:rsid w:val="00BB11C0"/>
    <w:rsid w:val="00BB7019"/>
    <w:rsid w:val="00BE22B3"/>
    <w:rsid w:val="00C12011"/>
    <w:rsid w:val="00C1557A"/>
    <w:rsid w:val="00C30FAA"/>
    <w:rsid w:val="00C46CA1"/>
    <w:rsid w:val="00C53C29"/>
    <w:rsid w:val="00C77D72"/>
    <w:rsid w:val="00CA561D"/>
    <w:rsid w:val="00CC09A9"/>
    <w:rsid w:val="00CC0B3E"/>
    <w:rsid w:val="00CC65B7"/>
    <w:rsid w:val="00CD62BD"/>
    <w:rsid w:val="00CF3ECE"/>
    <w:rsid w:val="00CF4653"/>
    <w:rsid w:val="00D0439F"/>
    <w:rsid w:val="00D2444C"/>
    <w:rsid w:val="00D31EE8"/>
    <w:rsid w:val="00D57465"/>
    <w:rsid w:val="00D745DE"/>
    <w:rsid w:val="00D8274D"/>
    <w:rsid w:val="00DB03F1"/>
    <w:rsid w:val="00DB711F"/>
    <w:rsid w:val="00DD5F1D"/>
    <w:rsid w:val="00E10C1D"/>
    <w:rsid w:val="00E31956"/>
    <w:rsid w:val="00E3232F"/>
    <w:rsid w:val="00E415ED"/>
    <w:rsid w:val="00E50A04"/>
    <w:rsid w:val="00E57EBC"/>
    <w:rsid w:val="00E6664C"/>
    <w:rsid w:val="00E715F9"/>
    <w:rsid w:val="00EB5C10"/>
    <w:rsid w:val="00EC0A05"/>
    <w:rsid w:val="00EE6D40"/>
    <w:rsid w:val="00F00EB3"/>
    <w:rsid w:val="00F01241"/>
    <w:rsid w:val="00F03006"/>
    <w:rsid w:val="00F124C2"/>
    <w:rsid w:val="00F3422C"/>
    <w:rsid w:val="00F36F34"/>
    <w:rsid w:val="00F45FD2"/>
    <w:rsid w:val="00F75BF5"/>
    <w:rsid w:val="00F81D45"/>
    <w:rsid w:val="00F860FC"/>
    <w:rsid w:val="00F94B1D"/>
    <w:rsid w:val="00FA4EBB"/>
    <w:rsid w:val="00FC4524"/>
    <w:rsid w:val="00FF226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B83F24-7B43-403B-A138-DD0D0541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 центру"/>
    <w:basedOn w:val="a"/>
    <w:rsid w:val="00774E14"/>
    <w:pPr>
      <w:jc w:val="center"/>
    </w:pPr>
    <w:rPr>
      <w:sz w:val="20"/>
      <w:szCs w:val="20"/>
    </w:rPr>
  </w:style>
  <w:style w:type="paragraph" w:customStyle="1" w:styleId="ConsPlusNormal">
    <w:name w:val="ConsPlusNormal"/>
    <w:rsid w:val="007F6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F6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F62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footer"/>
    <w:basedOn w:val="a"/>
    <w:link w:val="a5"/>
    <w:uiPriority w:val="99"/>
    <w:rsid w:val="004B75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B757F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760F3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760F3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0951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28 июня 2006 г</vt:lpstr>
    </vt:vector>
  </TitlesOfParts>
  <Company>MVDRK</Company>
  <LinksUpToDate>false</LinksUpToDate>
  <CharactersWithSpaces>17051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28 июня 2006 г</dc:title>
  <dc:subject/>
  <dc:creator>Opoims</dc:creator>
  <cp:keywords/>
  <dc:description/>
  <cp:lastModifiedBy>admin</cp:lastModifiedBy>
  <cp:revision>2</cp:revision>
  <cp:lastPrinted>2008-03-10T16:48:00Z</cp:lastPrinted>
  <dcterms:created xsi:type="dcterms:W3CDTF">2014-03-07T02:14:00Z</dcterms:created>
  <dcterms:modified xsi:type="dcterms:W3CDTF">2014-03-07T02:14:00Z</dcterms:modified>
</cp:coreProperties>
</file>