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A5" w:rsidRDefault="00D62EA5" w:rsidP="00D62EA5">
      <w:pPr>
        <w:pStyle w:val="a3"/>
        <w:widowControl w:val="0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62EA5" w:rsidRDefault="00D62EA5" w:rsidP="00D62EA5">
      <w:pPr>
        <w:pStyle w:val="a3"/>
        <w:widowControl w:val="0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62EA5" w:rsidRDefault="00D62EA5" w:rsidP="00D62EA5">
      <w:pPr>
        <w:pStyle w:val="a3"/>
        <w:widowControl w:val="0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2EA5">
        <w:rPr>
          <w:rFonts w:ascii="Times New Roman" w:hAnsi="Times New Roman"/>
          <w:sz w:val="28"/>
          <w:szCs w:val="28"/>
        </w:rPr>
        <w:t xml:space="preserve">1. </w:t>
      </w:r>
      <w:r w:rsidR="0064083A" w:rsidRPr="00D62EA5">
        <w:rPr>
          <w:rFonts w:ascii="Times New Roman" w:hAnsi="Times New Roman"/>
          <w:sz w:val="28"/>
          <w:szCs w:val="28"/>
        </w:rPr>
        <w:t xml:space="preserve">Реализация принципа светского государства в </w:t>
      </w:r>
      <w:r>
        <w:rPr>
          <w:rFonts w:ascii="Times New Roman" w:hAnsi="Times New Roman"/>
          <w:sz w:val="28"/>
          <w:szCs w:val="28"/>
        </w:rPr>
        <w:t>Р</w:t>
      </w:r>
      <w:r w:rsidR="0064083A" w:rsidRPr="00D62EA5"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:rsidR="0064083A" w:rsidRPr="00D62EA5" w:rsidRDefault="00D62EA5" w:rsidP="00D62EA5">
      <w:pPr>
        <w:pStyle w:val="a3"/>
        <w:widowControl w:val="0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2EA5">
        <w:rPr>
          <w:rFonts w:ascii="Times New Roman" w:hAnsi="Times New Roman"/>
          <w:sz w:val="28"/>
          <w:szCs w:val="28"/>
        </w:rPr>
        <w:t xml:space="preserve">2. </w:t>
      </w:r>
      <w:r w:rsidR="0064083A" w:rsidRPr="00D62EA5">
        <w:rPr>
          <w:rFonts w:ascii="Times New Roman" w:hAnsi="Times New Roman"/>
          <w:sz w:val="28"/>
          <w:szCs w:val="28"/>
        </w:rPr>
        <w:t>Государственные органы с особым правовым статусом в Российской Федерации</w:t>
      </w:r>
    </w:p>
    <w:p w:rsidR="0064083A" w:rsidRPr="00DF4F96" w:rsidRDefault="0064083A" w:rsidP="00DF4F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939" w:rsidRPr="00DF4F96" w:rsidRDefault="00BE7939" w:rsidP="00DF4F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br w:type="page"/>
      </w:r>
    </w:p>
    <w:p w:rsidR="00247F91" w:rsidRPr="00DF4F96" w:rsidRDefault="0064083A" w:rsidP="00DF4F96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DF4F96">
        <w:rPr>
          <w:rFonts w:ascii="Times New Roman" w:hAnsi="Times New Roman"/>
          <w:b/>
          <w:sz w:val="28"/>
          <w:szCs w:val="28"/>
        </w:rPr>
        <w:t>1.</w:t>
      </w:r>
      <w:r w:rsidR="00247F91" w:rsidRPr="00DF4F96">
        <w:rPr>
          <w:rFonts w:ascii="Times New Roman" w:hAnsi="Times New Roman"/>
          <w:b/>
          <w:sz w:val="28"/>
          <w:szCs w:val="28"/>
        </w:rPr>
        <w:t>Реализация принципа светского гос</w:t>
      </w:r>
      <w:r w:rsidR="008814E2" w:rsidRPr="00DF4F96">
        <w:rPr>
          <w:rFonts w:ascii="Times New Roman" w:hAnsi="Times New Roman"/>
          <w:b/>
          <w:sz w:val="28"/>
          <w:szCs w:val="28"/>
        </w:rPr>
        <w:t>ударства в российской Федерации</w:t>
      </w:r>
    </w:p>
    <w:p w:rsidR="008814E2" w:rsidRPr="00DF4F96" w:rsidRDefault="008814E2" w:rsidP="00DF4F9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1C3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ст. 14 Конституции</w:t>
      </w:r>
      <w:r w:rsidR="008814E2" w:rsidRPr="00DF4F96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DF4F96">
        <w:rPr>
          <w:rFonts w:ascii="Times New Roman" w:hAnsi="Times New Roman" w:cs="Times New Roman"/>
          <w:sz w:val="28"/>
          <w:szCs w:val="28"/>
        </w:rPr>
        <w:t xml:space="preserve"> РФ указывается, что Российская Федерация является светским государством.</w:t>
      </w:r>
      <w:r w:rsidR="00F531C3" w:rsidRPr="00DF4F96">
        <w:rPr>
          <w:rFonts w:ascii="Times New Roman" w:hAnsi="Times New Roman" w:cs="Times New Roman"/>
          <w:sz w:val="28"/>
          <w:szCs w:val="28"/>
        </w:rPr>
        <w:t xml:space="preserve"> Такая характеристика означает, что государство и религиозные объединения отделены друг от друга, т. е. взаимно не вмешиваются в дела друг друга. Давая такую характеристику Российскому государству, Конституция в названной статье раскрывает ее в следующих положениях:</w:t>
      </w:r>
    </w:p>
    <w:p w:rsidR="00F531C3" w:rsidRPr="00DF4F96" w:rsidRDefault="00F531C3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- никакая религия не может устанавливаться в качестве государственной или обязательной;</w:t>
      </w:r>
    </w:p>
    <w:p w:rsidR="00F531C3" w:rsidRPr="00DF4F96" w:rsidRDefault="00F531C3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- религиозные объединения отделены от государства и равны</w:t>
      </w:r>
      <w:r w:rsidR="00DF4F96">
        <w:rPr>
          <w:rFonts w:ascii="Times New Roman" w:hAnsi="Times New Roman" w:cs="Times New Roman"/>
          <w:sz w:val="28"/>
          <w:szCs w:val="28"/>
        </w:rPr>
        <w:t xml:space="preserve"> </w:t>
      </w:r>
      <w:r w:rsidRPr="00DF4F96">
        <w:rPr>
          <w:rFonts w:ascii="Times New Roman" w:hAnsi="Times New Roman" w:cs="Times New Roman"/>
          <w:sz w:val="28"/>
          <w:szCs w:val="28"/>
        </w:rPr>
        <w:t>перед законом.</w:t>
      </w:r>
    </w:p>
    <w:p w:rsidR="008814E2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Светским государством считается такое государство, в котором не существует официальной, государственной религии и ни одно из вероучений не признается обязательным или предпочтительным. В таком государстве религия, ее каноны и догматы, а также религиозные объединения, действующие в нем, не вправе оказывать влияния на государственный строй, на деятельность государственных органов и их должностных лиц, на систему государственного образования и другие сферы деятельности государства</w:t>
      </w:r>
      <w:r w:rsidR="008814E2" w:rsidRPr="00DF4F96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DF4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Светский характер государства обеспечивается, как правило, отделением церкви (религиозных объединений) от государства и светским характером государственного образования (отделением школы от церкви). Такая форма взаимоотношений государства и церкви с той или иной степенью последовательности установлена в целом ряде стран (США, Франция, Польша и др.).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современном мире есть государства, где узаконена официальная религия, называемая государственной, господствующей или национальной. Например, в Англии такой религией является одно из основных направлений христианства - протестантизм (англиканская церковь), в Израиле - иудейская. Есть государства, где провозглашено равенство всех религий (ФРГ, Италия, Япония и др.). Однако в таком государстве одна из наиболее традиционных религий, как правило, пользуется определенными привилегиями, оказывает известное влияние на его жизнь.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Противоположностью светскому государству является теократическое, в котором государственная власть принадлежит церковной иерархии. Такое государство сегодня - Ватикан.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мире имеется также ряд клерикальных государств. Клерикальное государство с церковью не слито. Однако церковь через институты, установленные в законодательстве, оказывает определяющее влияние на государственную политику, а школьное образование в обязательном порядке включает изучение церковных догматов. Таким государством является, например, Иран.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Как светское государство, Российская Федерация характеризуется тем, что в ней религиозные объединения отделены от государства и никакая религия, согласно Конституци</w:t>
      </w:r>
      <w:r w:rsidR="00CD65FF" w:rsidRPr="00DF4F96">
        <w:rPr>
          <w:rFonts w:ascii="Times New Roman" w:hAnsi="Times New Roman" w:cs="Times New Roman"/>
          <w:sz w:val="28"/>
          <w:szCs w:val="28"/>
        </w:rPr>
        <w:t>и РФ (ст. 14), «</w:t>
      </w:r>
      <w:r w:rsidRPr="00DF4F96">
        <w:rPr>
          <w:rFonts w:ascii="Times New Roman" w:hAnsi="Times New Roman" w:cs="Times New Roman"/>
          <w:sz w:val="28"/>
          <w:szCs w:val="28"/>
        </w:rPr>
        <w:t>не может устанавливаться в качестве государственной или обязательной</w:t>
      </w:r>
      <w:r w:rsidR="00CD65FF" w:rsidRPr="00DF4F96">
        <w:rPr>
          <w:rFonts w:ascii="Times New Roman" w:hAnsi="Times New Roman" w:cs="Times New Roman"/>
          <w:sz w:val="28"/>
          <w:szCs w:val="28"/>
        </w:rPr>
        <w:t>»</w:t>
      </w:r>
      <w:r w:rsidRPr="00DF4F96">
        <w:rPr>
          <w:rFonts w:ascii="Times New Roman" w:hAnsi="Times New Roman" w:cs="Times New Roman"/>
          <w:sz w:val="28"/>
          <w:szCs w:val="28"/>
        </w:rPr>
        <w:t>. Содержание этого положения раскрывает ст. 4 Федерального закона от 26 сентября 1997 г.</w:t>
      </w:r>
      <w:r w:rsidR="00133208" w:rsidRPr="00DF4F96">
        <w:rPr>
          <w:rFonts w:ascii="Times New Roman" w:hAnsi="Times New Roman" w:cs="Times New Roman"/>
          <w:sz w:val="28"/>
          <w:szCs w:val="28"/>
        </w:rPr>
        <w:t xml:space="preserve"> N 125-ФЗ (ред. от 23.07.2008)</w:t>
      </w:r>
      <w:r w:rsidRPr="00DF4F96">
        <w:rPr>
          <w:rFonts w:ascii="Times New Roman" w:hAnsi="Times New Roman" w:cs="Times New Roman"/>
          <w:sz w:val="28"/>
          <w:szCs w:val="28"/>
        </w:rPr>
        <w:t xml:space="preserve"> </w:t>
      </w:r>
      <w:r w:rsidR="00CD65FF" w:rsidRPr="00DF4F96">
        <w:rPr>
          <w:rFonts w:ascii="Times New Roman" w:hAnsi="Times New Roman" w:cs="Times New Roman"/>
          <w:sz w:val="28"/>
          <w:szCs w:val="28"/>
        </w:rPr>
        <w:t>«</w:t>
      </w:r>
      <w:r w:rsidRPr="00DF4F96">
        <w:rPr>
          <w:rFonts w:ascii="Times New Roman" w:hAnsi="Times New Roman" w:cs="Times New Roman"/>
          <w:sz w:val="28"/>
          <w:szCs w:val="28"/>
        </w:rPr>
        <w:t>О свободе совести и о религиозных объединениях</w:t>
      </w:r>
      <w:r w:rsidR="00CD65FF" w:rsidRPr="00DF4F96">
        <w:rPr>
          <w:rFonts w:ascii="Times New Roman" w:hAnsi="Times New Roman" w:cs="Times New Roman"/>
          <w:sz w:val="28"/>
          <w:szCs w:val="28"/>
        </w:rPr>
        <w:t>»</w:t>
      </w:r>
      <w:r w:rsidR="00133208" w:rsidRPr="00DF4F96">
        <w:rPr>
          <w:rStyle w:val="ac"/>
          <w:rFonts w:ascii="Times New Roman" w:hAnsi="Times New Roman"/>
          <w:sz w:val="28"/>
          <w:szCs w:val="28"/>
        </w:rPr>
        <w:footnoteReference w:id="3"/>
      </w:r>
      <w:r w:rsidRPr="00DF4F96">
        <w:rPr>
          <w:rFonts w:ascii="Times New Roman" w:hAnsi="Times New Roman" w:cs="Times New Roman"/>
          <w:sz w:val="28"/>
          <w:szCs w:val="28"/>
        </w:rPr>
        <w:t>, где сказано, что религиозные объединения равны перед законом.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Отделение религиозных объединений от государства означает, что государство не вмешивается в определение гражданином своего отношения к религии и религиозной принадлежности, в воспитание детей родителями или лицами, их заменяющими, в соответствии со своими убеждениями и с учетом права ребенка на свободу совести и свободу вероисповедания. Государство не возлагает на религиозные объединения выполнение функций органов государственной власти, других государственных органов, государственных учреждений и органов местного самоуправления; не вмешивается в деятельность религиозных объединений, если она не противоречит законодательству; обеспечивает светский характер образования в государственных и муниципальных образовательных учреждениях. Деятельность органов государственной власти и органов местного самоуправления не может сопровождаться публичными религиозными обрядами и церемониями. Должностные лица органов государственной власти, других государственных органов и органов местного самоуправления, а также военнослужащие не вправе использовать свое служебное положение для формирования того или иного отношения к религии.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то же время государство охраняет законную деятельность религиозных объединений. Оно регулирует предоставление религиозным организациям налоговых и иных льгот, оказывает финансовую, материальную и иную помощью религиозным организациям в реставрации, содержании и охране зданий и объектов, являющихся памятниками истории и культуры, а также в обеспечении преподавания общеобразовательных дисциплин в образовательных учреждениях, созданных религиозными организациями в соответствии с законодательством Российской Федерации об образовании.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соответствии с конституционным принципом отделения религиозных объединений от государства религиозное объединение создается и осуществляет свою деятельность в соответствии со своей собственной иерархической и институционной структурой, выбирает, назначает и заменяет свой персонал согласно своим собственным установлениям. Оно не выполняет функций органов государственной власти, других государственных органов, государственных учреждений и органов местного самоуправления, не участвует в выборах в органы государственной власти и в органы местного самоуправления, не участвует в деятельности политических партий и политических движений, не оказывает им материальную и иную помощь. Но это не означает, что духовенство вообще не может избираться в органы государственной власти и органы местного самоуправления. Однако священнослужители избираются в эти органы не от религиозных объединений и не в качестве представителей соответствующей церкви.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государства, в выборах в органы государственной власти и в органы местного самоуправления, в деятельности политических партий, политических движений и других общественных объединений.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 xml:space="preserve">Религиозные объединения в Российской Федерации действуют на основе их собственных правил при условии соблюдения закона. Таким законом, регулирующим эти вопросы, является Федеральный закон от 26 сентября 1997 г. </w:t>
      </w:r>
      <w:r w:rsidR="00DE64A7" w:rsidRPr="00DF4F96">
        <w:rPr>
          <w:rFonts w:ascii="Times New Roman" w:hAnsi="Times New Roman" w:cs="Times New Roman"/>
          <w:sz w:val="28"/>
          <w:szCs w:val="28"/>
        </w:rPr>
        <w:t>«</w:t>
      </w:r>
      <w:r w:rsidRPr="00DF4F96">
        <w:rPr>
          <w:rFonts w:ascii="Times New Roman" w:hAnsi="Times New Roman" w:cs="Times New Roman"/>
          <w:sz w:val="28"/>
          <w:szCs w:val="28"/>
        </w:rPr>
        <w:t>О свободе совести и о религиозных объединениях</w:t>
      </w:r>
      <w:r w:rsidR="00DE64A7" w:rsidRPr="00DF4F96">
        <w:rPr>
          <w:rFonts w:ascii="Times New Roman" w:hAnsi="Times New Roman" w:cs="Times New Roman"/>
          <w:sz w:val="28"/>
          <w:szCs w:val="28"/>
        </w:rPr>
        <w:t>»</w:t>
      </w:r>
      <w:r w:rsidRPr="00DF4F96">
        <w:rPr>
          <w:rFonts w:ascii="Times New Roman" w:hAnsi="Times New Roman" w:cs="Times New Roman"/>
          <w:sz w:val="28"/>
          <w:szCs w:val="28"/>
        </w:rPr>
        <w:t>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Согласно этому Закону религиозным объединением в РФ признается добровольное объединение граждан Российской Федерации, иных лиц, постоянно и на законных основаниях проживающих на территории РФ, образованное в целях совместного исповедания и распространения веры и обладающее соответствующими этой цели признаками: вероисповедание; совершение богослужений, других религиозных обрядов и церемоний; обучение религии и религиозное воспитание своих последователей. Религиозные объединения могут создаваться в форме религиозных групп и религиозных организаций.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Религиозной группой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правоспособности, юридического лица. Помещение и необходимое для деятельности религиозной группы имущество предоставляются в пользование группы ее участниками. Религиозные группы имеют право совершать богослужения, другие религиозные обряды и церемонии, а также осуществлять обучение религии и религиозное воспитание своих последователей.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Религиозной организацией признается добровольное объединение граждан РФ или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Религиозные организации в зависимости от территориальной сферы своей деятельности подразделяются на местные и централизованные. Местной религиозной организацией признается религиозная организация, состоящая не менее чем из десяти участников, достигших возраста 18 лет и постоянно проживающих в одной местности либо в одном городском или сельском поселении. Централизованной религиозной организацией признается религиозная организация, состоящая в соответствии со своим уставом не менее чем из трех местных религиозных организаций.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Государственная регистрация религиозных организаций осуществляется федеральным органом юстиции и органами юстиции субъектов Российской Федерации в порядке, установленном действующим законодательством.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Религиозные организации вправе основывать и содержать культовые здания и сооружения, иные места и объекты, специально предназначенные для богослужений, молитвенных и религиозных собраний, религиозного почитания (паломничества).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Богослужения, другие религиозные обряды и церемонии беспрепятственно совершаются в культовых зданиях и сооружениях и на относящихся к ним территориях, в иных местах, предоставленных религиозным организациям для этих целей, в местах паломничества, в учреждениях и на предприятиях религиозных организаций, на кладбищах и в крематориях, а также в жилых помещениях.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Религиозные организации вправе проводить религиозные обряды в лечебно-профилактических и больничных учреждениях, детских домах, домах-интернатах для престарелых и инвалидов, в учреждениях, исполняющих уголовные наказания в виде лишения свободы, по просьбам находящихся в них граждан, в помещениях, специально выделяемых администрацией для этих целей. Командование воинских частей с учетом требований воинских уставов не вправе препятствовать участию военнослужащих в богослужениях и других религиозных обрядах и церемониях. В иных случаях публичные богослужения, другие религиозные обряды и церемонии осуществляются в порядке, установленном для проведения митингов, шествий и демонстраций.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По просьбам религиозных организаций соответствующие органы государственной власти в РФ вправе объявить религиозные праздники нерабочими (праздничными) днями на соответствующих территориях. Такими праздничными днями объявлены, например, Рождество Христово, ряд мусульманских религиозных праздников.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Религиозные организации вправе производить, приобретать, эксплуатировать, тиражировать и распространять религиозную литературу, печатные, аудио и видеоматериалы и иные предметы религиозного назначения; осуществлять благотворительную и культурно-просветительскую деятельность; создавать учреждения профессионального религиозного образования (духовные образовательные учреждения) для подготовки слушателей и религиозного персонала; осуществлять предпринимательскую деятельность и создавать собственные предприятия в порядке, определенном законодательством Российской Федерации; устанавливать и поддерживать международные связи и контакты, в том числе в целях паломничества, участия в собраниях и других мероприятиях, для получения религиозного образования, а также приглашать для этих целей иностранных граждан.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собственности религиозных организаций могут находиться здания, земельные участки, объекты производственного, социального, благотворительного, культурно-просветительского и иного назначения, предметы религиозного назначения, денежные средства и иное имущество, необходимое для обеспечения их деятельности, в том числе отнесенное к памятникам истории и культуры. Религиозные организации могут иметь на праве собственности имущество за границей.</w:t>
      </w:r>
    </w:p>
    <w:p w:rsidR="00704A0A" w:rsidRPr="00DF4F96" w:rsidRDefault="00704A0A" w:rsidP="00DF4F9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Запрещается создание религиозных объединений в органах государственной власти, других государственных органах, государственных учреждениях и органах местного самоуправления, воинских частях, государственных и муниципальных организациях, а также религиозных объединений, цели и действия которых противоречат закону.</w:t>
      </w:r>
    </w:p>
    <w:p w:rsidR="00247F91" w:rsidRPr="00DF4F96" w:rsidRDefault="00704A0A" w:rsidP="00DF4F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Религиозные организации могут быть ликвидированы по решению их учредителей или органа, уполномоченного на то уставом религиозной организации, а также по решению суда в случае неоднократных или грубых нарушений норм Конституции РФ, федеральных законов либо в случае систематического осуществления религиозной организацией деятельности, противоречащей целям ее создания (уставным целям).</w:t>
      </w:r>
    </w:p>
    <w:p w:rsidR="00EC345D" w:rsidRPr="00DF4F96" w:rsidRDefault="00EC345D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В России основными конфессиями являются православие и ислам, но есть и другие вероисповедания (католицизм, буддизм, баптизм, иудаизм и др.). Они совсем недавно обрели необходимые права для своей деятельности, поскольку тоталитарное государство (считавшее себя тоже светским, а на деле бывшее грубо атеистическим) осуществляло гонение на веру, преследование религиозных служителей. </w:t>
      </w:r>
    </w:p>
    <w:p w:rsidR="00EC345D" w:rsidRPr="00DF4F96" w:rsidRDefault="00EC345D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Ныне общепризнано, что церковь играет незаменимую роль в духовном возрождении России и вправе свободно проводить свою деятельность не только по отправлению культов, но и по пропаганде вероучения. Религиозные деятели заняли видное место во многих общественных движениях. Русская православная церковь приняла решение не участвовать в государственной и политической жизни, и с ее стороны нет никаких претензий на статус государственной. Мусульмане также в основном не претендуют на такой статус своей религии, хотя в ряде республик</w:t>
      </w:r>
      <w:r w:rsid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>существуют</w:t>
      </w:r>
      <w:r w:rsid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>определенные круги, высказывающиеся за преобразование своих республик в исламские государства</w:t>
      </w:r>
      <w:r w:rsidRPr="00DF4F96">
        <w:rPr>
          <w:rStyle w:val="ac"/>
          <w:rFonts w:ascii="Times New Roman" w:hAnsi="Times New Roman"/>
          <w:sz w:val="28"/>
          <w:szCs w:val="28"/>
        </w:rPr>
        <w:footnoteReference w:id="4"/>
      </w:r>
      <w:r w:rsidRPr="00DF4F96">
        <w:rPr>
          <w:rFonts w:ascii="Times New Roman" w:hAnsi="Times New Roman"/>
          <w:sz w:val="28"/>
          <w:szCs w:val="28"/>
        </w:rPr>
        <w:t>.</w:t>
      </w:r>
    </w:p>
    <w:p w:rsidR="00EC345D" w:rsidRPr="00DF4F96" w:rsidRDefault="00EC345D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Закрепление светского государства отнюдь не означает умаление или ущемление свободы вероисповедания. Статья 28 Конституции РФ закрепляет свободу совести, и светское государство не освобождается от обязанности гарантировать эту свободу. В равной степени государство не должно заниматься пропагандой атеизма, каким-либо способом препятствовать свободной деятельности религиозных объединений. Более того, нравственный долг требует, чтобы государство оказывало им содействие в их деятельности.</w:t>
      </w:r>
    </w:p>
    <w:p w:rsidR="005D3E58" w:rsidRPr="00DF4F96" w:rsidRDefault="005D3E58" w:rsidP="00DF4F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Светским государством считается такое государство, в котором не существует официальной, государственной религии и ни одно из вероучений не признается обязательным или предпочтительным. В таком государстве религия, а также религиозные объединения, действующие в нем, не в праве оказывать влияние на государственный строй, деятельность государственных органов и их должностных лиц, на систему государственного образования и другие сферы деятельности государства. Светский характер государства обеспечивается отделением церкви (религиозных объединений) от государства и светским характером государственного образования (отделением школы от церкви).</w:t>
      </w:r>
    </w:p>
    <w:p w:rsidR="005D3E58" w:rsidRPr="00DF4F96" w:rsidRDefault="005D3E58" w:rsidP="00DF4F96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96">
        <w:rPr>
          <w:rFonts w:ascii="Times New Roman" w:hAnsi="Times New Roman" w:cs="Times New Roman"/>
          <w:sz w:val="28"/>
          <w:szCs w:val="28"/>
        </w:rPr>
        <w:t>В ст. 14 Конституции Российской Федерации указывается, что Российская Федерация является светским государством. Согласно Конституции РФ государство и религиозные объединения отделены друг от друга, т. е. взаимно не вмешиваются в дела друг друга; никакая религия не может устанавливаться в качестве государственной или обязательной; религиозные объединения отделены от государства и равны перед законом.</w:t>
      </w:r>
    </w:p>
    <w:p w:rsidR="00BF6016" w:rsidRDefault="00BF6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7F91" w:rsidRPr="00DF4F96" w:rsidRDefault="0064083A" w:rsidP="00DF4F96">
      <w:pPr>
        <w:pStyle w:val="a3"/>
        <w:widowControl w:val="0"/>
        <w:shd w:val="clear" w:color="auto" w:fill="FFFFFF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2.</w:t>
      </w:r>
      <w:r w:rsidR="00247F91" w:rsidRPr="00DF4F96">
        <w:rPr>
          <w:rFonts w:ascii="Times New Roman" w:hAnsi="Times New Roman"/>
          <w:b/>
          <w:sz w:val="28"/>
          <w:szCs w:val="28"/>
        </w:rPr>
        <w:t>Государственные органы с особым правовым статусом в Росс</w:t>
      </w:r>
      <w:r w:rsidR="002B7C31" w:rsidRPr="00DF4F96">
        <w:rPr>
          <w:rFonts w:ascii="Times New Roman" w:hAnsi="Times New Roman"/>
          <w:b/>
          <w:sz w:val="28"/>
          <w:szCs w:val="28"/>
        </w:rPr>
        <w:t>ийской Федерации</w:t>
      </w:r>
    </w:p>
    <w:p w:rsidR="0024530E" w:rsidRPr="00DF4F96" w:rsidRDefault="0024530E" w:rsidP="00DF4F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F1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Как в любом государстве, в Российской Федерации существуют органы государственной власти, которые не входят ни в одну из трех властей </w:t>
      </w:r>
      <w:r w:rsidR="00870FAE" w:rsidRPr="00DF4F96">
        <w:rPr>
          <w:rFonts w:ascii="Times New Roman" w:hAnsi="Times New Roman"/>
          <w:sz w:val="28"/>
          <w:szCs w:val="28"/>
        </w:rPr>
        <w:t>-</w:t>
      </w:r>
      <w:r w:rsidRPr="00DF4F96">
        <w:rPr>
          <w:rFonts w:ascii="Times New Roman" w:hAnsi="Times New Roman"/>
          <w:sz w:val="28"/>
          <w:szCs w:val="28"/>
        </w:rPr>
        <w:t xml:space="preserve"> законодательную, исполнительную и судебную. В то же время эти органы создаются и действуют в соответствии с Конституцией РФ и федеральными законами. </w:t>
      </w:r>
      <w:r w:rsidR="00B562F1" w:rsidRPr="00DF4F96">
        <w:rPr>
          <w:rFonts w:ascii="Times New Roman" w:hAnsi="Times New Roman"/>
          <w:sz w:val="28"/>
          <w:szCs w:val="28"/>
        </w:rPr>
        <w:t>Охарактеризуем эти органы.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bCs/>
          <w:sz w:val="28"/>
          <w:szCs w:val="28"/>
        </w:rPr>
        <w:t>П</w:t>
      </w:r>
      <w:r w:rsidR="00870FAE" w:rsidRPr="00DF4F96">
        <w:rPr>
          <w:rFonts w:ascii="Times New Roman" w:hAnsi="Times New Roman"/>
          <w:bCs/>
          <w:sz w:val="28"/>
          <w:szCs w:val="28"/>
        </w:rPr>
        <w:t>рокуратура Российской Федерации - э</w:t>
      </w:r>
      <w:r w:rsidRPr="00DF4F96">
        <w:rPr>
          <w:rFonts w:ascii="Times New Roman" w:hAnsi="Times New Roman"/>
          <w:sz w:val="28"/>
          <w:szCs w:val="28"/>
        </w:rPr>
        <w:t xml:space="preserve">то единая федеральная централизованная система органов, осуществляющих от имени Российской Федерации надзор за исполнением действующих на ее территории законов. Прокуратура регламентируется Конституцией РФ в ст. 129, находящейся в гл. 7 «Судебная власть». Однако это ее расположение в Конституции является скорее данью традиционному подходу, рассматривавшему прокуратуру в тесной связи с деятельностью судебных органов. Но прокуратура не является судебным органом, а одна из основных ее функций </w:t>
      </w:r>
      <w:r w:rsidR="00870FAE" w:rsidRPr="00DF4F96">
        <w:rPr>
          <w:rFonts w:ascii="Times New Roman" w:hAnsi="Times New Roman"/>
          <w:sz w:val="28"/>
          <w:szCs w:val="28"/>
        </w:rPr>
        <w:t>-</w:t>
      </w:r>
      <w:r w:rsidRPr="00DF4F96">
        <w:rPr>
          <w:rFonts w:ascii="Times New Roman" w:hAnsi="Times New Roman"/>
          <w:sz w:val="28"/>
          <w:szCs w:val="28"/>
        </w:rPr>
        <w:t xml:space="preserve"> надзор за соблюдением прав и свобод человека, за исполнением законов и др. </w:t>
      </w:r>
      <w:r w:rsidR="00870FAE" w:rsidRPr="00DF4F96">
        <w:rPr>
          <w:rFonts w:ascii="Times New Roman" w:hAnsi="Times New Roman"/>
          <w:sz w:val="28"/>
          <w:szCs w:val="28"/>
        </w:rPr>
        <w:t>-</w:t>
      </w:r>
      <w:r w:rsidRPr="00DF4F96">
        <w:rPr>
          <w:rFonts w:ascii="Times New Roman" w:hAnsi="Times New Roman"/>
          <w:sz w:val="28"/>
          <w:szCs w:val="28"/>
        </w:rPr>
        <w:t xml:space="preserve"> непосредственно не связана с деятельностью судебной власти. Прокуратура к тому же принимает участие в правотворческой деятельности, о</w:t>
      </w:r>
      <w:r w:rsidR="00870FAE" w:rsidRPr="00DF4F96">
        <w:rPr>
          <w:rFonts w:ascii="Times New Roman" w:hAnsi="Times New Roman"/>
          <w:sz w:val="28"/>
          <w:szCs w:val="28"/>
        </w:rPr>
        <w:t>существляет координацию деятель</w:t>
      </w:r>
      <w:r w:rsidRPr="00DF4F96">
        <w:rPr>
          <w:rFonts w:ascii="Times New Roman" w:hAnsi="Times New Roman"/>
          <w:sz w:val="28"/>
          <w:szCs w:val="28"/>
        </w:rPr>
        <w:t>ности правоохранительных органов по борьбе с преступностью и уголовное преследование, а также ряд других функций</w:t>
      </w:r>
      <w:r w:rsidR="00870FAE" w:rsidRPr="00DF4F96">
        <w:rPr>
          <w:rStyle w:val="ac"/>
          <w:rFonts w:ascii="Times New Roman" w:hAnsi="Times New Roman"/>
          <w:sz w:val="28"/>
          <w:szCs w:val="28"/>
        </w:rPr>
        <w:footnoteReference w:id="5"/>
      </w:r>
      <w:r w:rsidRPr="00DF4F96">
        <w:rPr>
          <w:rFonts w:ascii="Times New Roman" w:hAnsi="Times New Roman"/>
          <w:sz w:val="28"/>
          <w:szCs w:val="28"/>
        </w:rPr>
        <w:t>.</w:t>
      </w:r>
    </w:p>
    <w:p w:rsidR="000A441D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Прокуратура действует на основе Федерального закона</w:t>
      </w:r>
      <w:r w:rsidR="000A441D" w:rsidRPr="00DF4F96">
        <w:rPr>
          <w:rFonts w:ascii="Times New Roman" w:hAnsi="Times New Roman"/>
          <w:sz w:val="28"/>
          <w:szCs w:val="28"/>
        </w:rPr>
        <w:t xml:space="preserve"> от 17 января 1992г. №2202-1 (ред. от 17.07.2009)</w:t>
      </w:r>
      <w:r w:rsidRPr="00DF4F96">
        <w:rPr>
          <w:rFonts w:ascii="Times New Roman" w:hAnsi="Times New Roman"/>
          <w:sz w:val="28"/>
          <w:szCs w:val="28"/>
        </w:rPr>
        <w:t xml:space="preserve"> «О прокуратуре Российской Федерации»</w:t>
      </w:r>
      <w:r w:rsidR="00870FAE" w:rsidRPr="00DF4F96">
        <w:rPr>
          <w:rStyle w:val="ac"/>
          <w:rFonts w:ascii="Times New Roman" w:hAnsi="Times New Roman"/>
          <w:sz w:val="28"/>
          <w:szCs w:val="28"/>
        </w:rPr>
        <w:footnoteReference w:id="6"/>
      </w:r>
      <w:r w:rsidRPr="00DF4F96">
        <w:rPr>
          <w:rFonts w:ascii="Times New Roman" w:hAnsi="Times New Roman"/>
          <w:sz w:val="28"/>
          <w:szCs w:val="28"/>
        </w:rPr>
        <w:t>, который, в частности, запрещает вмешательство кого бы то ни было в осуществление</w:t>
      </w:r>
      <w:r w:rsidR="00870FAE" w:rsidRP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 xml:space="preserve">прокурорской деятельности. </w:t>
      </w:r>
    </w:p>
    <w:p w:rsidR="000A441D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Генеральный прокурор РФ назначается на должность и освобождается от должности Советом Федерации Федерального Собрания РФ по представлению Президента РФ. Финансирование и материально-техническое обеспечение органов и учреждений прокуратуры осуществляются за счет средств федерального бюджета. 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На прокуратуру не может быть возложено выполнение функций, не предусмотренных </w:t>
      </w:r>
      <w:r w:rsidRPr="00DF4F96">
        <w:rPr>
          <w:rFonts w:ascii="Times New Roman" w:hAnsi="Times New Roman"/>
          <w:bCs/>
          <w:sz w:val="28"/>
          <w:szCs w:val="28"/>
        </w:rPr>
        <w:t xml:space="preserve">федеральными </w:t>
      </w:r>
      <w:r w:rsidRPr="00DF4F96">
        <w:rPr>
          <w:rFonts w:ascii="Times New Roman" w:hAnsi="Times New Roman"/>
          <w:sz w:val="28"/>
          <w:szCs w:val="28"/>
        </w:rPr>
        <w:t xml:space="preserve">законами. Генеральный прокурор ежегодно представляет палатам Федерального Собрания </w:t>
      </w:r>
      <w:r w:rsidR="000A441D" w:rsidRPr="00DF4F96">
        <w:rPr>
          <w:rFonts w:ascii="Times New Roman" w:hAnsi="Times New Roman"/>
          <w:sz w:val="28"/>
          <w:szCs w:val="28"/>
        </w:rPr>
        <w:t>доклад о сост</w:t>
      </w:r>
      <w:r w:rsidRPr="00DF4F96">
        <w:rPr>
          <w:rFonts w:ascii="Times New Roman" w:hAnsi="Times New Roman"/>
          <w:sz w:val="28"/>
          <w:szCs w:val="28"/>
        </w:rPr>
        <w:t xml:space="preserve">оянии законности и правопорядка в Российской Федерации и о проделанной работе по их укреплению, что, однако, нельзя </w:t>
      </w:r>
      <w:r w:rsidRPr="00DF4F96">
        <w:rPr>
          <w:rFonts w:ascii="Times New Roman" w:hAnsi="Times New Roman"/>
          <w:bCs/>
          <w:sz w:val="28"/>
          <w:szCs w:val="28"/>
        </w:rPr>
        <w:t xml:space="preserve">рассматривать </w:t>
      </w:r>
      <w:r w:rsidRPr="00DF4F96">
        <w:rPr>
          <w:rFonts w:ascii="Times New Roman" w:hAnsi="Times New Roman"/>
          <w:sz w:val="28"/>
          <w:szCs w:val="28"/>
        </w:rPr>
        <w:t>как установление полной подотчетности прокуратуры</w:t>
      </w:r>
      <w:r w:rsidR="000A441D" w:rsidRPr="00DF4F96">
        <w:rPr>
          <w:rStyle w:val="ac"/>
          <w:rFonts w:ascii="Times New Roman" w:hAnsi="Times New Roman"/>
          <w:sz w:val="28"/>
          <w:szCs w:val="28"/>
        </w:rPr>
        <w:footnoteReference w:id="7"/>
      </w:r>
      <w:r w:rsidRPr="00DF4F96">
        <w:rPr>
          <w:rFonts w:ascii="Times New Roman" w:hAnsi="Times New Roman"/>
          <w:sz w:val="28"/>
          <w:szCs w:val="28"/>
        </w:rPr>
        <w:t>.</w:t>
      </w:r>
    </w:p>
    <w:p w:rsidR="006930AF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bCs/>
          <w:sz w:val="28"/>
          <w:szCs w:val="28"/>
        </w:rPr>
        <w:t xml:space="preserve">Центральный банк Российской Федерации. </w:t>
      </w:r>
      <w:r w:rsidRPr="00DF4F96">
        <w:rPr>
          <w:rFonts w:ascii="Times New Roman" w:hAnsi="Times New Roman"/>
          <w:sz w:val="28"/>
          <w:szCs w:val="28"/>
        </w:rPr>
        <w:t xml:space="preserve">Статус Центрального банка РФ определяется Конституцией и Федеральным законом </w:t>
      </w:r>
      <w:r w:rsidR="000A441D" w:rsidRPr="00DF4F96">
        <w:rPr>
          <w:rFonts w:ascii="Times New Roman" w:hAnsi="Times New Roman"/>
          <w:sz w:val="28"/>
          <w:szCs w:val="28"/>
        </w:rPr>
        <w:t xml:space="preserve">от 10.07.2002 №86-ФЗ (в редакции от 19 июля 2009 г.) </w:t>
      </w:r>
      <w:r w:rsidRPr="00DF4F96">
        <w:rPr>
          <w:rFonts w:ascii="Times New Roman" w:hAnsi="Times New Roman"/>
          <w:sz w:val="28"/>
          <w:szCs w:val="28"/>
        </w:rPr>
        <w:t>«О Центральном банке Российской Федерации (Банке России)»</w:t>
      </w:r>
      <w:r w:rsidR="000A441D" w:rsidRPr="00DF4F96">
        <w:rPr>
          <w:rStyle w:val="ac"/>
          <w:rFonts w:ascii="Times New Roman" w:hAnsi="Times New Roman"/>
          <w:sz w:val="28"/>
          <w:szCs w:val="28"/>
        </w:rPr>
        <w:footnoteReference w:id="8"/>
      </w:r>
      <w:r w:rsidRPr="00DF4F96">
        <w:rPr>
          <w:rFonts w:ascii="Times New Roman" w:hAnsi="Times New Roman"/>
          <w:sz w:val="28"/>
          <w:szCs w:val="28"/>
        </w:rPr>
        <w:t xml:space="preserve">. </w:t>
      </w:r>
    </w:p>
    <w:p w:rsidR="006930AF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Конституция РФ (ч. 1 и 2 ст. 75) устанавливает, что денежная эмиссия осуществляется исключительно Центральным банком РФ. Его основная функция </w:t>
      </w:r>
      <w:r w:rsidR="006930AF" w:rsidRPr="00DF4F96">
        <w:rPr>
          <w:rFonts w:ascii="Times New Roman" w:hAnsi="Times New Roman"/>
          <w:sz w:val="28"/>
          <w:szCs w:val="28"/>
        </w:rPr>
        <w:t>-</w:t>
      </w:r>
      <w:r w:rsidRPr="00DF4F96">
        <w:rPr>
          <w:rFonts w:ascii="Times New Roman" w:hAnsi="Times New Roman"/>
          <w:sz w:val="28"/>
          <w:szCs w:val="28"/>
        </w:rPr>
        <w:t xml:space="preserve"> защита </w:t>
      </w:r>
      <w:r w:rsidRPr="00DF4F96">
        <w:rPr>
          <w:rFonts w:ascii="Times New Roman" w:hAnsi="Times New Roman"/>
          <w:bCs/>
          <w:sz w:val="28"/>
          <w:szCs w:val="28"/>
        </w:rPr>
        <w:t xml:space="preserve">и </w:t>
      </w:r>
      <w:r w:rsidRPr="00DF4F96">
        <w:rPr>
          <w:rFonts w:ascii="Times New Roman" w:hAnsi="Times New Roman"/>
          <w:sz w:val="28"/>
          <w:szCs w:val="28"/>
        </w:rPr>
        <w:t xml:space="preserve">обеспечение устойчивости рубля, и эту функцию он осуществляет независимо от других органов государственной власти. Среди функций Банка: разработка и проведение (во взаимодействии с Правительством) единой государственной денежно-кредитной политики, установление правил осуществления расчетов и проведения банковских операций, управление золотоносными резервами, банковский надзор, осуществление валютного регулирования и контроля, установление официальных курсов иностранных валют по отношению к рублю и др. 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Банк России не подчиняется Правительству РФ, хотя функционирует во взаимодействии с ним. Он подотчетен Государственной Думе, которая назначает на должность и освобождает от должности по представлению Президента РФ Председателя Банка, а также членов Совета директоров. Банк представляет Государственной Думе на рассмотрение годовой отчет. Нормативные акты Банка России обязательны для федеральных органов государственной власти, органов государственной власти субъектов РФ и органов местного самоуправления, всех юридических и физических лиц.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Все эти нормы создают Банку России уникальный статус. Руководство Банка создается и в определенных формах контролируется Государственной Думой, но Банк не относится к числу органов законодательной власти. Он не является также органом исполнительной власти, хотя тесно взаимодействует с Правительством РФ. Это автономный орган государственной власти, который в пределах своей компетенции не зависит ни от Президента РФ, ни от Федерального Собрания, ни от Правительства РФ. Только федеральный закон может внести изменения в статус Банка.</w:t>
      </w:r>
    </w:p>
    <w:p w:rsidR="00C563C3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Счетная палата Российской Федерации является постоянно действующим органом контроля за исполнением федерального бюджета, образуемым Федеральным Собранием РФ и подотчетным ему. Согласно Федеральному закону </w:t>
      </w:r>
      <w:r w:rsidR="00FA45A7" w:rsidRPr="00DF4F96">
        <w:rPr>
          <w:rFonts w:ascii="Times New Roman" w:hAnsi="Times New Roman"/>
          <w:sz w:val="28"/>
          <w:szCs w:val="28"/>
        </w:rPr>
        <w:t xml:space="preserve">от 11.01.1995 (ред. от 09.02.2009) №4-ФЗ </w:t>
      </w:r>
      <w:r w:rsidRPr="00DF4F96">
        <w:rPr>
          <w:rFonts w:ascii="Times New Roman" w:hAnsi="Times New Roman"/>
          <w:sz w:val="28"/>
          <w:szCs w:val="28"/>
        </w:rPr>
        <w:t>«О Счетной палате Российской Федерации»</w:t>
      </w:r>
      <w:r w:rsidR="00FA45A7" w:rsidRPr="00DF4F96">
        <w:rPr>
          <w:rStyle w:val="ac"/>
          <w:rFonts w:ascii="Times New Roman" w:hAnsi="Times New Roman"/>
          <w:sz w:val="28"/>
          <w:szCs w:val="28"/>
        </w:rPr>
        <w:footnoteReference w:id="9"/>
      </w:r>
      <w:r w:rsidRPr="00DF4F96">
        <w:rPr>
          <w:rFonts w:ascii="Times New Roman" w:hAnsi="Times New Roman"/>
          <w:sz w:val="28"/>
          <w:szCs w:val="28"/>
        </w:rPr>
        <w:t xml:space="preserve"> </w:t>
      </w:r>
      <w:r w:rsidR="00C563C3" w:rsidRPr="00DF4F96">
        <w:rPr>
          <w:rFonts w:ascii="Times New Roman" w:hAnsi="Times New Roman"/>
          <w:sz w:val="28"/>
          <w:szCs w:val="28"/>
        </w:rPr>
        <w:t>в рам</w:t>
      </w:r>
      <w:r w:rsidRPr="00DF4F96">
        <w:rPr>
          <w:rFonts w:ascii="Times New Roman" w:hAnsi="Times New Roman"/>
          <w:sz w:val="28"/>
          <w:szCs w:val="28"/>
        </w:rPr>
        <w:t xml:space="preserve">ках своих задач Счетная палата обладает организационной и функциональной независимостью. Этот орган, предусмотренный Конституцией РФ (ч. 5 ст. 101), осуществляет контроль за исполнением доходных и расходных статей федерального бюджета и бюджетов федеральных внебюджетных фондов, определяет эффективность и целесообразность расходов государственных средств и федеральной собственности и др. </w:t>
      </w:r>
    </w:p>
    <w:p w:rsidR="00FA45A7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Бюджетный кодекс РФ</w:t>
      </w:r>
      <w:r w:rsidR="00FA45A7" w:rsidRPr="00DF4F96">
        <w:rPr>
          <w:rFonts w:ascii="Times New Roman" w:hAnsi="Times New Roman"/>
          <w:sz w:val="28"/>
          <w:szCs w:val="28"/>
        </w:rPr>
        <w:t xml:space="preserve"> от 31.07.1998 №145-ФЗ (ред. от 19.07.2009)</w:t>
      </w:r>
      <w:r w:rsidR="00FA45A7" w:rsidRPr="00DF4F96">
        <w:rPr>
          <w:rStyle w:val="ac"/>
          <w:rFonts w:ascii="Times New Roman" w:hAnsi="Times New Roman"/>
          <w:sz w:val="28"/>
          <w:szCs w:val="28"/>
        </w:rPr>
        <w:footnoteReference w:id="10"/>
      </w:r>
      <w:r w:rsidRPr="00DF4F96">
        <w:rPr>
          <w:rFonts w:ascii="Times New Roman" w:hAnsi="Times New Roman"/>
          <w:sz w:val="28"/>
          <w:szCs w:val="28"/>
        </w:rPr>
        <w:t xml:space="preserve"> включает Счетную палату в систему органов, обладающих бюджетными полномочиями, и в число участников бюджетного процесса, обладающих бюджетными п</w:t>
      </w:r>
      <w:r w:rsidR="00FA45A7" w:rsidRPr="00DF4F96">
        <w:rPr>
          <w:rFonts w:ascii="Times New Roman" w:hAnsi="Times New Roman"/>
          <w:sz w:val="28"/>
          <w:szCs w:val="28"/>
        </w:rPr>
        <w:t>олномочиями на федеральном уров</w:t>
      </w:r>
      <w:r w:rsidRPr="00DF4F96">
        <w:rPr>
          <w:rFonts w:ascii="Times New Roman" w:hAnsi="Times New Roman"/>
          <w:sz w:val="28"/>
          <w:szCs w:val="28"/>
        </w:rPr>
        <w:t>не. Председателя Счетной пала</w:t>
      </w:r>
      <w:r w:rsidR="00FA45A7" w:rsidRPr="00DF4F96">
        <w:rPr>
          <w:rFonts w:ascii="Times New Roman" w:hAnsi="Times New Roman"/>
          <w:sz w:val="28"/>
          <w:szCs w:val="28"/>
        </w:rPr>
        <w:t>ты и половину аудиторов назнача</w:t>
      </w:r>
      <w:r w:rsidRPr="00DF4F96">
        <w:rPr>
          <w:rFonts w:ascii="Times New Roman" w:hAnsi="Times New Roman"/>
          <w:sz w:val="28"/>
          <w:szCs w:val="28"/>
        </w:rPr>
        <w:t xml:space="preserve">ет Государственная Дума, а заместителя Председателя и вторую половину аудиторов </w:t>
      </w:r>
      <w:r w:rsidR="00FA45A7" w:rsidRPr="00DF4F96">
        <w:rPr>
          <w:rFonts w:ascii="Times New Roman" w:hAnsi="Times New Roman"/>
          <w:sz w:val="28"/>
          <w:szCs w:val="28"/>
        </w:rPr>
        <w:t>-</w:t>
      </w:r>
      <w:r w:rsidRPr="00DF4F96">
        <w:rPr>
          <w:rFonts w:ascii="Times New Roman" w:hAnsi="Times New Roman"/>
          <w:sz w:val="28"/>
          <w:szCs w:val="28"/>
        </w:rPr>
        <w:t xml:space="preserve"> Совет Федерации. Но представления о кандидатах на эти должности,</w:t>
      </w:r>
      <w:r w:rsidR="00FA45A7" w:rsidRPr="00DF4F96">
        <w:rPr>
          <w:rFonts w:ascii="Times New Roman" w:hAnsi="Times New Roman"/>
          <w:sz w:val="28"/>
          <w:szCs w:val="28"/>
        </w:rPr>
        <w:t xml:space="preserve"> как и представления об освобож</w:t>
      </w:r>
      <w:r w:rsidRPr="00DF4F96">
        <w:rPr>
          <w:rFonts w:ascii="Times New Roman" w:hAnsi="Times New Roman"/>
          <w:sz w:val="28"/>
          <w:szCs w:val="28"/>
        </w:rPr>
        <w:t xml:space="preserve">дении этих лиц, вносит в палаты Президент РФ. </w:t>
      </w:r>
    </w:p>
    <w:p w:rsidR="00027E4B" w:rsidRPr="00DF4F96" w:rsidRDefault="00FA45A7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Функции Счет</w:t>
      </w:r>
      <w:r w:rsidR="00027E4B" w:rsidRPr="00DF4F96">
        <w:rPr>
          <w:rFonts w:ascii="Times New Roman" w:hAnsi="Times New Roman"/>
          <w:sz w:val="28"/>
          <w:szCs w:val="28"/>
        </w:rPr>
        <w:t>ной палаты достаточно широки, ни один орган государственной власти не вправе отказать ей в требуемой информации, в про</w:t>
      </w:r>
      <w:r w:rsidRPr="00DF4F96">
        <w:rPr>
          <w:rFonts w:ascii="Times New Roman" w:hAnsi="Times New Roman"/>
          <w:sz w:val="28"/>
          <w:szCs w:val="28"/>
        </w:rPr>
        <w:t>ве</w:t>
      </w:r>
      <w:r w:rsidR="00027E4B" w:rsidRPr="00DF4F96">
        <w:rPr>
          <w:rFonts w:ascii="Times New Roman" w:hAnsi="Times New Roman"/>
          <w:sz w:val="28"/>
          <w:szCs w:val="28"/>
        </w:rPr>
        <w:t>дении ревизий и проверок. Ее предписания носят обязательный характер.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Проверка расходования Счетной палатой средств федерального бюджета, выделенных на ее содержание, может осуществляться только на основании постановлений Совета Федерации и Государ</w:t>
      </w:r>
      <w:r w:rsidR="00747303" w:rsidRPr="00DF4F96">
        <w:rPr>
          <w:rFonts w:ascii="Times New Roman" w:hAnsi="Times New Roman"/>
          <w:sz w:val="28"/>
          <w:szCs w:val="28"/>
        </w:rPr>
        <w:t>с</w:t>
      </w:r>
      <w:r w:rsidRPr="00DF4F96">
        <w:rPr>
          <w:rFonts w:ascii="Times New Roman" w:hAnsi="Times New Roman"/>
          <w:sz w:val="28"/>
          <w:szCs w:val="28"/>
        </w:rPr>
        <w:t>твенной Думы. Такая процедура исключает возможность проверки финансово-хозяйственной деятельности Счетной палаты органом исполнительной вл</w:t>
      </w:r>
      <w:r w:rsidR="00747303" w:rsidRPr="00DF4F96">
        <w:rPr>
          <w:rFonts w:ascii="Times New Roman" w:hAnsi="Times New Roman"/>
          <w:sz w:val="28"/>
          <w:szCs w:val="28"/>
        </w:rPr>
        <w:t>а</w:t>
      </w:r>
      <w:r w:rsidRPr="00DF4F96">
        <w:rPr>
          <w:rFonts w:ascii="Times New Roman" w:hAnsi="Times New Roman"/>
          <w:sz w:val="28"/>
          <w:szCs w:val="28"/>
        </w:rPr>
        <w:t>сти, ответственным за исполнение федерального бюджета (Министерством финансов, Федеральной службой бюджетно-финансового на</w:t>
      </w:r>
      <w:r w:rsidR="00747303" w:rsidRPr="00DF4F96">
        <w:rPr>
          <w:rFonts w:ascii="Times New Roman" w:hAnsi="Times New Roman"/>
          <w:sz w:val="28"/>
          <w:szCs w:val="28"/>
        </w:rPr>
        <w:t>д</w:t>
      </w:r>
      <w:r w:rsidRPr="00DF4F96">
        <w:rPr>
          <w:rFonts w:ascii="Times New Roman" w:hAnsi="Times New Roman"/>
          <w:sz w:val="28"/>
          <w:szCs w:val="28"/>
        </w:rPr>
        <w:t>зора), т. е. объектом ее внешнего контроля.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Счетная палата регулярно представляет Совету Федерации и Государственной Думе информацию о ходе исполнения федерального бюджета и результатах проводимых контрольных мероприятии. Она взаимодействует с контрольными органами Президента РФ, Правительства РФ, Банка России, не являясь по своей природе органом законодательной или исполнительной власти.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bCs/>
          <w:sz w:val="28"/>
          <w:szCs w:val="28"/>
        </w:rPr>
        <w:t xml:space="preserve">Центральная избирательная комиссия </w:t>
      </w:r>
      <w:r w:rsidRPr="00DF4F96">
        <w:rPr>
          <w:rFonts w:ascii="Times New Roman" w:hAnsi="Times New Roman"/>
          <w:sz w:val="28"/>
          <w:szCs w:val="28"/>
        </w:rPr>
        <w:t xml:space="preserve">действует на постоянной основе в соответствии с Федеральным законом </w:t>
      </w:r>
      <w:r w:rsidR="00074D21" w:rsidRPr="00DF4F96">
        <w:rPr>
          <w:rFonts w:ascii="Times New Roman" w:hAnsi="Times New Roman"/>
          <w:sz w:val="28"/>
          <w:szCs w:val="28"/>
        </w:rPr>
        <w:t xml:space="preserve">от 12.06.2002 №67-ФЗ (ред. от 09.11.2009) </w:t>
      </w:r>
      <w:r w:rsidRPr="00DF4F96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074D21" w:rsidRPr="00DF4F96">
        <w:rPr>
          <w:rStyle w:val="ac"/>
          <w:rFonts w:ascii="Times New Roman" w:hAnsi="Times New Roman"/>
          <w:sz w:val="28"/>
          <w:szCs w:val="28"/>
        </w:rPr>
        <w:footnoteReference w:id="11"/>
      </w:r>
      <w:r w:rsidRPr="00DF4F96">
        <w:rPr>
          <w:rFonts w:ascii="Times New Roman" w:hAnsi="Times New Roman"/>
          <w:sz w:val="28"/>
          <w:szCs w:val="28"/>
        </w:rPr>
        <w:t xml:space="preserve">. Этот орган, не указанный в Конституции РФ, обладает конституционно обозначенными (ч. 3 ст. 3 Конституции РФ) функциями </w:t>
      </w:r>
      <w:r w:rsidR="00074D21" w:rsidRPr="00DF4F96">
        <w:rPr>
          <w:rFonts w:ascii="Times New Roman" w:hAnsi="Times New Roman"/>
          <w:sz w:val="28"/>
          <w:szCs w:val="28"/>
        </w:rPr>
        <w:t>-</w:t>
      </w:r>
      <w:r w:rsidRPr="00DF4F96">
        <w:rPr>
          <w:rFonts w:ascii="Times New Roman" w:hAnsi="Times New Roman"/>
          <w:sz w:val="28"/>
          <w:szCs w:val="28"/>
        </w:rPr>
        <w:t xml:space="preserve"> руководит подготовкой и проведением выборов, референдумов.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Центральная избирательная комиссия состоит из 15 членов, назначаемых Государственной Думой, Советом Федерации и Президентом РФ (по пять членов каждым из этих органов). Издаваемые комиссией инструкции и разъяснения обязательны для всех избирательных комиссий в Российской Федерации, а по существу носят нормативный характер, регулируя практически все сферы подготовки и проведения выборов.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Особый статус Центральной избирательной комиссии проявляется также в отсутствии подконтрольности и подотчетности по отношению к какому-либо органу государственной власти.</w:t>
      </w:r>
    </w:p>
    <w:p w:rsidR="00074D21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bCs/>
          <w:sz w:val="28"/>
          <w:szCs w:val="28"/>
        </w:rPr>
        <w:t xml:space="preserve">Уполномоченный по правам человека. </w:t>
      </w:r>
      <w:r w:rsidRPr="00DF4F96">
        <w:rPr>
          <w:rFonts w:ascii="Times New Roman" w:hAnsi="Times New Roman"/>
          <w:sz w:val="28"/>
          <w:szCs w:val="28"/>
        </w:rPr>
        <w:t>Этот орган государственной власти предусмотрен Кон</w:t>
      </w:r>
      <w:r w:rsidR="00074D21" w:rsidRPr="00DF4F96">
        <w:rPr>
          <w:rFonts w:ascii="Times New Roman" w:hAnsi="Times New Roman"/>
          <w:sz w:val="28"/>
          <w:szCs w:val="28"/>
        </w:rPr>
        <w:t>ституцией РФ, которая устанавли</w:t>
      </w:r>
      <w:r w:rsidRPr="00DF4F96">
        <w:rPr>
          <w:rFonts w:ascii="Times New Roman" w:hAnsi="Times New Roman"/>
          <w:sz w:val="28"/>
          <w:szCs w:val="28"/>
        </w:rPr>
        <w:t xml:space="preserve">вает, что Уполномоченного по правам человека назначает на должность и освобождает от должности Государственная Дума. Права и задачи этого должностного лица определяются Федеральным конституционным законом </w:t>
      </w:r>
      <w:r w:rsidR="00074D21" w:rsidRPr="00DF4F96">
        <w:rPr>
          <w:rFonts w:ascii="Times New Roman" w:hAnsi="Times New Roman"/>
          <w:sz w:val="28"/>
          <w:szCs w:val="28"/>
        </w:rPr>
        <w:t xml:space="preserve">от 26.02.1997 №1-ФКЗ (ред. от 10.06.2008) </w:t>
      </w:r>
      <w:r w:rsidRPr="00DF4F96">
        <w:rPr>
          <w:rFonts w:ascii="Times New Roman" w:hAnsi="Times New Roman"/>
          <w:sz w:val="28"/>
          <w:szCs w:val="28"/>
        </w:rPr>
        <w:t>«Об Уполномоченном по правам человека в Российской Федерации»</w:t>
      </w:r>
      <w:r w:rsidR="00074D21" w:rsidRPr="00DF4F96">
        <w:rPr>
          <w:rStyle w:val="ac"/>
          <w:rFonts w:ascii="Times New Roman" w:hAnsi="Times New Roman"/>
          <w:sz w:val="28"/>
          <w:szCs w:val="28"/>
        </w:rPr>
        <w:footnoteReference w:id="12"/>
      </w:r>
      <w:r w:rsidRPr="00DF4F96">
        <w:rPr>
          <w:rFonts w:ascii="Times New Roman" w:hAnsi="Times New Roman"/>
          <w:sz w:val="28"/>
          <w:szCs w:val="28"/>
        </w:rPr>
        <w:t xml:space="preserve">. 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Уполномоченный призван обеспечивать гарантии государственной защиты прав и свобод граждан, из чего вытекает, что при осуществлении функций он должен оставаться независимым и неподотчетным каким-либо государственным органам и должностным лицам. Уполномоченный вправе выступать с докладом на заседании Государственной Думы, вносить предложения о создании парламентской комиссии по расследованию определенных фактов и обстоятельств и о проведении парламентских слушаний. Он вправе обращаться в Конституционный Суд РФ.</w:t>
      </w:r>
    </w:p>
    <w:p w:rsidR="00BC08BC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bCs/>
          <w:sz w:val="28"/>
          <w:szCs w:val="28"/>
        </w:rPr>
        <w:t xml:space="preserve">Академии </w:t>
      </w:r>
      <w:r w:rsidRPr="00DF4F96">
        <w:rPr>
          <w:rFonts w:ascii="Times New Roman" w:hAnsi="Times New Roman"/>
          <w:sz w:val="28"/>
          <w:szCs w:val="28"/>
        </w:rPr>
        <w:t>наук. В соответствии с Федеральным законом</w:t>
      </w:r>
      <w:r w:rsidR="00074D21" w:rsidRPr="00DF4F96">
        <w:rPr>
          <w:rFonts w:ascii="Times New Roman" w:hAnsi="Times New Roman"/>
          <w:sz w:val="28"/>
          <w:szCs w:val="28"/>
        </w:rPr>
        <w:t xml:space="preserve"> от 23.08.1996 №127-ФЗ (ред. от 02.08.2009)</w:t>
      </w:r>
      <w:r w:rsidRPr="00DF4F96">
        <w:rPr>
          <w:rFonts w:ascii="Times New Roman" w:hAnsi="Times New Roman"/>
          <w:sz w:val="28"/>
          <w:szCs w:val="28"/>
        </w:rPr>
        <w:t xml:space="preserve"> «О науке и государственно</w:t>
      </w:r>
      <w:r w:rsidR="00074D21" w:rsidRPr="00DF4F96">
        <w:rPr>
          <w:rFonts w:ascii="Times New Roman" w:hAnsi="Times New Roman"/>
          <w:sz w:val="28"/>
          <w:szCs w:val="28"/>
        </w:rPr>
        <w:t>й научно-технической политике»</w:t>
      </w:r>
      <w:r w:rsidR="00074D21" w:rsidRPr="00DF4F96">
        <w:rPr>
          <w:rStyle w:val="ac"/>
          <w:rFonts w:ascii="Times New Roman" w:hAnsi="Times New Roman"/>
          <w:sz w:val="28"/>
          <w:szCs w:val="28"/>
        </w:rPr>
        <w:footnoteReference w:id="13"/>
      </w:r>
      <w:r w:rsidR="00074D21" w:rsidRP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>Российская академия наук, отраслевые академии наук (Российская академия сельскохозяйственных</w:t>
      </w:r>
      <w:r w:rsidR="00074D21" w:rsidRP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 xml:space="preserve">наук, Российская академия медицинских наук, Российская академия образования, Российская академия архитектуры и строительных наук, Российская академия </w:t>
      </w:r>
      <w:r w:rsidR="00074D21" w:rsidRPr="00DF4F96">
        <w:rPr>
          <w:rFonts w:ascii="Times New Roman" w:hAnsi="Times New Roman"/>
          <w:sz w:val="28"/>
          <w:szCs w:val="28"/>
        </w:rPr>
        <w:t>художеств) имеют статус государ</w:t>
      </w:r>
      <w:r w:rsidRPr="00DF4F96">
        <w:rPr>
          <w:rFonts w:ascii="Times New Roman" w:hAnsi="Times New Roman"/>
          <w:sz w:val="28"/>
          <w:szCs w:val="28"/>
        </w:rPr>
        <w:t>ственных академий. Они созд</w:t>
      </w:r>
      <w:r w:rsidR="00074D21" w:rsidRPr="00DF4F96">
        <w:rPr>
          <w:rFonts w:ascii="Times New Roman" w:hAnsi="Times New Roman"/>
          <w:sz w:val="28"/>
          <w:szCs w:val="28"/>
        </w:rPr>
        <w:t>аются, реорганизуются и ликвиди</w:t>
      </w:r>
      <w:r w:rsidRPr="00DF4F96">
        <w:rPr>
          <w:rFonts w:ascii="Times New Roman" w:hAnsi="Times New Roman"/>
          <w:sz w:val="28"/>
          <w:szCs w:val="28"/>
        </w:rPr>
        <w:t xml:space="preserve">руются федеральным законом по представлению Президента РФ или Правительства РФ. 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Президент</w:t>
      </w:r>
      <w:r w:rsidR="00BC08BC" w:rsidRPr="00DF4F96">
        <w:rPr>
          <w:rFonts w:ascii="Times New Roman" w:hAnsi="Times New Roman"/>
          <w:sz w:val="28"/>
          <w:szCs w:val="28"/>
        </w:rPr>
        <w:t xml:space="preserve"> РАН после его избирания об</w:t>
      </w:r>
      <w:r w:rsidRPr="00DF4F96">
        <w:rPr>
          <w:rFonts w:ascii="Times New Roman" w:hAnsi="Times New Roman"/>
          <w:sz w:val="28"/>
          <w:szCs w:val="28"/>
        </w:rPr>
        <w:t xml:space="preserve">щим собранием утверждается в должности Президентом РФ, а </w:t>
      </w:r>
      <w:r w:rsidR="00BC08BC" w:rsidRPr="00DF4F96">
        <w:rPr>
          <w:rFonts w:ascii="Times New Roman" w:hAnsi="Times New Roman"/>
          <w:sz w:val="28"/>
          <w:szCs w:val="28"/>
        </w:rPr>
        <w:t>президент отраслевой академии -</w:t>
      </w:r>
      <w:r w:rsidRPr="00DF4F96">
        <w:rPr>
          <w:rFonts w:ascii="Times New Roman" w:hAnsi="Times New Roman"/>
          <w:sz w:val="28"/>
          <w:szCs w:val="28"/>
        </w:rPr>
        <w:t xml:space="preserve"> Правительством РФ. Высшим органом академий является общее собрание, которое принимает устав, подлежащий, однако, утверждению Правительством РФ. Академии наделены правом управления своей деятельностью, сохраняя, таким образом, элеметы былого самоуправления.</w:t>
      </w:r>
    </w:p>
    <w:p w:rsidR="00027E4B" w:rsidRPr="00DF4F96" w:rsidRDefault="00027E4B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Академии представляют Президенту РФ и Правительству РФ доклады о состоянии фундаментальных и прикладных наук в РФ, отчеты о своей деятельности, а также предложения о приоритетных направлениях развития науки.</w:t>
      </w:r>
    </w:p>
    <w:p w:rsidR="00663668" w:rsidRPr="00DF4F96" w:rsidRDefault="00B562F1" w:rsidP="00DF4F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В Российской Федерации сущес</w:t>
      </w:r>
      <w:r w:rsidR="00747303" w:rsidRPr="00DF4F96">
        <w:rPr>
          <w:rFonts w:ascii="Times New Roman" w:hAnsi="Times New Roman"/>
          <w:sz w:val="28"/>
          <w:szCs w:val="28"/>
        </w:rPr>
        <w:t>т</w:t>
      </w:r>
      <w:r w:rsidRPr="00DF4F96">
        <w:rPr>
          <w:rFonts w:ascii="Times New Roman" w:hAnsi="Times New Roman"/>
          <w:sz w:val="28"/>
          <w:szCs w:val="28"/>
        </w:rPr>
        <w:t>вуют государственные органы с особым правовым статусом. Они</w:t>
      </w:r>
      <w:r w:rsidR="00663668" w:rsidRPr="00DF4F96">
        <w:rPr>
          <w:rFonts w:ascii="Times New Roman" w:hAnsi="Times New Roman"/>
          <w:sz w:val="28"/>
          <w:szCs w:val="28"/>
        </w:rPr>
        <w:t xml:space="preserve"> не входят ни в одну из трех властей - законодательную, исполнительную и судебную. В то же время эти органы создаются и действуют в соответствии с Конституцией РФ и федеральными законами. По своему статусу они являются независимыми органами государственной власти. К числу таких органов относятся следующие федеральные органы государственной власти: п</w:t>
      </w:r>
      <w:r w:rsidR="00663668" w:rsidRPr="00DF4F96">
        <w:rPr>
          <w:rFonts w:ascii="Times New Roman" w:hAnsi="Times New Roman"/>
          <w:bCs/>
          <w:sz w:val="28"/>
          <w:szCs w:val="28"/>
        </w:rPr>
        <w:t>рокуратура Российской Федерации, Центральный банк Российской Федерации,</w:t>
      </w:r>
      <w:r w:rsidR="00663668" w:rsidRPr="00DF4F96">
        <w:rPr>
          <w:rFonts w:ascii="Times New Roman" w:hAnsi="Times New Roman"/>
          <w:sz w:val="28"/>
          <w:szCs w:val="28"/>
        </w:rPr>
        <w:t xml:space="preserve"> Счетная палата Российской Федерации, </w:t>
      </w:r>
      <w:r w:rsidR="00663668" w:rsidRPr="00DF4F96">
        <w:rPr>
          <w:rFonts w:ascii="Times New Roman" w:hAnsi="Times New Roman"/>
          <w:bCs/>
          <w:sz w:val="28"/>
          <w:szCs w:val="28"/>
        </w:rPr>
        <w:t xml:space="preserve">Центральная избирательная комиссия, Уполномоченный по правам человека, Академии </w:t>
      </w:r>
      <w:r w:rsidR="00663668" w:rsidRPr="00DF4F96">
        <w:rPr>
          <w:rFonts w:ascii="Times New Roman" w:hAnsi="Times New Roman"/>
          <w:sz w:val="28"/>
          <w:szCs w:val="28"/>
        </w:rPr>
        <w:t>наук.</w:t>
      </w:r>
    </w:p>
    <w:p w:rsidR="00E02666" w:rsidRPr="00DF4F96" w:rsidRDefault="00E02666" w:rsidP="00DF4F9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br w:type="page"/>
      </w:r>
    </w:p>
    <w:p w:rsidR="00E02666" w:rsidRPr="00DF4F96" w:rsidRDefault="00E02666" w:rsidP="00DF4F96">
      <w:pPr>
        <w:widowControl w:val="0"/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4F96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E02666" w:rsidRPr="00DF4F96" w:rsidRDefault="00E02666" w:rsidP="00DF4F96">
      <w:pPr>
        <w:widowControl w:val="0"/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2E9A" w:rsidRPr="00DF4F96" w:rsidRDefault="00032E9A" w:rsidP="00DF4F96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Российская Федерация. Конституция (1993). Конституция Российской Федерации [Текст]: [принята 12.12.1993 г.] // Российская газета. – 1993. – 25 дек. </w:t>
      </w:r>
    </w:p>
    <w:p w:rsidR="00B72579" w:rsidRPr="00DF4F96" w:rsidRDefault="00B72579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Российская Федерация. Кодексы. </w:t>
      </w:r>
      <w:r w:rsidR="008A0FE5" w:rsidRPr="00DF4F96">
        <w:rPr>
          <w:rFonts w:ascii="Times New Roman" w:hAnsi="Times New Roman"/>
          <w:sz w:val="28"/>
          <w:szCs w:val="28"/>
        </w:rPr>
        <w:t xml:space="preserve">Бюджетный кодекс РФ </w:t>
      </w:r>
      <w:r w:rsidRPr="00DF4F96">
        <w:rPr>
          <w:rFonts w:ascii="Times New Roman" w:hAnsi="Times New Roman"/>
          <w:sz w:val="28"/>
          <w:szCs w:val="28"/>
        </w:rPr>
        <w:t xml:space="preserve">[Текст]: [Федеральный закон №145-ФЗ </w:t>
      </w:r>
      <w:r w:rsidR="008A0FE5" w:rsidRPr="00DF4F96">
        <w:rPr>
          <w:rFonts w:ascii="Times New Roman" w:hAnsi="Times New Roman"/>
          <w:sz w:val="28"/>
          <w:szCs w:val="28"/>
        </w:rPr>
        <w:t>от 31.07.1998 (ред. от 19.07.2009)</w:t>
      </w:r>
      <w:r w:rsidRPr="00DF4F96">
        <w:rPr>
          <w:rFonts w:ascii="Times New Roman" w:hAnsi="Times New Roman"/>
          <w:sz w:val="28"/>
          <w:szCs w:val="28"/>
        </w:rPr>
        <w:t>] // Собрание законодательства РФ. - 1998. - №31. - Ст.3823.</w:t>
      </w:r>
    </w:p>
    <w:p w:rsidR="00B72579" w:rsidRPr="00DF4F96" w:rsidRDefault="00B72579" w:rsidP="00DF4F96">
      <w:pPr>
        <w:pStyle w:val="aa"/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 xml:space="preserve">Российская Федерация. Законы. О свободе совести и о религиозных объединениях [Текст]: [Федеральный </w:t>
      </w:r>
      <w:r w:rsidR="00032E9A" w:rsidRPr="00DF4F96">
        <w:rPr>
          <w:rFonts w:ascii="Times New Roman" w:hAnsi="Times New Roman"/>
          <w:sz w:val="28"/>
          <w:szCs w:val="28"/>
        </w:rPr>
        <w:t xml:space="preserve">закон </w:t>
      </w:r>
      <w:r w:rsidRPr="00DF4F96">
        <w:rPr>
          <w:rFonts w:ascii="Times New Roman" w:hAnsi="Times New Roman"/>
          <w:sz w:val="28"/>
          <w:szCs w:val="28"/>
        </w:rPr>
        <w:t xml:space="preserve">N 125-ФЗ </w:t>
      </w:r>
      <w:r w:rsidR="00032E9A" w:rsidRPr="00DF4F96">
        <w:rPr>
          <w:rFonts w:ascii="Times New Roman" w:hAnsi="Times New Roman"/>
          <w:sz w:val="28"/>
          <w:szCs w:val="28"/>
        </w:rPr>
        <w:t>от 26 сентября 1997 г. (ред. от 23.07.2008)</w:t>
      </w:r>
      <w:r w:rsidRPr="00DF4F96">
        <w:rPr>
          <w:rFonts w:ascii="Times New Roman" w:hAnsi="Times New Roman"/>
          <w:sz w:val="28"/>
          <w:szCs w:val="28"/>
        </w:rPr>
        <w:t>] //</w:t>
      </w:r>
      <w:r w:rsid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>Собрание законодательства РФ. - 1997. - N 39. - Ст. 4465.</w:t>
      </w:r>
    </w:p>
    <w:p w:rsidR="00032E9A" w:rsidRPr="00DF4F96" w:rsidRDefault="00F85836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Российская Федерация. Законы. О прокуратуре Российской Федерации [Текст]: [</w:t>
      </w:r>
      <w:r w:rsidR="00032E9A" w:rsidRPr="00DF4F96">
        <w:rPr>
          <w:rFonts w:ascii="Times New Roman" w:hAnsi="Times New Roman"/>
          <w:sz w:val="28"/>
          <w:szCs w:val="28"/>
        </w:rPr>
        <w:t>Федеральн</w:t>
      </w:r>
      <w:r w:rsidRPr="00DF4F96">
        <w:rPr>
          <w:rFonts w:ascii="Times New Roman" w:hAnsi="Times New Roman"/>
          <w:sz w:val="28"/>
          <w:szCs w:val="28"/>
        </w:rPr>
        <w:t>ый</w:t>
      </w:r>
      <w:r w:rsidR="00032E9A" w:rsidRPr="00DF4F96">
        <w:rPr>
          <w:rFonts w:ascii="Times New Roman" w:hAnsi="Times New Roman"/>
          <w:sz w:val="28"/>
          <w:szCs w:val="28"/>
        </w:rPr>
        <w:t xml:space="preserve"> закон </w:t>
      </w:r>
      <w:r w:rsidRPr="00DF4F96">
        <w:rPr>
          <w:rFonts w:ascii="Times New Roman" w:hAnsi="Times New Roman"/>
          <w:sz w:val="28"/>
          <w:szCs w:val="28"/>
        </w:rPr>
        <w:t xml:space="preserve">№2202-1 </w:t>
      </w:r>
      <w:r w:rsidR="00032E9A" w:rsidRPr="00DF4F96">
        <w:rPr>
          <w:rFonts w:ascii="Times New Roman" w:hAnsi="Times New Roman"/>
          <w:sz w:val="28"/>
          <w:szCs w:val="28"/>
        </w:rPr>
        <w:t>от 17 января 1992г. (ред. от 17.07.2009)</w:t>
      </w:r>
      <w:r w:rsidRPr="00DF4F96">
        <w:rPr>
          <w:rFonts w:ascii="Times New Roman" w:hAnsi="Times New Roman"/>
          <w:sz w:val="28"/>
          <w:szCs w:val="28"/>
          <w:lang w:val="en-US"/>
        </w:rPr>
        <w:t xml:space="preserve">] // </w:t>
      </w:r>
      <w:r w:rsidRPr="00DF4F96">
        <w:rPr>
          <w:rFonts w:ascii="Times New Roman" w:hAnsi="Times New Roman"/>
          <w:sz w:val="28"/>
          <w:szCs w:val="28"/>
        </w:rPr>
        <w:t xml:space="preserve">Собрание законодательства РФ. </w:t>
      </w:r>
      <w:r w:rsidRPr="00DF4F96">
        <w:rPr>
          <w:rFonts w:ascii="Times New Roman" w:hAnsi="Times New Roman"/>
          <w:sz w:val="28"/>
          <w:szCs w:val="28"/>
          <w:lang w:val="en-US"/>
        </w:rPr>
        <w:t>-</w:t>
      </w:r>
      <w:r w:rsidRPr="00DF4F96">
        <w:rPr>
          <w:rFonts w:ascii="Times New Roman" w:hAnsi="Times New Roman"/>
          <w:sz w:val="28"/>
          <w:szCs w:val="28"/>
        </w:rPr>
        <w:t>1995.</w:t>
      </w:r>
      <w:r w:rsidRPr="00DF4F96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DF4F96">
        <w:rPr>
          <w:rFonts w:ascii="Times New Roman" w:hAnsi="Times New Roman"/>
          <w:sz w:val="28"/>
          <w:szCs w:val="28"/>
        </w:rPr>
        <w:t xml:space="preserve"> № 47.</w:t>
      </w:r>
      <w:r w:rsidRPr="00DF4F96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DF4F96">
        <w:rPr>
          <w:rFonts w:ascii="Times New Roman" w:hAnsi="Times New Roman"/>
          <w:sz w:val="28"/>
          <w:szCs w:val="28"/>
        </w:rPr>
        <w:t xml:space="preserve"> Ст.4472.</w:t>
      </w:r>
    </w:p>
    <w:p w:rsidR="00032E9A" w:rsidRPr="00DF4F96" w:rsidRDefault="00F85836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Российская Федерация. Законы. О Центральном банке Российской Федерации (Банке России) [Текст]: [Федеральный</w:t>
      </w:r>
      <w:r w:rsidR="00032E9A" w:rsidRPr="00DF4F96">
        <w:rPr>
          <w:rFonts w:ascii="Times New Roman" w:hAnsi="Times New Roman"/>
          <w:sz w:val="28"/>
          <w:szCs w:val="28"/>
        </w:rPr>
        <w:t xml:space="preserve"> закон </w:t>
      </w:r>
      <w:r w:rsidRPr="00DF4F96">
        <w:rPr>
          <w:rFonts w:ascii="Times New Roman" w:hAnsi="Times New Roman"/>
          <w:sz w:val="28"/>
          <w:szCs w:val="28"/>
        </w:rPr>
        <w:t xml:space="preserve">№86-ФЗ </w:t>
      </w:r>
      <w:r w:rsidR="00032E9A" w:rsidRPr="00DF4F96">
        <w:rPr>
          <w:rFonts w:ascii="Times New Roman" w:hAnsi="Times New Roman"/>
          <w:sz w:val="28"/>
          <w:szCs w:val="28"/>
        </w:rPr>
        <w:t>от 10.07.2002 (в редакции от 19 июля 2009 г.)</w:t>
      </w:r>
      <w:r w:rsidRPr="00DF4F96">
        <w:rPr>
          <w:rFonts w:ascii="Times New Roman" w:hAnsi="Times New Roman"/>
          <w:sz w:val="28"/>
          <w:szCs w:val="28"/>
        </w:rPr>
        <w:t>] // Собрание законодательства РФ. - 2002. - №28.- Ст.2790.</w:t>
      </w:r>
    </w:p>
    <w:p w:rsidR="008A0FE5" w:rsidRPr="00DF4F96" w:rsidRDefault="00F85836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Российская Федерация. Законы. О Счетной палате Российской Федерации [Текст]: [</w:t>
      </w:r>
      <w:r w:rsidR="008A0FE5" w:rsidRPr="00DF4F96">
        <w:rPr>
          <w:rFonts w:ascii="Times New Roman" w:hAnsi="Times New Roman"/>
          <w:sz w:val="28"/>
          <w:szCs w:val="28"/>
        </w:rPr>
        <w:t>Федеральн</w:t>
      </w:r>
      <w:r w:rsidRPr="00DF4F96">
        <w:rPr>
          <w:rFonts w:ascii="Times New Roman" w:hAnsi="Times New Roman"/>
          <w:sz w:val="28"/>
          <w:szCs w:val="28"/>
        </w:rPr>
        <w:t>ый закон</w:t>
      </w:r>
      <w:r w:rsidR="008A0FE5" w:rsidRPr="00DF4F96">
        <w:rPr>
          <w:rFonts w:ascii="Times New Roman" w:hAnsi="Times New Roman"/>
          <w:sz w:val="28"/>
          <w:szCs w:val="28"/>
        </w:rPr>
        <w:t xml:space="preserve"> </w:t>
      </w:r>
      <w:r w:rsidRPr="00DF4F96">
        <w:rPr>
          <w:rFonts w:ascii="Times New Roman" w:hAnsi="Times New Roman"/>
          <w:sz w:val="28"/>
          <w:szCs w:val="28"/>
        </w:rPr>
        <w:t xml:space="preserve">№4-ФЗ </w:t>
      </w:r>
      <w:r w:rsidR="008A0FE5" w:rsidRPr="00DF4F96">
        <w:rPr>
          <w:rFonts w:ascii="Times New Roman" w:hAnsi="Times New Roman"/>
          <w:sz w:val="28"/>
          <w:szCs w:val="28"/>
        </w:rPr>
        <w:t>от 11.01.1995 (ред. от 09.02.2009)</w:t>
      </w:r>
      <w:r w:rsidRPr="00DF4F96">
        <w:rPr>
          <w:rFonts w:ascii="Times New Roman" w:hAnsi="Times New Roman"/>
          <w:sz w:val="28"/>
          <w:szCs w:val="28"/>
        </w:rPr>
        <w:t>] // Собрание законодательства РФ. - 1995. - №3. - Ст.167.</w:t>
      </w:r>
    </w:p>
    <w:p w:rsidR="008A0FE5" w:rsidRPr="00DF4F96" w:rsidRDefault="00F85836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Российская Федерация. Законы. Об основных гарантиях избирательных прав и права на участие в референдуме граждан Российской Федерации [Текст]: [Федеральный</w:t>
      </w:r>
      <w:r w:rsidR="008A0FE5" w:rsidRPr="00DF4F96">
        <w:rPr>
          <w:rFonts w:ascii="Times New Roman" w:hAnsi="Times New Roman"/>
          <w:sz w:val="28"/>
          <w:szCs w:val="28"/>
        </w:rPr>
        <w:t xml:space="preserve"> закон </w:t>
      </w:r>
      <w:r w:rsidRPr="00DF4F96">
        <w:rPr>
          <w:rFonts w:ascii="Times New Roman" w:hAnsi="Times New Roman"/>
          <w:sz w:val="28"/>
          <w:szCs w:val="28"/>
        </w:rPr>
        <w:t xml:space="preserve">№67-ФЗ </w:t>
      </w:r>
      <w:r w:rsidR="008A0FE5" w:rsidRPr="00DF4F96">
        <w:rPr>
          <w:rFonts w:ascii="Times New Roman" w:hAnsi="Times New Roman"/>
          <w:sz w:val="28"/>
          <w:szCs w:val="28"/>
        </w:rPr>
        <w:t>от 12.06.2002 (ред. от 09.11.2009)</w:t>
      </w:r>
      <w:r w:rsidRPr="00DF4F96">
        <w:rPr>
          <w:rFonts w:ascii="Times New Roman" w:hAnsi="Times New Roman"/>
          <w:sz w:val="28"/>
          <w:szCs w:val="28"/>
        </w:rPr>
        <w:t>] // Собрание законодательства РФ. - 2002. - №24. - Ст. 2253.</w:t>
      </w:r>
    </w:p>
    <w:p w:rsidR="008A0FE5" w:rsidRPr="00DF4F96" w:rsidRDefault="00F85836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Российская Федерация. Законы. Об Уполномоченном по правам человека в Российской Федерации [Текст]: [</w:t>
      </w:r>
      <w:r w:rsidR="008A0FE5" w:rsidRPr="00DF4F96">
        <w:rPr>
          <w:rFonts w:ascii="Times New Roman" w:hAnsi="Times New Roman"/>
          <w:sz w:val="28"/>
          <w:szCs w:val="28"/>
        </w:rPr>
        <w:t>Федеральны</w:t>
      </w:r>
      <w:r w:rsidRPr="00DF4F96">
        <w:rPr>
          <w:rFonts w:ascii="Times New Roman" w:hAnsi="Times New Roman"/>
          <w:sz w:val="28"/>
          <w:szCs w:val="28"/>
        </w:rPr>
        <w:t>й</w:t>
      </w:r>
      <w:r w:rsidR="008A0FE5" w:rsidRPr="00DF4F96">
        <w:rPr>
          <w:rFonts w:ascii="Times New Roman" w:hAnsi="Times New Roman"/>
          <w:sz w:val="28"/>
          <w:szCs w:val="28"/>
        </w:rPr>
        <w:t xml:space="preserve"> конституционны</w:t>
      </w:r>
      <w:r w:rsidRPr="00DF4F96">
        <w:rPr>
          <w:rFonts w:ascii="Times New Roman" w:hAnsi="Times New Roman"/>
          <w:sz w:val="28"/>
          <w:szCs w:val="28"/>
        </w:rPr>
        <w:t>й</w:t>
      </w:r>
      <w:r w:rsidR="008A0FE5" w:rsidRPr="00DF4F96">
        <w:rPr>
          <w:rFonts w:ascii="Times New Roman" w:hAnsi="Times New Roman"/>
          <w:sz w:val="28"/>
          <w:szCs w:val="28"/>
        </w:rPr>
        <w:t xml:space="preserve"> закон </w:t>
      </w:r>
      <w:r w:rsidRPr="00DF4F96">
        <w:rPr>
          <w:rFonts w:ascii="Times New Roman" w:hAnsi="Times New Roman"/>
          <w:sz w:val="28"/>
          <w:szCs w:val="28"/>
        </w:rPr>
        <w:t xml:space="preserve">№1-ФКЗ </w:t>
      </w:r>
      <w:r w:rsidR="008A0FE5" w:rsidRPr="00DF4F96">
        <w:rPr>
          <w:rFonts w:ascii="Times New Roman" w:hAnsi="Times New Roman"/>
          <w:sz w:val="28"/>
          <w:szCs w:val="28"/>
        </w:rPr>
        <w:t>от 26.02.1997 (ред. от 10.06.2008)</w:t>
      </w:r>
      <w:r w:rsidRPr="00DF4F96">
        <w:rPr>
          <w:rFonts w:ascii="Times New Roman" w:hAnsi="Times New Roman"/>
          <w:sz w:val="28"/>
          <w:szCs w:val="28"/>
        </w:rPr>
        <w:t>] // Собрание законодательства РФ. -1997. - №9. - Ст.1011.</w:t>
      </w:r>
    </w:p>
    <w:p w:rsidR="008A0FE5" w:rsidRPr="00DF4F96" w:rsidRDefault="00F85836" w:rsidP="00DF4F9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Российская Федерация. Законы. О науке и государственной научно-технической политике [Текст]: [</w:t>
      </w:r>
      <w:r w:rsidR="008A0FE5" w:rsidRPr="00DF4F96">
        <w:rPr>
          <w:rFonts w:ascii="Times New Roman" w:hAnsi="Times New Roman"/>
          <w:sz w:val="28"/>
          <w:szCs w:val="28"/>
        </w:rPr>
        <w:t>Федеральны</w:t>
      </w:r>
      <w:r w:rsidRPr="00DF4F96">
        <w:rPr>
          <w:rFonts w:ascii="Times New Roman" w:hAnsi="Times New Roman"/>
          <w:sz w:val="28"/>
          <w:szCs w:val="28"/>
        </w:rPr>
        <w:t>й</w:t>
      </w:r>
      <w:r w:rsidR="008A0FE5" w:rsidRPr="00DF4F96">
        <w:rPr>
          <w:rFonts w:ascii="Times New Roman" w:hAnsi="Times New Roman"/>
          <w:sz w:val="28"/>
          <w:szCs w:val="28"/>
        </w:rPr>
        <w:t xml:space="preserve"> закон </w:t>
      </w:r>
      <w:r w:rsidRPr="00DF4F96">
        <w:rPr>
          <w:rFonts w:ascii="Times New Roman" w:hAnsi="Times New Roman"/>
          <w:sz w:val="28"/>
          <w:szCs w:val="28"/>
        </w:rPr>
        <w:t xml:space="preserve">№127-ФЗ </w:t>
      </w:r>
      <w:r w:rsidR="008A0FE5" w:rsidRPr="00DF4F96">
        <w:rPr>
          <w:rFonts w:ascii="Times New Roman" w:hAnsi="Times New Roman"/>
          <w:sz w:val="28"/>
          <w:szCs w:val="28"/>
        </w:rPr>
        <w:t>от 23.08.1996 (ред. от 02.08.2009)</w:t>
      </w:r>
      <w:r w:rsidRPr="00DF4F96">
        <w:rPr>
          <w:rFonts w:ascii="Times New Roman" w:hAnsi="Times New Roman"/>
          <w:sz w:val="28"/>
          <w:szCs w:val="28"/>
        </w:rPr>
        <w:t>] // Собрание законодательства РФ. -1996. - №35. - Ст.4137.</w:t>
      </w:r>
    </w:p>
    <w:p w:rsidR="008A0FE5" w:rsidRPr="00DF4F96" w:rsidRDefault="008A0FE5" w:rsidP="00DF4F96">
      <w:pPr>
        <w:pStyle w:val="aa"/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Баглай, М. В. Конституционное право Российской Федерации : учеб. для вузов [Текст] / М. В. Баглай. - М.: Норма, 2007. - 784 с.</w:t>
      </w:r>
    </w:p>
    <w:p w:rsidR="008A0FE5" w:rsidRPr="00DF4F96" w:rsidRDefault="008A0FE5" w:rsidP="00DF4F96">
      <w:pPr>
        <w:pStyle w:val="aa"/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F4F96">
        <w:rPr>
          <w:rFonts w:ascii="Times New Roman" w:hAnsi="Times New Roman"/>
          <w:sz w:val="28"/>
          <w:szCs w:val="28"/>
        </w:rPr>
        <w:t>Козлова, Е. И., Кутафин О.Е. Конституционное право России: Учебник [Текст] / Е.И. Козлова, О.Е Кутафин. - М.: Проспект, 2008. – 608с.</w:t>
      </w:r>
    </w:p>
    <w:p w:rsidR="008A0FE5" w:rsidRPr="00DF4F96" w:rsidRDefault="008A0FE5" w:rsidP="00DF4F96">
      <w:pPr>
        <w:widowControl w:val="0"/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0FE5" w:rsidRPr="00DF4F96" w:rsidSect="00DF4F96">
      <w:headerReference w:type="default" r:id="rId8"/>
      <w:pgSz w:w="11909" w:h="16834" w:code="9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CB" w:rsidRDefault="009E00CB" w:rsidP="00BE7939">
      <w:pPr>
        <w:spacing w:after="0" w:line="240" w:lineRule="auto"/>
      </w:pPr>
      <w:r>
        <w:separator/>
      </w:r>
    </w:p>
  </w:endnote>
  <w:endnote w:type="continuationSeparator" w:id="0">
    <w:p w:rsidR="009E00CB" w:rsidRDefault="009E00CB" w:rsidP="00B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CB" w:rsidRDefault="009E00CB" w:rsidP="00BE7939">
      <w:pPr>
        <w:spacing w:after="0" w:line="240" w:lineRule="auto"/>
      </w:pPr>
      <w:r>
        <w:separator/>
      </w:r>
    </w:p>
  </w:footnote>
  <w:footnote w:type="continuationSeparator" w:id="0">
    <w:p w:rsidR="009E00CB" w:rsidRDefault="009E00CB" w:rsidP="00BE7939">
      <w:pPr>
        <w:spacing w:after="0" w:line="240" w:lineRule="auto"/>
      </w:pPr>
      <w:r>
        <w:continuationSeparator/>
      </w:r>
    </w:p>
  </w:footnote>
  <w:footnote w:id="1">
    <w:p w:rsidR="009E00CB" w:rsidRDefault="00193299" w:rsidP="00180159">
      <w:pPr>
        <w:pStyle w:val="aa"/>
        <w:jc w:val="both"/>
      </w:pPr>
      <w:r w:rsidRPr="00DF4F96">
        <w:rPr>
          <w:rStyle w:val="ac"/>
        </w:rPr>
        <w:footnoteRef/>
      </w:r>
      <w:r w:rsidRPr="00DF4F96">
        <w:t xml:space="preserve"> </w:t>
      </w:r>
      <w:r w:rsidRPr="00DF4F96">
        <w:rPr>
          <w:rFonts w:ascii="Times New Roman" w:hAnsi="Times New Roman"/>
        </w:rPr>
        <w:t>Конституция Российской Федерации // Российская газета. – 1993. – 25 дек.</w:t>
      </w:r>
    </w:p>
  </w:footnote>
  <w:footnote w:id="2">
    <w:p w:rsidR="009E00CB" w:rsidRDefault="00193299" w:rsidP="00180159">
      <w:pPr>
        <w:pStyle w:val="aa"/>
        <w:jc w:val="both"/>
      </w:pPr>
      <w:r w:rsidRPr="00DF4F96">
        <w:rPr>
          <w:rStyle w:val="ac"/>
          <w:rFonts w:ascii="Times New Roman" w:hAnsi="Times New Roman"/>
        </w:rPr>
        <w:footnoteRef/>
      </w:r>
      <w:r w:rsidRPr="00DF4F96">
        <w:rPr>
          <w:rFonts w:ascii="Times New Roman" w:hAnsi="Times New Roman"/>
        </w:rPr>
        <w:t xml:space="preserve"> Козлова Е. И., Кутафин О.Е. Конституционное право России: Учебник. М., 2008. С.167.</w:t>
      </w:r>
    </w:p>
  </w:footnote>
  <w:footnote w:id="3">
    <w:p w:rsidR="009E00CB" w:rsidRDefault="00193299" w:rsidP="00180159">
      <w:pPr>
        <w:pStyle w:val="aa"/>
        <w:jc w:val="both"/>
      </w:pPr>
      <w:r w:rsidRPr="00180159">
        <w:rPr>
          <w:rStyle w:val="ac"/>
          <w:rFonts w:ascii="Times New Roman" w:hAnsi="Times New Roman"/>
        </w:rPr>
        <w:footnoteRef/>
      </w:r>
      <w:r w:rsidRPr="00180159">
        <w:rPr>
          <w:rFonts w:ascii="Times New Roman" w:hAnsi="Times New Roman"/>
        </w:rPr>
        <w:t xml:space="preserve"> Собрание законодательства РФ . 1997. N 39. Ст. 4465.</w:t>
      </w:r>
    </w:p>
  </w:footnote>
  <w:footnote w:id="4">
    <w:p w:rsidR="009E00CB" w:rsidRDefault="00193299" w:rsidP="00180159">
      <w:pPr>
        <w:pStyle w:val="aa"/>
        <w:jc w:val="both"/>
      </w:pPr>
      <w:r w:rsidRPr="00DF4F96">
        <w:rPr>
          <w:rStyle w:val="ac"/>
          <w:rFonts w:ascii="Times New Roman" w:hAnsi="Times New Roman"/>
        </w:rPr>
        <w:footnoteRef/>
      </w:r>
      <w:r w:rsidRPr="00DF4F96">
        <w:rPr>
          <w:rFonts w:ascii="Times New Roman" w:hAnsi="Times New Roman"/>
        </w:rPr>
        <w:t xml:space="preserve"> Баглай М. В. Конституционное право Российской Федерации: учеб. для вузов. М., 2007. С.189.</w:t>
      </w:r>
    </w:p>
  </w:footnote>
  <w:footnote w:id="5">
    <w:p w:rsidR="009E00CB" w:rsidRDefault="00193299" w:rsidP="00180159">
      <w:pPr>
        <w:pStyle w:val="aa"/>
        <w:jc w:val="both"/>
      </w:pPr>
      <w:r w:rsidRPr="00DF4F96">
        <w:rPr>
          <w:rStyle w:val="ac"/>
          <w:rFonts w:ascii="Times New Roman" w:hAnsi="Times New Roman"/>
        </w:rPr>
        <w:footnoteRef/>
      </w:r>
      <w:r w:rsidRPr="00DF4F96">
        <w:rPr>
          <w:rFonts w:ascii="Times New Roman" w:hAnsi="Times New Roman"/>
        </w:rPr>
        <w:t xml:space="preserve"> Баглай М. В. Конституционное право Российской Федерации: учеб. для вузов. М., 2007. С.345.</w:t>
      </w:r>
    </w:p>
  </w:footnote>
  <w:footnote w:id="6">
    <w:p w:rsidR="009E00CB" w:rsidRDefault="00193299" w:rsidP="00180159">
      <w:pPr>
        <w:pStyle w:val="aa"/>
        <w:jc w:val="both"/>
      </w:pPr>
      <w:r w:rsidRPr="00DF4F96">
        <w:rPr>
          <w:rStyle w:val="ac"/>
          <w:rFonts w:ascii="Times New Roman" w:hAnsi="Times New Roman"/>
        </w:rPr>
        <w:footnoteRef/>
      </w:r>
      <w:r w:rsidRPr="00DF4F96">
        <w:rPr>
          <w:rFonts w:ascii="Times New Roman" w:hAnsi="Times New Roman"/>
        </w:rPr>
        <w:t xml:space="preserve"> Собрание законодательства РФ. 1995. № 47. Ст.4472.</w:t>
      </w:r>
    </w:p>
  </w:footnote>
  <w:footnote w:id="7">
    <w:p w:rsidR="009E00CB" w:rsidRDefault="00193299" w:rsidP="00180159">
      <w:pPr>
        <w:pStyle w:val="aa"/>
        <w:jc w:val="both"/>
      </w:pPr>
      <w:r w:rsidRPr="00DF4F96">
        <w:rPr>
          <w:rStyle w:val="ac"/>
          <w:rFonts w:ascii="Times New Roman" w:hAnsi="Times New Roman"/>
        </w:rPr>
        <w:footnoteRef/>
      </w:r>
      <w:r w:rsidRPr="00DF4F96">
        <w:rPr>
          <w:rFonts w:ascii="Times New Roman" w:hAnsi="Times New Roman"/>
        </w:rPr>
        <w:t xml:space="preserve"> Козлова Е. И., Кутафин О.Е. Конституционное право России: Учебник. М., 2008. С411.</w:t>
      </w:r>
    </w:p>
  </w:footnote>
  <w:footnote w:id="8">
    <w:p w:rsidR="009E00CB" w:rsidRDefault="00193299" w:rsidP="00180159">
      <w:pPr>
        <w:pStyle w:val="aa"/>
        <w:jc w:val="both"/>
      </w:pPr>
      <w:r w:rsidRPr="00DF4F96">
        <w:rPr>
          <w:rStyle w:val="ac"/>
          <w:rFonts w:ascii="Times New Roman" w:hAnsi="Times New Roman"/>
        </w:rPr>
        <w:footnoteRef/>
      </w:r>
      <w:r w:rsidRPr="00DF4F96">
        <w:rPr>
          <w:rFonts w:ascii="Times New Roman" w:hAnsi="Times New Roman"/>
        </w:rPr>
        <w:t xml:space="preserve"> Собрание законодательства РФ. 2002. №28. Ст.2790.</w:t>
      </w:r>
    </w:p>
  </w:footnote>
  <w:footnote w:id="9">
    <w:p w:rsidR="009E00CB" w:rsidRDefault="00193299" w:rsidP="00180159">
      <w:pPr>
        <w:pStyle w:val="aa"/>
        <w:jc w:val="both"/>
      </w:pPr>
      <w:r w:rsidRPr="00180159">
        <w:rPr>
          <w:rStyle w:val="ac"/>
          <w:rFonts w:ascii="Times New Roman" w:hAnsi="Times New Roman"/>
        </w:rPr>
        <w:footnoteRef/>
      </w:r>
      <w:r w:rsidRPr="00180159">
        <w:rPr>
          <w:rFonts w:ascii="Times New Roman" w:hAnsi="Times New Roman"/>
        </w:rPr>
        <w:t xml:space="preserve"> Собрание законодательства РФ. 1995. №3. Ст.167.</w:t>
      </w:r>
    </w:p>
  </w:footnote>
  <w:footnote w:id="10">
    <w:p w:rsidR="009E00CB" w:rsidRDefault="00193299" w:rsidP="00180159">
      <w:pPr>
        <w:pStyle w:val="aa"/>
        <w:jc w:val="both"/>
      </w:pPr>
      <w:r w:rsidRPr="00180159">
        <w:rPr>
          <w:rStyle w:val="ac"/>
          <w:rFonts w:ascii="Times New Roman" w:hAnsi="Times New Roman"/>
        </w:rPr>
        <w:footnoteRef/>
      </w:r>
      <w:r w:rsidRPr="00180159">
        <w:rPr>
          <w:rFonts w:ascii="Times New Roman" w:hAnsi="Times New Roman"/>
        </w:rPr>
        <w:t xml:space="preserve"> Собрание законодательства РФ. 1998. №31. Ст.3823.</w:t>
      </w:r>
    </w:p>
  </w:footnote>
  <w:footnote w:id="11">
    <w:p w:rsidR="009E00CB" w:rsidRDefault="00193299" w:rsidP="00180159">
      <w:pPr>
        <w:pStyle w:val="aa"/>
        <w:jc w:val="both"/>
      </w:pPr>
      <w:r w:rsidRPr="00180159">
        <w:rPr>
          <w:rStyle w:val="ac"/>
          <w:rFonts w:ascii="Times New Roman" w:hAnsi="Times New Roman"/>
        </w:rPr>
        <w:footnoteRef/>
      </w:r>
      <w:r w:rsidRPr="00180159">
        <w:rPr>
          <w:rFonts w:ascii="Times New Roman" w:hAnsi="Times New Roman"/>
        </w:rPr>
        <w:t xml:space="preserve"> Собрание законодательства РФ. 2002. №24. Ст. 2253.</w:t>
      </w:r>
    </w:p>
  </w:footnote>
  <w:footnote w:id="12">
    <w:p w:rsidR="009E00CB" w:rsidRDefault="00193299" w:rsidP="00180159">
      <w:pPr>
        <w:pStyle w:val="aa"/>
        <w:jc w:val="both"/>
      </w:pPr>
      <w:r w:rsidRPr="00180159">
        <w:rPr>
          <w:rStyle w:val="ac"/>
          <w:rFonts w:ascii="Times New Roman" w:hAnsi="Times New Roman"/>
        </w:rPr>
        <w:footnoteRef/>
      </w:r>
      <w:r w:rsidRPr="00180159">
        <w:rPr>
          <w:rFonts w:ascii="Times New Roman" w:hAnsi="Times New Roman"/>
        </w:rPr>
        <w:t xml:space="preserve"> Собрание законодательства РФ. 1997. №9. Ст.1011.</w:t>
      </w:r>
    </w:p>
  </w:footnote>
  <w:footnote w:id="13">
    <w:p w:rsidR="009E00CB" w:rsidRDefault="00193299" w:rsidP="00180159">
      <w:pPr>
        <w:pStyle w:val="aa"/>
        <w:jc w:val="both"/>
      </w:pPr>
      <w:r w:rsidRPr="00180159">
        <w:rPr>
          <w:rStyle w:val="ac"/>
          <w:rFonts w:ascii="Times New Roman" w:hAnsi="Times New Roman"/>
        </w:rPr>
        <w:footnoteRef/>
      </w:r>
      <w:r w:rsidR="00DF4F96">
        <w:rPr>
          <w:rFonts w:ascii="Times New Roman" w:hAnsi="Times New Roman"/>
        </w:rPr>
        <w:t xml:space="preserve"> </w:t>
      </w:r>
      <w:r w:rsidRPr="00180159">
        <w:rPr>
          <w:rFonts w:ascii="Times New Roman" w:hAnsi="Times New Roman"/>
        </w:rPr>
        <w:t>Собрание законодательства РФ. 1996. №35. Ст.4137.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9" w:rsidRDefault="00B77E3B">
    <w:pPr>
      <w:pStyle w:val="a6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8A3CA4"/>
    <w:lvl w:ilvl="0">
      <w:numFmt w:val="bullet"/>
      <w:lvlText w:val="*"/>
      <w:lvlJc w:val="left"/>
    </w:lvl>
  </w:abstractNum>
  <w:abstractNum w:abstractNumId="1">
    <w:nsid w:val="0FC82531"/>
    <w:multiLevelType w:val="hybridMultilevel"/>
    <w:tmpl w:val="B32C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01CA2"/>
    <w:multiLevelType w:val="hybridMultilevel"/>
    <w:tmpl w:val="DFAA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B0276"/>
    <w:multiLevelType w:val="hybridMultilevel"/>
    <w:tmpl w:val="3D8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650E34"/>
    <w:multiLevelType w:val="hybridMultilevel"/>
    <w:tmpl w:val="13FC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2572E"/>
    <w:multiLevelType w:val="hybridMultilevel"/>
    <w:tmpl w:val="9762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91"/>
    <w:rsid w:val="00027E4B"/>
    <w:rsid w:val="00032E9A"/>
    <w:rsid w:val="00074D21"/>
    <w:rsid w:val="000A441D"/>
    <w:rsid w:val="000A66CC"/>
    <w:rsid w:val="00133208"/>
    <w:rsid w:val="00180159"/>
    <w:rsid w:val="00193299"/>
    <w:rsid w:val="0020671B"/>
    <w:rsid w:val="0024530E"/>
    <w:rsid w:val="00247F91"/>
    <w:rsid w:val="002A70DF"/>
    <w:rsid w:val="002B7C31"/>
    <w:rsid w:val="00320020"/>
    <w:rsid w:val="003844FE"/>
    <w:rsid w:val="003A20CD"/>
    <w:rsid w:val="005202C4"/>
    <w:rsid w:val="0055160C"/>
    <w:rsid w:val="005D3E58"/>
    <w:rsid w:val="0064083A"/>
    <w:rsid w:val="00663668"/>
    <w:rsid w:val="006930AF"/>
    <w:rsid w:val="006D4D65"/>
    <w:rsid w:val="00704A0A"/>
    <w:rsid w:val="00714A44"/>
    <w:rsid w:val="00747303"/>
    <w:rsid w:val="007954D8"/>
    <w:rsid w:val="007C4C1C"/>
    <w:rsid w:val="00816CF6"/>
    <w:rsid w:val="00870FAE"/>
    <w:rsid w:val="008814E2"/>
    <w:rsid w:val="008A0FE5"/>
    <w:rsid w:val="008C3219"/>
    <w:rsid w:val="00911D90"/>
    <w:rsid w:val="009961F6"/>
    <w:rsid w:val="009E00CB"/>
    <w:rsid w:val="00A825E4"/>
    <w:rsid w:val="00AA6B11"/>
    <w:rsid w:val="00AA6F26"/>
    <w:rsid w:val="00B27066"/>
    <w:rsid w:val="00B51753"/>
    <w:rsid w:val="00B562F1"/>
    <w:rsid w:val="00B72579"/>
    <w:rsid w:val="00B76225"/>
    <w:rsid w:val="00B77E3B"/>
    <w:rsid w:val="00BA65CC"/>
    <w:rsid w:val="00BC08BC"/>
    <w:rsid w:val="00BC14FB"/>
    <w:rsid w:val="00BE7939"/>
    <w:rsid w:val="00BF6016"/>
    <w:rsid w:val="00C37394"/>
    <w:rsid w:val="00C563C3"/>
    <w:rsid w:val="00CD65FF"/>
    <w:rsid w:val="00D60318"/>
    <w:rsid w:val="00D62EA5"/>
    <w:rsid w:val="00DE64A7"/>
    <w:rsid w:val="00DF4F96"/>
    <w:rsid w:val="00E02666"/>
    <w:rsid w:val="00E130FE"/>
    <w:rsid w:val="00E42852"/>
    <w:rsid w:val="00EC345D"/>
    <w:rsid w:val="00EF3019"/>
    <w:rsid w:val="00F042F9"/>
    <w:rsid w:val="00F15B4E"/>
    <w:rsid w:val="00F531C3"/>
    <w:rsid w:val="00F85836"/>
    <w:rsid w:val="00FA45A7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D687CF-AA60-4A59-9953-27F2D46E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F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91"/>
    <w:pPr>
      <w:ind w:left="720"/>
      <w:contextualSpacing/>
    </w:pPr>
  </w:style>
  <w:style w:type="paragraph" w:customStyle="1" w:styleId="ConsNonformat">
    <w:name w:val="ConsNonformat"/>
    <w:rsid w:val="00704A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04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04A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link w:val="a5"/>
    <w:uiPriority w:val="99"/>
    <w:rsid w:val="003844F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3844FE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E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E7939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E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BE7939"/>
    <w:rPr>
      <w:rFonts w:cs="Times New Roman"/>
    </w:rPr>
  </w:style>
  <w:style w:type="paragraph" w:styleId="aa">
    <w:name w:val="footnote text"/>
    <w:basedOn w:val="a"/>
    <w:link w:val="ab"/>
    <w:uiPriority w:val="99"/>
    <w:unhideWhenUsed/>
    <w:rsid w:val="008814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8814E2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814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6358A0-5FDC-4593-99CE-43BBFC6F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2014-03-07T02:23:00Z</dcterms:created>
  <dcterms:modified xsi:type="dcterms:W3CDTF">2014-03-07T02:23:00Z</dcterms:modified>
</cp:coreProperties>
</file>