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CC" w:rsidRPr="00C156B5" w:rsidRDefault="00D22CCC" w:rsidP="00C156B5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C156B5">
        <w:rPr>
          <w:bCs/>
          <w:sz w:val="28"/>
          <w:szCs w:val="28"/>
        </w:rPr>
        <w:t>САНКТ-ПЕТЕРБУРГСКАЯ АКАДЕМИЯ УПРАВЛЕНИЯ И ЭКОНОМИКИ</w:t>
      </w:r>
    </w:p>
    <w:p w:rsidR="00D22CCC" w:rsidRPr="00C156B5" w:rsidRDefault="00D22CCC" w:rsidP="00C156B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</w:rPr>
      </w:pPr>
      <w:r w:rsidRPr="00C156B5">
        <w:rPr>
          <w:rFonts w:ascii="Times New Roman" w:hAnsi="Times New Roman" w:cs="Times New Roman"/>
          <w:b w:val="0"/>
          <w:i w:val="0"/>
        </w:rPr>
        <w:t>МУРМАНСКИЙ ИНСТИТУТ ЭКОНОМИКИ</w:t>
      </w:r>
    </w:p>
    <w:p w:rsidR="00D22CCC" w:rsidRPr="00C156B5" w:rsidRDefault="00D22CCC" w:rsidP="00C156B5">
      <w:pPr>
        <w:spacing w:line="360" w:lineRule="auto"/>
        <w:ind w:firstLine="709"/>
        <w:jc w:val="center"/>
        <w:rPr>
          <w:sz w:val="28"/>
          <w:szCs w:val="28"/>
        </w:rPr>
      </w:pPr>
    </w:p>
    <w:p w:rsidR="00D22CCC" w:rsidRPr="00CA306B" w:rsidRDefault="00D22CCC" w:rsidP="00C156B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</w:rPr>
      </w:pPr>
    </w:p>
    <w:p w:rsidR="00D22CCC" w:rsidRPr="00CA306B" w:rsidRDefault="00D22CCC" w:rsidP="00C156B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</w:rPr>
      </w:pPr>
      <w:r w:rsidRPr="00C156B5">
        <w:rPr>
          <w:rFonts w:ascii="Times New Roman" w:hAnsi="Times New Roman" w:cs="Times New Roman"/>
          <w:b w:val="0"/>
          <w:i w:val="0"/>
        </w:rPr>
        <w:t>Заочная форма обучения</w:t>
      </w:r>
    </w:p>
    <w:p w:rsidR="00D22CCC" w:rsidRPr="00CA306B" w:rsidRDefault="00D22CCC" w:rsidP="00C156B5">
      <w:pPr>
        <w:spacing w:line="360" w:lineRule="auto"/>
        <w:ind w:firstLine="709"/>
        <w:jc w:val="center"/>
        <w:rPr>
          <w:sz w:val="28"/>
        </w:rPr>
      </w:pPr>
    </w:p>
    <w:p w:rsidR="00D22CCC" w:rsidRPr="00CA306B" w:rsidRDefault="00D22CCC" w:rsidP="00C156B5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C156B5">
        <w:rPr>
          <w:bCs/>
          <w:sz w:val="28"/>
          <w:szCs w:val="28"/>
        </w:rPr>
        <w:t>ФАКУЛЬТЕТ ЭКОНОМИКИ И ФИНАНСОВ</w:t>
      </w:r>
    </w:p>
    <w:p w:rsidR="00D22CCC" w:rsidRPr="00C156B5" w:rsidRDefault="00D22CCC" w:rsidP="00C156B5">
      <w:pPr>
        <w:pStyle w:val="a9"/>
        <w:ind w:firstLine="709"/>
        <w:rPr>
          <w:b w:val="0"/>
          <w:szCs w:val="28"/>
        </w:rPr>
      </w:pPr>
      <w:r w:rsidRPr="00C156B5">
        <w:rPr>
          <w:b w:val="0"/>
          <w:szCs w:val="28"/>
        </w:rPr>
        <w:t>СПЕЦИАЛЬНОСТЬ «Финансы и кредит»</w:t>
      </w:r>
    </w:p>
    <w:p w:rsidR="00D22CCC" w:rsidRPr="00CA306B" w:rsidRDefault="00D22CCC" w:rsidP="00C156B5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D22CCC" w:rsidRPr="00CA306B" w:rsidRDefault="00D22CCC" w:rsidP="00C156B5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C156B5" w:rsidRDefault="00C156B5" w:rsidP="00C156B5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36"/>
        </w:rPr>
      </w:pPr>
    </w:p>
    <w:p w:rsidR="00C156B5" w:rsidRDefault="00C156B5" w:rsidP="00C156B5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36"/>
        </w:rPr>
      </w:pPr>
    </w:p>
    <w:p w:rsidR="00C156B5" w:rsidRDefault="00C156B5" w:rsidP="00C156B5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36"/>
        </w:rPr>
      </w:pPr>
    </w:p>
    <w:p w:rsidR="00D22CCC" w:rsidRPr="00C156B5" w:rsidRDefault="00D22CCC" w:rsidP="00C156B5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36"/>
        </w:rPr>
      </w:pPr>
      <w:r w:rsidRPr="00C156B5">
        <w:rPr>
          <w:rFonts w:ascii="Times New Roman" w:hAnsi="Times New Roman" w:cs="Times New Roman"/>
          <w:b w:val="0"/>
          <w:sz w:val="28"/>
          <w:szCs w:val="36"/>
        </w:rPr>
        <w:t>КОНТРОЛЬНАЯ РАБОТА</w:t>
      </w:r>
    </w:p>
    <w:p w:rsidR="00D22CCC" w:rsidRPr="00C156B5" w:rsidRDefault="00D22CCC" w:rsidP="00C156B5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C156B5">
        <w:rPr>
          <w:bCs/>
          <w:sz w:val="28"/>
          <w:szCs w:val="28"/>
        </w:rPr>
        <w:t>по дисциплине</w:t>
      </w:r>
      <w:r w:rsidR="00C156B5" w:rsidRPr="00C156B5">
        <w:rPr>
          <w:bCs/>
          <w:sz w:val="28"/>
          <w:szCs w:val="28"/>
        </w:rPr>
        <w:t xml:space="preserve"> </w:t>
      </w:r>
      <w:r w:rsidRPr="00C156B5">
        <w:rPr>
          <w:bCs/>
          <w:sz w:val="28"/>
          <w:szCs w:val="28"/>
        </w:rPr>
        <w:t>«Бюджетная система РФ»</w:t>
      </w:r>
    </w:p>
    <w:p w:rsidR="00D22CCC" w:rsidRPr="00C156B5" w:rsidRDefault="00D22CCC" w:rsidP="00C156B5">
      <w:pPr>
        <w:spacing w:line="360" w:lineRule="auto"/>
        <w:ind w:firstLine="709"/>
        <w:jc w:val="center"/>
        <w:rPr>
          <w:sz w:val="28"/>
          <w:szCs w:val="28"/>
        </w:rPr>
      </w:pPr>
      <w:r w:rsidRPr="00C156B5">
        <w:rPr>
          <w:bCs/>
          <w:sz w:val="28"/>
          <w:szCs w:val="28"/>
        </w:rPr>
        <w:t xml:space="preserve">На тему: </w:t>
      </w:r>
      <w:r w:rsidRPr="00C156B5">
        <w:rPr>
          <w:sz w:val="28"/>
          <w:szCs w:val="28"/>
        </w:rPr>
        <w:t>«Принципы организации бюджетного процесса»</w:t>
      </w:r>
    </w:p>
    <w:p w:rsidR="00D22CCC" w:rsidRPr="00C156B5" w:rsidRDefault="00D22CCC" w:rsidP="00C156B5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D22CCC" w:rsidRPr="00C156B5" w:rsidRDefault="00D22CCC" w:rsidP="00C156B5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D22CCC" w:rsidRPr="00C156B5" w:rsidRDefault="00D22CCC" w:rsidP="00C156B5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D22CCC" w:rsidRDefault="00D22CCC" w:rsidP="00C156B5">
      <w:pPr>
        <w:spacing w:line="360" w:lineRule="auto"/>
        <w:ind w:firstLine="709"/>
        <w:jc w:val="center"/>
        <w:rPr>
          <w:sz w:val="28"/>
          <w:szCs w:val="28"/>
        </w:rPr>
      </w:pPr>
    </w:p>
    <w:p w:rsidR="00C156B5" w:rsidRDefault="00C156B5" w:rsidP="00C156B5">
      <w:pPr>
        <w:spacing w:line="360" w:lineRule="auto"/>
        <w:ind w:firstLine="709"/>
        <w:jc w:val="center"/>
        <w:rPr>
          <w:sz w:val="28"/>
          <w:szCs w:val="28"/>
        </w:rPr>
      </w:pPr>
    </w:p>
    <w:p w:rsidR="00C156B5" w:rsidRDefault="00C156B5" w:rsidP="00C156B5">
      <w:pPr>
        <w:spacing w:line="360" w:lineRule="auto"/>
        <w:ind w:firstLine="709"/>
        <w:jc w:val="center"/>
        <w:rPr>
          <w:sz w:val="28"/>
          <w:szCs w:val="28"/>
        </w:rPr>
      </w:pPr>
    </w:p>
    <w:p w:rsidR="00C156B5" w:rsidRDefault="00C156B5" w:rsidP="00C156B5">
      <w:pPr>
        <w:spacing w:line="360" w:lineRule="auto"/>
        <w:ind w:firstLine="709"/>
        <w:jc w:val="center"/>
        <w:rPr>
          <w:sz w:val="28"/>
          <w:szCs w:val="28"/>
        </w:rPr>
      </w:pPr>
    </w:p>
    <w:p w:rsidR="00C156B5" w:rsidRDefault="00C156B5" w:rsidP="00C156B5">
      <w:pPr>
        <w:spacing w:line="360" w:lineRule="auto"/>
        <w:ind w:firstLine="709"/>
        <w:jc w:val="center"/>
        <w:rPr>
          <w:sz w:val="28"/>
          <w:szCs w:val="28"/>
        </w:rPr>
      </w:pPr>
    </w:p>
    <w:p w:rsidR="00C156B5" w:rsidRDefault="00C156B5" w:rsidP="00C156B5">
      <w:pPr>
        <w:spacing w:line="360" w:lineRule="auto"/>
        <w:ind w:firstLine="709"/>
        <w:jc w:val="center"/>
        <w:rPr>
          <w:sz w:val="28"/>
          <w:szCs w:val="28"/>
        </w:rPr>
      </w:pPr>
    </w:p>
    <w:p w:rsidR="00C156B5" w:rsidRPr="00C156B5" w:rsidRDefault="00C156B5" w:rsidP="00C156B5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D22CCC" w:rsidRPr="00C156B5" w:rsidRDefault="00D22CCC" w:rsidP="00C156B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</w:rPr>
      </w:pPr>
      <w:r w:rsidRPr="00C156B5">
        <w:rPr>
          <w:rFonts w:ascii="Times New Roman" w:hAnsi="Times New Roman" w:cs="Times New Roman"/>
          <w:b w:val="0"/>
          <w:i w:val="0"/>
        </w:rPr>
        <w:t>Мурманск</w:t>
      </w:r>
    </w:p>
    <w:p w:rsidR="00D22CCC" w:rsidRPr="00C156B5" w:rsidRDefault="00D22CCC" w:rsidP="00C156B5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C156B5">
        <w:rPr>
          <w:bCs/>
          <w:sz w:val="28"/>
          <w:szCs w:val="28"/>
        </w:rPr>
        <w:t>2010</w:t>
      </w:r>
    </w:p>
    <w:p w:rsidR="00804FD9" w:rsidRDefault="00C156B5" w:rsidP="00C156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04FD9" w:rsidRPr="00C156B5">
        <w:rPr>
          <w:sz w:val="28"/>
          <w:szCs w:val="28"/>
        </w:rPr>
        <w:t>Содержание</w:t>
      </w:r>
    </w:p>
    <w:p w:rsidR="00BC09F7" w:rsidRPr="00C156B5" w:rsidRDefault="00BC09F7" w:rsidP="00C156B5">
      <w:pPr>
        <w:spacing w:line="360" w:lineRule="auto"/>
        <w:ind w:firstLine="709"/>
        <w:jc w:val="both"/>
        <w:rPr>
          <w:sz w:val="28"/>
          <w:szCs w:val="28"/>
        </w:rPr>
      </w:pPr>
    </w:p>
    <w:p w:rsidR="00BC09F7" w:rsidRPr="00C156B5" w:rsidRDefault="00BC09F7" w:rsidP="00BC09F7">
      <w:pPr>
        <w:tabs>
          <w:tab w:val="left" w:pos="8366"/>
        </w:tabs>
        <w:spacing w:line="360" w:lineRule="auto"/>
        <w:rPr>
          <w:sz w:val="28"/>
          <w:szCs w:val="28"/>
        </w:rPr>
      </w:pPr>
      <w:r w:rsidRPr="00C156B5">
        <w:rPr>
          <w:sz w:val="28"/>
          <w:szCs w:val="28"/>
        </w:rPr>
        <w:t>Введение</w:t>
      </w:r>
    </w:p>
    <w:p w:rsidR="00BC09F7" w:rsidRPr="00C156B5" w:rsidRDefault="00BC09F7" w:rsidP="00BC09F7">
      <w:pPr>
        <w:tabs>
          <w:tab w:val="left" w:pos="8366"/>
        </w:tabs>
        <w:spacing w:line="360" w:lineRule="auto"/>
        <w:rPr>
          <w:sz w:val="28"/>
          <w:szCs w:val="28"/>
        </w:rPr>
      </w:pPr>
      <w:r w:rsidRPr="00C156B5">
        <w:rPr>
          <w:sz w:val="28"/>
          <w:szCs w:val="28"/>
        </w:rPr>
        <w:t>1. Бюджетная система РФ: понятия</w:t>
      </w:r>
    </w:p>
    <w:p w:rsidR="00BC09F7" w:rsidRPr="00C156B5" w:rsidRDefault="00BC09F7" w:rsidP="00BC09F7">
      <w:pPr>
        <w:tabs>
          <w:tab w:val="left" w:pos="8366"/>
        </w:tabs>
        <w:spacing w:line="360" w:lineRule="auto"/>
        <w:rPr>
          <w:sz w:val="28"/>
          <w:szCs w:val="28"/>
        </w:rPr>
      </w:pPr>
      <w:r w:rsidRPr="00C156B5">
        <w:rPr>
          <w:sz w:val="28"/>
          <w:szCs w:val="28"/>
        </w:rPr>
        <w:t>2. Принципы формирования бюджетной системы РФ</w:t>
      </w:r>
    </w:p>
    <w:p w:rsidR="00BC09F7" w:rsidRPr="00C156B5" w:rsidRDefault="00BC09F7" w:rsidP="00BC09F7">
      <w:pPr>
        <w:tabs>
          <w:tab w:val="left" w:pos="8366"/>
        </w:tabs>
        <w:spacing w:line="360" w:lineRule="auto"/>
        <w:rPr>
          <w:sz w:val="28"/>
          <w:szCs w:val="28"/>
        </w:rPr>
      </w:pPr>
      <w:r w:rsidRPr="00C156B5">
        <w:rPr>
          <w:sz w:val="28"/>
          <w:szCs w:val="28"/>
        </w:rPr>
        <w:t>3. Участники бюджетного процесса</w:t>
      </w:r>
    </w:p>
    <w:p w:rsidR="00BC09F7" w:rsidRPr="00C156B5" w:rsidRDefault="00BC09F7" w:rsidP="00BC09F7">
      <w:pPr>
        <w:tabs>
          <w:tab w:val="left" w:pos="8366"/>
        </w:tabs>
        <w:spacing w:line="360" w:lineRule="auto"/>
        <w:rPr>
          <w:sz w:val="28"/>
          <w:szCs w:val="28"/>
        </w:rPr>
      </w:pPr>
      <w:r w:rsidRPr="00C156B5">
        <w:rPr>
          <w:sz w:val="28"/>
          <w:szCs w:val="28"/>
        </w:rPr>
        <w:t>Заключение</w:t>
      </w:r>
    </w:p>
    <w:p w:rsidR="00BC09F7" w:rsidRPr="00C156B5" w:rsidRDefault="00BC09F7" w:rsidP="00BC09F7">
      <w:pPr>
        <w:tabs>
          <w:tab w:val="left" w:pos="8366"/>
        </w:tabs>
        <w:spacing w:line="360" w:lineRule="auto"/>
        <w:rPr>
          <w:sz w:val="28"/>
          <w:szCs w:val="28"/>
        </w:rPr>
      </w:pPr>
      <w:r w:rsidRPr="00C156B5">
        <w:rPr>
          <w:sz w:val="28"/>
          <w:szCs w:val="28"/>
        </w:rPr>
        <w:t>Список использованных источников</w:t>
      </w:r>
    </w:p>
    <w:p w:rsidR="006065AC" w:rsidRPr="00C156B5" w:rsidRDefault="000E60AA" w:rsidP="00C156B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6065AC" w:rsidRPr="00C156B5">
        <w:rPr>
          <w:bCs/>
          <w:sz w:val="28"/>
          <w:szCs w:val="28"/>
        </w:rPr>
        <w:t>Введение</w:t>
      </w:r>
    </w:p>
    <w:p w:rsidR="000E60AA" w:rsidRDefault="000E60AA" w:rsidP="00C156B5">
      <w:pPr>
        <w:spacing w:line="360" w:lineRule="auto"/>
        <w:ind w:firstLine="709"/>
        <w:jc w:val="both"/>
        <w:rPr>
          <w:sz w:val="28"/>
          <w:szCs w:val="28"/>
        </w:rPr>
      </w:pPr>
    </w:p>
    <w:p w:rsidR="006065AC" w:rsidRPr="00C156B5" w:rsidRDefault="006065AC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Бюджетные отношения в государстве осуществляются на базе определенных правовых норм, совокупность которых образует бюджетный кодекс.</w:t>
      </w:r>
      <w:r w:rsidR="00C156B5" w:rsidRPr="00C156B5">
        <w:rPr>
          <w:sz w:val="28"/>
          <w:szCs w:val="28"/>
        </w:rPr>
        <w:t xml:space="preserve"> </w:t>
      </w:r>
      <w:r w:rsidRPr="00C156B5">
        <w:rPr>
          <w:sz w:val="28"/>
          <w:szCs w:val="28"/>
        </w:rPr>
        <w:t>Бюджетный кодекс Российской Федерации служит целям финансового регулирования,</w:t>
      </w:r>
      <w:r w:rsidR="00C156B5" w:rsidRPr="00C156B5">
        <w:rPr>
          <w:sz w:val="28"/>
          <w:szCs w:val="28"/>
        </w:rPr>
        <w:t xml:space="preserve"> </w:t>
      </w:r>
      <w:r w:rsidRPr="00C156B5">
        <w:rPr>
          <w:sz w:val="28"/>
          <w:szCs w:val="28"/>
        </w:rPr>
        <w:t>устанавливает</w:t>
      </w:r>
      <w:r w:rsidR="00C156B5" w:rsidRPr="00C156B5">
        <w:rPr>
          <w:sz w:val="28"/>
          <w:szCs w:val="28"/>
        </w:rPr>
        <w:t xml:space="preserve"> </w:t>
      </w:r>
      <w:r w:rsidRPr="00C156B5">
        <w:rPr>
          <w:sz w:val="28"/>
          <w:szCs w:val="28"/>
        </w:rPr>
        <w:t>общие</w:t>
      </w:r>
      <w:r w:rsidR="00C156B5" w:rsidRPr="00C156B5">
        <w:rPr>
          <w:sz w:val="28"/>
          <w:szCs w:val="28"/>
        </w:rPr>
        <w:t xml:space="preserve"> </w:t>
      </w:r>
      <w:r w:rsidRPr="00C156B5">
        <w:rPr>
          <w:sz w:val="28"/>
          <w:szCs w:val="28"/>
        </w:rPr>
        <w:t>принципы</w:t>
      </w:r>
      <w:r w:rsidR="00C156B5" w:rsidRPr="00C156B5">
        <w:rPr>
          <w:sz w:val="28"/>
          <w:szCs w:val="28"/>
        </w:rPr>
        <w:t xml:space="preserve"> </w:t>
      </w:r>
      <w:r w:rsidRPr="00C156B5">
        <w:rPr>
          <w:sz w:val="28"/>
          <w:szCs w:val="28"/>
        </w:rPr>
        <w:t>бюджетного законодательства</w:t>
      </w:r>
      <w:r w:rsidR="00C156B5" w:rsidRPr="00C156B5">
        <w:rPr>
          <w:sz w:val="28"/>
          <w:szCs w:val="28"/>
        </w:rPr>
        <w:t xml:space="preserve"> </w:t>
      </w:r>
      <w:r w:rsidRPr="00C156B5">
        <w:rPr>
          <w:sz w:val="28"/>
          <w:szCs w:val="28"/>
        </w:rPr>
        <w:t>Российской</w:t>
      </w:r>
      <w:r w:rsidR="00C156B5" w:rsidRPr="00C156B5">
        <w:rPr>
          <w:sz w:val="28"/>
          <w:szCs w:val="28"/>
        </w:rPr>
        <w:t xml:space="preserve"> </w:t>
      </w:r>
      <w:r w:rsidRPr="00C156B5">
        <w:rPr>
          <w:sz w:val="28"/>
          <w:szCs w:val="28"/>
        </w:rPr>
        <w:t>Федерации,</w:t>
      </w:r>
      <w:r w:rsidR="00C156B5" w:rsidRPr="00C156B5">
        <w:rPr>
          <w:sz w:val="28"/>
          <w:szCs w:val="28"/>
        </w:rPr>
        <w:t xml:space="preserve"> </w:t>
      </w:r>
      <w:r w:rsidRPr="00C156B5">
        <w:rPr>
          <w:sz w:val="28"/>
          <w:szCs w:val="28"/>
        </w:rPr>
        <w:t>правовые</w:t>
      </w:r>
      <w:r w:rsidR="00C156B5" w:rsidRPr="00C156B5">
        <w:rPr>
          <w:sz w:val="28"/>
          <w:szCs w:val="28"/>
        </w:rPr>
        <w:t xml:space="preserve"> </w:t>
      </w:r>
      <w:r w:rsidRPr="00C156B5">
        <w:rPr>
          <w:sz w:val="28"/>
          <w:szCs w:val="28"/>
        </w:rPr>
        <w:t>основы функционирования бюджетной системы Российской Федерации,</w:t>
      </w:r>
      <w:r w:rsidR="00C156B5" w:rsidRPr="00C156B5">
        <w:rPr>
          <w:sz w:val="28"/>
          <w:szCs w:val="28"/>
        </w:rPr>
        <w:t xml:space="preserve"> </w:t>
      </w:r>
      <w:r w:rsidRPr="00C156B5">
        <w:rPr>
          <w:sz w:val="28"/>
          <w:szCs w:val="28"/>
        </w:rPr>
        <w:t>правовое положение</w:t>
      </w:r>
      <w:r w:rsidR="00C156B5" w:rsidRPr="00C156B5">
        <w:rPr>
          <w:sz w:val="28"/>
          <w:szCs w:val="28"/>
        </w:rPr>
        <w:t xml:space="preserve"> </w:t>
      </w:r>
      <w:r w:rsidRPr="00C156B5">
        <w:rPr>
          <w:sz w:val="28"/>
          <w:szCs w:val="28"/>
        </w:rPr>
        <w:t>субъектов</w:t>
      </w:r>
      <w:r w:rsidR="00C156B5" w:rsidRPr="00C156B5">
        <w:rPr>
          <w:sz w:val="28"/>
          <w:szCs w:val="28"/>
        </w:rPr>
        <w:t xml:space="preserve"> </w:t>
      </w:r>
      <w:r w:rsidRPr="00C156B5">
        <w:rPr>
          <w:sz w:val="28"/>
          <w:szCs w:val="28"/>
        </w:rPr>
        <w:t>бюджетных</w:t>
      </w:r>
      <w:r w:rsidR="00C156B5" w:rsidRPr="00C156B5">
        <w:rPr>
          <w:sz w:val="28"/>
          <w:szCs w:val="28"/>
        </w:rPr>
        <w:t xml:space="preserve"> </w:t>
      </w:r>
      <w:r w:rsidRPr="00C156B5">
        <w:rPr>
          <w:sz w:val="28"/>
          <w:szCs w:val="28"/>
        </w:rPr>
        <w:t>правоотношений,</w:t>
      </w:r>
      <w:r w:rsidR="00C156B5" w:rsidRPr="00C156B5">
        <w:rPr>
          <w:sz w:val="28"/>
          <w:szCs w:val="28"/>
        </w:rPr>
        <w:t xml:space="preserve"> </w:t>
      </w:r>
      <w:r w:rsidRPr="00C156B5">
        <w:rPr>
          <w:sz w:val="28"/>
          <w:szCs w:val="28"/>
        </w:rPr>
        <w:t>порядок регулирования межбюджетных отношений, определяет основы бюджетного процесса в Российской Федерации,</w:t>
      </w:r>
      <w:r w:rsidR="00C156B5" w:rsidRPr="00C156B5">
        <w:rPr>
          <w:sz w:val="28"/>
          <w:szCs w:val="28"/>
        </w:rPr>
        <w:t xml:space="preserve"> </w:t>
      </w:r>
      <w:r w:rsidRPr="00C156B5">
        <w:rPr>
          <w:sz w:val="28"/>
          <w:szCs w:val="28"/>
        </w:rPr>
        <w:t>основания и виды ответственности за нарушение бюджетн</w:t>
      </w:r>
      <w:r w:rsidR="00CA306B">
        <w:rPr>
          <w:sz w:val="28"/>
          <w:szCs w:val="28"/>
        </w:rPr>
        <w:t xml:space="preserve">ого законодательства Российской </w:t>
      </w:r>
      <w:r w:rsidRPr="00C156B5">
        <w:rPr>
          <w:sz w:val="28"/>
          <w:szCs w:val="28"/>
        </w:rPr>
        <w:t>Федерации.</w:t>
      </w:r>
    </w:p>
    <w:p w:rsidR="006065AC" w:rsidRPr="00C156B5" w:rsidRDefault="006065AC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Предметом регулирования бюджетного права являются бюджетные отношения, возникающие в связи с формированием бюджетов, распределением и использованием бюджетных средств.</w:t>
      </w:r>
    </w:p>
    <w:p w:rsidR="006065AC" w:rsidRPr="00C156B5" w:rsidRDefault="006065AC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Бюджетная система России – важнейший элемент финансовой системы страны, поэтому проблемы правового регулирования бюджетной системы занимают огромное место в финансовом праве и даже выделяются в особую подотрасль – бюджетное право. Построение бюджетной системы России во многом определяет эффективность функционирования финансовой системы государства. Россия - федеративное государство, отсюда вытекает необходимость существования федерального бюджета и бюджетов каждого из ее субъектов. Каждый бюджет, формируемый в РФ, обеспечивает финансирование мероприятий, имеющих соответственно федеральное, республиканское, областное, краевое, окружное или местное значение. Вообще бюджет - это центральный институт финансового права, так как именно в форме бюджетов различных уровней происходит аккумуляция, распределение и использование основной массы государственных и муниципальных денежных средств. В материальном смысле бюджет-это централизованный денежный фонд, формируемый Российской Федерацией, субъектами РФ, муниципальными образованиями для осуществления функций этих государственных и муниципальных образований. Такое понимание бюджета является обыденным и имеется в виду в случаях, когда говорят о средствах бюджета, финансирования из бюджета и т.п</w:t>
      </w:r>
      <w:r w:rsidR="002D1048" w:rsidRPr="00C156B5">
        <w:rPr>
          <w:rStyle w:val="ab"/>
          <w:sz w:val="28"/>
          <w:szCs w:val="28"/>
        </w:rPr>
        <w:footnoteReference w:id="1"/>
      </w:r>
      <w:r w:rsidRPr="00C156B5">
        <w:rPr>
          <w:sz w:val="28"/>
          <w:szCs w:val="28"/>
        </w:rPr>
        <w:t>.</w:t>
      </w:r>
    </w:p>
    <w:p w:rsidR="006065AC" w:rsidRPr="00C156B5" w:rsidRDefault="006065AC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Правовое регулирование бюджетной системы призвано разрешить многие вопросы: разграничение полномочий между уровнями бюджетной системы, принципы формирования доходной и расходной части бюджетов, объем прав РФ, ее субъектов и муниципальных образований при формировании бюджетов, полномочия, методы и принципы деятельности и взаимодействия различных государственных органов в бюджетной сфере и многое другое.</w:t>
      </w:r>
    </w:p>
    <w:p w:rsidR="006065AC" w:rsidRPr="00C156B5" w:rsidRDefault="000E60AA" w:rsidP="00C156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05F88" w:rsidRPr="00C156B5">
        <w:rPr>
          <w:sz w:val="28"/>
          <w:szCs w:val="28"/>
        </w:rPr>
        <w:t xml:space="preserve">1. </w:t>
      </w:r>
      <w:r w:rsidR="006065AC" w:rsidRPr="00C156B5">
        <w:rPr>
          <w:sz w:val="28"/>
          <w:szCs w:val="28"/>
        </w:rPr>
        <w:t>Бюджетная система РФ: понятия</w:t>
      </w:r>
    </w:p>
    <w:p w:rsidR="000E60AA" w:rsidRDefault="000E60AA" w:rsidP="00C156B5">
      <w:pPr>
        <w:spacing w:line="360" w:lineRule="auto"/>
        <w:ind w:firstLine="709"/>
        <w:jc w:val="both"/>
        <w:rPr>
          <w:sz w:val="28"/>
          <w:szCs w:val="28"/>
        </w:rPr>
      </w:pPr>
    </w:p>
    <w:p w:rsidR="006065AC" w:rsidRPr="00C156B5" w:rsidRDefault="006065AC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Одним из важнейших институтов государства является бюджетная система.</w:t>
      </w:r>
      <w:r w:rsidR="00C920EC" w:rsidRPr="00C156B5">
        <w:rPr>
          <w:sz w:val="28"/>
          <w:szCs w:val="28"/>
        </w:rPr>
        <w:t xml:space="preserve"> Бюджетная система Российской Федерации - основанная на экономических отношениях и государственном устройстве Российской Федерации, регулируемая нормами права совокупность федерального бюджета, бюджетов субъектов Российской Федерации местных бюджетов и бюджетов государственных внебюджетных фондов.</w:t>
      </w:r>
      <w:r w:rsidRPr="00C156B5">
        <w:rPr>
          <w:sz w:val="28"/>
          <w:szCs w:val="28"/>
        </w:rPr>
        <w:t xml:space="preserve"> Финансовые ресурсы, направляемые в бюджетную систему, обеспечивают органам власти выполнение возложенных на них функций.</w:t>
      </w:r>
    </w:p>
    <w:p w:rsidR="006065AC" w:rsidRPr="00C156B5" w:rsidRDefault="006065AC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Бюджетная система России состоит из бюджетов трех уровней:</w:t>
      </w:r>
    </w:p>
    <w:p w:rsidR="006065AC" w:rsidRPr="00C156B5" w:rsidRDefault="006065AC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1) федеральный бюджет и бюджеты государственных внебюджетных фондов;</w:t>
      </w:r>
    </w:p>
    <w:p w:rsidR="006065AC" w:rsidRPr="00C156B5" w:rsidRDefault="006065AC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2) бюджеты субъектов Российской Федерации и бюджеты территориальных государственных внебюджетных фондов;</w:t>
      </w:r>
    </w:p>
    <w:p w:rsidR="006065AC" w:rsidRPr="00C156B5" w:rsidRDefault="006065AC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3) местные бюджеты, в том числе:</w:t>
      </w:r>
    </w:p>
    <w:p w:rsidR="006065AC" w:rsidRPr="00C156B5" w:rsidRDefault="006065AC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- бюджеты муниципальных районов, городских округов, бюджеты внутригородских муниципальных образований городов федерального назначения - Москвы и Санкт-Петербурга;</w:t>
      </w:r>
    </w:p>
    <w:p w:rsidR="006065AC" w:rsidRPr="00C156B5" w:rsidRDefault="006065AC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- бюджеты городских и сельских поселений</w:t>
      </w:r>
      <w:r w:rsidR="002D1048" w:rsidRPr="00C156B5">
        <w:rPr>
          <w:rStyle w:val="ab"/>
          <w:sz w:val="28"/>
          <w:szCs w:val="28"/>
        </w:rPr>
        <w:footnoteReference w:id="2"/>
      </w:r>
      <w:r w:rsidRPr="00C156B5">
        <w:rPr>
          <w:sz w:val="28"/>
          <w:szCs w:val="28"/>
        </w:rPr>
        <w:t>.</w:t>
      </w:r>
    </w:p>
    <w:p w:rsidR="006065AC" w:rsidRPr="00C156B5" w:rsidRDefault="006065AC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 xml:space="preserve">Федеральный бюджет является одним из механизмов, позволяющих проводить государственную экономическую и социальную политику. Федеральный бюджет и бюджеты государственных внебюджетных </w:t>
      </w:r>
      <w:r w:rsidR="002721CD" w:rsidRPr="00C156B5">
        <w:rPr>
          <w:sz w:val="28"/>
          <w:szCs w:val="28"/>
        </w:rPr>
        <w:t>фондов разрабатываются и утверждаются в форме федеральных законов, бюджеты субъектов РФ и бюджеты территориальных государственных внебюджетных фондов принимаются в форме законов субъектов РФ. Местные бюджеты разрабатываются и утверждаются в форме правовых актов представительных органов местного самоуправления либо в порядке, установленном уставами муниципальных образований.</w:t>
      </w:r>
    </w:p>
    <w:p w:rsidR="002721CD" w:rsidRPr="00C156B5" w:rsidRDefault="00C920EC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 xml:space="preserve">В местных бюджетах 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муниципальных образований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образований, исполняемых за счет субвенций </w:t>
      </w:r>
      <w:r w:rsidR="00F76849" w:rsidRPr="00C156B5">
        <w:rPr>
          <w:sz w:val="28"/>
          <w:szCs w:val="28"/>
        </w:rPr>
        <w:t>из бюджетов других уровней для осуществления отдельных государственных полномочий. Субвенция - бюджетные средства, предоставляемые бюджету другого уровня бюджетной системы Российской Федерации или юридическому лицу на безвозмездной и безвозвратной основах на осуществление определенных целевых расходов.</w:t>
      </w:r>
    </w:p>
    <w:p w:rsidR="00F76849" w:rsidRPr="00C156B5" w:rsidRDefault="00F76849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Бюджет муниципального района (районный бюджет) и свод бюджетов городских и сельских поселений, входящих в состав муниципального района (без учета межбюджетных трансфертов между этими бюджетами), образуют консолидированный бюджет муниципального района. В качестве составной части бюджетов городских и сельских поселений могут быть предусмотрены сметы доходов и расходов отдельных населенных пунктов, а также других территорий, не являющихся муниципальными образованиями.</w:t>
      </w:r>
    </w:p>
    <w:p w:rsidR="00F76849" w:rsidRPr="00C156B5" w:rsidRDefault="00F76849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Бюджеты всех уровней бюджетной системы Российской Федерации исполняются на основе принципа единства кассы, который предусматривает зачисление всех поступающих доходов бюджета, привлечение и погашение источников финансирования его дефицита и осуществление всех расходов с единого счета бюджета.</w:t>
      </w:r>
    </w:p>
    <w:p w:rsidR="00F76849" w:rsidRPr="00C156B5" w:rsidRDefault="00F76849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Бюджеты по расходам исполняются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финансирования.</w:t>
      </w:r>
    </w:p>
    <w:p w:rsidR="00F76849" w:rsidRPr="00C156B5" w:rsidRDefault="00566494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Этапами санкционирования являются:</w:t>
      </w:r>
    </w:p>
    <w:p w:rsidR="00566494" w:rsidRPr="00C156B5" w:rsidRDefault="00566494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- составление и утверждение бюджетной росписи. Бюджетная роспись - документ о поквартальном распределении доходов и расходов бюджета и поступлений из источников финансирования дефицита бюджета, устанавливающий распределение бюджетных ассигнований между получателями бюджетных средств и составляемый в соответствии с бюджетной классификацией Российской Федерации;</w:t>
      </w:r>
    </w:p>
    <w:p w:rsidR="00566494" w:rsidRPr="00C156B5" w:rsidRDefault="00566494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- утверждение и доведение уведомлений о бюджетных ассигнованиях до распорядителей и получателей бюджетных средств, а также утверждение смет доходов и расходов распорядителям бюджетных средств и бюджетным учреждениям. Бюджетные ассигнования - бюджетные средства, предусмотренные бюджетной росписью получателю или распорядителю бюджетных средств;</w:t>
      </w:r>
    </w:p>
    <w:p w:rsidR="00566494" w:rsidRPr="00C156B5" w:rsidRDefault="00566494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- утверждение и доведение уведомлений о лимитах бюджетных обязательств до распорядителей и получателей бюджетных средств. Лимиты бюджетных обязательств - предельный объем прав получателя на принятие им денежных обязательств, оплачиваемых за счет средств соответствующего бюджета;</w:t>
      </w:r>
    </w:p>
    <w:p w:rsidR="00566494" w:rsidRPr="00C156B5" w:rsidRDefault="00566494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- принятие денежных обязательств получателями бюджетных средств;</w:t>
      </w:r>
    </w:p>
    <w:p w:rsidR="00566494" w:rsidRPr="00C156B5" w:rsidRDefault="00566494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- подтверждение и выверка исполнения денежных обязательств</w:t>
      </w:r>
      <w:r w:rsidR="002D1048" w:rsidRPr="00C156B5">
        <w:rPr>
          <w:rStyle w:val="ab"/>
          <w:sz w:val="28"/>
          <w:szCs w:val="28"/>
        </w:rPr>
        <w:footnoteReference w:id="3"/>
      </w:r>
      <w:r w:rsidRPr="00C156B5">
        <w:rPr>
          <w:sz w:val="28"/>
          <w:szCs w:val="28"/>
        </w:rPr>
        <w:t>.</w:t>
      </w:r>
    </w:p>
    <w:p w:rsidR="00566494" w:rsidRPr="00C156B5" w:rsidRDefault="00297FDB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Процедура финансирования заключается в расходовании бюджетных средств. Финансирование - обеспечение финансовыми ресурсами затрат на развитие предприятий, отраслей, экономики в целом, социальной сферы, регионов, на обеспечение национальной обороны страны и развитие других сфер жизни общества</w:t>
      </w:r>
      <w:r w:rsidR="00205F88" w:rsidRPr="00C156B5">
        <w:rPr>
          <w:sz w:val="28"/>
          <w:szCs w:val="28"/>
        </w:rPr>
        <w:t>.</w:t>
      </w:r>
      <w:r w:rsidRPr="00C156B5">
        <w:rPr>
          <w:sz w:val="28"/>
          <w:szCs w:val="28"/>
        </w:rPr>
        <w:t xml:space="preserve"> </w:t>
      </w:r>
      <w:r w:rsidR="00205F88" w:rsidRPr="00C156B5">
        <w:rPr>
          <w:sz w:val="28"/>
          <w:szCs w:val="28"/>
        </w:rPr>
        <w:t>О</w:t>
      </w:r>
      <w:r w:rsidRPr="00C156B5">
        <w:rPr>
          <w:sz w:val="28"/>
          <w:szCs w:val="28"/>
        </w:rPr>
        <w:t>существляется средствами хозяйствующих субъектов бюджетов разных уровней, внебюджетных фондов, частных инвесторов и других источников.</w:t>
      </w:r>
    </w:p>
    <w:p w:rsidR="00566494" w:rsidRDefault="007A53E5" w:rsidP="00C156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05F88" w:rsidRPr="00C156B5">
        <w:rPr>
          <w:sz w:val="28"/>
          <w:szCs w:val="28"/>
        </w:rPr>
        <w:t xml:space="preserve">2. </w:t>
      </w:r>
      <w:r w:rsidR="00297FDB" w:rsidRPr="00C156B5">
        <w:rPr>
          <w:sz w:val="28"/>
          <w:szCs w:val="28"/>
        </w:rPr>
        <w:t>Принципы формиро</w:t>
      </w:r>
      <w:r>
        <w:rPr>
          <w:sz w:val="28"/>
          <w:szCs w:val="28"/>
        </w:rPr>
        <w:t>вания бюджетной системы РФ</w:t>
      </w:r>
    </w:p>
    <w:p w:rsidR="007A53E5" w:rsidRPr="00C156B5" w:rsidRDefault="007A53E5" w:rsidP="00C156B5">
      <w:pPr>
        <w:spacing w:line="360" w:lineRule="auto"/>
        <w:ind w:firstLine="709"/>
        <w:jc w:val="both"/>
        <w:rPr>
          <w:sz w:val="28"/>
          <w:szCs w:val="28"/>
        </w:rPr>
      </w:pPr>
    </w:p>
    <w:p w:rsidR="00635789" w:rsidRPr="00C156B5" w:rsidRDefault="00635789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Структура бюджетной системы Российской Федерации основана</w:t>
      </w:r>
      <w:r w:rsidR="00205F88" w:rsidRPr="00C156B5">
        <w:rPr>
          <w:sz w:val="28"/>
          <w:szCs w:val="28"/>
        </w:rPr>
        <w:t xml:space="preserve"> на</w:t>
      </w:r>
      <w:r w:rsidRPr="00C156B5">
        <w:rPr>
          <w:sz w:val="28"/>
          <w:szCs w:val="28"/>
        </w:rPr>
        <w:t xml:space="preserve"> принципах:</w:t>
      </w:r>
    </w:p>
    <w:p w:rsidR="00635789" w:rsidRPr="00C156B5" w:rsidRDefault="00635789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- единства бюджетной системы Российской Федерации;</w:t>
      </w:r>
    </w:p>
    <w:p w:rsidR="00635789" w:rsidRPr="00C156B5" w:rsidRDefault="00635789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- разграничения доходов и расходов между уровнями бюджетной системы Российской Федерации;</w:t>
      </w:r>
    </w:p>
    <w:p w:rsidR="00635789" w:rsidRPr="00C156B5" w:rsidRDefault="00635789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- самостоятельности бюджетов;</w:t>
      </w:r>
    </w:p>
    <w:p w:rsidR="00635789" w:rsidRPr="00C156B5" w:rsidRDefault="00635789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- равенства бюджетных прав субъектов Российской Федерации, муниципальных образований;</w:t>
      </w:r>
    </w:p>
    <w:p w:rsidR="00635789" w:rsidRPr="00C156B5" w:rsidRDefault="00635789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- полноты отражения доходов и расходов бюджетов, бюджетов государственных внебюджетных фондов;</w:t>
      </w:r>
    </w:p>
    <w:p w:rsidR="00635789" w:rsidRPr="00C156B5" w:rsidRDefault="00635789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- сбалансированности бюджета;</w:t>
      </w:r>
    </w:p>
    <w:p w:rsidR="00635789" w:rsidRPr="00C156B5" w:rsidRDefault="00635789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- эффективности и экономности</w:t>
      </w:r>
      <w:r w:rsidR="00846809" w:rsidRPr="00C156B5">
        <w:rPr>
          <w:sz w:val="28"/>
          <w:szCs w:val="28"/>
        </w:rPr>
        <w:t xml:space="preserve"> использования бюджетных средств;</w:t>
      </w:r>
    </w:p>
    <w:p w:rsidR="00846809" w:rsidRPr="00C156B5" w:rsidRDefault="00846809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- общего (совокупного) покрытия расходов бюджета;</w:t>
      </w:r>
    </w:p>
    <w:p w:rsidR="00846809" w:rsidRPr="00C156B5" w:rsidRDefault="00846809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- гласности;</w:t>
      </w:r>
    </w:p>
    <w:p w:rsidR="00846809" w:rsidRPr="00C156B5" w:rsidRDefault="00846809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- достоверности бюджета;</w:t>
      </w:r>
    </w:p>
    <w:p w:rsidR="00846809" w:rsidRPr="00C156B5" w:rsidRDefault="00846809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- адресности и целевого характера бюджетных средств.</w:t>
      </w:r>
    </w:p>
    <w:p w:rsidR="00846809" w:rsidRPr="00C156B5" w:rsidRDefault="00846809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Принцип единства означает единство бюджетного законодательства РФ, организации и функционирования бюджетной системы, форм бюджетной документации и отчетности, бюджетной классификации РФ, санкций за нарушение бюджетного законодательства, единый порядок установления и исполнения расходных обязательств, формирования доходов и осуществления расходов бюджетов, входящих в бюджетную систему РФ, ведения бюджетного учета и отчетности бюджетов всех уровней и бюджетных учреждений.</w:t>
      </w:r>
    </w:p>
    <w:p w:rsidR="00297FDB" w:rsidRPr="00C156B5" w:rsidRDefault="00DC0E13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Разграничение доходов и расходов между бюджетами разных уровней означает закрепление доходов и расходов в бюджетной системе Российской Федерации, а также определение полномочий органов государственной власти (местного самоуправления) по формированию доходов, установлению и исполнению расходных обязательств</w:t>
      </w:r>
      <w:r w:rsidR="002D1048" w:rsidRPr="00C156B5">
        <w:rPr>
          <w:rStyle w:val="ab"/>
          <w:sz w:val="28"/>
          <w:szCs w:val="28"/>
        </w:rPr>
        <w:footnoteReference w:id="4"/>
      </w:r>
      <w:r w:rsidRPr="00C156B5">
        <w:rPr>
          <w:sz w:val="28"/>
          <w:szCs w:val="28"/>
        </w:rPr>
        <w:t>.</w:t>
      </w:r>
    </w:p>
    <w:p w:rsidR="00C36EE1" w:rsidRPr="00C156B5" w:rsidRDefault="001F5DA8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Принцип самостоятельности бюджетов выражает право и обязанность органов государственной власти и местного самоуправления самостоятельно обеспечивать сбалансированность соответствующих бюджетов и эффективное использование бюджетных средств, самостоятельно осуществлять бюджетный процесс (за исключением случаев, предусмотренных Бюджетным кодексом РФ); право органов государственной власти и органов местного самоуправления устанавливать налоги и сборы, подлежащие зачислению в бюджеты соответствующего уровня бюджетной системы; самостоятельно определять формы и направления расходования средств бюджетов (за исключением расходов, финансовое обеспечение которых осуществляется за счет субсидий и субвенций из бюджетов других уровней). Самостоятельность бюджетов также означает недопустимость: установления расходных обязательств и их непосредственного исполнения за счет средств бюджетов других уровней; введения в действие в течение финансового года органами государственной власти и местного самоуправления решений и изменений бюджетного и налогового законодательства, приводящих к увеличению расходов или снижению доходов бюджетов других уровней без внесения изменений в законы (решения) о соответствующих бюджетах; изъятия в течение финансового года дополнительных доходов, экономии по расходам бюджетов, полученных в результате эффективного исполнения бюджетов.</w:t>
      </w:r>
    </w:p>
    <w:p w:rsidR="00C36EE1" w:rsidRPr="00C156B5" w:rsidRDefault="00C36EE1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Равенство бюджетных прав понимается как определение бюджетных полномочий органов власти всех уровней страны, установление и исполнение расходных обязательств, формирование налоговых и неналоговых доходов, определение объема, форм и порядка предоставления межбюджетных трансфертов.</w:t>
      </w:r>
    </w:p>
    <w:p w:rsidR="00C36EE1" w:rsidRPr="00C156B5" w:rsidRDefault="00C36EE1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Принцип полноты заключается в том, что все доходы и расходы бюджетов, бюджетов государственных внебюджетных фондов и иные обязательные поступления, определенные налоговым и бюджетным законодательством Российской Федерации, а также законами о государственных внебюджетных фондах, подлежат отражению в бюджетах всех уровней в обязательном порядке и в полном объеме.</w:t>
      </w:r>
    </w:p>
    <w:p w:rsidR="001F5DA8" w:rsidRPr="00C156B5" w:rsidRDefault="00C36EE1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Сбалансированность бюджета - соответствие предусмотренных бюджетом расходов суммарному объему доходов бюджета и поступлений из источников финансирования его дефицита.</w:t>
      </w:r>
    </w:p>
    <w:p w:rsidR="00C36EE1" w:rsidRPr="00C156B5" w:rsidRDefault="00C36EE1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Эффективность и экономность использования бюджетных средств означает необходимость получения прогнозируемых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средств.</w:t>
      </w:r>
    </w:p>
    <w:p w:rsidR="00C36EE1" w:rsidRPr="00C156B5" w:rsidRDefault="00C36EE1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 xml:space="preserve">Принцип общего (совокупного) покрытия расходов состоит в том, что все расходы бюджета </w:t>
      </w:r>
      <w:r w:rsidR="003E1A70" w:rsidRPr="00C156B5">
        <w:rPr>
          <w:sz w:val="28"/>
          <w:szCs w:val="28"/>
        </w:rPr>
        <w:t>должны покрываться общей суммой его доходов и поступлений из источников финансирования бюджетного дефицита.</w:t>
      </w:r>
    </w:p>
    <w:p w:rsidR="003E1A70" w:rsidRPr="00C156B5" w:rsidRDefault="003E1A70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Гласность предполагает публикацию в средствах массовой информации утвержденных бюджетов и отчетов об их исполнении, а также полноту представления информации о ходе исполнения бюджетов. Процедуры рассмотрения и принятия решений по проектам бюджетов, в том числе по вопросам, вызывающим разногласия внутри законодательного (представительного) органа государственной власти, должны быть открыты для общества в СМИ. При этом секретные статьи утверждаются только в составе федерального бюджета.</w:t>
      </w:r>
    </w:p>
    <w:p w:rsidR="003E1A70" w:rsidRPr="00C156B5" w:rsidRDefault="003E1A70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Достоверность бюджета означает научную обоснованность показателей прогноза социально-экономического развития соответствующей территории и реальность расчета доходов и расходов бюджета.</w:t>
      </w:r>
    </w:p>
    <w:p w:rsidR="003E1A70" w:rsidRPr="00C156B5" w:rsidRDefault="003E1A70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Принцип адресности и целевого характера бюджетных средств в определенной степени гарантирует получение бюджетных средств конкретными получателями с обозначением их целевого направления. Нарушения адресности либо целей использования, не обозначенных бюджетом, оцениваются как нарушения бюджетного законодательства РФ.</w:t>
      </w:r>
    </w:p>
    <w:p w:rsidR="00582454" w:rsidRPr="00C156B5" w:rsidRDefault="00582454" w:rsidP="00C156B5">
      <w:pPr>
        <w:spacing w:line="360" w:lineRule="auto"/>
        <w:ind w:firstLine="709"/>
        <w:jc w:val="both"/>
        <w:rPr>
          <w:sz w:val="28"/>
        </w:rPr>
      </w:pPr>
    </w:p>
    <w:p w:rsidR="003E1A70" w:rsidRPr="00C156B5" w:rsidRDefault="00205F88" w:rsidP="00C156B5">
      <w:pPr>
        <w:spacing w:line="360" w:lineRule="auto"/>
        <w:ind w:firstLine="709"/>
        <w:jc w:val="both"/>
        <w:rPr>
          <w:sz w:val="28"/>
        </w:rPr>
      </w:pPr>
      <w:r w:rsidRPr="00C156B5">
        <w:rPr>
          <w:sz w:val="28"/>
          <w:szCs w:val="28"/>
        </w:rPr>
        <w:t xml:space="preserve">3. </w:t>
      </w:r>
      <w:r w:rsidR="003E1A70" w:rsidRPr="00C156B5">
        <w:rPr>
          <w:sz w:val="28"/>
          <w:szCs w:val="28"/>
        </w:rPr>
        <w:t>Участники бюджетного процесса</w:t>
      </w:r>
    </w:p>
    <w:p w:rsidR="00D56B0C" w:rsidRDefault="00D56B0C" w:rsidP="00C156B5">
      <w:pPr>
        <w:spacing w:line="360" w:lineRule="auto"/>
        <w:ind w:firstLine="709"/>
        <w:jc w:val="both"/>
        <w:rPr>
          <w:sz w:val="28"/>
          <w:szCs w:val="28"/>
        </w:rPr>
      </w:pPr>
    </w:p>
    <w:p w:rsidR="003E1A70" w:rsidRPr="00C156B5" w:rsidRDefault="0089138D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Участниками бюджетного процесса, обладающими бюджетными полномочиями на федеральном уровне, являются:</w:t>
      </w:r>
    </w:p>
    <w:p w:rsidR="0089138D" w:rsidRPr="00C156B5" w:rsidRDefault="0089138D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Президент РФ;</w:t>
      </w:r>
    </w:p>
    <w:p w:rsidR="0089138D" w:rsidRPr="00C156B5" w:rsidRDefault="0089138D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Государственная Дума ФС РФ;</w:t>
      </w:r>
    </w:p>
    <w:p w:rsidR="0089138D" w:rsidRPr="00C156B5" w:rsidRDefault="0089138D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Совет Федераций ФС РФ;</w:t>
      </w:r>
    </w:p>
    <w:p w:rsidR="0089138D" w:rsidRPr="00C156B5" w:rsidRDefault="0089138D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Правительство РФ;</w:t>
      </w:r>
    </w:p>
    <w:p w:rsidR="0089138D" w:rsidRPr="00C156B5" w:rsidRDefault="0089138D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Министерство финансов РФ;</w:t>
      </w:r>
    </w:p>
    <w:p w:rsidR="0089138D" w:rsidRPr="00C156B5" w:rsidRDefault="0089138D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Федеральное казначейство;</w:t>
      </w:r>
    </w:p>
    <w:p w:rsidR="0089138D" w:rsidRPr="00C156B5" w:rsidRDefault="0089138D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Федеральная налоговая служба;</w:t>
      </w:r>
    </w:p>
    <w:p w:rsidR="0089138D" w:rsidRPr="00C156B5" w:rsidRDefault="0089138D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Центральный банк РФ;</w:t>
      </w:r>
    </w:p>
    <w:p w:rsidR="00205F88" w:rsidRPr="00C156B5" w:rsidRDefault="0089138D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 xml:space="preserve">Счетная палата РФ; </w:t>
      </w:r>
    </w:p>
    <w:p w:rsidR="0089138D" w:rsidRPr="00C156B5" w:rsidRDefault="0089138D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Федеральная служба финансово-бюджетного надзора;</w:t>
      </w:r>
    </w:p>
    <w:p w:rsidR="0089138D" w:rsidRPr="00C156B5" w:rsidRDefault="0089138D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государственные внебюджетные фонды;</w:t>
      </w:r>
    </w:p>
    <w:p w:rsidR="00C13377" w:rsidRPr="00C156B5" w:rsidRDefault="0089138D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главные распорядители и р</w:t>
      </w:r>
      <w:r w:rsidR="00205F88" w:rsidRPr="00C156B5">
        <w:rPr>
          <w:sz w:val="28"/>
          <w:szCs w:val="28"/>
        </w:rPr>
        <w:t>аспорядители бюджетных средств;</w:t>
      </w:r>
    </w:p>
    <w:p w:rsidR="00C13377" w:rsidRPr="00C156B5" w:rsidRDefault="00C13377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иные органы, которым делегированы законодательством Российской Федерации бюджетные, налоговые и иные полномочия.</w:t>
      </w:r>
    </w:p>
    <w:p w:rsidR="008D66C6" w:rsidRDefault="00D56B0C" w:rsidP="00C156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66C6" w:rsidRPr="00C156B5">
        <w:rPr>
          <w:sz w:val="28"/>
          <w:szCs w:val="28"/>
        </w:rPr>
        <w:t>Заключение</w:t>
      </w:r>
    </w:p>
    <w:p w:rsidR="00D56B0C" w:rsidRPr="00C156B5" w:rsidRDefault="00D56B0C" w:rsidP="00C156B5">
      <w:pPr>
        <w:spacing w:line="360" w:lineRule="auto"/>
        <w:ind w:firstLine="709"/>
        <w:jc w:val="both"/>
        <w:rPr>
          <w:sz w:val="28"/>
          <w:szCs w:val="28"/>
        </w:rPr>
      </w:pPr>
    </w:p>
    <w:p w:rsidR="008D66C6" w:rsidRPr="00C156B5" w:rsidRDefault="008D66C6" w:rsidP="00C156B5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Одним из важнейших институтов государства является бюджетная система. Построение бюджетной системы подчинено определенным принципам, которые установлены Бюджетным кодексом РФ.</w:t>
      </w:r>
      <w:r w:rsidR="00C156B5" w:rsidRPr="00C156B5">
        <w:rPr>
          <w:sz w:val="28"/>
          <w:szCs w:val="28"/>
        </w:rPr>
        <w:t xml:space="preserve"> </w:t>
      </w:r>
      <w:r w:rsidRPr="00C156B5">
        <w:rPr>
          <w:sz w:val="28"/>
          <w:szCs w:val="28"/>
        </w:rPr>
        <w:t>Он же закрепляет структуру доходов и расходов бюджетов различных уровней.</w:t>
      </w:r>
    </w:p>
    <w:p w:rsidR="008D66C6" w:rsidRPr="00C156B5" w:rsidRDefault="008D66C6" w:rsidP="00C156B5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На протяжении тысячелетий существования государств финансовые ресурсы, мобилизуемые в бюджетную систему, обеспечивают государственным и территориальным органам власти выполнение возложенных на них функций. Бюджетный кодекс позволят регулировать экономические и социальные процессы в интересах членов общества.</w:t>
      </w:r>
      <w:r w:rsidR="00C156B5" w:rsidRPr="00C156B5">
        <w:rPr>
          <w:sz w:val="28"/>
          <w:szCs w:val="28"/>
        </w:rPr>
        <w:t xml:space="preserve"> </w:t>
      </w:r>
      <w:r w:rsidRPr="00C156B5">
        <w:rPr>
          <w:sz w:val="28"/>
          <w:szCs w:val="28"/>
        </w:rPr>
        <w:t>Таким образом, бюджетное устройство РФ обусловлено характером ее государственности и представляет собой единство трех уровней бюджетной системы – федерального, субъектов РФ и местного (муниципального)</w:t>
      </w:r>
      <w:r w:rsidR="002D1048" w:rsidRPr="00C156B5">
        <w:rPr>
          <w:rStyle w:val="ab"/>
          <w:sz w:val="28"/>
          <w:szCs w:val="28"/>
        </w:rPr>
        <w:footnoteReference w:id="5"/>
      </w:r>
      <w:r w:rsidRPr="00C156B5">
        <w:rPr>
          <w:sz w:val="28"/>
          <w:szCs w:val="28"/>
        </w:rPr>
        <w:t>.</w:t>
      </w:r>
    </w:p>
    <w:p w:rsidR="008D66C6" w:rsidRPr="00C156B5" w:rsidRDefault="008D66C6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Рассмотрев бюджетную систему и бюджетное устройство, можно сделать некоторые выводы. Основные функции управления государством возложены на центральные органы власти. Для выполнения ими их обязанностей, для финансового обеспечения общегосударственных мероприятий формируется централизованный</w:t>
      </w:r>
      <w:r w:rsidR="00C156B5" w:rsidRPr="00C156B5">
        <w:rPr>
          <w:sz w:val="28"/>
          <w:szCs w:val="28"/>
        </w:rPr>
        <w:t xml:space="preserve"> </w:t>
      </w:r>
      <w:r w:rsidRPr="00C156B5">
        <w:rPr>
          <w:sz w:val="28"/>
          <w:szCs w:val="28"/>
        </w:rPr>
        <w:t>финансовый фонд – Федеральный бюджет. Средства Федерального бюджета являются главным источником финансирования структурной перестройки экономики, конверсии предприятий военно–промышленного комплекса, развития перспективных направлений</w:t>
      </w:r>
      <w:r w:rsidR="00C156B5" w:rsidRPr="00C156B5">
        <w:rPr>
          <w:sz w:val="28"/>
          <w:szCs w:val="28"/>
        </w:rPr>
        <w:t xml:space="preserve"> </w:t>
      </w:r>
      <w:r w:rsidRPr="00C156B5">
        <w:rPr>
          <w:sz w:val="28"/>
          <w:szCs w:val="28"/>
        </w:rPr>
        <w:t>в сфере производства.</w:t>
      </w:r>
    </w:p>
    <w:p w:rsidR="008D66C6" w:rsidRPr="00C156B5" w:rsidRDefault="008D66C6" w:rsidP="00C156B5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Бюджеты, входящие в бюджетную систему Российской Федерации, самостоятельны и не включаются друг в друга, то есть бюджеты субъектов Российской Федерации не включаются в федеральный бюджет, а местные бюджеты не включаются в региональные бюджеты. Для успешного и эффективного регулирования процесса формирования и распределения бюджета, законодательными органами власти и Президентом РФ разработаны законодательные акты, положения, приказы.</w:t>
      </w:r>
    </w:p>
    <w:p w:rsidR="008D66C6" w:rsidRPr="00C156B5" w:rsidRDefault="008D66C6" w:rsidP="009D4247">
      <w:pPr>
        <w:spacing w:line="360" w:lineRule="auto"/>
        <w:ind w:firstLine="709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Наиболее важным и емким из законодательных актов, изданных в 90-е годы в области бюджетного права, является Бюджетный кодекс РФ, в котором установлены общие принципы бюджетного законодательства, правовые основы функционирования бюджетной системы Российской федерации, правовые положения субъектов бюджетных правоотношений, порядок регулирования межбюджетных отношений, а также определены основы бюджетного процесса в Российской федерации. Бюджетный кодекс законодательно зафиксировал компетенцию и полномочия органов власти всех уровней в бюджетной сфере. В рыночной экономике, в условиях сузившихся возможностей государства оказывать влияние на экономические процессы в стране, значительно возрастает роль бюджетной системы как одного из важнейших инструментов государственного регулирования экономики. В заключении можно сделать вывод, что</w:t>
      </w:r>
      <w:r w:rsidR="00C156B5" w:rsidRPr="00C156B5">
        <w:rPr>
          <w:sz w:val="28"/>
          <w:szCs w:val="28"/>
        </w:rPr>
        <w:t xml:space="preserve"> </w:t>
      </w:r>
      <w:r w:rsidRPr="00C156B5">
        <w:rPr>
          <w:sz w:val="28"/>
          <w:szCs w:val="28"/>
        </w:rPr>
        <w:t>концептуальные положения построения новой бюджетной системы, отвечающей требованиям рыночных отношений, установлены Бюджетным Кодексом РФ, законами Российской Федерации и законами субъектов РФ</w:t>
      </w:r>
      <w:r w:rsidR="00C156B5" w:rsidRPr="00C156B5">
        <w:rPr>
          <w:sz w:val="28"/>
          <w:szCs w:val="28"/>
        </w:rPr>
        <w:t xml:space="preserve"> </w:t>
      </w:r>
      <w:r w:rsidRPr="00C156B5">
        <w:rPr>
          <w:sz w:val="28"/>
          <w:szCs w:val="28"/>
        </w:rPr>
        <w:t>регламентируют права и обязательства федеральных и региональных властей, основные принципы, правила и элементы бюджетного процесса, полномочия представительных и исполнительных органов власти в ходе составления, обсуждения, утверждения и исполнения бюджетов всех уровней.</w:t>
      </w:r>
    </w:p>
    <w:p w:rsidR="008D66C6" w:rsidRDefault="009D4247" w:rsidP="00C156B5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8D66C6" w:rsidRPr="00C156B5">
        <w:rPr>
          <w:rFonts w:ascii="Times New Roman" w:hAnsi="Times New Roman" w:cs="Times New Roman"/>
          <w:b w:val="0"/>
          <w:bCs w:val="0"/>
          <w:sz w:val="28"/>
          <w:szCs w:val="28"/>
        </w:rPr>
        <w:t>Список использованн</w:t>
      </w:r>
      <w:r w:rsidR="00824AE7" w:rsidRPr="00C156B5">
        <w:rPr>
          <w:rFonts w:ascii="Times New Roman" w:hAnsi="Times New Roman" w:cs="Times New Roman"/>
          <w:b w:val="0"/>
          <w:bCs w:val="0"/>
          <w:sz w:val="28"/>
          <w:szCs w:val="28"/>
        </w:rPr>
        <w:t>ых</w:t>
      </w:r>
      <w:r w:rsidR="008D66C6" w:rsidRPr="00C156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24AE7" w:rsidRPr="00C156B5">
        <w:rPr>
          <w:rFonts w:ascii="Times New Roman" w:hAnsi="Times New Roman" w:cs="Times New Roman"/>
          <w:b w:val="0"/>
          <w:bCs w:val="0"/>
          <w:sz w:val="28"/>
          <w:szCs w:val="28"/>
        </w:rPr>
        <w:t>источников</w:t>
      </w:r>
    </w:p>
    <w:p w:rsidR="009D4247" w:rsidRPr="009D4247" w:rsidRDefault="009D4247" w:rsidP="009D4247">
      <w:pPr>
        <w:spacing w:line="360" w:lineRule="auto"/>
        <w:rPr>
          <w:sz w:val="28"/>
          <w:szCs w:val="28"/>
        </w:rPr>
      </w:pPr>
    </w:p>
    <w:p w:rsidR="00CA2F9A" w:rsidRPr="00C156B5" w:rsidRDefault="008D66C6" w:rsidP="009D424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Бюджетный кодекс</w:t>
      </w:r>
      <w:r w:rsidR="00C156B5" w:rsidRPr="00C156B5">
        <w:rPr>
          <w:sz w:val="28"/>
          <w:szCs w:val="28"/>
        </w:rPr>
        <w:t xml:space="preserve"> </w:t>
      </w:r>
      <w:r w:rsidRPr="00C156B5">
        <w:rPr>
          <w:sz w:val="28"/>
          <w:szCs w:val="28"/>
        </w:rPr>
        <w:t xml:space="preserve">РФ от 31.07.98 № 145-ФЗ </w:t>
      </w:r>
      <w:r w:rsidR="00CA2F9A" w:rsidRPr="00C156B5">
        <w:rPr>
          <w:sz w:val="28"/>
          <w:szCs w:val="28"/>
        </w:rPr>
        <w:t>(ред. от 30.12.2008, с изм. от 09.02.2009)</w:t>
      </w:r>
      <w:r w:rsidR="00FF4E87" w:rsidRPr="00C156B5">
        <w:rPr>
          <w:sz w:val="28"/>
          <w:szCs w:val="28"/>
        </w:rPr>
        <w:t>.</w:t>
      </w:r>
    </w:p>
    <w:p w:rsidR="008D66C6" w:rsidRPr="00C156B5" w:rsidRDefault="00CA2F9A" w:rsidP="009D424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156B5">
        <w:rPr>
          <w:sz w:val="28"/>
          <w:szCs w:val="28"/>
        </w:rPr>
        <w:t xml:space="preserve"> </w:t>
      </w:r>
      <w:r w:rsidR="00454208" w:rsidRPr="00C156B5">
        <w:rPr>
          <w:sz w:val="28"/>
          <w:szCs w:val="28"/>
        </w:rPr>
        <w:t xml:space="preserve">Романовский, М.В. </w:t>
      </w:r>
      <w:r w:rsidR="008D66C6" w:rsidRPr="00C156B5">
        <w:rPr>
          <w:sz w:val="28"/>
          <w:szCs w:val="28"/>
        </w:rPr>
        <w:t>Бюджетная систем</w:t>
      </w:r>
      <w:r w:rsidR="00D92C34" w:rsidRPr="00C156B5">
        <w:rPr>
          <w:sz w:val="28"/>
          <w:szCs w:val="28"/>
        </w:rPr>
        <w:t xml:space="preserve">а Российской Федерации: Учебник </w:t>
      </w:r>
      <w:r w:rsidR="008D66C6" w:rsidRPr="00C156B5">
        <w:rPr>
          <w:sz w:val="28"/>
          <w:szCs w:val="28"/>
        </w:rPr>
        <w:t>/</w:t>
      </w:r>
      <w:r w:rsidR="00D92C34" w:rsidRPr="00C156B5">
        <w:rPr>
          <w:sz w:val="28"/>
          <w:szCs w:val="28"/>
        </w:rPr>
        <w:t xml:space="preserve"> Под ред. </w:t>
      </w:r>
      <w:r w:rsidR="008D66C6" w:rsidRPr="00C156B5">
        <w:rPr>
          <w:sz w:val="28"/>
          <w:szCs w:val="28"/>
        </w:rPr>
        <w:t>М.В. Романовского, О.В. Врублевской.</w:t>
      </w:r>
      <w:r w:rsidR="00D92C34" w:rsidRPr="00C156B5">
        <w:rPr>
          <w:sz w:val="28"/>
          <w:szCs w:val="28"/>
        </w:rPr>
        <w:t xml:space="preserve"> </w:t>
      </w:r>
      <w:r w:rsidR="008D66C6" w:rsidRPr="00C156B5">
        <w:rPr>
          <w:sz w:val="28"/>
          <w:szCs w:val="28"/>
        </w:rPr>
        <w:t>- 2-е изд. перераб.</w:t>
      </w:r>
      <w:r w:rsidR="00D92C34" w:rsidRPr="00C156B5">
        <w:rPr>
          <w:sz w:val="28"/>
          <w:szCs w:val="28"/>
        </w:rPr>
        <w:t xml:space="preserve"> и доп.</w:t>
      </w:r>
      <w:r w:rsidR="008D66C6" w:rsidRPr="00C156B5">
        <w:rPr>
          <w:sz w:val="28"/>
          <w:szCs w:val="28"/>
        </w:rPr>
        <w:t xml:space="preserve"> – </w:t>
      </w:r>
      <w:r w:rsidR="00D92C34" w:rsidRPr="00C156B5">
        <w:rPr>
          <w:sz w:val="28"/>
          <w:szCs w:val="28"/>
        </w:rPr>
        <w:t>СПб</w:t>
      </w:r>
      <w:r w:rsidR="008D66C6" w:rsidRPr="00C156B5">
        <w:rPr>
          <w:sz w:val="28"/>
          <w:szCs w:val="28"/>
        </w:rPr>
        <w:t xml:space="preserve">.: </w:t>
      </w:r>
      <w:r w:rsidR="00D92C34" w:rsidRPr="00C156B5">
        <w:rPr>
          <w:sz w:val="28"/>
          <w:szCs w:val="28"/>
        </w:rPr>
        <w:t>Питер</w:t>
      </w:r>
      <w:r w:rsidR="008D66C6" w:rsidRPr="00C156B5">
        <w:rPr>
          <w:sz w:val="28"/>
          <w:szCs w:val="28"/>
        </w:rPr>
        <w:t>, 200</w:t>
      </w:r>
      <w:r w:rsidR="00D92C34" w:rsidRPr="00C156B5">
        <w:rPr>
          <w:sz w:val="28"/>
          <w:szCs w:val="28"/>
        </w:rPr>
        <w:t>8</w:t>
      </w:r>
      <w:r w:rsidR="008D66C6" w:rsidRPr="00C156B5">
        <w:rPr>
          <w:sz w:val="28"/>
          <w:szCs w:val="28"/>
        </w:rPr>
        <w:t xml:space="preserve">. – </w:t>
      </w:r>
      <w:r w:rsidR="00D92C34" w:rsidRPr="00C156B5">
        <w:rPr>
          <w:sz w:val="28"/>
          <w:szCs w:val="28"/>
        </w:rPr>
        <w:t>576</w:t>
      </w:r>
      <w:r w:rsidR="008D66C6" w:rsidRPr="00C156B5">
        <w:rPr>
          <w:sz w:val="28"/>
          <w:szCs w:val="28"/>
        </w:rPr>
        <w:t xml:space="preserve"> с.</w:t>
      </w:r>
    </w:p>
    <w:p w:rsidR="008D66C6" w:rsidRPr="00C156B5" w:rsidRDefault="008D66C6" w:rsidP="009D424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Годин</w:t>
      </w:r>
      <w:r w:rsidR="00D92C34" w:rsidRPr="00C156B5">
        <w:rPr>
          <w:sz w:val="28"/>
          <w:szCs w:val="28"/>
        </w:rPr>
        <w:t>,</w:t>
      </w:r>
      <w:r w:rsidRPr="00C156B5">
        <w:rPr>
          <w:sz w:val="28"/>
          <w:szCs w:val="28"/>
        </w:rPr>
        <w:t xml:space="preserve"> А.М., Подпорина И.В. </w:t>
      </w:r>
      <w:r w:rsidR="00D92C34" w:rsidRPr="00C156B5">
        <w:rPr>
          <w:sz w:val="28"/>
          <w:szCs w:val="28"/>
        </w:rPr>
        <w:t>Бюджетная система Российской Федерации: Учебник / А.М.</w:t>
      </w:r>
      <w:r w:rsidR="00116F8A">
        <w:rPr>
          <w:sz w:val="28"/>
          <w:szCs w:val="28"/>
        </w:rPr>
        <w:t xml:space="preserve"> </w:t>
      </w:r>
      <w:r w:rsidR="00D92C34" w:rsidRPr="00C156B5">
        <w:rPr>
          <w:sz w:val="28"/>
          <w:szCs w:val="28"/>
        </w:rPr>
        <w:t>Годин, В.П.</w:t>
      </w:r>
      <w:r w:rsidR="00116F8A">
        <w:rPr>
          <w:sz w:val="28"/>
          <w:szCs w:val="28"/>
        </w:rPr>
        <w:t xml:space="preserve"> </w:t>
      </w:r>
      <w:r w:rsidR="00D92C34" w:rsidRPr="00C156B5">
        <w:rPr>
          <w:sz w:val="28"/>
          <w:szCs w:val="28"/>
        </w:rPr>
        <w:t>Горегляд, И.В.</w:t>
      </w:r>
      <w:r w:rsidR="00116F8A">
        <w:rPr>
          <w:sz w:val="28"/>
          <w:szCs w:val="28"/>
        </w:rPr>
        <w:t xml:space="preserve"> </w:t>
      </w:r>
      <w:r w:rsidR="00D92C34" w:rsidRPr="00C156B5">
        <w:rPr>
          <w:sz w:val="28"/>
          <w:szCs w:val="28"/>
        </w:rPr>
        <w:t>Подпорина.</w:t>
      </w:r>
      <w:r w:rsidR="003C2370" w:rsidRPr="00C156B5">
        <w:rPr>
          <w:sz w:val="28"/>
          <w:szCs w:val="28"/>
        </w:rPr>
        <w:t xml:space="preserve"> - 8-е изд. перераб. и доп.</w:t>
      </w:r>
      <w:r w:rsidRPr="00C156B5">
        <w:rPr>
          <w:sz w:val="28"/>
          <w:szCs w:val="28"/>
        </w:rPr>
        <w:t xml:space="preserve"> – М.: Дашков и Ко, 200</w:t>
      </w:r>
      <w:r w:rsidR="00D92C34" w:rsidRPr="00C156B5">
        <w:rPr>
          <w:sz w:val="28"/>
          <w:szCs w:val="28"/>
        </w:rPr>
        <w:t>9</w:t>
      </w:r>
      <w:r w:rsidRPr="00C156B5">
        <w:rPr>
          <w:sz w:val="28"/>
          <w:szCs w:val="28"/>
        </w:rPr>
        <w:t xml:space="preserve">. </w:t>
      </w:r>
      <w:r w:rsidR="00D92C34" w:rsidRPr="00C156B5">
        <w:rPr>
          <w:sz w:val="28"/>
          <w:szCs w:val="28"/>
        </w:rPr>
        <w:t>–</w:t>
      </w:r>
      <w:r w:rsidRPr="00C156B5">
        <w:rPr>
          <w:sz w:val="28"/>
          <w:szCs w:val="28"/>
        </w:rPr>
        <w:t xml:space="preserve"> </w:t>
      </w:r>
      <w:r w:rsidR="00D92C34" w:rsidRPr="00C156B5">
        <w:rPr>
          <w:sz w:val="28"/>
          <w:szCs w:val="28"/>
        </w:rPr>
        <w:t>628 с.</w:t>
      </w:r>
      <w:r w:rsidRPr="00C156B5">
        <w:rPr>
          <w:sz w:val="28"/>
          <w:szCs w:val="28"/>
        </w:rPr>
        <w:t xml:space="preserve"> </w:t>
      </w:r>
    </w:p>
    <w:p w:rsidR="00CA2F9A" w:rsidRPr="00C156B5" w:rsidRDefault="003C2370" w:rsidP="009D424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Денисова, И.П. Бюджетная система Российской Федерации: Учебник / И.П.</w:t>
      </w:r>
      <w:r w:rsidR="00116F8A">
        <w:rPr>
          <w:sz w:val="28"/>
          <w:szCs w:val="28"/>
        </w:rPr>
        <w:t xml:space="preserve"> </w:t>
      </w:r>
      <w:r w:rsidRPr="00C156B5">
        <w:rPr>
          <w:sz w:val="28"/>
          <w:szCs w:val="28"/>
        </w:rPr>
        <w:t>Денисова, С.Н.</w:t>
      </w:r>
      <w:r w:rsidR="00116F8A">
        <w:rPr>
          <w:sz w:val="28"/>
          <w:szCs w:val="28"/>
        </w:rPr>
        <w:t xml:space="preserve"> </w:t>
      </w:r>
      <w:r w:rsidRPr="00C156B5">
        <w:rPr>
          <w:sz w:val="28"/>
          <w:szCs w:val="28"/>
        </w:rPr>
        <w:t>Рукина. 2-е изд. перераб и доп. – М., Юнити-Дана, 2009. – 288 с.</w:t>
      </w:r>
    </w:p>
    <w:p w:rsidR="008D66C6" w:rsidRPr="00C156B5" w:rsidRDefault="00CA2F9A" w:rsidP="009D424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156B5">
        <w:rPr>
          <w:sz w:val="28"/>
          <w:szCs w:val="28"/>
        </w:rPr>
        <w:t>Ф</w:t>
      </w:r>
      <w:r w:rsidR="008D66C6" w:rsidRPr="00C156B5">
        <w:rPr>
          <w:sz w:val="28"/>
          <w:szCs w:val="28"/>
        </w:rPr>
        <w:t>едеральный бюджет – важнейший инструмент реализации государственной политики // Финансы</w:t>
      </w:r>
      <w:r w:rsidR="00FF4E87" w:rsidRPr="00C156B5">
        <w:rPr>
          <w:sz w:val="28"/>
          <w:szCs w:val="28"/>
        </w:rPr>
        <w:t>. –</w:t>
      </w:r>
      <w:r w:rsidR="008D66C6" w:rsidRPr="00C156B5">
        <w:rPr>
          <w:sz w:val="28"/>
          <w:szCs w:val="28"/>
        </w:rPr>
        <w:t xml:space="preserve"> 2005</w:t>
      </w:r>
      <w:r w:rsidR="00FF4E87" w:rsidRPr="00C156B5">
        <w:rPr>
          <w:sz w:val="28"/>
          <w:szCs w:val="28"/>
        </w:rPr>
        <w:t>. – 1. - С</w:t>
      </w:r>
      <w:r w:rsidR="008D66C6" w:rsidRPr="00C156B5">
        <w:rPr>
          <w:sz w:val="28"/>
          <w:szCs w:val="28"/>
        </w:rPr>
        <w:t>. 3.</w:t>
      </w:r>
    </w:p>
    <w:p w:rsidR="008D66C6" w:rsidRPr="00C156B5" w:rsidRDefault="008D66C6" w:rsidP="009D424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156B5">
        <w:rPr>
          <w:sz w:val="28"/>
          <w:szCs w:val="28"/>
        </w:rPr>
        <w:t xml:space="preserve">Бюджетный федерализм в период кризиса и реформ // Вопросы экономики, 2006. - 3. – </w:t>
      </w:r>
      <w:r w:rsidR="00FF4E87" w:rsidRPr="00C156B5">
        <w:rPr>
          <w:sz w:val="28"/>
          <w:szCs w:val="28"/>
        </w:rPr>
        <w:t>С</w:t>
      </w:r>
      <w:r w:rsidRPr="00C156B5">
        <w:rPr>
          <w:sz w:val="28"/>
          <w:szCs w:val="28"/>
        </w:rPr>
        <w:t>.1</w:t>
      </w:r>
      <w:r w:rsidR="00FF4E87" w:rsidRPr="00C156B5">
        <w:rPr>
          <w:sz w:val="28"/>
          <w:szCs w:val="28"/>
        </w:rPr>
        <w:t>9</w:t>
      </w:r>
      <w:r w:rsidRPr="00C156B5">
        <w:rPr>
          <w:sz w:val="28"/>
          <w:szCs w:val="28"/>
        </w:rPr>
        <w:t>.</w:t>
      </w:r>
      <w:bookmarkStart w:id="0" w:name="_GoBack"/>
      <w:bookmarkEnd w:id="0"/>
    </w:p>
    <w:sectPr w:rsidR="008D66C6" w:rsidRPr="00C156B5" w:rsidSect="00CA306B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CEB" w:rsidRDefault="006A3CEB">
      <w:r>
        <w:separator/>
      </w:r>
    </w:p>
  </w:endnote>
  <w:endnote w:type="continuationSeparator" w:id="0">
    <w:p w:rsidR="006A3CEB" w:rsidRDefault="006A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CEB" w:rsidRDefault="006A3CEB">
      <w:r>
        <w:separator/>
      </w:r>
    </w:p>
  </w:footnote>
  <w:footnote w:type="continuationSeparator" w:id="0">
    <w:p w:rsidR="006A3CEB" w:rsidRDefault="006A3CEB">
      <w:r>
        <w:continuationSeparator/>
      </w:r>
    </w:p>
  </w:footnote>
  <w:footnote w:id="1">
    <w:p w:rsidR="006A3CEB" w:rsidRDefault="00116F8A" w:rsidP="000E60AA">
      <w:pPr>
        <w:jc w:val="both"/>
      </w:pPr>
      <w:r>
        <w:rPr>
          <w:rStyle w:val="ab"/>
        </w:rPr>
        <w:footnoteRef/>
      </w:r>
      <w:r>
        <w:t xml:space="preserve"> </w:t>
      </w:r>
      <w:r w:rsidRPr="000E60AA">
        <w:rPr>
          <w:sz w:val="20"/>
          <w:szCs w:val="20"/>
        </w:rPr>
        <w:t>Федеральный бюджет – важнейший инструмент реализации государственной политики // Финансы. – 2005. – 1. - С. 3.</w:t>
      </w:r>
    </w:p>
  </w:footnote>
  <w:footnote w:id="2">
    <w:p w:rsidR="006A3CEB" w:rsidRDefault="00116F8A" w:rsidP="00F80404">
      <w:pPr>
        <w:jc w:val="both"/>
      </w:pPr>
      <w:r w:rsidRPr="00F80404">
        <w:rPr>
          <w:rStyle w:val="ab"/>
          <w:sz w:val="20"/>
          <w:szCs w:val="20"/>
        </w:rPr>
        <w:footnoteRef/>
      </w:r>
      <w:r w:rsidRPr="00F80404">
        <w:rPr>
          <w:sz w:val="20"/>
          <w:szCs w:val="20"/>
        </w:rPr>
        <w:t xml:space="preserve"> Денисова И.П. Бюджетная система Российской Федерации: Учебник / И.П. Денисова, С.Н.Рукина. 2-е изд., перераб и доп. – М., Юнити-Дана, 2009. – </w:t>
      </w:r>
      <w:r w:rsidRPr="00F80404">
        <w:rPr>
          <w:sz w:val="20"/>
          <w:szCs w:val="20"/>
          <w:lang w:val="en-US"/>
        </w:rPr>
        <w:t>C</w:t>
      </w:r>
      <w:r w:rsidRPr="00F80404">
        <w:rPr>
          <w:sz w:val="20"/>
          <w:szCs w:val="20"/>
        </w:rPr>
        <w:t>.50</w:t>
      </w:r>
    </w:p>
  </w:footnote>
  <w:footnote w:id="3">
    <w:p w:rsidR="006A3CEB" w:rsidRDefault="00116F8A" w:rsidP="005B2F7E">
      <w:pPr>
        <w:jc w:val="both"/>
      </w:pPr>
      <w:r w:rsidRPr="005B2F7E">
        <w:rPr>
          <w:rStyle w:val="ab"/>
          <w:sz w:val="20"/>
          <w:szCs w:val="20"/>
        </w:rPr>
        <w:footnoteRef/>
      </w:r>
      <w:r w:rsidRPr="005B2F7E">
        <w:rPr>
          <w:sz w:val="20"/>
          <w:szCs w:val="20"/>
        </w:rPr>
        <w:t xml:space="preserve"> Годин, А.М., Подпорина И.В. Бюджетная система Российской Федерации: Учебник / А.М. Годин, В.П. Горегляд, И.В. Подпорина. - 8-е изд. перераб. и доп. – М.: Дашков и Ко, 2009. – С.251</w:t>
      </w:r>
    </w:p>
  </w:footnote>
  <w:footnote w:id="4">
    <w:p w:rsidR="006A3CEB" w:rsidRDefault="00116F8A" w:rsidP="007A53E5">
      <w:pPr>
        <w:pStyle w:val="a7"/>
        <w:jc w:val="both"/>
      </w:pPr>
      <w:r>
        <w:rPr>
          <w:rStyle w:val="ab"/>
        </w:rPr>
        <w:footnoteRef/>
      </w:r>
      <w:r>
        <w:t xml:space="preserve"> </w:t>
      </w:r>
      <w:r w:rsidRPr="002D1048">
        <w:rPr>
          <w:color w:val="000000"/>
          <w:spacing w:val="-6"/>
        </w:rPr>
        <w:t xml:space="preserve">Романовский, М.В. Бюджетная система Российской Федерации: Учебник / Под ред. М.В. Романовского, О.В. Врублевской. - 2-е изд. перераб. и доп. – СПб.: Питер, 2008. – </w:t>
      </w:r>
      <w:r>
        <w:rPr>
          <w:color w:val="000000"/>
          <w:spacing w:val="-6"/>
        </w:rPr>
        <w:t>С</w:t>
      </w:r>
      <w:r w:rsidRPr="002D1048">
        <w:rPr>
          <w:color w:val="000000"/>
          <w:spacing w:val="-6"/>
        </w:rPr>
        <w:t>.</w:t>
      </w:r>
      <w:r>
        <w:rPr>
          <w:color w:val="000000"/>
          <w:spacing w:val="-6"/>
        </w:rPr>
        <w:t>302</w:t>
      </w:r>
    </w:p>
  </w:footnote>
  <w:footnote w:id="5">
    <w:p w:rsidR="006A3CEB" w:rsidRDefault="00116F8A" w:rsidP="00D56B0C">
      <w:pPr>
        <w:jc w:val="both"/>
      </w:pPr>
      <w:r w:rsidRPr="00D56B0C">
        <w:rPr>
          <w:rStyle w:val="ab"/>
          <w:sz w:val="20"/>
          <w:szCs w:val="20"/>
        </w:rPr>
        <w:footnoteRef/>
      </w:r>
      <w:r w:rsidRPr="00D56B0C">
        <w:rPr>
          <w:sz w:val="20"/>
          <w:szCs w:val="20"/>
        </w:rPr>
        <w:t xml:space="preserve"> Денисова, И.П. Бюджетная система Российской Федерации: Учебник / И.П.Денисова, С.Н.Рукина. 2-е изд. перераб и доп. – М., Юнити-Дана, 2009. – С.255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F8A" w:rsidRDefault="00116F8A" w:rsidP="00D22CCC">
    <w:pPr>
      <w:pStyle w:val="a3"/>
      <w:framePr w:wrap="around" w:vAnchor="text" w:hAnchor="margin" w:xAlign="center" w:y="1"/>
      <w:rPr>
        <w:rStyle w:val="a6"/>
      </w:rPr>
    </w:pPr>
  </w:p>
  <w:p w:rsidR="00116F8A" w:rsidRDefault="00116F8A" w:rsidP="00BF24A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F8A" w:rsidRDefault="00515862" w:rsidP="00D22CCC">
    <w:pPr>
      <w:pStyle w:val="a3"/>
      <w:framePr w:wrap="around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116F8A" w:rsidRDefault="00116F8A" w:rsidP="00BF24A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76A6C"/>
    <w:multiLevelType w:val="hybridMultilevel"/>
    <w:tmpl w:val="208A9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94D"/>
    <w:rsid w:val="00055324"/>
    <w:rsid w:val="000A0090"/>
    <w:rsid w:val="000E60AA"/>
    <w:rsid w:val="00116F8A"/>
    <w:rsid w:val="001A1CD2"/>
    <w:rsid w:val="001C3642"/>
    <w:rsid w:val="001F5DA8"/>
    <w:rsid w:val="00205F88"/>
    <w:rsid w:val="002721CD"/>
    <w:rsid w:val="00297FDB"/>
    <w:rsid w:val="002D1048"/>
    <w:rsid w:val="00377826"/>
    <w:rsid w:val="00394816"/>
    <w:rsid w:val="003C2370"/>
    <w:rsid w:val="003E1A70"/>
    <w:rsid w:val="00454208"/>
    <w:rsid w:val="00454279"/>
    <w:rsid w:val="0045702E"/>
    <w:rsid w:val="004777B0"/>
    <w:rsid w:val="004C337B"/>
    <w:rsid w:val="00515862"/>
    <w:rsid w:val="00526BAA"/>
    <w:rsid w:val="00554530"/>
    <w:rsid w:val="00566494"/>
    <w:rsid w:val="00582454"/>
    <w:rsid w:val="005824C3"/>
    <w:rsid w:val="00590478"/>
    <w:rsid w:val="005B2F7E"/>
    <w:rsid w:val="005B54BA"/>
    <w:rsid w:val="005C28D0"/>
    <w:rsid w:val="006065AC"/>
    <w:rsid w:val="00635789"/>
    <w:rsid w:val="00650CCE"/>
    <w:rsid w:val="006A3CEB"/>
    <w:rsid w:val="007178BB"/>
    <w:rsid w:val="00786E08"/>
    <w:rsid w:val="007A53E5"/>
    <w:rsid w:val="007A625D"/>
    <w:rsid w:val="007B68FC"/>
    <w:rsid w:val="007C0AF8"/>
    <w:rsid w:val="00804FD9"/>
    <w:rsid w:val="00810AD6"/>
    <w:rsid w:val="00824AE7"/>
    <w:rsid w:val="00846809"/>
    <w:rsid w:val="0089138D"/>
    <w:rsid w:val="008D66C6"/>
    <w:rsid w:val="0091194D"/>
    <w:rsid w:val="009D4247"/>
    <w:rsid w:val="00A619E6"/>
    <w:rsid w:val="00AF24EA"/>
    <w:rsid w:val="00BA515C"/>
    <w:rsid w:val="00BB3575"/>
    <w:rsid w:val="00BC09F7"/>
    <w:rsid w:val="00BF24A2"/>
    <w:rsid w:val="00C13377"/>
    <w:rsid w:val="00C156B5"/>
    <w:rsid w:val="00C36EE1"/>
    <w:rsid w:val="00C61CD7"/>
    <w:rsid w:val="00C920EC"/>
    <w:rsid w:val="00CA2F9A"/>
    <w:rsid w:val="00CA306B"/>
    <w:rsid w:val="00CE4ABE"/>
    <w:rsid w:val="00D22CCC"/>
    <w:rsid w:val="00D56B0C"/>
    <w:rsid w:val="00D56BC9"/>
    <w:rsid w:val="00D92C34"/>
    <w:rsid w:val="00DC0E13"/>
    <w:rsid w:val="00F454E3"/>
    <w:rsid w:val="00F76849"/>
    <w:rsid w:val="00F80404"/>
    <w:rsid w:val="00FA2905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D15531-9AFA-4421-9748-C13AF028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2C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22C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D66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8D66C6"/>
    <w:rPr>
      <w:rFonts w:ascii="Arial" w:hAnsi="Arial"/>
      <w:b/>
      <w:sz w:val="26"/>
      <w:lang w:val="ru-RU" w:eastAsia="ru-RU"/>
    </w:rPr>
  </w:style>
  <w:style w:type="paragraph" w:styleId="a3">
    <w:name w:val="header"/>
    <w:basedOn w:val="a"/>
    <w:link w:val="a4"/>
    <w:uiPriority w:val="99"/>
    <w:rsid w:val="00BF24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582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uiPriority w:val="99"/>
    <w:rsid w:val="00BF24A2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2D1048"/>
    <w:rPr>
      <w:sz w:val="20"/>
      <w:szCs w:val="20"/>
    </w:rPr>
  </w:style>
  <w:style w:type="paragraph" w:styleId="a9">
    <w:name w:val="Body Text"/>
    <w:basedOn w:val="a"/>
    <w:link w:val="11"/>
    <w:uiPriority w:val="99"/>
    <w:semiHidden/>
    <w:rsid w:val="00D22CCC"/>
    <w:pPr>
      <w:spacing w:line="360" w:lineRule="auto"/>
      <w:jc w:val="center"/>
    </w:pPr>
    <w:rPr>
      <w:b/>
      <w:bCs/>
      <w:sz w:val="28"/>
    </w:rPr>
  </w:style>
  <w:style w:type="character" w:customStyle="1" w:styleId="aa">
    <w:name w:val="Основной текст Знак"/>
    <w:uiPriority w:val="99"/>
    <w:semiHidden/>
    <w:rPr>
      <w:sz w:val="24"/>
      <w:szCs w:val="24"/>
    </w:rPr>
  </w:style>
  <w:style w:type="character" w:customStyle="1" w:styleId="11">
    <w:name w:val="Основной текст Знак1"/>
    <w:link w:val="a9"/>
    <w:uiPriority w:val="99"/>
    <w:semiHidden/>
    <w:locked/>
    <w:rPr>
      <w:rFonts w:cs="Times New Roman"/>
      <w:sz w:val="24"/>
      <w:szCs w:val="24"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2D104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1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2587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САНКТ-ПЕТЕРБУРГСКАЯ АКАДЕМИЯ УПРАВЛЕНИЯ И ЭКОНОМИКИ</vt:lpstr>
    </vt:vector>
  </TitlesOfParts>
  <Company>Reanimator Extreme Edition</Company>
  <LinksUpToDate>false</LinksUpToDate>
  <CharactersWithSpaces>17302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САНКТ-ПЕТЕРБУРГСКАЯ АКАДЕМИЯ УПРАВЛЕНИЯ И ЭКОНОМИКИ</dc:title>
  <dc:subject/>
  <dc:creator>User</dc:creator>
  <cp:keywords/>
  <dc:description/>
  <cp:lastModifiedBy>admin</cp:lastModifiedBy>
  <cp:revision>2</cp:revision>
  <dcterms:created xsi:type="dcterms:W3CDTF">2014-03-12T20:01:00Z</dcterms:created>
  <dcterms:modified xsi:type="dcterms:W3CDTF">2014-03-12T20:01:00Z</dcterms:modified>
</cp:coreProperties>
</file>