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63" w:rsidRPr="006A32C2" w:rsidRDefault="00C40D63" w:rsidP="000C5EB1">
      <w:pPr>
        <w:pStyle w:val="aff"/>
        <w:widowControl w:val="0"/>
      </w:pPr>
      <w:r w:rsidRPr="006A32C2">
        <w:t>Федеральное агентство по образованию</w:t>
      </w:r>
    </w:p>
    <w:p w:rsidR="00767A20" w:rsidRDefault="00C40D63" w:rsidP="000C5EB1">
      <w:pPr>
        <w:pStyle w:val="aff"/>
        <w:widowControl w:val="0"/>
      </w:pPr>
      <w:r w:rsidRPr="006A32C2">
        <w:t xml:space="preserve">Федеральное государственное образовательное учреждение </w:t>
      </w:r>
    </w:p>
    <w:p w:rsidR="006A32C2" w:rsidRDefault="00767A20" w:rsidP="000C5EB1">
      <w:pPr>
        <w:pStyle w:val="aff"/>
        <w:widowControl w:val="0"/>
      </w:pPr>
      <w:r>
        <w:t>В</w:t>
      </w:r>
      <w:r w:rsidR="00C40D63" w:rsidRPr="006A32C2">
        <w:t>ысшего профессионального образования</w:t>
      </w:r>
    </w:p>
    <w:p w:rsidR="006A32C2" w:rsidRDefault="006A32C2" w:rsidP="000C5EB1">
      <w:pPr>
        <w:pStyle w:val="aff"/>
        <w:widowControl w:val="0"/>
      </w:pPr>
      <w:r>
        <w:t>"</w:t>
      </w:r>
      <w:r w:rsidR="00C40D63" w:rsidRPr="006A32C2">
        <w:t>Поволжская академия государственной службы имени П</w:t>
      </w:r>
      <w:r>
        <w:t xml:space="preserve">.А. </w:t>
      </w:r>
      <w:r w:rsidR="00C40D63" w:rsidRPr="006A32C2">
        <w:t>Столыпина</w:t>
      </w:r>
      <w:r>
        <w:t>"</w:t>
      </w:r>
    </w:p>
    <w:p w:rsidR="006A32C2" w:rsidRPr="006A32C2" w:rsidRDefault="00C40D63" w:rsidP="000C5EB1">
      <w:pPr>
        <w:pStyle w:val="aff"/>
        <w:widowControl w:val="0"/>
      </w:pPr>
      <w:r w:rsidRPr="006A32C2">
        <w:t>Кафедра государственного и муниципального управления</w:t>
      </w:r>
    </w:p>
    <w:p w:rsidR="006A32C2" w:rsidRDefault="006A32C2" w:rsidP="000C5EB1">
      <w:pPr>
        <w:pStyle w:val="aff"/>
        <w:widowControl w:val="0"/>
      </w:pPr>
    </w:p>
    <w:p w:rsidR="006A32C2" w:rsidRDefault="006A32C2" w:rsidP="000C5EB1">
      <w:pPr>
        <w:pStyle w:val="aff"/>
        <w:widowControl w:val="0"/>
      </w:pPr>
    </w:p>
    <w:p w:rsidR="002C521F" w:rsidRDefault="002C521F" w:rsidP="000C5EB1">
      <w:pPr>
        <w:pStyle w:val="aff"/>
        <w:widowControl w:val="0"/>
      </w:pPr>
    </w:p>
    <w:p w:rsidR="006A32C2" w:rsidRDefault="006A32C2" w:rsidP="000C5EB1">
      <w:pPr>
        <w:pStyle w:val="aff"/>
        <w:widowControl w:val="0"/>
      </w:pPr>
    </w:p>
    <w:p w:rsidR="006A32C2" w:rsidRDefault="006A32C2" w:rsidP="000C5EB1">
      <w:pPr>
        <w:pStyle w:val="aff"/>
        <w:widowControl w:val="0"/>
      </w:pPr>
    </w:p>
    <w:p w:rsidR="006A32C2" w:rsidRDefault="006A32C2" w:rsidP="000C5EB1">
      <w:pPr>
        <w:pStyle w:val="aff"/>
        <w:widowControl w:val="0"/>
      </w:pPr>
    </w:p>
    <w:p w:rsidR="006A32C2" w:rsidRPr="006A32C2" w:rsidRDefault="00C170EE" w:rsidP="000C5EB1">
      <w:pPr>
        <w:pStyle w:val="aff"/>
        <w:widowControl w:val="0"/>
      </w:pPr>
      <w:r w:rsidRPr="006A32C2">
        <w:t>Контрольная работа</w:t>
      </w:r>
    </w:p>
    <w:p w:rsidR="006A32C2" w:rsidRDefault="00C40D63" w:rsidP="000C5EB1">
      <w:pPr>
        <w:pStyle w:val="aff"/>
        <w:widowControl w:val="0"/>
      </w:pPr>
      <w:r w:rsidRPr="006A32C2">
        <w:t>На тему</w:t>
      </w:r>
      <w:r w:rsidR="006A32C2" w:rsidRPr="006A32C2">
        <w:t>:</w:t>
      </w:r>
      <w:r w:rsidR="006A32C2">
        <w:t xml:space="preserve"> "</w:t>
      </w:r>
      <w:r w:rsidR="00BC2B6F" w:rsidRPr="006A32C2">
        <w:t>Проблемы и приоритеты развития здравоохранения</w:t>
      </w:r>
      <w:r w:rsidR="006A32C2">
        <w:t>"</w:t>
      </w:r>
    </w:p>
    <w:p w:rsidR="006A32C2" w:rsidRDefault="006A32C2" w:rsidP="000C5EB1">
      <w:pPr>
        <w:pStyle w:val="aff"/>
        <w:widowControl w:val="0"/>
      </w:pPr>
    </w:p>
    <w:p w:rsidR="006A32C2" w:rsidRDefault="006A32C2" w:rsidP="000C5EB1">
      <w:pPr>
        <w:pStyle w:val="aff"/>
        <w:widowControl w:val="0"/>
      </w:pPr>
    </w:p>
    <w:p w:rsidR="006A32C2" w:rsidRDefault="006A32C2" w:rsidP="000C5EB1">
      <w:pPr>
        <w:pStyle w:val="aff"/>
        <w:widowControl w:val="0"/>
      </w:pPr>
    </w:p>
    <w:p w:rsidR="006A32C2" w:rsidRDefault="00C40D63" w:rsidP="000C5EB1">
      <w:pPr>
        <w:pStyle w:val="aff"/>
        <w:widowControl w:val="0"/>
        <w:jc w:val="left"/>
      </w:pPr>
      <w:r w:rsidRPr="006A32C2">
        <w:t>Студент 4курса, 404гр</w:t>
      </w:r>
      <w:r w:rsidR="006A32C2" w:rsidRPr="006A32C2">
        <w:t>.</w:t>
      </w:r>
    </w:p>
    <w:p w:rsidR="00C40D63" w:rsidRPr="006A32C2" w:rsidRDefault="00C40D63" w:rsidP="000C5EB1">
      <w:pPr>
        <w:pStyle w:val="aff"/>
        <w:widowControl w:val="0"/>
        <w:jc w:val="left"/>
      </w:pPr>
      <w:r w:rsidRPr="006A32C2">
        <w:t>Очной формы обучения</w:t>
      </w:r>
    </w:p>
    <w:p w:rsidR="006A32C2" w:rsidRDefault="00C40D63" w:rsidP="000C5EB1">
      <w:pPr>
        <w:pStyle w:val="aff"/>
        <w:widowControl w:val="0"/>
        <w:jc w:val="left"/>
      </w:pPr>
      <w:r w:rsidRPr="006A32C2">
        <w:t>Спец</w:t>
      </w:r>
      <w:r w:rsidR="006A32C2">
        <w:t>.0</w:t>
      </w:r>
      <w:r w:rsidRPr="006A32C2">
        <w:t>8050</w:t>
      </w:r>
      <w:r w:rsidR="006A32C2">
        <w:t>4.6</w:t>
      </w:r>
      <w:r w:rsidRPr="006A32C2">
        <w:t>5</w:t>
      </w:r>
      <w:r w:rsidR="006A32C2">
        <w:t xml:space="preserve"> "</w:t>
      </w:r>
      <w:r w:rsidRPr="006A32C2">
        <w:t>ГМУ</w:t>
      </w:r>
      <w:r w:rsidR="006A32C2">
        <w:t>"</w:t>
      </w:r>
    </w:p>
    <w:p w:rsidR="006A32C2" w:rsidRDefault="00C40D63" w:rsidP="000C5EB1">
      <w:pPr>
        <w:pStyle w:val="aff"/>
        <w:widowControl w:val="0"/>
        <w:jc w:val="left"/>
      </w:pPr>
      <w:r w:rsidRPr="006A32C2">
        <w:t>Семченко В</w:t>
      </w:r>
      <w:r w:rsidR="006A32C2">
        <w:t>.А.</w:t>
      </w:r>
    </w:p>
    <w:p w:rsidR="006A32C2" w:rsidRDefault="00C40D63" w:rsidP="000C5EB1">
      <w:pPr>
        <w:pStyle w:val="aff"/>
        <w:widowControl w:val="0"/>
        <w:jc w:val="left"/>
      </w:pPr>
      <w:r w:rsidRPr="006A32C2">
        <w:t>Проверил</w:t>
      </w:r>
      <w:r w:rsidR="006A32C2" w:rsidRPr="006A32C2">
        <w:t>:</w:t>
      </w:r>
    </w:p>
    <w:p w:rsidR="006A32C2" w:rsidRDefault="00C40D63" w:rsidP="000C5EB1">
      <w:pPr>
        <w:pStyle w:val="aff"/>
        <w:widowControl w:val="0"/>
        <w:jc w:val="left"/>
      </w:pPr>
      <w:r w:rsidRPr="006A32C2">
        <w:t>Кумакова С</w:t>
      </w:r>
      <w:r w:rsidR="006A32C2">
        <w:t>.В.</w:t>
      </w:r>
    </w:p>
    <w:p w:rsidR="006A32C2" w:rsidRDefault="006A32C2" w:rsidP="000C5EB1">
      <w:pPr>
        <w:pStyle w:val="aff"/>
        <w:widowControl w:val="0"/>
      </w:pPr>
    </w:p>
    <w:p w:rsidR="006A32C2" w:rsidRDefault="006A32C2" w:rsidP="000C5EB1">
      <w:pPr>
        <w:pStyle w:val="aff"/>
        <w:widowControl w:val="0"/>
      </w:pPr>
    </w:p>
    <w:p w:rsidR="006A32C2" w:rsidRDefault="006A32C2" w:rsidP="000C5EB1">
      <w:pPr>
        <w:pStyle w:val="aff"/>
        <w:widowControl w:val="0"/>
      </w:pPr>
    </w:p>
    <w:p w:rsidR="006A32C2" w:rsidRDefault="006A32C2" w:rsidP="000C5EB1">
      <w:pPr>
        <w:pStyle w:val="aff"/>
        <w:widowControl w:val="0"/>
      </w:pPr>
    </w:p>
    <w:p w:rsidR="006A32C2" w:rsidRDefault="006A32C2" w:rsidP="000C5EB1">
      <w:pPr>
        <w:pStyle w:val="aff"/>
        <w:widowControl w:val="0"/>
      </w:pPr>
    </w:p>
    <w:p w:rsidR="006A32C2" w:rsidRDefault="006A32C2" w:rsidP="000C5EB1">
      <w:pPr>
        <w:pStyle w:val="aff"/>
        <w:widowControl w:val="0"/>
      </w:pPr>
    </w:p>
    <w:p w:rsidR="00C40D63" w:rsidRPr="006A32C2" w:rsidRDefault="00C40D63" w:rsidP="000C5EB1">
      <w:pPr>
        <w:pStyle w:val="aff"/>
        <w:widowControl w:val="0"/>
      </w:pPr>
      <w:r w:rsidRPr="006A32C2">
        <w:t>Саратов 2007</w:t>
      </w:r>
    </w:p>
    <w:p w:rsidR="00C40D63" w:rsidRDefault="00C40D63" w:rsidP="000C5EB1">
      <w:pPr>
        <w:pStyle w:val="afa"/>
        <w:widowControl w:val="0"/>
      </w:pPr>
      <w:r w:rsidRPr="006A32C2">
        <w:br w:type="page"/>
        <w:t>Содержание</w:t>
      </w:r>
    </w:p>
    <w:p w:rsidR="006A32C2" w:rsidRPr="006A32C2" w:rsidRDefault="006A32C2" w:rsidP="000C5EB1">
      <w:pPr>
        <w:pStyle w:val="afa"/>
        <w:widowControl w:val="0"/>
      </w:pPr>
    </w:p>
    <w:p w:rsidR="006A32C2" w:rsidRDefault="006A32C2" w:rsidP="000C5EB1">
      <w:pPr>
        <w:pStyle w:val="21"/>
        <w:widowControl w:val="0"/>
        <w:rPr>
          <w:smallCaps w:val="0"/>
          <w:noProof/>
          <w:sz w:val="24"/>
          <w:szCs w:val="24"/>
        </w:rPr>
      </w:pPr>
      <w:r w:rsidRPr="003D0237">
        <w:rPr>
          <w:rStyle w:val="a5"/>
          <w:noProof/>
        </w:rPr>
        <w:t>Введение</w:t>
      </w:r>
    </w:p>
    <w:p w:rsidR="006A32C2" w:rsidRDefault="006A32C2" w:rsidP="000C5EB1">
      <w:pPr>
        <w:pStyle w:val="21"/>
        <w:widowControl w:val="0"/>
        <w:rPr>
          <w:smallCaps w:val="0"/>
          <w:noProof/>
          <w:sz w:val="24"/>
          <w:szCs w:val="24"/>
        </w:rPr>
      </w:pPr>
      <w:r w:rsidRPr="003D0237">
        <w:rPr>
          <w:rStyle w:val="a5"/>
          <w:noProof/>
        </w:rPr>
        <w:t>1. Современные проблемы здравоохранения</w:t>
      </w:r>
    </w:p>
    <w:p w:rsidR="006A32C2" w:rsidRDefault="006A32C2" w:rsidP="000C5EB1">
      <w:pPr>
        <w:pStyle w:val="21"/>
        <w:widowControl w:val="0"/>
        <w:rPr>
          <w:smallCaps w:val="0"/>
          <w:noProof/>
          <w:sz w:val="24"/>
          <w:szCs w:val="24"/>
        </w:rPr>
      </w:pPr>
      <w:r w:rsidRPr="003D0237">
        <w:rPr>
          <w:rStyle w:val="a5"/>
          <w:noProof/>
        </w:rPr>
        <w:t>2. Приоритеты развития здравоохранения. Национальный проект "Здоровье"</w:t>
      </w:r>
    </w:p>
    <w:p w:rsidR="006A32C2" w:rsidRDefault="006A32C2" w:rsidP="000C5EB1">
      <w:pPr>
        <w:pStyle w:val="21"/>
        <w:widowControl w:val="0"/>
        <w:rPr>
          <w:smallCaps w:val="0"/>
          <w:noProof/>
          <w:sz w:val="24"/>
          <w:szCs w:val="24"/>
        </w:rPr>
      </w:pPr>
      <w:r w:rsidRPr="003D0237">
        <w:rPr>
          <w:rStyle w:val="a5"/>
          <w:noProof/>
        </w:rPr>
        <w:t>3. Промежуточные итоги реализации приоритетного проекта "Здоровье"</w:t>
      </w:r>
    </w:p>
    <w:p w:rsidR="006A32C2" w:rsidRDefault="006A32C2" w:rsidP="000C5EB1">
      <w:pPr>
        <w:pStyle w:val="21"/>
        <w:widowControl w:val="0"/>
        <w:rPr>
          <w:smallCaps w:val="0"/>
          <w:noProof/>
          <w:sz w:val="24"/>
          <w:szCs w:val="24"/>
        </w:rPr>
      </w:pPr>
      <w:r w:rsidRPr="003D0237">
        <w:rPr>
          <w:rStyle w:val="a5"/>
          <w:noProof/>
        </w:rPr>
        <w:t>Заключение</w:t>
      </w:r>
    </w:p>
    <w:p w:rsidR="006A32C2" w:rsidRDefault="006A32C2" w:rsidP="000C5EB1">
      <w:pPr>
        <w:pStyle w:val="21"/>
        <w:widowControl w:val="0"/>
        <w:rPr>
          <w:smallCaps w:val="0"/>
          <w:noProof/>
          <w:sz w:val="24"/>
          <w:szCs w:val="24"/>
        </w:rPr>
      </w:pPr>
      <w:r w:rsidRPr="003D0237">
        <w:rPr>
          <w:rStyle w:val="a5"/>
          <w:noProof/>
        </w:rPr>
        <w:t>Библиографический список</w:t>
      </w:r>
    </w:p>
    <w:p w:rsidR="00C40D63" w:rsidRPr="006A32C2" w:rsidRDefault="00C40D63" w:rsidP="000C5EB1">
      <w:pPr>
        <w:pStyle w:val="2"/>
        <w:keepNext w:val="0"/>
        <w:widowControl w:val="0"/>
      </w:pPr>
      <w:r w:rsidRPr="006A32C2">
        <w:br w:type="page"/>
      </w:r>
      <w:bookmarkStart w:id="0" w:name="_Toc277049657"/>
      <w:r w:rsidRPr="006A32C2">
        <w:t>Введение</w:t>
      </w:r>
      <w:bookmarkEnd w:id="0"/>
    </w:p>
    <w:p w:rsidR="006A32C2" w:rsidRDefault="006A32C2" w:rsidP="000C5EB1">
      <w:pPr>
        <w:widowControl w:val="0"/>
        <w:ind w:firstLine="709"/>
      </w:pPr>
    </w:p>
    <w:p w:rsidR="006A32C2" w:rsidRDefault="00FE5945" w:rsidP="000C5EB1">
      <w:pPr>
        <w:widowControl w:val="0"/>
        <w:ind w:firstLine="709"/>
      </w:pPr>
      <w:r w:rsidRPr="006A32C2">
        <w:t>В настоящее время перед Россией</w:t>
      </w:r>
      <w:r w:rsidR="006D7081" w:rsidRPr="006A32C2">
        <w:t xml:space="preserve"> стоит ряд важных проблем,</w:t>
      </w:r>
      <w:r w:rsidR="004A0855" w:rsidRPr="006A32C2">
        <w:t xml:space="preserve"> в частности это</w:t>
      </w:r>
      <w:r w:rsidR="006A32C2" w:rsidRPr="006A32C2">
        <w:t xml:space="preserve"> - </w:t>
      </w:r>
      <w:r w:rsidR="006D7081" w:rsidRPr="006A32C2">
        <w:t>неудовлетворительные показатели здоровья населения нашей страны</w:t>
      </w:r>
      <w:r w:rsidR="006A32C2" w:rsidRPr="006A32C2">
        <w:t xml:space="preserve">. </w:t>
      </w:r>
      <w:r w:rsidR="006D7081" w:rsidRPr="006A32C2">
        <w:t>Демографический кризис стал ключевой проблемой угрожающей социально-экономическому развитию и национальной безопасности нашей страны</w:t>
      </w:r>
      <w:r w:rsidR="006A32C2" w:rsidRPr="006A32C2">
        <w:t xml:space="preserve">. </w:t>
      </w:r>
      <w:r w:rsidR="004A0855" w:rsidRPr="006A32C2">
        <w:t xml:space="preserve">В </w:t>
      </w:r>
      <w:r w:rsidR="003030A0" w:rsidRPr="006A32C2">
        <w:t>связи,</w:t>
      </w:r>
      <w:r w:rsidR="004A0855" w:rsidRPr="006A32C2">
        <w:t xml:space="preserve"> с чем решение таких проблем как</w:t>
      </w:r>
      <w:r w:rsidR="006A32C2" w:rsidRPr="006A32C2">
        <w:t xml:space="preserve">: </w:t>
      </w:r>
      <w:r w:rsidR="006D7081" w:rsidRPr="006A32C2">
        <w:t xml:space="preserve">неудовлетворительные показатели здоровья граждан, устаревшая материально-техническая база, низкая заработная плата работников отрасли здравоохранения </w:t>
      </w:r>
      <w:r w:rsidR="004A0855" w:rsidRPr="006A32C2">
        <w:t>стало практически жизненно важно для нашей страны</w:t>
      </w:r>
      <w:r w:rsidR="006A32C2" w:rsidRPr="006A32C2">
        <w:t xml:space="preserve">. </w:t>
      </w:r>
      <w:r w:rsidR="004A0855" w:rsidRPr="006A32C2">
        <w:t>В связи с этим тема выбранной работы</w:t>
      </w:r>
      <w:r w:rsidR="006A32C2" w:rsidRPr="006A32C2">
        <w:t xml:space="preserve"> </w:t>
      </w:r>
      <w:r w:rsidR="004A0855" w:rsidRPr="006A32C2">
        <w:t>на сегодняшний день является актуальной</w:t>
      </w:r>
      <w:r w:rsidR="006A32C2" w:rsidRPr="006A32C2">
        <w:t>.</w:t>
      </w:r>
    </w:p>
    <w:p w:rsidR="00C40D63" w:rsidRPr="006A32C2" w:rsidRDefault="00C40D63" w:rsidP="000C5EB1">
      <w:pPr>
        <w:widowControl w:val="0"/>
        <w:ind w:firstLine="709"/>
      </w:pPr>
      <w:r w:rsidRPr="006A32C2">
        <w:t xml:space="preserve">Объектом исследования в данной работе является </w:t>
      </w:r>
      <w:r w:rsidR="00C24151" w:rsidRPr="006A32C2">
        <w:t xml:space="preserve">система здравоохранения РФ, </w:t>
      </w:r>
      <w:r w:rsidRPr="006A32C2">
        <w:t xml:space="preserve">а предметом </w:t>
      </w:r>
      <w:r w:rsidR="00C24151" w:rsidRPr="006A32C2">
        <w:t>проблемы и приоритеты развития здравоохранения</w:t>
      </w:r>
      <w:r w:rsidR="00767A20">
        <w:t>.</w:t>
      </w:r>
    </w:p>
    <w:p w:rsidR="006A32C2" w:rsidRDefault="00C40D63" w:rsidP="000C5EB1">
      <w:pPr>
        <w:widowControl w:val="0"/>
        <w:ind w:firstLine="709"/>
      </w:pPr>
      <w:r w:rsidRPr="006A32C2">
        <w:t>Целью работы является на основании научной литературы раскрыть</w:t>
      </w:r>
      <w:r w:rsidR="00C24151" w:rsidRPr="006A32C2">
        <w:t xml:space="preserve"> проблемы и перспективы развития здравоохранения в РФ</w:t>
      </w:r>
      <w:r w:rsidR="006A32C2" w:rsidRPr="006A32C2">
        <w:t>.</w:t>
      </w:r>
    </w:p>
    <w:p w:rsidR="006A32C2" w:rsidRDefault="00C40D63" w:rsidP="000C5EB1">
      <w:pPr>
        <w:widowControl w:val="0"/>
        <w:ind w:firstLine="709"/>
      </w:pPr>
      <w:r w:rsidRPr="006A32C2">
        <w:t>Задачи исследования</w:t>
      </w:r>
      <w:r w:rsidR="006A32C2" w:rsidRPr="006A32C2">
        <w:t>:</w:t>
      </w:r>
    </w:p>
    <w:p w:rsidR="006A32C2" w:rsidRDefault="00767A20" w:rsidP="000C5EB1">
      <w:pPr>
        <w:widowControl w:val="0"/>
        <w:ind w:firstLine="709"/>
      </w:pPr>
      <w:r w:rsidRPr="00767A20">
        <w:t xml:space="preserve">Промежуточные итоги реализации приоритетного проекта "Здоровье </w:t>
      </w:r>
      <w:r w:rsidR="00C24151" w:rsidRPr="006A32C2">
        <w:t>Приоритеты развития здравоохранения</w:t>
      </w:r>
      <w:r w:rsidR="006A32C2" w:rsidRPr="006A32C2">
        <w:t xml:space="preserve">. </w:t>
      </w:r>
      <w:r w:rsidR="00C24151" w:rsidRPr="006A32C2">
        <w:t>Национальный проект</w:t>
      </w:r>
      <w:r w:rsidR="006A32C2">
        <w:t xml:space="preserve"> "</w:t>
      </w:r>
      <w:r w:rsidR="00C24151" w:rsidRPr="006A32C2">
        <w:t>Здоровье</w:t>
      </w:r>
      <w:r w:rsidR="006A32C2">
        <w:t>"</w:t>
      </w:r>
    </w:p>
    <w:p w:rsidR="006A32C2" w:rsidRDefault="00C24151" w:rsidP="000C5EB1">
      <w:pPr>
        <w:widowControl w:val="0"/>
        <w:ind w:firstLine="709"/>
      </w:pPr>
      <w:r w:rsidRPr="006A32C2">
        <w:t>Промежуточные итоги реализации приоритетного проекта</w:t>
      </w:r>
      <w:r w:rsidR="006A32C2">
        <w:t xml:space="preserve"> "</w:t>
      </w:r>
      <w:r w:rsidRPr="006A32C2">
        <w:t>Здоровье</w:t>
      </w:r>
      <w:r w:rsidR="006A32C2">
        <w:t>"</w:t>
      </w:r>
    </w:p>
    <w:p w:rsidR="006A32C2" w:rsidRDefault="00C40D63" w:rsidP="000C5EB1">
      <w:pPr>
        <w:widowControl w:val="0"/>
        <w:ind w:firstLine="709"/>
      </w:pPr>
      <w:r w:rsidRPr="006A32C2">
        <w:t>Для достижения поставленной цели и решаемых в связи с ней задач, работа разделена на</w:t>
      </w:r>
      <w:r w:rsidR="00084477" w:rsidRPr="006A32C2">
        <w:t xml:space="preserve"> три раздела</w:t>
      </w:r>
      <w:r w:rsidR="006A32C2" w:rsidRPr="006A32C2">
        <w:t>.</w:t>
      </w:r>
    </w:p>
    <w:p w:rsidR="006A32C2" w:rsidRDefault="00C40D63" w:rsidP="000C5EB1">
      <w:pPr>
        <w:widowControl w:val="0"/>
        <w:ind w:firstLine="709"/>
      </w:pPr>
      <w:r w:rsidRPr="006A32C2">
        <w:t>В первом</w:t>
      </w:r>
      <w:r w:rsidR="00C24151" w:rsidRPr="006A32C2">
        <w:t xml:space="preserve"> разделе выявлены и проанализированы проблемы Российской Федерации в отрасли здравоохранения</w:t>
      </w:r>
      <w:r w:rsidR="006A32C2" w:rsidRPr="006A32C2">
        <w:t xml:space="preserve">. </w:t>
      </w:r>
      <w:r w:rsidR="00C24151" w:rsidRPr="006A32C2">
        <w:t>В частности демографиче</w:t>
      </w:r>
      <w:r w:rsidR="004A2548" w:rsidRPr="006A32C2">
        <w:t>ские проблемы, неудовлетворительные показатели здоровья граждан России, устаревшая материально-техническая база, низкая заработная плата работников данной сферы</w:t>
      </w:r>
      <w:r w:rsidR="006A32C2" w:rsidRPr="006A32C2">
        <w:t>.</w:t>
      </w:r>
    </w:p>
    <w:p w:rsidR="006A32C2" w:rsidRDefault="00C40D63" w:rsidP="000C5EB1">
      <w:pPr>
        <w:widowControl w:val="0"/>
        <w:ind w:firstLine="709"/>
      </w:pPr>
      <w:r w:rsidRPr="006A32C2">
        <w:t>Второй раздел посвящен</w:t>
      </w:r>
      <w:r w:rsidR="004A2548" w:rsidRPr="006A32C2">
        <w:t xml:space="preserve"> приоритетам развития здравоохранения, в частности приоритетному Национальному проекту</w:t>
      </w:r>
      <w:r w:rsidR="006A32C2">
        <w:t xml:space="preserve"> "</w:t>
      </w:r>
      <w:r w:rsidR="004A2548" w:rsidRPr="006A32C2">
        <w:t>Здоровье</w:t>
      </w:r>
      <w:r w:rsidR="006A32C2">
        <w:t>".</w:t>
      </w:r>
    </w:p>
    <w:p w:rsidR="006A32C2" w:rsidRDefault="0008472A" w:rsidP="000C5EB1">
      <w:pPr>
        <w:widowControl w:val="0"/>
        <w:ind w:firstLine="709"/>
      </w:pPr>
      <w:r w:rsidRPr="006A32C2">
        <w:t>А в третьем разделе данной работы рассмотрены предварительные итоги реализации данного проекта</w:t>
      </w:r>
      <w:r w:rsidR="006A32C2">
        <w:t xml:space="preserve"> "</w:t>
      </w:r>
      <w:r w:rsidRPr="006A32C2">
        <w:t>Здоровье</w:t>
      </w:r>
      <w:r w:rsidR="006A32C2">
        <w:t>"</w:t>
      </w:r>
    </w:p>
    <w:p w:rsidR="006A32C2" w:rsidRPr="006A32C2" w:rsidRDefault="0008472A" w:rsidP="000C5EB1">
      <w:pPr>
        <w:widowControl w:val="0"/>
        <w:ind w:firstLine="709"/>
      </w:pPr>
      <w:r w:rsidRPr="006A32C2">
        <w:t>Для раскрытия</w:t>
      </w:r>
      <w:r w:rsidR="00C40D63" w:rsidRPr="006A32C2">
        <w:t xml:space="preserve"> темы</w:t>
      </w:r>
      <w:r w:rsidRPr="006A32C2">
        <w:t xml:space="preserve"> данной работы</w:t>
      </w:r>
      <w:r w:rsidR="00C40D63" w:rsidRPr="006A32C2">
        <w:t xml:space="preserve"> были проработаны статьи журналов</w:t>
      </w:r>
      <w:r w:rsidR="00084477" w:rsidRPr="006A32C2">
        <w:t xml:space="preserve"> и нормативно-правовая база по данной проблематике</w:t>
      </w:r>
      <w:r w:rsidR="006A32C2" w:rsidRPr="006A32C2">
        <w:t xml:space="preserve">. </w:t>
      </w:r>
      <w:r w:rsidR="00C40D63" w:rsidRPr="006A32C2">
        <w:t>В частности статьи</w:t>
      </w:r>
      <w:r w:rsidR="006A32C2" w:rsidRPr="006A32C2">
        <w:t xml:space="preserve"> </w:t>
      </w:r>
      <w:r w:rsidRPr="006A32C2">
        <w:t xml:space="preserve">журнала Здравоохранение Российской Федерации </w:t>
      </w:r>
      <w:r w:rsidR="00C40D63" w:rsidRPr="006A32C2">
        <w:t>таких авторов как</w:t>
      </w:r>
      <w:r w:rsidR="0042296E" w:rsidRPr="006A32C2">
        <w:t xml:space="preserve"> Мухина Т</w:t>
      </w:r>
      <w:r w:rsidR="006A32C2">
        <w:t xml:space="preserve">.В., </w:t>
      </w:r>
      <w:r w:rsidR="0042296E" w:rsidRPr="006A32C2">
        <w:t>Попов И</w:t>
      </w:r>
      <w:r w:rsidR="006A32C2">
        <w:t xml:space="preserve">.В. </w:t>
      </w:r>
      <w:r w:rsidR="0042296E" w:rsidRPr="006A32C2">
        <w:t>Солодкий В</w:t>
      </w:r>
      <w:r w:rsidR="006A32C2">
        <w:t xml:space="preserve">.А. </w:t>
      </w:r>
      <w:r w:rsidRPr="006A32C2">
        <w:t>и др</w:t>
      </w:r>
      <w:r w:rsidR="006A32C2" w:rsidRPr="006A32C2">
        <w:t xml:space="preserve">. </w:t>
      </w:r>
      <w:r w:rsidRPr="006A32C2">
        <w:t>А так же</w:t>
      </w:r>
      <w:r w:rsidR="006A32C2" w:rsidRPr="006A32C2">
        <w:t xml:space="preserve"> </w:t>
      </w:r>
      <w:r w:rsidRPr="006A32C2">
        <w:t>нормативно-правовые документы</w:t>
      </w:r>
      <w:r w:rsidR="006A32C2" w:rsidRPr="006A32C2">
        <w:t xml:space="preserve">: </w:t>
      </w:r>
      <w:r w:rsidRPr="003D0237">
        <w:t>Указ Президента Российской Федерации от 9 октября 2007 года № 1351</w:t>
      </w:r>
      <w:r w:rsidR="006A32C2">
        <w:t xml:space="preserve"> "</w:t>
      </w:r>
      <w:r w:rsidRPr="006A32C2">
        <w:t>Об утверждении Концепции демографической политики Российской Федерации на период до 2025 года</w:t>
      </w:r>
      <w:r w:rsidR="006A32C2">
        <w:t xml:space="preserve">", </w:t>
      </w:r>
      <w:r w:rsidRPr="003D0237">
        <w:t>Приказ Министерства здравоохранения и социального развития Российской Федерации от 28 ноября 2005 г</w:t>
      </w:r>
      <w:r w:rsidR="006A32C2" w:rsidRPr="003D0237">
        <w:t xml:space="preserve">. </w:t>
      </w:r>
      <w:r w:rsidRPr="003D0237">
        <w:t>№</w:t>
      </w:r>
      <w:r w:rsidR="006A32C2" w:rsidRPr="003D0237">
        <w:t xml:space="preserve"> </w:t>
      </w:r>
      <w:r w:rsidRPr="003D0237">
        <w:t>701</w:t>
      </w:r>
      <w:r w:rsidR="006A32C2">
        <w:t xml:space="preserve"> "</w:t>
      </w:r>
      <w:r w:rsidRPr="006A32C2">
        <w:t>О родовом сертификате</w:t>
      </w:r>
      <w:r w:rsidR="006A32C2">
        <w:t xml:space="preserve">", </w:t>
      </w:r>
      <w:r w:rsidRPr="003D0237">
        <w:t>Направления, основные мероприятия и параметры приоритетного национального проекта</w:t>
      </w:r>
      <w:r w:rsidR="006A32C2" w:rsidRPr="003D0237">
        <w:t xml:space="preserve"> "</w:t>
      </w:r>
      <w:r w:rsidRPr="003D0237">
        <w:t>Здоровье</w:t>
      </w:r>
      <w:r w:rsidR="006A32C2" w:rsidRPr="003D0237">
        <w:t>"</w:t>
      </w:r>
    </w:p>
    <w:p w:rsidR="003030A0" w:rsidRPr="006A32C2" w:rsidRDefault="00C40D63" w:rsidP="000C5EB1">
      <w:pPr>
        <w:pStyle w:val="2"/>
        <w:keepNext w:val="0"/>
        <w:widowControl w:val="0"/>
      </w:pPr>
      <w:r w:rsidRPr="006A32C2">
        <w:br w:type="page"/>
      </w:r>
      <w:bookmarkStart w:id="1" w:name="_Toc277049658"/>
      <w:r w:rsidRPr="006A32C2">
        <w:t>1</w:t>
      </w:r>
      <w:r w:rsidR="006A32C2" w:rsidRPr="006A32C2">
        <w:t xml:space="preserve">. </w:t>
      </w:r>
      <w:r w:rsidR="00005615" w:rsidRPr="006A32C2">
        <w:t>Современные проблемы здравоохранения</w:t>
      </w:r>
      <w:bookmarkEnd w:id="1"/>
    </w:p>
    <w:p w:rsidR="006A32C2" w:rsidRDefault="006A32C2" w:rsidP="000C5EB1">
      <w:pPr>
        <w:widowControl w:val="0"/>
        <w:ind w:firstLine="709"/>
      </w:pPr>
    </w:p>
    <w:p w:rsidR="006A32C2" w:rsidRDefault="00005615" w:rsidP="000C5EB1">
      <w:pPr>
        <w:widowControl w:val="0"/>
        <w:ind w:firstLine="709"/>
      </w:pPr>
      <w:r w:rsidRPr="006A32C2">
        <w:t>На сегодняшней день перед современной системой здравоохранения стоит множество проблем</w:t>
      </w:r>
      <w:r w:rsidR="006A32C2" w:rsidRPr="006A32C2">
        <w:t xml:space="preserve">. </w:t>
      </w:r>
      <w:r w:rsidRPr="006A32C2">
        <w:t>Выделим основные из них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Одна из основных проблем</w:t>
      </w:r>
      <w:r w:rsidR="006A32C2" w:rsidRPr="006A32C2">
        <w:t xml:space="preserve"> - </w:t>
      </w:r>
      <w:r w:rsidRPr="006A32C2">
        <w:t>это демографическая ситуация в стране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В 2004 г</w:t>
      </w:r>
      <w:r w:rsidR="006A32C2" w:rsidRPr="006A32C2">
        <w:t xml:space="preserve">. </w:t>
      </w:r>
      <w:r w:rsidRPr="006A32C2">
        <w:t>ожидаемая продолжительность жизни населения России составила 65,5 года</w:t>
      </w:r>
      <w:r w:rsidR="006A32C2" w:rsidRPr="006A32C2">
        <w:t xml:space="preserve">: </w:t>
      </w:r>
      <w:r w:rsidRPr="006A32C2">
        <w:t>мужчин</w:t>
      </w:r>
      <w:r w:rsidR="006A32C2" w:rsidRPr="006A32C2">
        <w:t xml:space="preserve"> - </w:t>
      </w:r>
      <w:r w:rsidRPr="006A32C2">
        <w:t>59,1 года, женщин</w:t>
      </w:r>
      <w:r w:rsidR="006A32C2" w:rsidRPr="006A32C2">
        <w:t xml:space="preserve"> - </w:t>
      </w:r>
      <w:r w:rsidRPr="006A32C2">
        <w:t>72,4 года</w:t>
      </w:r>
      <w:r w:rsidR="006A32C2" w:rsidRPr="006A32C2">
        <w:t xml:space="preserve">. </w:t>
      </w:r>
      <w:r w:rsidRPr="006A32C2">
        <w:rPr>
          <w:rStyle w:val="aa"/>
          <w:color w:val="000000"/>
        </w:rPr>
        <w:footnoteReference w:id="1"/>
      </w:r>
      <w:r w:rsidR="00951EF9" w:rsidRPr="006A32C2">
        <w:t xml:space="preserve"> </w:t>
      </w:r>
      <w:r w:rsidRPr="006A32C2">
        <w:t>Такого разрыва в ожидаемой продолжительности жизни мужчин и женщин нет ни в одной стране мира</w:t>
      </w:r>
      <w:r w:rsidR="006A32C2" w:rsidRPr="006A32C2">
        <w:t xml:space="preserve">. </w:t>
      </w:r>
      <w:r w:rsidRPr="006A32C2">
        <w:t>В развитых странах этот разрыв составляет 4-7 лет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В мире по продолжительности жизни мужчин Россия занимает 134-е место, а женщин</w:t>
      </w:r>
      <w:r w:rsidR="006A32C2" w:rsidRPr="006A32C2">
        <w:t xml:space="preserve"> - </w:t>
      </w:r>
      <w:r w:rsidRPr="006A32C2">
        <w:t>100-е место из всех 192 стран</w:t>
      </w:r>
      <w:r w:rsidR="006A32C2" w:rsidRPr="006A32C2">
        <w:t xml:space="preserve"> - </w:t>
      </w:r>
      <w:r w:rsidRPr="006A32C2">
        <w:t>членов ООН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Такая низкая продолжительность жизни связана с высоким уровнем смертности, особенно мужчин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 xml:space="preserve">Общий коэффициент смертности населения страны, </w:t>
      </w:r>
      <w:r w:rsidR="006A32C2">
        <w:t>т.е.</w:t>
      </w:r>
      <w:r w:rsidR="006A32C2" w:rsidRPr="006A32C2">
        <w:t xml:space="preserve"> </w:t>
      </w:r>
      <w:r w:rsidRPr="006A32C2">
        <w:t>число умерших от всех причин на 1000 человек населения, увеличивается с 1990 г</w:t>
      </w:r>
      <w:r w:rsidR="006A32C2" w:rsidRPr="006A32C2">
        <w:t xml:space="preserve">. </w:t>
      </w:r>
      <w:r w:rsidRPr="006A32C2">
        <w:t>Его первый пик наблюдался в 1995 г</w:t>
      </w:r>
      <w:r w:rsidR="006A32C2">
        <w:t>.,</w:t>
      </w:r>
      <w:r w:rsidRPr="006A32C2">
        <w:t xml:space="preserve"> потом было некоторое улучшение, но с 1998 г</w:t>
      </w:r>
      <w:r w:rsidR="006A32C2" w:rsidRPr="006A32C2">
        <w:t xml:space="preserve">. </w:t>
      </w:r>
      <w:r w:rsidRPr="006A32C2">
        <w:t>смертность постоянно росла</w:t>
      </w:r>
      <w:r w:rsidR="006A32C2" w:rsidRPr="006A32C2">
        <w:t xml:space="preserve">. </w:t>
      </w:r>
      <w:r w:rsidRPr="006A32C2">
        <w:t>В последние четыре года этот коэффициент колебался от 16,0 до 16,4</w:t>
      </w:r>
      <w:r w:rsidR="006A32C2" w:rsidRPr="006A32C2">
        <w:t xml:space="preserve">. </w:t>
      </w:r>
      <w:r w:rsidRPr="006A32C2">
        <w:t>В 1990 г</w:t>
      </w:r>
      <w:r w:rsidR="006A32C2" w:rsidRPr="006A32C2">
        <w:t xml:space="preserve">. </w:t>
      </w:r>
      <w:r w:rsidRPr="006A32C2">
        <w:t xml:space="preserve">он равнялся 11,2, </w:t>
      </w:r>
      <w:r w:rsidR="006A32C2">
        <w:t>т.е.</w:t>
      </w:r>
      <w:r w:rsidR="006A32C2" w:rsidRPr="006A32C2">
        <w:t xml:space="preserve"> </w:t>
      </w:r>
      <w:r w:rsidRPr="006A32C2">
        <w:t>был ниже почти в 1,5 раза</w:t>
      </w:r>
      <w:r w:rsidR="006A32C2" w:rsidRPr="006A32C2">
        <w:t xml:space="preserve">. </w:t>
      </w:r>
      <w:r w:rsidRPr="006A32C2">
        <w:t>Если бы сегодня общий коэффициент смертности населения нашей страны был таким же, как в 1990 г</w:t>
      </w:r>
      <w:r w:rsidR="006A32C2">
        <w:t>.,</w:t>
      </w:r>
      <w:r w:rsidRPr="006A32C2">
        <w:t xml:space="preserve"> то ежегодно сохранялись бы жизни 700 тыс</w:t>
      </w:r>
      <w:r w:rsidR="006A32C2" w:rsidRPr="006A32C2">
        <w:t xml:space="preserve">. </w:t>
      </w:r>
      <w:r w:rsidRPr="006A32C2">
        <w:t>человек</w:t>
      </w:r>
      <w:r w:rsidR="006A32C2" w:rsidRPr="006A32C2">
        <w:t xml:space="preserve">: </w:t>
      </w:r>
      <w:r w:rsidRPr="006A32C2">
        <w:t>именно настолько каждый год становится меньше население России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Сравнение общего коэффициента смертности населения в России с данными США, Канады и стран Евросоюза показывает, что к 2004 г</w:t>
      </w:r>
      <w:r w:rsidR="006A32C2" w:rsidRPr="006A32C2">
        <w:t xml:space="preserve">. </w:t>
      </w:r>
      <w:r w:rsidRPr="006A32C2">
        <w:t>общий коэффициент смертности в России в 2,1 раза стал превышать его значение в Канаде, в 1,9 раза</w:t>
      </w:r>
      <w:r w:rsidR="006A32C2" w:rsidRPr="006A32C2">
        <w:t xml:space="preserve"> - </w:t>
      </w:r>
      <w:r w:rsidRPr="006A32C2">
        <w:t>в США, в 1,7 раза</w:t>
      </w:r>
      <w:r w:rsidR="006A32C2" w:rsidRPr="006A32C2">
        <w:t xml:space="preserve"> - </w:t>
      </w:r>
      <w:r w:rsidRPr="006A32C2">
        <w:t>в странах Евросоюза</w:t>
      </w:r>
      <w:r w:rsidR="006A32C2" w:rsidRPr="006A32C2">
        <w:t xml:space="preserve">. </w:t>
      </w:r>
      <w:r w:rsidRPr="006A32C2">
        <w:rPr>
          <w:rStyle w:val="aa"/>
          <w:color w:val="000000"/>
        </w:rPr>
        <w:footnoteReference w:id="2"/>
      </w:r>
      <w:r w:rsidRPr="006A32C2">
        <w:t xml:space="preserve"> Коэффициент смертности мужчин от всех причин в России в среднем в 1,8 раза выше, чем в странах Евросоюза</w:t>
      </w:r>
      <w:r w:rsidR="006A32C2">
        <w:t xml:space="preserve"> (</w:t>
      </w:r>
      <w:r w:rsidRPr="006A32C2">
        <w:t>в действительности разрыв больше, потому что в европейских странах возрастная структура населения старше, чем в России</w:t>
      </w:r>
      <w:r w:rsidR="006A32C2" w:rsidRPr="006A32C2">
        <w:t xml:space="preserve">). </w:t>
      </w:r>
      <w:r w:rsidRPr="006A32C2">
        <w:t>При этом до 1990 г</w:t>
      </w:r>
      <w:r w:rsidR="006A32C2" w:rsidRPr="006A32C2">
        <w:t xml:space="preserve">. </w:t>
      </w:r>
      <w:r w:rsidRPr="006A32C2">
        <w:t>общие коэффициенты смертности</w:t>
      </w:r>
      <w:r w:rsidR="006A32C2" w:rsidRPr="006A32C2">
        <w:t xml:space="preserve"> </w:t>
      </w:r>
      <w:r w:rsidRPr="006A32C2">
        <w:t>и смертности мужчин от всех причин были на одном уровне или даже ниже, чем в среднем в европейских странах</w:t>
      </w:r>
      <w:r w:rsidR="006A32C2" w:rsidRPr="006A32C2">
        <w:t xml:space="preserve">. </w:t>
      </w:r>
      <w:r w:rsidRPr="006A32C2">
        <w:t>Демографическая ситуация в стране усугубляется снижением рождаемости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Коэффициент рождаемости в России почти в 1,6 раза меньше, чем коэффициент общей смертности</w:t>
      </w:r>
      <w:r w:rsidR="006A32C2" w:rsidRPr="006A32C2">
        <w:t xml:space="preserve">. </w:t>
      </w:r>
      <w:r w:rsidRPr="006A32C2">
        <w:t>Поэтому при относительно низком уровне миграции и происходит такое угрожающее сокращение численности населения нашей страны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Таким образом, в последние 15 лет демографические показатели в стране резко ухудшились</w:t>
      </w:r>
      <w:r w:rsidR="006A32C2" w:rsidRPr="006A32C2">
        <w:t xml:space="preserve">. </w:t>
      </w:r>
      <w:r w:rsidRPr="006A32C2">
        <w:t>Исключение составляет положительная динамика таких показателей, как перинатальная смертность</w:t>
      </w:r>
      <w:r w:rsidR="006A32C2">
        <w:t xml:space="preserve"> (</w:t>
      </w:r>
      <w:r w:rsidRPr="006A32C2">
        <w:t>число смертей новорождённых после 28 нед беременности, во время родов или в течение 7 дней после рождения на 1000 детей, родившихся живыми и мертвыми</w:t>
      </w:r>
      <w:r w:rsidR="006A32C2" w:rsidRPr="006A32C2">
        <w:t>),</w:t>
      </w:r>
      <w:r w:rsidRPr="006A32C2">
        <w:t xml:space="preserve"> младенческая смертность</w:t>
      </w:r>
      <w:r w:rsidR="006A32C2">
        <w:t xml:space="preserve"> (</w:t>
      </w:r>
      <w:r w:rsidRPr="006A32C2">
        <w:t>число умерших в возрасте до одного года от всех причин на 1000 детей, родившихся живыми</w:t>
      </w:r>
      <w:r w:rsidR="006A32C2" w:rsidRPr="006A32C2">
        <w:t xml:space="preserve">) </w:t>
      </w:r>
      <w:r w:rsidRPr="006A32C2">
        <w:t>и материнская смертность</w:t>
      </w:r>
      <w:r w:rsidR="006A32C2">
        <w:t xml:space="preserve"> (</w:t>
      </w:r>
      <w:r w:rsidRPr="006A32C2">
        <w:t>число умерших женщин на 100 тыс</w:t>
      </w:r>
      <w:r w:rsidR="006A32C2" w:rsidRPr="006A32C2">
        <w:t xml:space="preserve">. </w:t>
      </w:r>
      <w:r w:rsidRPr="006A32C2">
        <w:t>детей, родившихся живыми</w:t>
      </w:r>
      <w:r w:rsidR="006A32C2" w:rsidRPr="006A32C2">
        <w:t>).</w:t>
      </w:r>
    </w:p>
    <w:p w:rsidR="006A32C2" w:rsidRDefault="00005615" w:rsidP="000C5EB1">
      <w:pPr>
        <w:widowControl w:val="0"/>
        <w:ind w:firstLine="709"/>
      </w:pPr>
      <w:r w:rsidRPr="006A32C2">
        <w:t>Но вместе с тем каждый из этих показа</w:t>
      </w:r>
      <w:r w:rsidR="00B617AD" w:rsidRPr="006A32C2">
        <w:t>телей в 2-3 раза выше, чем в ев</w:t>
      </w:r>
      <w:r w:rsidRPr="006A32C2">
        <w:t>ропейских странах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В последние 15 лет общая заболеваемость населения России постоянно растёт, она увеличилась с 158,3 млн случаев в 1990 г</w:t>
      </w:r>
      <w:r w:rsidR="006A32C2" w:rsidRPr="006A32C2">
        <w:t xml:space="preserve">. </w:t>
      </w:r>
      <w:r w:rsidRPr="006A32C2">
        <w:t>до 207,8 млн в 2005 г</w:t>
      </w:r>
      <w:r w:rsidR="006A32C2">
        <w:t>.,</w:t>
      </w:r>
      <w:r w:rsidRPr="006A32C2">
        <w:t xml:space="preserve"> </w:t>
      </w:r>
      <w:r w:rsidR="006A32C2">
        <w:t>т.е.</w:t>
      </w:r>
      <w:r w:rsidR="006A32C2" w:rsidRPr="006A32C2">
        <w:t xml:space="preserve"> </w:t>
      </w:r>
      <w:r w:rsidRPr="006A32C2">
        <w:t>на 31%</w:t>
      </w:r>
      <w:r w:rsidR="006A32C2" w:rsidRPr="006A32C2">
        <w:t xml:space="preserve">. </w:t>
      </w:r>
      <w:r w:rsidRPr="006A32C2">
        <w:t>При этом число случаев болезней на 100 тыс</w:t>
      </w:r>
      <w:r w:rsidR="006A32C2" w:rsidRPr="006A32C2">
        <w:t xml:space="preserve">. </w:t>
      </w:r>
      <w:r w:rsidRPr="006A32C2">
        <w:t>населения, приводящих к высокой смертности</w:t>
      </w:r>
      <w:r w:rsidR="006A32C2">
        <w:t xml:space="preserve"> (</w:t>
      </w:r>
      <w:r w:rsidRPr="006A32C2">
        <w:t>болезни системы кровообращения и новообразования</w:t>
      </w:r>
      <w:r w:rsidR="006A32C2" w:rsidRPr="006A32C2">
        <w:t>),</w:t>
      </w:r>
      <w:r w:rsidRPr="006A32C2">
        <w:t xml:space="preserve"> увеличилось на 96% и 61%</w:t>
      </w:r>
      <w:r w:rsidR="006A32C2" w:rsidRPr="006A32C2">
        <w:t xml:space="preserve">. </w:t>
      </w:r>
      <w:r w:rsidRPr="006A32C2">
        <w:t>Заболеваемость подростков в возрасте 15-17 лет увеличилась в 2004 году по сравнению с 2003 годом на 1,4%</w:t>
      </w:r>
      <w:r w:rsidR="006A32C2" w:rsidRPr="006A32C2">
        <w:t xml:space="preserve">. </w:t>
      </w:r>
      <w:r w:rsidRPr="006A32C2">
        <w:rPr>
          <w:rStyle w:val="aa"/>
          <w:color w:val="000000"/>
        </w:rPr>
        <w:footnoteReference w:id="3"/>
      </w:r>
      <w:r w:rsidRPr="006A32C2">
        <w:t xml:space="preserve"> Число болезней костно-мышечной системы и соединительной ткани, приводящих к высокой доле инвалидизации, выросло на 89%</w:t>
      </w:r>
      <w:r w:rsidR="006A32C2" w:rsidRPr="006A32C2">
        <w:t xml:space="preserve">; </w:t>
      </w:r>
      <w:r w:rsidRPr="006A32C2">
        <w:t>осложнений беременности, родов и послеродового периода на 100 тыс</w:t>
      </w:r>
      <w:r w:rsidR="006A32C2" w:rsidRPr="006A32C2">
        <w:t xml:space="preserve">. </w:t>
      </w:r>
      <w:r w:rsidRPr="006A32C2">
        <w:t>женщин в возрасте от 15 до 49 лет</w:t>
      </w:r>
      <w:r w:rsidR="006A32C2" w:rsidRPr="006A32C2">
        <w:t xml:space="preserve"> - </w:t>
      </w:r>
      <w:r w:rsidRPr="006A32C2">
        <w:t>на 82%</w:t>
      </w:r>
      <w:r w:rsidR="006A32C2" w:rsidRPr="006A32C2">
        <w:t>.</w:t>
      </w:r>
    </w:p>
    <w:p w:rsidR="00005615" w:rsidRPr="006A32C2" w:rsidRDefault="00005615" w:rsidP="000C5EB1">
      <w:pPr>
        <w:widowControl w:val="0"/>
        <w:ind w:firstLine="709"/>
      </w:pPr>
      <w:r w:rsidRPr="006A32C2">
        <w:t>Высока доля болезней системы кровообращения</w:t>
      </w:r>
      <w:r w:rsidR="006A32C2" w:rsidRPr="006A32C2">
        <w:t xml:space="preserve"> - </w:t>
      </w:r>
      <w:r w:rsidRPr="006A32C2">
        <w:t>13,3%</w:t>
      </w:r>
      <w:r w:rsidR="006A32C2" w:rsidRPr="006A32C2">
        <w:t xml:space="preserve">. </w:t>
      </w:r>
      <w:r w:rsidRPr="006A32C2">
        <w:t>Болезнями системы кровообращения страдает около 20% населения страны</w:t>
      </w:r>
      <w:r w:rsidR="006A32C2" w:rsidRPr="006A32C2">
        <w:t xml:space="preserve">. </w:t>
      </w:r>
      <w:r w:rsidRPr="006A32C2">
        <w:rPr>
          <w:rStyle w:val="aa"/>
          <w:color w:val="000000"/>
        </w:rPr>
        <w:footnoteReference w:id="4"/>
      </w:r>
    </w:p>
    <w:p w:rsidR="006A32C2" w:rsidRDefault="00005615" w:rsidP="000C5EB1">
      <w:pPr>
        <w:widowControl w:val="0"/>
        <w:ind w:firstLine="709"/>
      </w:pPr>
      <w:r w:rsidRPr="006A32C2">
        <w:t>Причины высокой смертности и неудовлетворительных показателей здоровья граждан России можно объяснить несколькими причинами</w:t>
      </w:r>
      <w:r w:rsidR="006A32C2" w:rsidRPr="006A32C2">
        <w:t>:</w:t>
      </w:r>
    </w:p>
    <w:p w:rsidR="006A32C2" w:rsidRDefault="00005615" w:rsidP="000C5EB1">
      <w:pPr>
        <w:widowControl w:val="0"/>
        <w:ind w:firstLine="709"/>
      </w:pPr>
      <w:r w:rsidRPr="006A32C2">
        <w:t>Социально-экономические</w:t>
      </w:r>
      <w:r w:rsidR="006A32C2" w:rsidRPr="006A32C2">
        <w:t xml:space="preserve">: </w:t>
      </w:r>
      <w:r w:rsidRPr="006A32C2">
        <w:t>бедность, стресс, связанный с социально-экономическими переменами, алкоголизм, табакокурение, наркомания</w:t>
      </w:r>
      <w:r w:rsidR="006A32C2" w:rsidRPr="006A32C2">
        <w:t xml:space="preserve">. </w:t>
      </w:r>
      <w:r w:rsidRPr="006A32C2">
        <w:t>Показатель потребления алкоголя в пересчете на чистый спирт в РФ один из самых высоких в Европе</w:t>
      </w:r>
      <w:r w:rsidR="006A32C2" w:rsidRPr="006A32C2">
        <w:t xml:space="preserve">. </w:t>
      </w:r>
      <w:r w:rsidRPr="006A32C2">
        <w:rPr>
          <w:rStyle w:val="aa"/>
          <w:color w:val="000000"/>
        </w:rPr>
        <w:footnoteReference w:id="5"/>
      </w:r>
      <w:r w:rsidRPr="006A32C2">
        <w:t xml:space="preserve"> Во многих регионах страны </w:t>
      </w:r>
      <w:r w:rsidR="006A32C2">
        <w:t>-</w:t>
      </w:r>
      <w:r w:rsidRPr="006A32C2">
        <w:t xml:space="preserve"> неблагоприятная экологическая обстановка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 xml:space="preserve">Слабая система медико-санитарного просвещения населения и организация пропаганды здорового образа жизни, в результате </w:t>
      </w:r>
      <w:r w:rsidR="006A32C2">
        <w:t>-</w:t>
      </w:r>
      <w:r w:rsidRPr="006A32C2">
        <w:t xml:space="preserve"> низкая приверженность населения ведению здорового образа жизни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Длительное недофинансирование системы здравоохранения и недостаточная нормативно правовая база отрасли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Как уже было отмечено ухудшение демографической ситуации и показателей здоровья населения связано как с социально-экономическими переменами, так и с накопившимися проблемами в здравоохранении</w:t>
      </w:r>
      <w:r w:rsidR="006A32C2" w:rsidRPr="006A32C2">
        <w:t xml:space="preserve">. </w:t>
      </w:r>
      <w:r w:rsidRPr="006A32C2">
        <w:t>Ключевые из них</w:t>
      </w:r>
      <w:r w:rsidR="006A32C2" w:rsidRPr="006A32C2">
        <w:t xml:space="preserve">: </w:t>
      </w:r>
      <w:r w:rsidRPr="006A32C2">
        <w:t>недофинансирование, устаревшая материально-техническая база</w:t>
      </w:r>
      <w:r w:rsidR="006A32C2">
        <w:t xml:space="preserve"> (</w:t>
      </w:r>
      <w:r w:rsidRPr="006A32C2">
        <w:t>60</w:t>
      </w:r>
      <w:r w:rsidR="006A32C2" w:rsidRPr="006A32C2">
        <w:t>-</w:t>
      </w:r>
      <w:r w:rsidRPr="006A32C2">
        <w:t>65% износа медицинского оборудования и зданий</w:t>
      </w:r>
      <w:r w:rsidR="006A32C2" w:rsidRPr="006A32C2">
        <w:t>),</w:t>
      </w:r>
      <w:r w:rsidRPr="006A32C2">
        <w:t xml:space="preserve"> низкая заработная плата</w:t>
      </w:r>
      <w:r w:rsidR="006A32C2">
        <w:t xml:space="preserve"> (</w:t>
      </w:r>
      <w:r w:rsidRPr="006A32C2">
        <w:t>средняя заработная плата в здравоохранении в 2005 г</w:t>
      </w:r>
      <w:r w:rsidR="006A32C2" w:rsidRPr="006A32C2">
        <w:t xml:space="preserve">. </w:t>
      </w:r>
      <w:r w:rsidRPr="006A32C2">
        <w:t>была ниже, чем в промышленности, в 1,7 раза и в 1,5 раза ниже, чем в среднем по стране</w:t>
      </w:r>
      <w:r w:rsidR="006A32C2" w:rsidRPr="006A32C2">
        <w:t>),</w:t>
      </w:r>
      <w:r w:rsidRPr="006A32C2">
        <w:t xml:space="preserve"> структурные диспропорции</w:t>
      </w:r>
      <w:r w:rsidR="006A32C2">
        <w:t xml:space="preserve"> (</w:t>
      </w:r>
      <w:r w:rsidRPr="006A32C2">
        <w:t>доля врачей первичного звена в РФ составляет 20</w:t>
      </w:r>
      <w:r w:rsidR="006A32C2" w:rsidRPr="006A32C2">
        <w:t>-</w:t>
      </w:r>
      <w:r w:rsidRPr="006A32C2">
        <w:t>25% против 45</w:t>
      </w:r>
      <w:r w:rsidR="006A32C2" w:rsidRPr="006A32C2">
        <w:t>-</w:t>
      </w:r>
      <w:r w:rsidRPr="006A32C2">
        <w:t>55% в западных странах</w:t>
      </w:r>
      <w:r w:rsidR="006A32C2" w:rsidRPr="006A32C2">
        <w:t>),</w:t>
      </w:r>
      <w:r w:rsidRPr="006A32C2">
        <w:t xml:space="preserve"> устаревшие методы управления лечебными учреждениями</w:t>
      </w:r>
      <w:r w:rsidR="006A32C2">
        <w:t xml:space="preserve"> (</w:t>
      </w:r>
      <w:r w:rsidRPr="006A32C2">
        <w:t>неэффективное использование ресурсов отрасли</w:t>
      </w:r>
      <w:r w:rsidR="006A32C2" w:rsidRPr="006A32C2">
        <w:t xml:space="preserve">) </w:t>
      </w:r>
      <w:r w:rsidRPr="006A32C2">
        <w:t>и др</w:t>
      </w:r>
      <w:r w:rsidR="006A32C2" w:rsidRPr="006A32C2">
        <w:t xml:space="preserve">. </w:t>
      </w:r>
      <w:r w:rsidRPr="006A32C2">
        <w:t>Существенными недостатками системы здравоохранения являются ослабление профилактической направленности и пропаганды здорового образа жизни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Сегодня в очень сложном положении оказались медицинские работники первичного звена здравоохранения</w:t>
      </w:r>
      <w:r w:rsidR="006A32C2" w:rsidRPr="006A32C2">
        <w:t xml:space="preserve">. </w:t>
      </w:r>
      <w:r w:rsidRPr="006A32C2">
        <w:t>Из 607 тыс</w:t>
      </w:r>
      <w:r w:rsidR="006A32C2" w:rsidRPr="006A32C2">
        <w:t xml:space="preserve">. </w:t>
      </w:r>
      <w:r w:rsidRPr="006A32C2">
        <w:t>врачей в РФ участковых лишь 56,1 тыс</w:t>
      </w:r>
      <w:r w:rsidR="006A32C2" w:rsidRPr="006A32C2">
        <w:t xml:space="preserve">. </w:t>
      </w:r>
      <w:r w:rsidRPr="006A32C2">
        <w:rPr>
          <w:rStyle w:val="aa"/>
          <w:color w:val="000000"/>
        </w:rPr>
        <w:footnoteReference w:id="6"/>
      </w:r>
      <w:r w:rsidRPr="006A32C2">
        <w:t xml:space="preserve"> Поликлиники и амбулатории не укомплектованы кадрами, у участковых терапевтов, участковых педиатров и других специалистов нет мотивации к самосовершенствованию</w:t>
      </w:r>
      <w:r w:rsidR="006A32C2" w:rsidRPr="006A32C2">
        <w:t xml:space="preserve">. </w:t>
      </w:r>
      <w:r w:rsidRPr="006A32C2">
        <w:t>Заработная плата по отрасли хотя и увеличивалась в последние годы, но в 2005 г</w:t>
      </w:r>
      <w:r w:rsidR="006A32C2" w:rsidRPr="006A32C2">
        <w:t xml:space="preserve">. </w:t>
      </w:r>
      <w:r w:rsidRPr="006A32C2">
        <w:t>оставалась в 1,7 раза ниже, чем в промышленности</w:t>
      </w:r>
      <w:r w:rsidR="006A32C2" w:rsidRPr="006A32C2">
        <w:t xml:space="preserve">. </w:t>
      </w:r>
      <w:r w:rsidRPr="006A32C2">
        <w:t>Общество только декларировало уважение к медицинским работникам, не подкрепляя его адекватными государственными решениями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Сегодня материально-техническая база здравоохранения практически всех регионов Российской Федерации находится в неудовлетворительном состоянии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В связи с этим можно выделить следующие задачи модернизации здравоохранения на среднесрочный период</w:t>
      </w:r>
      <w:r w:rsidR="006A32C2" w:rsidRPr="006A32C2">
        <w:t>:</w:t>
      </w:r>
    </w:p>
    <w:p w:rsidR="006A32C2" w:rsidRDefault="00005615" w:rsidP="000C5EB1">
      <w:pPr>
        <w:widowControl w:val="0"/>
        <w:ind w:firstLine="709"/>
      </w:pPr>
      <w:r w:rsidRPr="006A32C2">
        <w:t>Развитие нормативно правовой базы системы здравоохранения</w:t>
      </w:r>
    </w:p>
    <w:p w:rsidR="006A32C2" w:rsidRDefault="00005615" w:rsidP="000C5EB1">
      <w:pPr>
        <w:widowControl w:val="0"/>
        <w:ind w:firstLine="709"/>
      </w:pPr>
      <w:r w:rsidRPr="006A32C2">
        <w:t>Расширение хозяйственной самостоятельности организаций здравоохранения</w:t>
      </w:r>
    </w:p>
    <w:p w:rsidR="00005615" w:rsidRPr="006A32C2" w:rsidRDefault="00005615" w:rsidP="000C5EB1">
      <w:pPr>
        <w:widowControl w:val="0"/>
        <w:ind w:firstLine="709"/>
      </w:pPr>
      <w:r w:rsidRPr="006A32C2">
        <w:t>Модернизация системы обязательного медицинского страхования</w:t>
      </w:r>
    </w:p>
    <w:p w:rsidR="00005615" w:rsidRPr="006A32C2" w:rsidRDefault="00005615" w:rsidP="000C5EB1">
      <w:pPr>
        <w:widowControl w:val="0"/>
        <w:ind w:firstLine="709"/>
      </w:pPr>
      <w:r w:rsidRPr="006A32C2">
        <w:t>Повышение структурной эффективности</w:t>
      </w:r>
      <w:r w:rsidR="006A32C2" w:rsidRPr="006A32C2">
        <w:t xml:space="preserve"> </w:t>
      </w:r>
      <w:r w:rsidRPr="006A32C2">
        <w:t>системы здравоохранения</w:t>
      </w:r>
    </w:p>
    <w:p w:rsidR="00005615" w:rsidRPr="006A32C2" w:rsidRDefault="00005615" w:rsidP="000C5EB1">
      <w:pPr>
        <w:widowControl w:val="0"/>
        <w:ind w:firstLine="709"/>
      </w:pPr>
      <w:r w:rsidRPr="006A32C2">
        <w:t>Координация и взаимодействие государственного и муниципального уровня здравоохранения</w:t>
      </w:r>
    </w:p>
    <w:p w:rsidR="00005615" w:rsidRPr="006A32C2" w:rsidRDefault="00005615" w:rsidP="000C5EB1">
      <w:pPr>
        <w:widowControl w:val="0"/>
        <w:ind w:firstLine="709"/>
      </w:pPr>
      <w:r w:rsidRPr="006A32C2">
        <w:t>Внедрение современных подходов к кадровому обеспечению отрасли</w:t>
      </w:r>
    </w:p>
    <w:p w:rsidR="00005615" w:rsidRPr="006A32C2" w:rsidRDefault="00005615" w:rsidP="000C5EB1">
      <w:pPr>
        <w:widowControl w:val="0"/>
        <w:ind w:firstLine="709"/>
      </w:pPr>
      <w:r w:rsidRPr="006A32C2">
        <w:t>Укрепление материально-технической базы медицинских организаций</w:t>
      </w:r>
    </w:p>
    <w:p w:rsidR="00005615" w:rsidRPr="006A32C2" w:rsidRDefault="00005615" w:rsidP="000C5EB1">
      <w:pPr>
        <w:widowControl w:val="0"/>
        <w:ind w:firstLine="709"/>
      </w:pPr>
      <w:r w:rsidRPr="006A32C2">
        <w:t>Поддержка медицинской наук и ориентация на развитие высокотехнологических методов оказания медицинских услуг</w:t>
      </w:r>
    </w:p>
    <w:p w:rsidR="006A32C2" w:rsidRDefault="006A32C2" w:rsidP="000C5EB1">
      <w:pPr>
        <w:widowControl w:val="0"/>
        <w:ind w:firstLine="709"/>
      </w:pPr>
    </w:p>
    <w:p w:rsidR="006A32C2" w:rsidRDefault="00B617AD" w:rsidP="000C5EB1">
      <w:pPr>
        <w:pStyle w:val="2"/>
        <w:keepNext w:val="0"/>
        <w:widowControl w:val="0"/>
      </w:pPr>
      <w:bookmarkStart w:id="2" w:name="_Toc277049659"/>
      <w:r w:rsidRPr="006A32C2">
        <w:t>2</w:t>
      </w:r>
      <w:r w:rsidR="006A32C2" w:rsidRPr="006A32C2">
        <w:t xml:space="preserve">. </w:t>
      </w:r>
      <w:r w:rsidR="0021178B" w:rsidRPr="006A32C2">
        <w:t>Приоритеты развития здравоохранения</w:t>
      </w:r>
      <w:r w:rsidR="006A32C2" w:rsidRPr="006A32C2">
        <w:t xml:space="preserve">. </w:t>
      </w:r>
      <w:r w:rsidR="0021178B" w:rsidRPr="006A32C2">
        <w:t>Национальный проект</w:t>
      </w:r>
      <w:r w:rsidR="006A32C2">
        <w:t xml:space="preserve"> "</w:t>
      </w:r>
      <w:r w:rsidR="0021178B" w:rsidRPr="006A32C2">
        <w:t>Здоровье</w:t>
      </w:r>
      <w:r w:rsidR="006A32C2">
        <w:t>"</w:t>
      </w:r>
      <w:bookmarkEnd w:id="2"/>
    </w:p>
    <w:p w:rsidR="006A32C2" w:rsidRDefault="006A32C2" w:rsidP="000C5EB1">
      <w:pPr>
        <w:widowControl w:val="0"/>
        <w:ind w:firstLine="709"/>
      </w:pPr>
    </w:p>
    <w:p w:rsidR="006A32C2" w:rsidRDefault="00005615" w:rsidP="000C5EB1">
      <w:pPr>
        <w:widowControl w:val="0"/>
        <w:ind w:firstLine="709"/>
      </w:pPr>
      <w:r w:rsidRPr="006A32C2">
        <w:t>Можно выделить основные направления национального проекта</w:t>
      </w:r>
      <w:r w:rsidR="006A32C2">
        <w:t xml:space="preserve"> "</w:t>
      </w:r>
      <w:r w:rsidRPr="006A32C2">
        <w:t>Здоровье</w:t>
      </w:r>
      <w:r w:rsidR="006A32C2">
        <w:t xml:space="preserve">" </w:t>
      </w:r>
      <w:r w:rsidRPr="006A32C2">
        <w:t>и дополнительные мероприятия в области демографии</w:t>
      </w:r>
      <w:r w:rsidR="006A32C2" w:rsidRPr="006A32C2">
        <w:t>:</w:t>
      </w:r>
    </w:p>
    <w:p w:rsidR="006A32C2" w:rsidRDefault="00005615" w:rsidP="000C5EB1">
      <w:pPr>
        <w:widowControl w:val="0"/>
        <w:ind w:firstLine="709"/>
      </w:pPr>
      <w:r w:rsidRPr="006A32C2">
        <w:t>1</w:t>
      </w:r>
      <w:r w:rsidR="006A32C2" w:rsidRPr="006A32C2">
        <w:t xml:space="preserve">. </w:t>
      </w:r>
      <w:r w:rsidRPr="006A32C2">
        <w:t>Развитие первичной медицинской помощи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2</w:t>
      </w:r>
      <w:r w:rsidR="006A32C2" w:rsidRPr="006A32C2">
        <w:t xml:space="preserve">. </w:t>
      </w:r>
      <w:r w:rsidRPr="006A32C2">
        <w:t>Развитие профилактического направления медицинской помощи, пропаганда здорового образа жизни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3</w:t>
      </w:r>
      <w:r w:rsidR="006A32C2" w:rsidRPr="006A32C2">
        <w:t xml:space="preserve">. </w:t>
      </w:r>
      <w:r w:rsidRPr="006A32C2">
        <w:t>Повышение доступности высокотехнологичной</w:t>
      </w:r>
      <w:r w:rsidR="006A32C2">
        <w:t xml:space="preserve"> (</w:t>
      </w:r>
      <w:r w:rsidRPr="006A32C2">
        <w:t>дорогостоящей</w:t>
      </w:r>
      <w:r w:rsidR="006A32C2" w:rsidRPr="006A32C2">
        <w:t xml:space="preserve">) </w:t>
      </w:r>
      <w:r w:rsidRPr="006A32C2">
        <w:t>медицинской помощи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4</w:t>
      </w:r>
      <w:r w:rsidR="006A32C2" w:rsidRPr="006A32C2">
        <w:t xml:space="preserve">. </w:t>
      </w:r>
      <w:r w:rsidRPr="006A32C2">
        <w:t>Оказание медицинской помощи женщинам в период беременности и родов через систему родовых сертификатов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5</w:t>
      </w:r>
      <w:r w:rsidR="006A32C2" w:rsidRPr="006A32C2">
        <w:t xml:space="preserve">. </w:t>
      </w:r>
      <w:r w:rsidRPr="006A32C2">
        <w:t>Увеличение пособий по материнству и детству</w:t>
      </w:r>
      <w:r w:rsidR="006A32C2" w:rsidRPr="006A32C2">
        <w:t xml:space="preserve">: </w:t>
      </w:r>
      <w:r w:rsidRPr="006A32C2">
        <w:t>по беременности и родам, при рождении ребёнка, по уходу за ребенком до достижения им возраста полутора лет и пособий женщинам при постановке на учёт в ранние сроки беременности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В связи с этим долгосрочные социально-экономические результаты проекта при условии его успешной реализации должны быть следующими</w:t>
      </w:r>
      <w:r w:rsidR="006A32C2" w:rsidRPr="006A32C2">
        <w:t>:</w:t>
      </w:r>
    </w:p>
    <w:p w:rsidR="006A32C2" w:rsidRDefault="00005615" w:rsidP="000C5EB1">
      <w:pPr>
        <w:widowControl w:val="0"/>
        <w:ind w:firstLine="709"/>
      </w:pPr>
      <w:r w:rsidRPr="006A32C2">
        <w:t>Снижение показателей смертности и инвалидности населения за счёт повышения доступности и качества медицинской помощи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Удовлетворение потребности населения Российской Федерации в бесплатной</w:t>
      </w:r>
      <w:r w:rsidR="006A32C2" w:rsidRPr="006A32C2">
        <w:t xml:space="preserve"> </w:t>
      </w:r>
      <w:r w:rsidRPr="006A32C2">
        <w:t>высокотехнологичной</w:t>
      </w:r>
      <w:r w:rsidR="006A32C2" w:rsidRPr="006A32C2">
        <w:t xml:space="preserve"> </w:t>
      </w:r>
      <w:r w:rsidRPr="006A32C2">
        <w:t>медицинской помощи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Приближение отечественного здравоохранения к европейским стандартам оказания медицинской помощи населению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Снижение экономических потерь за счёт укрепления и восстановления здоровья граждан, уменьшение финансовых затрат на выплаты пенсий по инвалидности и пособий по временной нетрудоспособности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Укрепление позиций России на внутреннем и международном рынках медицинских услуг и медицинских технологий</w:t>
      </w:r>
      <w:r w:rsidR="006A32C2">
        <w:t xml:space="preserve"> (</w:t>
      </w:r>
      <w:r w:rsidRPr="006A32C2">
        <w:t>экономические и профессиональные стимулы для реализации отечественных разработок на международном уровне и привлечения иностранных пациентов в российские клиники</w:t>
      </w:r>
      <w:r w:rsidR="006A32C2" w:rsidRPr="006A32C2">
        <w:t>).</w:t>
      </w:r>
    </w:p>
    <w:p w:rsidR="006A32C2" w:rsidRDefault="00005615" w:rsidP="000C5EB1">
      <w:pPr>
        <w:widowControl w:val="0"/>
        <w:ind w:firstLine="709"/>
      </w:pPr>
      <w:r w:rsidRPr="006A32C2">
        <w:t>Теперь рассмотрим направления реализации более подробно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С 1 января 2006 г</w:t>
      </w:r>
      <w:r w:rsidR="006A32C2" w:rsidRPr="006A32C2">
        <w:t xml:space="preserve">. </w:t>
      </w:r>
      <w:r w:rsidRPr="006A32C2">
        <w:t>во всех регионах России участковым терапевтам, участковым педиатрам и врачам общей</w:t>
      </w:r>
      <w:r w:rsidR="006A32C2">
        <w:t xml:space="preserve"> (</w:t>
      </w:r>
      <w:r w:rsidRPr="006A32C2">
        <w:t>семейной</w:t>
      </w:r>
      <w:r w:rsidR="006A32C2" w:rsidRPr="006A32C2">
        <w:t xml:space="preserve">) </w:t>
      </w:r>
      <w:r w:rsidRPr="006A32C2">
        <w:t>практики производятся дополнительные денежные выплаты в размере 10 тыс</w:t>
      </w:r>
      <w:r w:rsidR="006A32C2" w:rsidRPr="006A32C2">
        <w:t xml:space="preserve">. </w:t>
      </w:r>
      <w:r w:rsidRPr="006A32C2">
        <w:t>руб</w:t>
      </w:r>
      <w:r w:rsidR="006A32C2">
        <w:t>.,</w:t>
      </w:r>
      <w:r w:rsidRPr="006A32C2">
        <w:t xml:space="preserve"> а медицинским сестрам, работающим с ними,</w:t>
      </w:r>
      <w:r w:rsidR="006A32C2" w:rsidRPr="006A32C2">
        <w:t xml:space="preserve"> - </w:t>
      </w:r>
      <w:r w:rsidRPr="006A32C2">
        <w:t>5 тыс</w:t>
      </w:r>
      <w:r w:rsidR="006A32C2" w:rsidRPr="006A32C2">
        <w:t xml:space="preserve">. </w:t>
      </w:r>
      <w:r w:rsidRPr="006A32C2">
        <w:t>руб</w:t>
      </w:r>
      <w:r w:rsidR="006A32C2" w:rsidRPr="006A32C2">
        <w:t xml:space="preserve">. </w:t>
      </w:r>
      <w:r w:rsidR="0021178B" w:rsidRPr="006A32C2">
        <w:rPr>
          <w:rStyle w:val="aa"/>
          <w:color w:val="000000"/>
        </w:rPr>
        <w:footnoteReference w:id="7"/>
      </w:r>
      <w:r w:rsidRPr="006A32C2">
        <w:t>Это должно кардинально изменить ситуацию с укомплектованием кадров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Так же будет меняться</w:t>
      </w:r>
      <w:r w:rsidR="006A32C2" w:rsidRPr="006A32C2">
        <w:t xml:space="preserve"> </w:t>
      </w:r>
      <w:r w:rsidRPr="006A32C2">
        <w:t>и заработная плата медицинских работников учреждений родовспоможения</w:t>
      </w:r>
      <w:r w:rsidR="006A32C2" w:rsidRPr="006A32C2">
        <w:t xml:space="preserve">. </w:t>
      </w:r>
      <w:r w:rsidRPr="006A32C2">
        <w:t>Из Федерального фонда ОМС в Фонд социального страхования передаются финансовые средства для оплаты услуг государственных и муниципальных учреждений здравоохранения по оказанию медицинской помощи женщинам в период беременности и родов</w:t>
      </w:r>
      <w:r w:rsidR="006A32C2" w:rsidRPr="006A32C2">
        <w:t xml:space="preserve">. </w:t>
      </w:r>
      <w:r w:rsidRPr="006A32C2">
        <w:t>За счёт введения системы родовых сертификатов повышается заработная плата медицинских работников женских консультаций и родильных домов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За каждый реализованный родовый сертификат</w:t>
      </w:r>
      <w:r w:rsidR="006A32C2">
        <w:t xml:space="preserve"> (</w:t>
      </w:r>
      <w:r w:rsidRPr="006A32C2">
        <w:t>благополучное ведение беременности</w:t>
      </w:r>
      <w:r w:rsidR="006A32C2" w:rsidRPr="006A32C2">
        <w:t xml:space="preserve">) </w:t>
      </w:r>
      <w:r w:rsidRPr="006A32C2">
        <w:t>женская консультация и родильный дом получают соответственно 3 и 6 тыс</w:t>
      </w:r>
      <w:r w:rsidR="006A32C2" w:rsidRPr="006A32C2">
        <w:t xml:space="preserve">. </w:t>
      </w:r>
      <w:r w:rsidRPr="006A32C2">
        <w:t>руб</w:t>
      </w:r>
      <w:r w:rsidR="006A32C2" w:rsidRPr="006A32C2">
        <w:t xml:space="preserve">. </w:t>
      </w:r>
      <w:r w:rsidRPr="006A32C2">
        <w:t>Ещё 1 тыс</w:t>
      </w:r>
      <w:r w:rsidR="006A32C2" w:rsidRPr="006A32C2">
        <w:t xml:space="preserve">. </w:t>
      </w:r>
      <w:r w:rsidRPr="006A32C2">
        <w:t>руб</w:t>
      </w:r>
      <w:r w:rsidR="006A32C2" w:rsidRPr="006A32C2">
        <w:t xml:space="preserve">. </w:t>
      </w:r>
      <w:r w:rsidRPr="006A32C2">
        <w:t>выделяется детской поликлинике на диспансерное наблюдение детей первого года жизни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Родовый сертификат выдается женщинам, являющимся гражданами России, а также иностранным гражданам и лицам без гражданства, проживающим на законных основаниях на территории РФ</w:t>
      </w:r>
      <w:r w:rsidR="006A32C2" w:rsidRPr="006A32C2">
        <w:t xml:space="preserve">. </w:t>
      </w:r>
      <w:r w:rsidRPr="006A32C2">
        <w:t>Если иногородняя беременная не имеет родового сертификата при поступлении в московский роддом, последний имеет право выдать ей сертификат, если ей не оказывались платные услуги с погашенным первым талоном</w:t>
      </w:r>
      <w:r w:rsidR="006A32C2" w:rsidRPr="006A32C2">
        <w:t xml:space="preserve">. </w:t>
      </w:r>
      <w:r w:rsidRPr="006A32C2">
        <w:t>В 2007 году изменился подход к оплате родовых сертификатов</w:t>
      </w:r>
      <w:r w:rsidR="006A32C2" w:rsidRPr="006A32C2">
        <w:t xml:space="preserve">. </w:t>
      </w:r>
      <w:r w:rsidRPr="006A32C2">
        <w:t xml:space="preserve">Выдать сертификат и получить оплату за оказанные услуги </w:t>
      </w:r>
      <w:r w:rsidR="006A32C2">
        <w:t>-</w:t>
      </w:r>
      <w:r w:rsidRPr="006A32C2">
        <w:t xml:space="preserve"> это разные вещи</w:t>
      </w:r>
      <w:r w:rsidR="006A32C2" w:rsidRPr="006A32C2">
        <w:t xml:space="preserve">. </w:t>
      </w:r>
      <w:r w:rsidRPr="006A32C2">
        <w:t>Услуги по талону 1 в женской консультации оплачиваются только в том случае, если длительность непрерывного наблюдения за беременной составила не менее 12 недель</w:t>
      </w:r>
      <w:r w:rsidR="006A32C2" w:rsidRPr="006A32C2">
        <w:t xml:space="preserve">. </w:t>
      </w:r>
      <w:r w:rsidRPr="006A32C2">
        <w:t>Так же хотелось бы отметить, что в соответствии с Программой государственных гарантий медицинская помощь при беременности и родах должна оказываться бесплатно</w:t>
      </w:r>
      <w:r w:rsidR="006A32C2" w:rsidRPr="006A32C2">
        <w:t xml:space="preserve">. </w:t>
      </w:r>
      <w:r w:rsidRPr="006A32C2">
        <w:t>В случае начала родов, когда требуется неотложная медицинская помощь, в Москве или где-то в другом городе, ни одно лечебное учреждение не имеет права и никогда не откажет женщине, которая пусть даже не является гражданкой РФ и даже незаконно пребывает в Москве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В рамках профилактики заболеваний будут проводится следующие мероприятия</w:t>
      </w:r>
      <w:r w:rsidR="006A32C2" w:rsidRPr="006A32C2">
        <w:t xml:space="preserve">: </w:t>
      </w:r>
      <w:r w:rsidRPr="006A32C2">
        <w:t>иммунизация, диспансеризация, обследование новорождённых, пропаганда здорового образа жизни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На дополнительную вакцинацию по эпидемическим показаниям в 2006 г</w:t>
      </w:r>
      <w:r w:rsidR="006A32C2" w:rsidRPr="006A32C2">
        <w:t xml:space="preserve">. </w:t>
      </w:r>
      <w:r w:rsidRPr="006A32C2">
        <w:t>выделяется 4,2 млрд руб</w:t>
      </w:r>
      <w:r w:rsidR="006A32C2">
        <w:t>.,</w:t>
      </w:r>
      <w:r w:rsidRPr="006A32C2">
        <w:t xml:space="preserve"> в 2007 г</w:t>
      </w:r>
      <w:r w:rsidR="006A32C2" w:rsidRPr="006A32C2">
        <w:t>. -</w:t>
      </w:r>
      <w:r w:rsidR="006A32C2">
        <w:t xml:space="preserve"> </w:t>
      </w:r>
      <w:r w:rsidRPr="006A32C2">
        <w:t>6,1 млрд руб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В рамках приоритетного национального проекта</w:t>
      </w:r>
      <w:r w:rsidR="006A32C2">
        <w:t xml:space="preserve"> "</w:t>
      </w:r>
      <w:r w:rsidRPr="006A32C2">
        <w:t>Здоровье</w:t>
      </w:r>
      <w:r w:rsidR="006A32C2">
        <w:t xml:space="preserve">" </w:t>
      </w:r>
      <w:r w:rsidRPr="006A32C2">
        <w:t>предусматривается увеличение числа лиц, подлежащих вакцинации против краснухи, гепатита В и гриппа</w:t>
      </w:r>
      <w:r w:rsidR="006A32C2" w:rsidRPr="006A32C2">
        <w:t xml:space="preserve">. </w:t>
      </w:r>
      <w:r w:rsidR="0021178B" w:rsidRPr="006A32C2">
        <w:rPr>
          <w:rStyle w:val="aa"/>
          <w:color w:val="000000"/>
        </w:rPr>
        <w:footnoteReference w:id="8"/>
      </w:r>
    </w:p>
    <w:p w:rsidR="006A32C2" w:rsidRDefault="00005615" w:rsidP="000C5EB1">
      <w:pPr>
        <w:widowControl w:val="0"/>
        <w:ind w:firstLine="709"/>
      </w:pPr>
      <w:r w:rsidRPr="006A32C2">
        <w:t>Прививки планируется проводить определённым категориям граждан, в том числе входящим в группы риска</w:t>
      </w:r>
      <w:r w:rsidR="006A32C2" w:rsidRPr="006A32C2">
        <w:t xml:space="preserve">. </w:t>
      </w:r>
      <w:r w:rsidRPr="006A32C2">
        <w:t>Это медицинские работники, дети, люди пожилого возраста</w:t>
      </w:r>
      <w:r w:rsidR="006A32C2" w:rsidRPr="006A32C2">
        <w:t xml:space="preserve">. </w:t>
      </w:r>
      <w:r w:rsidRPr="006A32C2">
        <w:t>Для каждого субъекта РФ выделяется определённое количество доз вакцин из расчёта численности граждан, подлежащих вакцинации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В результате проведения дополнительной иммунизации ожидается снижение к 2008 г</w:t>
      </w:r>
      <w:r w:rsidR="006A32C2" w:rsidRPr="006A32C2">
        <w:t xml:space="preserve">. </w:t>
      </w:r>
      <w:r w:rsidRPr="006A32C2">
        <w:t>заболеваемости гепатитом В не менее чем в 3 раза</w:t>
      </w:r>
      <w:r w:rsidR="006A32C2" w:rsidRPr="006A32C2">
        <w:t xml:space="preserve">. </w:t>
      </w:r>
      <w:r w:rsidRPr="006A32C2">
        <w:t>Для этого планируется привить в течение двух лет 25 млн человек, из них в 2006 г</w:t>
      </w:r>
      <w:r w:rsidR="006A32C2">
        <w:t>.1</w:t>
      </w:r>
      <w:r w:rsidRPr="006A32C2">
        <w:t>0 млн человек</w:t>
      </w:r>
      <w:r w:rsidR="006A32C2" w:rsidRPr="006A32C2">
        <w:t xml:space="preserve">. </w:t>
      </w:r>
      <w:r w:rsidRPr="006A32C2">
        <w:t>В первую очередь предполагается привить подростков в возрасте до 17 лет</w:t>
      </w:r>
      <w:r w:rsidR="006A32C2" w:rsidRPr="006A32C2">
        <w:t xml:space="preserve">. </w:t>
      </w:r>
      <w:r w:rsidRPr="006A32C2">
        <w:t>Снизить риск развития поствакцинальных осложнений позволит использование инактивированной вакцины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Ежегодной вакцинацией против гриппа будет охвачено 22 млн человек, что позволит значительно уменьшить заболеваемость гриппом в период эпидемического подъёма и сократить число осложнений и летальных исходов</w:t>
      </w:r>
      <w:r w:rsidR="006A32C2" w:rsidRPr="006A32C2">
        <w:t xml:space="preserve">. </w:t>
      </w:r>
      <w:r w:rsidRPr="006A32C2">
        <w:t>Вакцинация против гриппа осуществляется в первую очередь в группах повышенного риска</w:t>
      </w:r>
      <w:r w:rsidR="006A32C2" w:rsidRPr="006A32C2">
        <w:t xml:space="preserve">. </w:t>
      </w:r>
      <w:r w:rsidRPr="006A32C2">
        <w:t>Это дети дошкольного возраста, посещающие организованные коллективы</w:t>
      </w:r>
      <w:r w:rsidR="006A32C2" w:rsidRPr="006A32C2">
        <w:t xml:space="preserve">; </w:t>
      </w:r>
      <w:r w:rsidRPr="006A32C2">
        <w:t>дети младшего школьного возраста</w:t>
      </w:r>
      <w:r w:rsidR="006A32C2" w:rsidRPr="006A32C2">
        <w:t xml:space="preserve">; </w:t>
      </w:r>
      <w:r w:rsidRPr="006A32C2">
        <w:t>лица старше 60 лет</w:t>
      </w:r>
      <w:r w:rsidR="006A32C2" w:rsidRPr="006A32C2">
        <w:t xml:space="preserve">; </w:t>
      </w:r>
      <w:r w:rsidRPr="006A32C2">
        <w:t>лица с хроническими заболеваниями, у которых грипп может вызвать осложнение основного заболевания или привести к летальному исходу</w:t>
      </w:r>
      <w:r w:rsidR="006A32C2" w:rsidRPr="006A32C2">
        <w:t xml:space="preserve">; </w:t>
      </w:r>
      <w:r w:rsidRPr="006A32C2">
        <w:t>работники медицинских и образовательных учреждений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Так же проводится дополнительная диспансеризация, направленная на раннее выявление и эффективное лечение социально значимых заболеваний, являющихся основными причинами смертности и инвалидности трудоспособного населения России, а именно</w:t>
      </w:r>
      <w:r w:rsidR="006A32C2" w:rsidRPr="006A32C2">
        <w:t xml:space="preserve">: </w:t>
      </w:r>
      <w:r w:rsidRPr="006A32C2">
        <w:t>сердечно-сосудистых заболеваний, онкологических заболеваний, заболеваний опорно-двигательного аппарата, сахарного диабета, туберкулёза и др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Диспансеризация в 2006 г</w:t>
      </w:r>
      <w:r w:rsidR="006A32C2" w:rsidRPr="006A32C2">
        <w:t xml:space="preserve">. </w:t>
      </w:r>
      <w:r w:rsidRPr="006A32C2">
        <w:t>проводится среди населения в возрасте 35</w:t>
      </w:r>
      <w:r w:rsidR="006A32C2" w:rsidRPr="006A32C2">
        <w:t>-</w:t>
      </w:r>
      <w:r w:rsidRPr="006A32C2">
        <w:t>55 лет, занятого в государственных и муниципальных учреждениях сферы образования, здравоохранения, культуры, социальной защиты, физической культуры и спорта, в научно-исследовательских учреждениях</w:t>
      </w:r>
      <w:r w:rsidR="006A32C2" w:rsidRPr="006A32C2">
        <w:t xml:space="preserve">. </w:t>
      </w:r>
      <w:r w:rsidRPr="006A32C2">
        <w:t>Это связано с тем, что граждане, работающие в вышеуказанных учреждениях, не подлежат обязательному прохождению ежегодных профилактических осмотров, и в связи с низкой бюджетной обеспеченностью этих учреждений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С целью эффективного выявления ВИЧ-инфицированных предполагается ввести 100% охват диагностикой всех беременных</w:t>
      </w:r>
      <w:r w:rsidR="006A32C2" w:rsidRPr="006A32C2">
        <w:t xml:space="preserve">. </w:t>
      </w:r>
      <w:r w:rsidRPr="006A32C2">
        <w:t>В случае выявления вируса у беременной будет проведено необходимое лечение, что позволит снизить риск передачи вируса от матери ребенку до 2</w:t>
      </w:r>
      <w:r w:rsidR="006A32C2" w:rsidRPr="006A32C2">
        <w:t>-</w:t>
      </w:r>
      <w:r w:rsidRPr="006A32C2">
        <w:t>3%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Около 40% детей в России рождаются больными или заболевают в периоде новорождённости</w:t>
      </w:r>
      <w:r w:rsidR="006A32C2" w:rsidRPr="006A32C2">
        <w:t xml:space="preserve">. </w:t>
      </w:r>
      <w:r w:rsidRPr="006A32C2">
        <w:t>Поэтому в соответствии с международными рекомендациями в России на протяжении 15 лет проводится массовое обследование новорождённых</w:t>
      </w:r>
      <w:r w:rsidR="006A32C2">
        <w:t xml:space="preserve"> (</w:t>
      </w:r>
      <w:r w:rsidRPr="006A32C2">
        <w:t>неонатальный скрининг</w:t>
      </w:r>
      <w:r w:rsidR="006A32C2" w:rsidRPr="006A32C2">
        <w:t xml:space="preserve">) </w:t>
      </w:r>
      <w:r w:rsidRPr="006A32C2">
        <w:t>для раннего выявление и своевременное лечение врожденных заболеваний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Сегодня обеспечение высокотехнологичной медицинской помощью в РФ недостаточно, особенно в ряде регионов и на селе</w:t>
      </w:r>
      <w:r w:rsidR="006A32C2" w:rsidRPr="006A32C2">
        <w:t xml:space="preserve">. </w:t>
      </w:r>
      <w:r w:rsidRPr="006A32C2">
        <w:t>Укомплектованность первичного звена здравоохранения</w:t>
      </w:r>
      <w:r w:rsidR="006A32C2" w:rsidRPr="006A32C2">
        <w:t xml:space="preserve"> </w:t>
      </w:r>
      <w:r w:rsidRPr="006A32C2">
        <w:t>всего лишь 56%</w:t>
      </w:r>
      <w:r w:rsidR="006A32C2" w:rsidRPr="006A32C2">
        <w:t xml:space="preserve">. </w:t>
      </w:r>
      <w:r w:rsidRPr="006A32C2">
        <w:rPr>
          <w:rStyle w:val="aa"/>
          <w:color w:val="000000"/>
        </w:rPr>
        <w:footnoteReference w:id="9"/>
      </w:r>
      <w:r w:rsidRPr="006A32C2">
        <w:t xml:space="preserve"> Для повышения ее доступности в 2007 г</w:t>
      </w:r>
      <w:r w:rsidR="006A32C2" w:rsidRPr="006A32C2">
        <w:t xml:space="preserve">. </w:t>
      </w:r>
      <w:r w:rsidRPr="006A32C2">
        <w:t>выделено 17,48 млрд руб</w:t>
      </w:r>
      <w:r w:rsidR="006A32C2" w:rsidRPr="006A32C2">
        <w:t xml:space="preserve">. </w:t>
      </w:r>
      <w:r w:rsidRPr="006A32C2">
        <w:t>Ресурсы для строительства 15 федеральных центров высоких медицинских технологий в субъектах России в 2006 г</w:t>
      </w:r>
      <w:r w:rsidR="006A32C2" w:rsidRPr="006A32C2">
        <w:t xml:space="preserve">. </w:t>
      </w:r>
      <w:r w:rsidRPr="006A32C2">
        <w:t>составляют 12,6 млрд руб</w:t>
      </w:r>
      <w:r w:rsidR="006A32C2">
        <w:t>.,</w:t>
      </w:r>
      <w:r w:rsidRPr="006A32C2">
        <w:t xml:space="preserve"> в 2007 г</w:t>
      </w:r>
      <w:r w:rsidR="006A32C2" w:rsidRPr="006A32C2">
        <w:t xml:space="preserve">. </w:t>
      </w:r>
      <w:r w:rsidRPr="006A32C2">
        <w:t>около 19,4 млрд руб</w:t>
      </w:r>
      <w:r w:rsidR="006A32C2" w:rsidRPr="006A32C2">
        <w:t xml:space="preserve">. </w:t>
      </w:r>
      <w:r w:rsidRPr="006A32C2">
        <w:t>Субъекты Российской Федерации вместе с федеральным центром должны будут обеспечить специалистов этих центров жильём, будет построена социально-бытовая инфраструктура</w:t>
      </w:r>
      <w:r w:rsidR="006A32C2" w:rsidRPr="006A32C2">
        <w:t xml:space="preserve">. </w:t>
      </w:r>
      <w:r w:rsidRPr="006A32C2">
        <w:t>Запланирована программа повышения квалификации для хирургов, нейрохирургов, эндокринологов, среднего медицинского персонала</w:t>
      </w:r>
      <w:r w:rsidR="006A32C2" w:rsidRPr="006A32C2">
        <w:t>.</w:t>
      </w:r>
    </w:p>
    <w:p w:rsidR="006A32C2" w:rsidRDefault="00005615" w:rsidP="000C5EB1">
      <w:pPr>
        <w:widowControl w:val="0"/>
        <w:ind w:firstLine="709"/>
      </w:pPr>
      <w:r w:rsidRPr="006A32C2">
        <w:t>Федеральные специализированные медицинские учреждения переведены на работу в условиях государственного заказа</w:t>
      </w:r>
      <w:r w:rsidR="006A32C2">
        <w:t xml:space="preserve"> (</w:t>
      </w:r>
      <w:r w:rsidRPr="006A32C2">
        <w:t>задания</w:t>
      </w:r>
      <w:r w:rsidR="006A32C2" w:rsidRPr="006A32C2">
        <w:t xml:space="preserve">) </w:t>
      </w:r>
      <w:r w:rsidRPr="006A32C2">
        <w:t>на высокотехнологичные виды медицинской помощи</w:t>
      </w:r>
      <w:r w:rsidR="006A32C2" w:rsidRPr="006A32C2">
        <w:t xml:space="preserve">. </w:t>
      </w:r>
      <w:r w:rsidRPr="006A32C2">
        <w:t>Это сделано для повышения эффективности использования бюджетных средств и ограничения роста стоимости медицинских услуг</w:t>
      </w:r>
      <w:r w:rsidR="006A32C2" w:rsidRPr="006A32C2">
        <w:t>.</w:t>
      </w:r>
    </w:p>
    <w:p w:rsidR="006A32C2" w:rsidRDefault="00305AA3" w:rsidP="000C5EB1">
      <w:pPr>
        <w:widowControl w:val="0"/>
        <w:ind w:firstLine="709"/>
      </w:pPr>
      <w:r w:rsidRPr="006A32C2">
        <w:t>Так же необходимо обозначить запланированные на 2008</w:t>
      </w:r>
      <w:r w:rsidR="006A32C2" w:rsidRPr="006A32C2">
        <w:t>-</w:t>
      </w:r>
      <w:r w:rsidRPr="006A32C2">
        <w:t>2009 гг</w:t>
      </w:r>
      <w:r w:rsidR="006A32C2" w:rsidRPr="006A32C2">
        <w:t xml:space="preserve">. </w:t>
      </w:r>
      <w:r w:rsidRPr="006A32C2">
        <w:t>направлениях развитие национального проекта</w:t>
      </w:r>
      <w:r w:rsidR="006A32C2">
        <w:t xml:space="preserve"> "</w:t>
      </w:r>
      <w:r w:rsidRPr="006A32C2">
        <w:t>Здоровье</w:t>
      </w:r>
      <w:r w:rsidR="006A32C2">
        <w:t>"</w:t>
      </w:r>
      <w:r w:rsidR="00767A20">
        <w:t>.</w:t>
      </w:r>
    </w:p>
    <w:p w:rsidR="00305AA3" w:rsidRPr="006A32C2" w:rsidRDefault="00305AA3" w:rsidP="000C5EB1">
      <w:pPr>
        <w:widowControl w:val="0"/>
        <w:ind w:firstLine="709"/>
      </w:pPr>
      <w:r w:rsidRPr="006A32C2">
        <w:t>1</w:t>
      </w:r>
      <w:r w:rsidR="006A32C2" w:rsidRPr="006A32C2">
        <w:t xml:space="preserve">. </w:t>
      </w:r>
      <w:r w:rsidRPr="006A32C2">
        <w:t>Совершенствование организации медицинской помощи пострадавшим при дорожно-транспортных происшествиях</w:t>
      </w:r>
      <w:r w:rsidR="006A32C2">
        <w:t xml:space="preserve"> (</w:t>
      </w:r>
      <w:r w:rsidRPr="006A32C2">
        <w:t>ДТП</w:t>
      </w:r>
      <w:r w:rsidR="006A32C2" w:rsidRPr="006A32C2">
        <w:t xml:space="preserve">) </w:t>
      </w:r>
      <w:r w:rsidR="00883AAE" w:rsidRPr="006A32C2">
        <w:rPr>
          <w:rStyle w:val="aa"/>
          <w:color w:val="000000"/>
        </w:rPr>
        <w:footnoteReference w:id="10"/>
      </w:r>
    </w:p>
    <w:p w:rsidR="006A32C2" w:rsidRDefault="00305AA3" w:rsidP="000C5EB1">
      <w:pPr>
        <w:widowControl w:val="0"/>
        <w:ind w:firstLine="709"/>
      </w:pPr>
      <w:r w:rsidRPr="006A32C2">
        <w:t>В 2005 г</w:t>
      </w:r>
      <w:r w:rsidR="006A32C2" w:rsidRPr="006A32C2">
        <w:t xml:space="preserve">. </w:t>
      </w:r>
      <w:r w:rsidRPr="006A32C2">
        <w:t>зарегистрировано 313 тыс</w:t>
      </w:r>
      <w:r w:rsidR="006A32C2" w:rsidRPr="006A32C2">
        <w:t xml:space="preserve">. </w:t>
      </w:r>
      <w:r w:rsidRPr="006A32C2">
        <w:t>пострадавших при ДТП</w:t>
      </w:r>
      <w:r w:rsidR="006A32C2">
        <w:t xml:space="preserve"> (</w:t>
      </w:r>
      <w:r w:rsidRPr="006A32C2">
        <w:t>погибло 40 тыс</w:t>
      </w:r>
      <w:r w:rsidR="006A32C2" w:rsidRPr="006A32C2">
        <w:t xml:space="preserve">. </w:t>
      </w:r>
      <w:r w:rsidRPr="006A32C2">
        <w:t>человек</w:t>
      </w:r>
      <w:r w:rsidR="006A32C2" w:rsidRPr="006A32C2">
        <w:t>),</w:t>
      </w:r>
      <w:r w:rsidRPr="006A32C2">
        <w:t xml:space="preserve"> при этом доля трудоспособного населения составила 15,1%</w:t>
      </w:r>
      <w:r w:rsidR="006A32C2" w:rsidRPr="006A32C2">
        <w:t xml:space="preserve">. </w:t>
      </w:r>
      <w:r w:rsidRPr="006A32C2">
        <w:t>Основные цели данного направления медицинской помощи</w:t>
      </w:r>
      <w:r w:rsidR="006A32C2" w:rsidRPr="006A32C2">
        <w:t xml:space="preserve">: </w:t>
      </w:r>
      <w:r w:rsidRPr="006A32C2">
        <w:t>снижение смертности и повышение качества медицинской помощи пострадавшим при ДТП</w:t>
      </w:r>
      <w:r w:rsidR="006A32C2" w:rsidRPr="006A32C2">
        <w:t>.</w:t>
      </w:r>
    </w:p>
    <w:p w:rsidR="006A32C2" w:rsidRDefault="00305AA3" w:rsidP="000C5EB1">
      <w:pPr>
        <w:widowControl w:val="0"/>
        <w:ind w:firstLine="709"/>
      </w:pPr>
      <w:r w:rsidRPr="006A32C2">
        <w:t>Для реализации поставленных целей будут решаться следующие задачи</w:t>
      </w:r>
      <w:r w:rsidR="006A32C2" w:rsidRPr="006A32C2">
        <w:t>:</w:t>
      </w:r>
    </w:p>
    <w:p w:rsidR="006A32C2" w:rsidRDefault="00305AA3" w:rsidP="000C5EB1">
      <w:pPr>
        <w:widowControl w:val="0"/>
        <w:ind w:firstLine="709"/>
      </w:pPr>
      <w:r w:rsidRPr="006A32C2">
        <w:t>обеспечение своевременности оказания медицинской помощи пострадавшим при ДТП</w:t>
      </w:r>
      <w:r w:rsidR="006A32C2" w:rsidRPr="006A32C2">
        <w:t>;</w:t>
      </w:r>
    </w:p>
    <w:p w:rsidR="006A32C2" w:rsidRDefault="00305AA3" w:rsidP="000C5EB1">
      <w:pPr>
        <w:widowControl w:val="0"/>
        <w:ind w:firstLine="709"/>
      </w:pPr>
      <w:r w:rsidRPr="006A32C2">
        <w:t>дооснащение специализированным медицинским оборудованием и реанимобилями учреждений, оказывающих медицинскую помощь пострадавшим при ДТП</w:t>
      </w:r>
      <w:r w:rsidR="006A32C2" w:rsidRPr="006A32C2">
        <w:t>;</w:t>
      </w:r>
    </w:p>
    <w:p w:rsidR="006A32C2" w:rsidRDefault="00305AA3" w:rsidP="000C5EB1">
      <w:pPr>
        <w:widowControl w:val="0"/>
        <w:ind w:firstLine="709"/>
      </w:pPr>
      <w:r w:rsidRPr="006A32C2">
        <w:t>оптимизация логистики приезда специализированного транспорта и доставки пострадавшего в ЛПУ</w:t>
      </w:r>
      <w:r w:rsidR="006A32C2" w:rsidRPr="006A32C2">
        <w:t>.</w:t>
      </w:r>
    </w:p>
    <w:p w:rsidR="00305AA3" w:rsidRPr="006A32C2" w:rsidRDefault="00305AA3" w:rsidP="000C5EB1">
      <w:pPr>
        <w:widowControl w:val="0"/>
        <w:ind w:firstLine="709"/>
      </w:pPr>
      <w:r w:rsidRPr="006A32C2">
        <w:t>2</w:t>
      </w:r>
      <w:r w:rsidR="006A32C2" w:rsidRPr="006A32C2">
        <w:t xml:space="preserve">. </w:t>
      </w:r>
      <w:r w:rsidRPr="006A32C2">
        <w:t>Совершенствование организации медицинской помощи при острых отравлениях</w:t>
      </w:r>
    </w:p>
    <w:p w:rsidR="006A32C2" w:rsidRDefault="00305AA3" w:rsidP="000C5EB1">
      <w:pPr>
        <w:widowControl w:val="0"/>
        <w:ind w:firstLine="709"/>
      </w:pPr>
      <w:r w:rsidRPr="006A32C2">
        <w:t>Уровень летальности при острых химических отравлениях составляет до 20% от всей смертности в результате отравлений, что в значительной степени связано с поздним обращением за медицинской помощью</w:t>
      </w:r>
      <w:r w:rsidR="006A32C2" w:rsidRPr="006A32C2">
        <w:t xml:space="preserve">. </w:t>
      </w:r>
      <w:r w:rsidRPr="006A32C2">
        <w:t>Основную часть при этом составляют случаи отравления алкоголем и его суррогатами</w:t>
      </w:r>
      <w:r w:rsidR="006A32C2">
        <w:t xml:space="preserve"> (</w:t>
      </w:r>
      <w:r w:rsidRPr="006A32C2">
        <w:t>до 50%</w:t>
      </w:r>
      <w:r w:rsidR="006A32C2" w:rsidRPr="006A32C2">
        <w:t>),</w:t>
      </w:r>
      <w:r w:rsidRPr="006A32C2">
        <w:t xml:space="preserve"> наркотиками</w:t>
      </w:r>
      <w:r w:rsidR="006A32C2">
        <w:t xml:space="preserve"> (</w:t>
      </w:r>
      <w:r w:rsidRPr="006A32C2">
        <w:t>до 10%</w:t>
      </w:r>
      <w:r w:rsidR="006A32C2" w:rsidRPr="006A32C2">
        <w:t>),</w:t>
      </w:r>
      <w:r w:rsidRPr="006A32C2">
        <w:t xml:space="preserve"> угарным газом</w:t>
      </w:r>
      <w:r w:rsidR="006A32C2" w:rsidRPr="006A32C2">
        <w:t>.</w:t>
      </w:r>
    </w:p>
    <w:p w:rsidR="006A32C2" w:rsidRDefault="00305AA3" w:rsidP="000C5EB1">
      <w:pPr>
        <w:widowControl w:val="0"/>
        <w:ind w:firstLine="709"/>
      </w:pPr>
      <w:r w:rsidRPr="006A32C2">
        <w:t>Существующая сеть токсикологических центров охватывает около 40% всего населения России</w:t>
      </w:r>
      <w:r w:rsidR="006A32C2" w:rsidRPr="006A32C2">
        <w:t xml:space="preserve">; </w:t>
      </w:r>
      <w:r w:rsidRPr="006A32C2">
        <w:t>в то же время летальность от острых химических отравлений в неспециализированных стационарах в 2</w:t>
      </w:r>
      <w:r w:rsidR="006A32C2" w:rsidRPr="006A32C2">
        <w:t>-</w:t>
      </w:r>
      <w:r w:rsidRPr="006A32C2">
        <w:t>2,4 раза выше, чем в токсикологических центрах</w:t>
      </w:r>
      <w:r w:rsidR="006A32C2" w:rsidRPr="006A32C2">
        <w:t>.</w:t>
      </w:r>
    </w:p>
    <w:p w:rsidR="006A32C2" w:rsidRDefault="00305AA3" w:rsidP="000C5EB1">
      <w:pPr>
        <w:widowControl w:val="0"/>
        <w:ind w:firstLine="709"/>
      </w:pPr>
      <w:r w:rsidRPr="006A32C2">
        <w:t>Планируется снижение летальности от острых химических отравлений за счёт создания сети информационно-консультативных токсикологических центров в каждом из 7 федеральных округов</w:t>
      </w:r>
      <w:r w:rsidR="006A32C2" w:rsidRPr="006A32C2">
        <w:t>.</w:t>
      </w:r>
    </w:p>
    <w:p w:rsidR="006A32C2" w:rsidRDefault="00305AA3" w:rsidP="000C5EB1">
      <w:pPr>
        <w:widowControl w:val="0"/>
        <w:ind w:firstLine="709"/>
      </w:pPr>
      <w:r w:rsidRPr="006A32C2">
        <w:t>Также планируется создание новых и дооснащение действующих химико-токсикологических лабораторий</w:t>
      </w:r>
      <w:r w:rsidR="006A32C2" w:rsidRPr="006A32C2">
        <w:t>.</w:t>
      </w:r>
    </w:p>
    <w:p w:rsidR="00305AA3" w:rsidRPr="006A32C2" w:rsidRDefault="00305AA3" w:rsidP="000C5EB1">
      <w:pPr>
        <w:widowControl w:val="0"/>
        <w:ind w:firstLine="709"/>
      </w:pPr>
      <w:r w:rsidRPr="006A32C2">
        <w:t>3</w:t>
      </w:r>
      <w:r w:rsidR="006A32C2" w:rsidRPr="006A32C2">
        <w:t xml:space="preserve">. </w:t>
      </w:r>
      <w:r w:rsidRPr="006A32C2">
        <w:t>Обновление диагностического и лечебного оборудования во всех стационарных учреждениях родовспоможения, а также строительство 20 перинатальных центров</w:t>
      </w:r>
    </w:p>
    <w:p w:rsidR="00305AA3" w:rsidRPr="006A32C2" w:rsidRDefault="00305AA3" w:rsidP="000C5EB1">
      <w:pPr>
        <w:widowControl w:val="0"/>
        <w:ind w:firstLine="709"/>
      </w:pPr>
      <w:r w:rsidRPr="006A32C2">
        <w:t>4</w:t>
      </w:r>
      <w:r w:rsidR="006A32C2" w:rsidRPr="006A32C2">
        <w:t xml:space="preserve">. </w:t>
      </w:r>
      <w:r w:rsidRPr="006A32C2">
        <w:t>Совершенствование медицинской помощи больным с сердечно-сосудистыми заболеваниями</w:t>
      </w:r>
    </w:p>
    <w:p w:rsidR="006A32C2" w:rsidRDefault="00305AA3" w:rsidP="000C5EB1">
      <w:pPr>
        <w:widowControl w:val="0"/>
        <w:ind w:firstLine="709"/>
      </w:pPr>
      <w:r w:rsidRPr="006A32C2">
        <w:t>Сердечно-сосудистые заболевания занимают лидирующие позиции по основным причинам смертности и инвалидизации населения, особенно трудоспособного возраста</w:t>
      </w:r>
      <w:r w:rsidR="006A32C2" w:rsidRPr="006A32C2">
        <w:t>.</w:t>
      </w:r>
    </w:p>
    <w:p w:rsidR="006A32C2" w:rsidRDefault="00305AA3" w:rsidP="000C5EB1">
      <w:pPr>
        <w:widowControl w:val="0"/>
        <w:ind w:firstLine="709"/>
      </w:pPr>
      <w:r w:rsidRPr="006A32C2">
        <w:t>В целях оказания медицинской помощи больным с сердечно-сосудистыми заболеваниями будут созданы центры малоинвазивной сердечно-сосудистой хирургии на базе учреждений здравоохранения в каждом из субъектов Российской Федерации</w:t>
      </w:r>
      <w:r w:rsidR="006A32C2" w:rsidRPr="006A32C2">
        <w:t>.</w:t>
      </w:r>
    </w:p>
    <w:p w:rsidR="00305AA3" w:rsidRPr="006A32C2" w:rsidRDefault="00305AA3" w:rsidP="000C5EB1">
      <w:pPr>
        <w:widowControl w:val="0"/>
        <w:ind w:firstLine="709"/>
      </w:pPr>
      <w:r w:rsidRPr="006A32C2">
        <w:t>5</w:t>
      </w:r>
      <w:r w:rsidR="006A32C2" w:rsidRPr="006A32C2">
        <w:t xml:space="preserve">. </w:t>
      </w:r>
      <w:r w:rsidRPr="006A32C2">
        <w:t>Оснащение федеральных медицинских учреждений</w:t>
      </w:r>
    </w:p>
    <w:p w:rsidR="006A32C2" w:rsidRDefault="00305AA3" w:rsidP="000C5EB1">
      <w:pPr>
        <w:widowControl w:val="0"/>
        <w:ind w:firstLine="709"/>
      </w:pPr>
      <w:r w:rsidRPr="006A32C2">
        <w:t>Федеральные специализированные медицинские учреждения, оказывающие высокотехнологичную</w:t>
      </w:r>
      <w:r w:rsidR="006A32C2">
        <w:t xml:space="preserve"> (</w:t>
      </w:r>
      <w:r w:rsidRPr="006A32C2">
        <w:t>дорогостоящую</w:t>
      </w:r>
      <w:r w:rsidR="006A32C2" w:rsidRPr="006A32C2">
        <w:t xml:space="preserve">) </w:t>
      </w:r>
      <w:r w:rsidRPr="006A32C2">
        <w:t>медицинскую помощь будут оснащены ультрасовременным медицинским с ежегодным обеспечением расходных материалов</w:t>
      </w:r>
      <w:r w:rsidR="006A32C2" w:rsidRPr="006A32C2">
        <w:t xml:space="preserve">. </w:t>
      </w:r>
      <w:r w:rsidRPr="006A32C2">
        <w:t>Для эффективной работы на этом оборудовании планируется подготовка кадров</w:t>
      </w:r>
      <w:r w:rsidR="006A32C2" w:rsidRPr="006A32C2">
        <w:t>.</w:t>
      </w:r>
    </w:p>
    <w:p w:rsidR="00305AA3" w:rsidRPr="006A32C2" w:rsidRDefault="00305AA3" w:rsidP="000C5EB1">
      <w:pPr>
        <w:widowControl w:val="0"/>
        <w:ind w:firstLine="709"/>
      </w:pPr>
      <w:r w:rsidRPr="006A32C2">
        <w:t>6</w:t>
      </w:r>
      <w:r w:rsidR="006A32C2" w:rsidRPr="006A32C2">
        <w:t xml:space="preserve">. </w:t>
      </w:r>
      <w:r w:rsidRPr="006A32C2">
        <w:t>Переход на преимущественно одноканальное финансирование</w:t>
      </w:r>
    </w:p>
    <w:p w:rsidR="006A32C2" w:rsidRDefault="00305AA3" w:rsidP="000C5EB1">
      <w:pPr>
        <w:widowControl w:val="0"/>
        <w:ind w:firstLine="709"/>
      </w:pPr>
      <w:r w:rsidRPr="006A32C2">
        <w:t>Для повышения эффективности управления ресурсами здравоохранения в рамках</w:t>
      </w:r>
      <w:r w:rsidR="006A32C2">
        <w:t xml:space="preserve"> "</w:t>
      </w:r>
      <w:r w:rsidRPr="006A32C2">
        <w:t>пилотных</w:t>
      </w:r>
      <w:r w:rsidR="006A32C2">
        <w:t xml:space="preserve">" </w:t>
      </w:r>
      <w:r w:rsidRPr="006A32C2">
        <w:t>проектов в ряде субъектов Российской Федерации будет проведён эксперимент по переходу на преимущественно одноканальное финансирование</w:t>
      </w:r>
      <w:r w:rsidR="006A32C2">
        <w:t xml:space="preserve"> (т.е.</w:t>
      </w:r>
      <w:r w:rsidR="006A32C2" w:rsidRPr="006A32C2">
        <w:t xml:space="preserve"> </w:t>
      </w:r>
      <w:r w:rsidRPr="006A32C2">
        <w:t>объединение всех источников финансирования через систему ОМС</w:t>
      </w:r>
      <w:r w:rsidR="006A32C2" w:rsidRPr="006A32C2">
        <w:t xml:space="preserve">) </w:t>
      </w:r>
      <w:r w:rsidRPr="006A32C2">
        <w:t>и оплату по результатам труда</w:t>
      </w:r>
      <w:r w:rsidR="006A32C2">
        <w:t xml:space="preserve"> (т.е.</w:t>
      </w:r>
      <w:r w:rsidR="006A32C2" w:rsidRPr="006A32C2">
        <w:t xml:space="preserve"> </w:t>
      </w:r>
      <w:r w:rsidRPr="006A32C2">
        <w:t>за объёмы и качество оказанной медицинской помощи</w:t>
      </w:r>
      <w:r w:rsidR="006A32C2" w:rsidRPr="006A32C2">
        <w:t xml:space="preserve">). </w:t>
      </w:r>
      <w:r w:rsidRPr="006A32C2">
        <w:t>Результатом данного эксперимента должны стать повышение оплаты труда медицинских работников стационаров, улучшение условия их работы и повышение качества медицинской помощи пациентам</w:t>
      </w:r>
      <w:r w:rsidR="006A32C2" w:rsidRPr="006A32C2">
        <w:t>.</w:t>
      </w:r>
    </w:p>
    <w:p w:rsidR="006A32C2" w:rsidRDefault="006A32C2" w:rsidP="000C5EB1">
      <w:pPr>
        <w:widowControl w:val="0"/>
        <w:ind w:firstLine="709"/>
      </w:pPr>
    </w:p>
    <w:p w:rsidR="006A32C2" w:rsidRDefault="000C5EB1" w:rsidP="000C5EB1">
      <w:pPr>
        <w:pStyle w:val="2"/>
        <w:keepNext w:val="0"/>
        <w:widowControl w:val="0"/>
      </w:pPr>
      <w:bookmarkStart w:id="3" w:name="_Toc277049660"/>
      <w:r>
        <w:br w:type="page"/>
      </w:r>
      <w:r w:rsidR="008E52F6" w:rsidRPr="006A32C2">
        <w:t>3</w:t>
      </w:r>
      <w:r w:rsidR="006A32C2" w:rsidRPr="006A32C2">
        <w:t xml:space="preserve">. </w:t>
      </w:r>
      <w:r w:rsidR="00D340AC" w:rsidRPr="006A32C2">
        <w:t>Промежуточные итоги реализации приоритетного проекта</w:t>
      </w:r>
      <w:r w:rsidR="006A32C2">
        <w:t xml:space="preserve"> "</w:t>
      </w:r>
      <w:r w:rsidR="00D340AC" w:rsidRPr="006A32C2">
        <w:t>Здоровье</w:t>
      </w:r>
      <w:r w:rsidR="006A32C2">
        <w:t>"</w:t>
      </w:r>
      <w:bookmarkEnd w:id="3"/>
    </w:p>
    <w:p w:rsidR="006A32C2" w:rsidRDefault="006A32C2" w:rsidP="000C5EB1">
      <w:pPr>
        <w:widowControl w:val="0"/>
        <w:ind w:firstLine="709"/>
      </w:pPr>
    </w:p>
    <w:p w:rsidR="006A32C2" w:rsidRDefault="008E52F6" w:rsidP="000C5EB1">
      <w:pPr>
        <w:widowControl w:val="0"/>
        <w:ind w:firstLine="709"/>
      </w:pPr>
      <w:r w:rsidRPr="006A32C2">
        <w:t>Хотелось бы отметить предварительные итоги национального проекта</w:t>
      </w:r>
      <w:r w:rsidR="006A32C2">
        <w:t xml:space="preserve"> "</w:t>
      </w:r>
      <w:r w:rsidRPr="006A32C2">
        <w:t>Здоровье</w:t>
      </w:r>
      <w:r w:rsidR="006A32C2">
        <w:t xml:space="preserve">". </w:t>
      </w:r>
      <w:r w:rsidR="003030A0" w:rsidRPr="006A32C2">
        <w:t>В качестве успехов можно отметить, что у</w:t>
      </w:r>
      <w:r w:rsidRPr="006A32C2">
        <w:t xml:space="preserve">далось добиться значительного </w:t>
      </w:r>
      <w:r w:rsidR="003030A0" w:rsidRPr="006A32C2">
        <w:t>результат</w:t>
      </w:r>
      <w:r w:rsidRPr="006A32C2">
        <w:t>а в одной из самых</w:t>
      </w:r>
      <w:r w:rsidR="006A32C2">
        <w:t xml:space="preserve"> "</w:t>
      </w:r>
      <w:r w:rsidRPr="006A32C2">
        <w:t>проблемных зон</w:t>
      </w:r>
      <w:r w:rsidR="006A32C2">
        <w:t xml:space="preserve">" </w:t>
      </w:r>
      <w:r w:rsidRPr="006A32C2">
        <w:t>нашего здравоохранения</w:t>
      </w:r>
      <w:r w:rsidR="006A32C2" w:rsidRPr="006A32C2">
        <w:t xml:space="preserve"> - </w:t>
      </w:r>
      <w:r w:rsidRPr="006A32C2">
        <w:t>кадровом обеспечении участковых служб</w:t>
      </w:r>
      <w:r w:rsidR="006A32C2" w:rsidRPr="006A32C2">
        <w:t xml:space="preserve">. </w:t>
      </w:r>
      <w:r w:rsidRPr="006A32C2">
        <w:t>В 2006 году участковым врачам стали доплачивать 10 тысяч рублей, а медсёстрам</w:t>
      </w:r>
      <w:r w:rsidR="006A32C2" w:rsidRPr="006A32C2">
        <w:t xml:space="preserve"> - </w:t>
      </w:r>
      <w:r w:rsidRPr="006A32C2">
        <w:t>5 тысяч рублей</w:t>
      </w:r>
      <w:r w:rsidR="006A32C2" w:rsidRPr="006A32C2">
        <w:t xml:space="preserve">. </w:t>
      </w:r>
      <w:r w:rsidRPr="006A32C2">
        <w:t>Работать участковыми врачами и медсестрами пошла молодёжь</w:t>
      </w:r>
      <w:r w:rsidR="006A32C2" w:rsidRPr="006A32C2">
        <w:t xml:space="preserve"> - </w:t>
      </w:r>
      <w:r w:rsidRPr="006A32C2">
        <w:t>выпускники медвузов и медучилищ</w:t>
      </w:r>
      <w:r w:rsidR="006A32C2" w:rsidRPr="006A32C2">
        <w:t xml:space="preserve">. </w:t>
      </w:r>
      <w:r w:rsidRPr="006A32C2">
        <w:t>По данным пресс-службы Минздравсоцразвития РФ по состоянию на начало июля 2007 в рамках Проекта успешно прошли подготовку и переподготовку в образовательных учреждениях высшего и дополнительного профессионального образования 5834 врача</w:t>
      </w:r>
      <w:r w:rsidR="006A32C2" w:rsidRPr="006A32C2">
        <w:t xml:space="preserve">. </w:t>
      </w:r>
      <w:r w:rsidRPr="006A32C2">
        <w:t>Объем финансовых средств, использованный на данные цели, составил более 6,6 млрд</w:t>
      </w:r>
      <w:r w:rsidR="006A32C2" w:rsidRPr="006A32C2">
        <w:t xml:space="preserve">. </w:t>
      </w:r>
      <w:r w:rsidRPr="006A32C2">
        <w:t>рублей</w:t>
      </w:r>
      <w:r w:rsidR="006A32C2" w:rsidRPr="006A32C2">
        <w:t>.</w:t>
      </w:r>
    </w:p>
    <w:p w:rsidR="006A32C2" w:rsidRDefault="008E52F6" w:rsidP="000C5EB1">
      <w:pPr>
        <w:widowControl w:val="0"/>
        <w:ind w:firstLine="709"/>
      </w:pPr>
      <w:r w:rsidRPr="006A32C2">
        <w:t>Более 2 тысяч новых медицинских работников поступили на работу в скорую медицинскую помощь и более 1,5 тысяч в фельдшерско-акушерские пункты в 2007 году</w:t>
      </w:r>
      <w:r w:rsidR="006A32C2" w:rsidRPr="006A32C2">
        <w:t>.</w:t>
      </w:r>
    </w:p>
    <w:p w:rsidR="006A32C2" w:rsidRDefault="008E52F6" w:rsidP="000C5EB1">
      <w:pPr>
        <w:widowControl w:val="0"/>
        <w:ind w:firstLine="709"/>
      </w:pPr>
      <w:r w:rsidRPr="006A32C2">
        <w:t>Так же по данным пресс-служб Минздравсоцразвития РФ начались поставки диагностического оборудования в субъекты Российской Федерации, на начало июля поставлено 3267 единиц</w:t>
      </w:r>
      <w:r w:rsidR="006A32C2" w:rsidRPr="006A32C2">
        <w:t xml:space="preserve">. </w:t>
      </w:r>
      <w:r w:rsidRPr="006A32C2">
        <w:t>Всего по итогам проведенных в первом полугодии 2007 года Росздравом конкурсов заключено 58 контрактов на поставку 27530 единиц диагностического оборудования на общую сумму 13 624 млн</w:t>
      </w:r>
      <w:r w:rsidR="006A32C2" w:rsidRPr="006A32C2">
        <w:t xml:space="preserve">. </w:t>
      </w:r>
      <w:r w:rsidRPr="006A32C2">
        <w:t>руб</w:t>
      </w:r>
      <w:r w:rsidR="006A32C2">
        <w:t>.,</w:t>
      </w:r>
      <w:r w:rsidRPr="006A32C2">
        <w:t xml:space="preserve"> из которых около 50% составляет отечественное оборудование</w:t>
      </w:r>
      <w:r w:rsidR="006A32C2" w:rsidRPr="006A32C2">
        <w:t xml:space="preserve">. </w:t>
      </w:r>
      <w:r w:rsidRPr="006A32C2">
        <w:t>Поставки медицинского оборудования должны завершиться до 30 ноября 2007 года</w:t>
      </w:r>
      <w:r w:rsidR="006A32C2" w:rsidRPr="006A32C2">
        <w:t xml:space="preserve">. </w:t>
      </w:r>
      <w:r w:rsidRPr="006A32C2">
        <w:t>Впервые в 2007 году будут оснащаться современным диагностическим оборудованием</w:t>
      </w:r>
      <w:r w:rsidR="006A32C2">
        <w:t xml:space="preserve"> (</w:t>
      </w:r>
      <w:r w:rsidRPr="006A32C2">
        <w:t>888 ед</w:t>
      </w:r>
      <w:r w:rsidR="006A32C2" w:rsidRPr="006A32C2">
        <w:t xml:space="preserve">) </w:t>
      </w:r>
      <w:r w:rsidRPr="006A32C2">
        <w:t>375 детских поликлиник</w:t>
      </w:r>
      <w:r w:rsidR="006A32C2">
        <w:t>.</w:t>
      </w:r>
    </w:p>
    <w:p w:rsidR="006A32C2" w:rsidRDefault="008E52F6" w:rsidP="000C5EB1">
      <w:pPr>
        <w:widowControl w:val="0"/>
        <w:ind w:firstLine="709"/>
      </w:pPr>
      <w:r w:rsidRPr="006A32C2">
        <w:t>На начало июля 2007 года 20,8 тысяч больных ВИЧ-инфекцией получают лечение в рамках Проекта, из них 2849 инфицированных беременных женщин, что позволит уменьшить риск передачи ВИЧ-инфекции от матери к ребенку</w:t>
      </w:r>
      <w:r w:rsidR="006A32C2" w:rsidRPr="006A32C2">
        <w:t>.</w:t>
      </w:r>
    </w:p>
    <w:p w:rsidR="006A32C2" w:rsidRDefault="008E52F6" w:rsidP="000C5EB1">
      <w:pPr>
        <w:widowControl w:val="0"/>
        <w:ind w:firstLine="709"/>
      </w:pPr>
      <w:r w:rsidRPr="006A32C2">
        <w:t>В результате реализации приоритетного национального проекта</w:t>
      </w:r>
      <w:r w:rsidR="006A32C2">
        <w:t xml:space="preserve"> "</w:t>
      </w:r>
      <w:r w:rsidRPr="006A32C2">
        <w:t>Здоровье</w:t>
      </w:r>
      <w:r w:rsidR="006A32C2">
        <w:t xml:space="preserve">" </w:t>
      </w:r>
      <w:r w:rsidRPr="006A32C2">
        <w:t>наметились положительные тенденции в демографической ситуации</w:t>
      </w:r>
      <w:r w:rsidR="006A32C2" w:rsidRPr="006A32C2">
        <w:t xml:space="preserve">. </w:t>
      </w:r>
      <w:r w:rsidRPr="006A32C2">
        <w:t>По данным Росстата в 2006 году у нас в стране родился 1</w:t>
      </w:r>
      <w:r w:rsidR="006A32C2" w:rsidRPr="006A32C2">
        <w:t xml:space="preserve"> </w:t>
      </w:r>
      <w:r w:rsidRPr="006A32C2">
        <w:t>миллион 476</w:t>
      </w:r>
      <w:r w:rsidR="006A32C2" w:rsidRPr="006A32C2">
        <w:t xml:space="preserve"> </w:t>
      </w:r>
      <w:r w:rsidRPr="006A32C2">
        <w:t>тысяч 221 малыш, что на 1,3%</w:t>
      </w:r>
      <w:r w:rsidR="006A32C2" w:rsidRPr="006A32C2">
        <w:t xml:space="preserve"> </w:t>
      </w:r>
      <w:r w:rsidRPr="006A32C2">
        <w:t>больше числа зарегистрированных новорожденных в 2005 году</w:t>
      </w:r>
      <w:r w:rsidR="006A32C2" w:rsidRPr="006A32C2">
        <w:t xml:space="preserve">. </w:t>
      </w:r>
      <w:r w:rsidRPr="006A32C2">
        <w:t>Увеличение рождаемости произошло во всех федеральных округах, за исключением Дальневосточного</w:t>
      </w:r>
      <w:r w:rsidR="006A32C2" w:rsidRPr="006A32C2">
        <w:t>.</w:t>
      </w:r>
    </w:p>
    <w:p w:rsidR="006A32C2" w:rsidRDefault="008E52F6" w:rsidP="000C5EB1">
      <w:pPr>
        <w:widowControl w:val="0"/>
        <w:ind w:firstLine="709"/>
      </w:pPr>
      <w:r w:rsidRPr="006A32C2">
        <w:t>С 2007 года все субъекты Российской Федерации осуществляют обследование новорожденных на ранее выявление пяти наследственных заболеваний, что позволило диагностировать эти заболевания в первые дни после рождения</w:t>
      </w:r>
      <w:r w:rsidR="006A32C2" w:rsidRPr="006A32C2">
        <w:t xml:space="preserve">. </w:t>
      </w:r>
      <w:r w:rsidRPr="006A32C2">
        <w:t>Своевременно начатое лечение позволило сохранить им жизнь и улучшить ее качество</w:t>
      </w:r>
      <w:r w:rsidR="006A32C2" w:rsidRPr="006A32C2">
        <w:t>.</w:t>
      </w:r>
    </w:p>
    <w:p w:rsidR="006A32C2" w:rsidRDefault="008E52F6" w:rsidP="000C5EB1">
      <w:pPr>
        <w:widowControl w:val="0"/>
        <w:ind w:firstLine="709"/>
      </w:pPr>
      <w:r w:rsidRPr="006A32C2">
        <w:t>В 2007 году впервые предусмотрено расходование средств учреждениями здравоохранения, в которых оказана амбулаторно-поликлиническая помощь женщинам в период беременности, на обеспечение медикаментами женщин в период беременности в размере 20-33 процентов средств, перечисленных учреждению на основании родовых сертификатов</w:t>
      </w:r>
      <w:r w:rsidR="006A32C2" w:rsidRPr="006A32C2">
        <w:t xml:space="preserve">. </w:t>
      </w:r>
      <w:r w:rsidRPr="006A32C2">
        <w:t>Средства расходуются на обеспечение беременных поливитаминами, мультиминералами, препаратами железа, фолиевой кислотой и др</w:t>
      </w:r>
      <w:r w:rsidR="006A32C2" w:rsidRPr="006A32C2">
        <w:t xml:space="preserve">. </w:t>
      </w:r>
      <w:r w:rsidRPr="006A32C2">
        <w:t>в соответствии со стандартом медицинской помощи женщинам с нормальным течением беременности</w:t>
      </w:r>
      <w:r w:rsidR="006A32C2" w:rsidRPr="006A32C2">
        <w:t>.</w:t>
      </w:r>
    </w:p>
    <w:p w:rsidR="006A32C2" w:rsidRDefault="008E52F6" w:rsidP="000C5EB1">
      <w:pPr>
        <w:widowControl w:val="0"/>
        <w:ind w:firstLine="709"/>
      </w:pPr>
      <w:r w:rsidRPr="006A32C2">
        <w:t>По данным пресс-служб Минздравсоцразвития РФ итогам 5 месяцев 2007 года младенческая смертность снизилась на 11,3%</w:t>
      </w:r>
      <w:r w:rsidR="006A32C2" w:rsidRPr="006A32C2">
        <w:t xml:space="preserve">. </w:t>
      </w:r>
      <w:r w:rsidRPr="006A32C2">
        <w:t xml:space="preserve">Показатель младенческой смертности за период январь </w:t>
      </w:r>
      <w:r w:rsidR="006A32C2">
        <w:t>-</w:t>
      </w:r>
      <w:r w:rsidRPr="006A32C2">
        <w:t xml:space="preserve"> май 2007 составил 9,4 на 1000 родившихся живыми</w:t>
      </w:r>
      <w:r w:rsidR="006A32C2">
        <w:t xml:space="preserve"> (</w:t>
      </w:r>
      <w:r w:rsidRPr="006A32C2">
        <w:t xml:space="preserve">за аналогичный период 2006 года </w:t>
      </w:r>
      <w:r w:rsidR="006A32C2">
        <w:t>-</w:t>
      </w:r>
      <w:r w:rsidRPr="006A32C2">
        <w:t xml:space="preserve"> 10,6</w:t>
      </w:r>
      <w:r w:rsidR="006A32C2" w:rsidRPr="006A32C2">
        <w:t>).</w:t>
      </w:r>
    </w:p>
    <w:p w:rsidR="006A32C2" w:rsidRDefault="008E52F6" w:rsidP="000C5EB1">
      <w:pPr>
        <w:widowControl w:val="0"/>
        <w:ind w:firstLine="709"/>
      </w:pPr>
      <w:r w:rsidRPr="006A32C2">
        <w:t>Благодаря целому комплексу мер, проводимых в рамках реализации приоритетного национального проекта</w:t>
      </w:r>
      <w:r w:rsidR="006A32C2">
        <w:t xml:space="preserve"> "</w:t>
      </w:r>
      <w:r w:rsidRPr="006A32C2">
        <w:t>Здоровье</w:t>
      </w:r>
      <w:r w:rsidR="006A32C2">
        <w:t xml:space="preserve">", </w:t>
      </w:r>
      <w:r w:rsidRPr="006A32C2">
        <w:t>смертность взрослого населения уменьшилась по предварительным данным более, чем на 52 тысячи человек</w:t>
      </w:r>
      <w:r w:rsidR="006A32C2">
        <w:t xml:space="preserve"> (</w:t>
      </w:r>
      <w:r w:rsidRPr="006A32C2">
        <w:t>по сравнению с соответствующим периодом 2006 года</w:t>
      </w:r>
      <w:r w:rsidR="006A32C2" w:rsidRPr="006A32C2">
        <w:t>).</w:t>
      </w:r>
    </w:p>
    <w:p w:rsidR="00005615" w:rsidRPr="006A32C2" w:rsidRDefault="006A32C2" w:rsidP="000C5EB1">
      <w:pPr>
        <w:pStyle w:val="2"/>
        <w:keepNext w:val="0"/>
        <w:widowControl w:val="0"/>
      </w:pPr>
      <w:r>
        <w:br w:type="page"/>
      </w:r>
      <w:bookmarkStart w:id="4" w:name="_Toc277049661"/>
      <w:r>
        <w:t>Заключение</w:t>
      </w:r>
      <w:bookmarkEnd w:id="4"/>
    </w:p>
    <w:p w:rsidR="006A32C2" w:rsidRDefault="006A32C2" w:rsidP="000C5EB1">
      <w:pPr>
        <w:widowControl w:val="0"/>
        <w:ind w:firstLine="709"/>
      </w:pPr>
    </w:p>
    <w:p w:rsidR="006A32C2" w:rsidRDefault="004A0855" w:rsidP="000C5EB1">
      <w:pPr>
        <w:widowControl w:val="0"/>
        <w:ind w:firstLine="709"/>
      </w:pPr>
      <w:r w:rsidRPr="006A32C2">
        <w:t>В заключение хотелось бы подвести итог всему вышесказанному</w:t>
      </w:r>
      <w:r w:rsidR="006A32C2" w:rsidRPr="006A32C2">
        <w:t>.</w:t>
      </w:r>
    </w:p>
    <w:p w:rsidR="006A32C2" w:rsidRDefault="004A0855" w:rsidP="000C5EB1">
      <w:pPr>
        <w:widowControl w:val="0"/>
        <w:ind w:firstLine="709"/>
      </w:pPr>
      <w:r w:rsidRPr="006A32C2">
        <w:t>В 2004 г</w:t>
      </w:r>
      <w:r w:rsidR="006A32C2" w:rsidRPr="006A32C2">
        <w:t xml:space="preserve">. </w:t>
      </w:r>
      <w:r w:rsidRPr="006A32C2">
        <w:t>средняя продолжительность жизни населения в России составила 65,5 года</w:t>
      </w:r>
      <w:r w:rsidR="006A32C2" w:rsidRPr="006A32C2">
        <w:t xml:space="preserve">: </w:t>
      </w:r>
      <w:r w:rsidRPr="006A32C2">
        <w:t>мужчин</w:t>
      </w:r>
      <w:r w:rsidR="006A32C2" w:rsidRPr="006A32C2">
        <w:t xml:space="preserve"> - </w:t>
      </w:r>
      <w:r w:rsidRPr="006A32C2">
        <w:t>59,1 года, женщин</w:t>
      </w:r>
      <w:r w:rsidR="006A32C2" w:rsidRPr="006A32C2">
        <w:t xml:space="preserve"> - </w:t>
      </w:r>
      <w:r w:rsidRPr="006A32C2">
        <w:t>72,4 года</w:t>
      </w:r>
      <w:r w:rsidR="006A32C2" w:rsidRPr="006A32C2">
        <w:t xml:space="preserve">. </w:t>
      </w:r>
      <w:r w:rsidRPr="006A32C2">
        <w:t>Такого разрыва средней продолжительности жизни мужчин и женщин нет ни в одной стране мира</w:t>
      </w:r>
      <w:r w:rsidR="006A32C2" w:rsidRPr="006A32C2">
        <w:t xml:space="preserve">. </w:t>
      </w:r>
      <w:r w:rsidRPr="006A32C2">
        <w:t>Коэффициент общей смертности населения</w:t>
      </w:r>
      <w:r w:rsidR="006A32C2" w:rsidRPr="006A32C2">
        <w:t xml:space="preserve"> </w:t>
      </w:r>
      <w:r w:rsidRPr="006A32C2">
        <w:t>увеличился с 1990 г</w:t>
      </w:r>
      <w:r w:rsidR="006A32C2" w:rsidRPr="006A32C2">
        <w:t xml:space="preserve">. </w:t>
      </w:r>
      <w:r w:rsidRPr="006A32C2">
        <w:t>на 44%</w:t>
      </w:r>
      <w:r w:rsidR="006A32C2" w:rsidRPr="006A32C2">
        <w:t xml:space="preserve">. </w:t>
      </w:r>
      <w:r w:rsidRPr="006A32C2">
        <w:t>Если бы сегодня показатель смертности населения нашей страны равнялся его величине в 1990 г</w:t>
      </w:r>
      <w:r w:rsidR="006A32C2">
        <w:t>.,</w:t>
      </w:r>
      <w:r w:rsidRPr="006A32C2">
        <w:t xml:space="preserve"> то ежегодно сохранялись бы жизни 700 000 человек</w:t>
      </w:r>
      <w:r w:rsidR="006A32C2" w:rsidRPr="006A32C2">
        <w:t xml:space="preserve">: </w:t>
      </w:r>
      <w:r w:rsidRPr="006A32C2">
        <w:t>именно на столько каждый год становится меньше население России</w:t>
      </w:r>
      <w:r w:rsidR="006A32C2" w:rsidRPr="006A32C2">
        <w:t xml:space="preserve">. </w:t>
      </w:r>
      <w:r w:rsidRPr="006A32C2">
        <w:t>Ухудшение демографической ситуации и показателей здоровья населения связано как с социально-экономическими переменами, так и с накопившимися проблемами в здравоохранении</w:t>
      </w:r>
      <w:r w:rsidR="006A32C2" w:rsidRPr="006A32C2">
        <w:t xml:space="preserve">. </w:t>
      </w:r>
      <w:r w:rsidRPr="006A32C2">
        <w:t>Ключевые из них</w:t>
      </w:r>
      <w:r w:rsidR="006A32C2" w:rsidRPr="006A32C2">
        <w:t xml:space="preserve">: </w:t>
      </w:r>
      <w:r w:rsidRPr="006A32C2">
        <w:t>недофинансирование, устаревшая материально-техническая база</w:t>
      </w:r>
      <w:r w:rsidR="006A32C2">
        <w:t xml:space="preserve"> (</w:t>
      </w:r>
      <w:r w:rsidRPr="006A32C2">
        <w:t>60-65% износа медицинского оборудования и зданий</w:t>
      </w:r>
      <w:r w:rsidR="006A32C2" w:rsidRPr="006A32C2">
        <w:t>),</w:t>
      </w:r>
      <w:r w:rsidRPr="006A32C2">
        <w:t xml:space="preserve"> низкая заработная плата, структурные диспропорции, устаревшие методы управления лечебными учреждениями</w:t>
      </w:r>
      <w:r w:rsidR="006A32C2" w:rsidRPr="006A32C2">
        <w:t xml:space="preserve"> </w:t>
      </w:r>
      <w:r w:rsidRPr="006A32C2">
        <w:t>и др</w:t>
      </w:r>
      <w:r w:rsidR="006A32C2" w:rsidRPr="006A32C2">
        <w:t xml:space="preserve">. </w:t>
      </w:r>
      <w:r w:rsidRPr="006A32C2">
        <w:t>Существенными недостатками системы здравоохранения являются ослабление профилактической направленности и пропаганды здорового образа жизни</w:t>
      </w:r>
      <w:r w:rsidR="006A32C2" w:rsidRPr="006A32C2">
        <w:t>.</w:t>
      </w:r>
    </w:p>
    <w:p w:rsidR="006A32C2" w:rsidRDefault="004A0855" w:rsidP="000C5EB1">
      <w:pPr>
        <w:widowControl w:val="0"/>
        <w:ind w:firstLine="709"/>
      </w:pPr>
      <w:r w:rsidRPr="006A32C2">
        <w:t>Для исправления сложившейся ситуации и были разработаны основные направления приоритетного национального проекта</w:t>
      </w:r>
      <w:r w:rsidR="006A32C2">
        <w:t xml:space="preserve"> "</w:t>
      </w:r>
      <w:r w:rsidRPr="006A32C2">
        <w:t>Здоровье</w:t>
      </w:r>
      <w:r w:rsidR="006A32C2">
        <w:t xml:space="preserve">": </w:t>
      </w:r>
      <w:r w:rsidRPr="006A32C2">
        <w:t>укрепление первичного звена медицинской помощи, развитие профилактики и диспансеризации, повышение доступности высокотехнологичных</w:t>
      </w:r>
      <w:r w:rsidR="006A32C2">
        <w:t xml:space="preserve"> (</w:t>
      </w:r>
      <w:r w:rsidRPr="006A32C2">
        <w:t>дорогостоящих</w:t>
      </w:r>
      <w:r w:rsidR="006A32C2" w:rsidRPr="006A32C2">
        <w:t xml:space="preserve">) </w:t>
      </w:r>
      <w:r w:rsidRPr="006A32C2">
        <w:t>видов медицинской помощи, улучшение медицинского обслуживания беременных</w:t>
      </w:r>
      <w:r w:rsidR="006A32C2" w:rsidRPr="006A32C2">
        <w:t>.</w:t>
      </w:r>
    </w:p>
    <w:p w:rsidR="006A32C2" w:rsidRDefault="004A0855" w:rsidP="000C5EB1">
      <w:pPr>
        <w:widowControl w:val="0"/>
        <w:ind w:firstLine="709"/>
      </w:pPr>
      <w:r w:rsidRPr="006A32C2">
        <w:t>Данный проект был разбит на несколько этапов</w:t>
      </w:r>
      <w:r w:rsidR="006A32C2" w:rsidRPr="006A32C2">
        <w:t xml:space="preserve">. </w:t>
      </w:r>
      <w:r w:rsidRPr="006A32C2">
        <w:t>На первом этапе было принято решение о поддержке именно первичного звена медицинской помощи, на которое ложится наибольшая нагрузка по первому контакту с пациентом, раннему выявлению заболеваний, профилактике, ведению хронически больных, а также активному посещению пациентов на дому</w:t>
      </w:r>
      <w:r w:rsidR="006A32C2" w:rsidRPr="006A32C2">
        <w:t>.</w:t>
      </w:r>
    </w:p>
    <w:p w:rsidR="006A32C2" w:rsidRDefault="004A0855" w:rsidP="000C5EB1">
      <w:pPr>
        <w:widowControl w:val="0"/>
        <w:ind w:firstLine="709"/>
      </w:pPr>
      <w:r w:rsidRPr="006A32C2">
        <w:t>Дальнейшее развитие приоритетного национального проекта</w:t>
      </w:r>
      <w:r w:rsidR="006A32C2">
        <w:t xml:space="preserve"> "</w:t>
      </w:r>
      <w:r w:rsidRPr="006A32C2">
        <w:t>Здоровье</w:t>
      </w:r>
      <w:r w:rsidR="006A32C2">
        <w:t xml:space="preserve">" </w:t>
      </w:r>
      <w:r w:rsidRPr="006A32C2">
        <w:t>на 2008</w:t>
      </w:r>
      <w:r w:rsidR="006A32C2" w:rsidRPr="006A32C2">
        <w:t>-</w:t>
      </w:r>
      <w:r w:rsidRPr="006A32C2">
        <w:t>2009 гг</w:t>
      </w:r>
      <w:r w:rsidR="006A32C2" w:rsidRPr="006A32C2">
        <w:t xml:space="preserve">. </w:t>
      </w:r>
      <w:r w:rsidRPr="006A32C2">
        <w:t>направлено на борьбу с основными причинами сверхсмертности мужского населения нашей страны</w:t>
      </w:r>
      <w:r w:rsidR="006A32C2" w:rsidRPr="006A32C2">
        <w:t xml:space="preserve">: </w:t>
      </w:r>
      <w:r w:rsidRPr="006A32C2">
        <w:t>сердечно-сосудистыми заболеваниями, травмами и отравлениями, а также на снижение младенческой и материнской смертности</w:t>
      </w:r>
      <w:r w:rsidR="006A32C2" w:rsidRPr="006A32C2">
        <w:t xml:space="preserve">. </w:t>
      </w:r>
      <w:r w:rsidRPr="006A32C2">
        <w:t>Для этого предусмотрены создание центров малоинвазивной сосудистой хирургии, дооснащение федеральных центров высоких технологий современным оборудованием, кардинальное обновление оборудования во всех стационарных учреждениях родовспоможения, строительство перинатальных центров, а также совершенствование организации медицинской помощи при дорожно-транспортных происшествиях, создание и оснащение токсикологических центров</w:t>
      </w:r>
      <w:r w:rsidR="006A32C2" w:rsidRPr="006A32C2">
        <w:t>.</w:t>
      </w:r>
    </w:p>
    <w:p w:rsidR="006A32C2" w:rsidRDefault="004A0855" w:rsidP="000C5EB1">
      <w:pPr>
        <w:widowControl w:val="0"/>
        <w:ind w:firstLine="709"/>
      </w:pPr>
      <w:r w:rsidRPr="006A32C2">
        <w:t>Для повышения эффективности управления ресурсами здравоохранения в 2007 году в ряде</w:t>
      </w:r>
      <w:r w:rsidR="006A32C2">
        <w:t xml:space="preserve"> "</w:t>
      </w:r>
      <w:r w:rsidRPr="006A32C2">
        <w:t>пилотных</w:t>
      </w:r>
      <w:r w:rsidR="006A32C2">
        <w:t xml:space="preserve">" </w:t>
      </w:r>
      <w:r w:rsidRPr="006A32C2">
        <w:t>территорий Российской Федерации будет проведен эксперимент по переходу учреждений здравоохранения на преимущественно одноканальное финансирование</w:t>
      </w:r>
      <w:r w:rsidR="006A32C2">
        <w:t xml:space="preserve"> (т.е.</w:t>
      </w:r>
      <w:r w:rsidR="006A32C2" w:rsidRPr="006A32C2">
        <w:t xml:space="preserve"> </w:t>
      </w:r>
      <w:r w:rsidRPr="006A32C2">
        <w:t>объединение всех источников финансирования через систему ОМС</w:t>
      </w:r>
      <w:r w:rsidR="006A32C2" w:rsidRPr="006A32C2">
        <w:t xml:space="preserve">) </w:t>
      </w:r>
      <w:r w:rsidRPr="006A32C2">
        <w:t>и оплату по результатам труда</w:t>
      </w:r>
      <w:r w:rsidR="006A32C2">
        <w:t xml:space="preserve"> (т.е.</w:t>
      </w:r>
      <w:r w:rsidR="006A32C2" w:rsidRPr="006A32C2">
        <w:t xml:space="preserve"> </w:t>
      </w:r>
      <w:r w:rsidRPr="006A32C2">
        <w:t>за объёмы и качество оказанной медицинской помощи</w:t>
      </w:r>
      <w:r w:rsidR="006A32C2" w:rsidRPr="006A32C2">
        <w:t xml:space="preserve">). </w:t>
      </w:r>
      <w:r w:rsidRPr="006A32C2">
        <w:t>Результатом данного эксперимента должны стать повышение оплаты труда медицинских работников стационаров, улучшение условий их работы и повышение качества медицинской помощи пациентам</w:t>
      </w:r>
      <w:r w:rsidR="006A32C2" w:rsidRPr="006A32C2">
        <w:t>.</w:t>
      </w:r>
    </w:p>
    <w:p w:rsidR="00005615" w:rsidRPr="006A32C2" w:rsidRDefault="00005615" w:rsidP="000C5EB1">
      <w:pPr>
        <w:pStyle w:val="2"/>
        <w:keepNext w:val="0"/>
        <w:widowControl w:val="0"/>
      </w:pPr>
      <w:r w:rsidRPr="006A32C2">
        <w:br w:type="page"/>
      </w:r>
      <w:bookmarkStart w:id="5" w:name="_Toc277049662"/>
      <w:r w:rsidR="006A32C2">
        <w:t>Библиографический список</w:t>
      </w:r>
      <w:bookmarkEnd w:id="5"/>
    </w:p>
    <w:p w:rsidR="006A32C2" w:rsidRDefault="006A32C2" w:rsidP="000C5EB1">
      <w:pPr>
        <w:widowControl w:val="0"/>
        <w:ind w:firstLine="709"/>
      </w:pPr>
    </w:p>
    <w:p w:rsidR="006A32C2" w:rsidRDefault="00883AAE" w:rsidP="000C5EB1">
      <w:pPr>
        <w:pStyle w:val="a"/>
        <w:widowControl w:val="0"/>
      </w:pPr>
      <w:r w:rsidRPr="003D0237">
        <w:t>Указ Президента Российской Федерации от 9 октября 2007 года № 1351</w:t>
      </w:r>
    </w:p>
    <w:p w:rsidR="006A32C2" w:rsidRDefault="006A32C2" w:rsidP="000C5EB1">
      <w:pPr>
        <w:pStyle w:val="a"/>
        <w:widowControl w:val="0"/>
      </w:pPr>
      <w:r>
        <w:t>"</w:t>
      </w:r>
      <w:r w:rsidR="00883AAE" w:rsidRPr="006A32C2">
        <w:t>Об утверждении Концепции демографической политики Российской Федерации на период до 2025 года</w:t>
      </w:r>
      <w:r>
        <w:t>"</w:t>
      </w:r>
    </w:p>
    <w:p w:rsidR="006A32C2" w:rsidRDefault="00F77F19" w:rsidP="000C5EB1">
      <w:pPr>
        <w:pStyle w:val="a"/>
        <w:widowControl w:val="0"/>
      </w:pPr>
      <w:r w:rsidRPr="003D0237">
        <w:t>Приказ Министерства здравоохранения и социального развития Российской Федерации от 28 ноября 2005 г</w:t>
      </w:r>
      <w:r w:rsidR="006A32C2" w:rsidRPr="003D0237">
        <w:t xml:space="preserve">. </w:t>
      </w:r>
      <w:r w:rsidRPr="003D0237">
        <w:t>№</w:t>
      </w:r>
      <w:r w:rsidR="006A32C2" w:rsidRPr="003D0237">
        <w:t xml:space="preserve"> </w:t>
      </w:r>
      <w:r w:rsidRPr="003D0237">
        <w:t>701</w:t>
      </w:r>
      <w:r w:rsidR="006A32C2">
        <w:t xml:space="preserve"> "</w:t>
      </w:r>
      <w:r w:rsidRPr="006A32C2">
        <w:t>О родовом сертификате</w:t>
      </w:r>
      <w:r w:rsidR="006A32C2">
        <w:t>"</w:t>
      </w:r>
    </w:p>
    <w:p w:rsidR="00883AAE" w:rsidRPr="006A32C2" w:rsidRDefault="00883AAE" w:rsidP="000C5EB1">
      <w:pPr>
        <w:pStyle w:val="a"/>
        <w:widowControl w:val="0"/>
      </w:pPr>
      <w:r w:rsidRPr="003D0237">
        <w:t>Направления, основные мероприятия и параметры приоритетного национального проекта</w:t>
      </w:r>
      <w:r w:rsidR="006A32C2" w:rsidRPr="003D0237">
        <w:t xml:space="preserve"> "</w:t>
      </w:r>
      <w:r w:rsidRPr="003D0237">
        <w:t>Здоровье</w:t>
      </w:r>
      <w:r w:rsidR="006A32C2" w:rsidRPr="003D0237">
        <w:t>"</w:t>
      </w:r>
    </w:p>
    <w:p w:rsidR="00F77F19" w:rsidRPr="006A32C2" w:rsidRDefault="00F77F19" w:rsidP="000C5EB1">
      <w:pPr>
        <w:pStyle w:val="a"/>
        <w:widowControl w:val="0"/>
      </w:pPr>
      <w:r w:rsidRPr="006A32C2">
        <w:t>Государственный доклад о состоянии здоровья населения Российской Федерации в 2004 году</w:t>
      </w:r>
      <w:r w:rsidR="006A32C2">
        <w:t xml:space="preserve"> (</w:t>
      </w:r>
      <w:r w:rsidRPr="006A32C2">
        <w:t xml:space="preserve">разделы </w:t>
      </w:r>
      <w:r w:rsidR="006A32C2">
        <w:t xml:space="preserve">1,2) // </w:t>
      </w:r>
      <w:r w:rsidRPr="006A32C2">
        <w:t>Здравоохранение Российской Федерации, 2006, №3</w:t>
      </w:r>
    </w:p>
    <w:p w:rsidR="00F77F19" w:rsidRPr="006A32C2" w:rsidRDefault="00F77F19" w:rsidP="000C5EB1">
      <w:pPr>
        <w:pStyle w:val="a"/>
        <w:widowControl w:val="0"/>
      </w:pPr>
      <w:r w:rsidRPr="006A32C2">
        <w:t>Государственный доклад о состоянии здоровья населения Российской Федерации в 2004 году</w:t>
      </w:r>
      <w:r w:rsidR="006A32C2">
        <w:t xml:space="preserve"> (</w:t>
      </w:r>
      <w:r w:rsidRPr="006A32C2">
        <w:t>разделы 3-5</w:t>
      </w:r>
      <w:r w:rsidR="006A32C2" w:rsidRPr="006A32C2">
        <w:t>)</w:t>
      </w:r>
      <w:r w:rsidR="006A32C2">
        <w:t xml:space="preserve"> // </w:t>
      </w:r>
      <w:r w:rsidRPr="006A32C2">
        <w:t>Здравоохранение Российской Федерации, 2006, №4</w:t>
      </w:r>
    </w:p>
    <w:p w:rsidR="00F77F19" w:rsidRPr="006A32C2" w:rsidRDefault="00F77F19" w:rsidP="000C5EB1">
      <w:pPr>
        <w:pStyle w:val="a"/>
        <w:widowControl w:val="0"/>
      </w:pPr>
      <w:r w:rsidRPr="006A32C2">
        <w:t>Государственный доклад о состоянии здоровья населения Российской Федерации в 2004 году</w:t>
      </w:r>
      <w:r w:rsidR="006A32C2">
        <w:t xml:space="preserve"> (</w:t>
      </w:r>
      <w:r w:rsidRPr="006A32C2">
        <w:t>разделы 6-9</w:t>
      </w:r>
      <w:r w:rsidR="006A32C2" w:rsidRPr="006A32C2">
        <w:t>)</w:t>
      </w:r>
      <w:r w:rsidR="006A32C2">
        <w:t xml:space="preserve"> // </w:t>
      </w:r>
      <w:r w:rsidRPr="006A32C2">
        <w:t>Здравоохранение Российской Федерации, 2006, №5</w:t>
      </w:r>
    </w:p>
    <w:p w:rsidR="00F77F19" w:rsidRPr="006A32C2" w:rsidRDefault="00F77F19" w:rsidP="000C5EB1">
      <w:pPr>
        <w:pStyle w:val="a"/>
        <w:widowControl w:val="0"/>
      </w:pPr>
      <w:r w:rsidRPr="006A32C2">
        <w:t>Государственный доклад о состоянии здоровья населения Российской Федерации в 2005 году</w:t>
      </w:r>
      <w:r w:rsidR="006A32C2">
        <w:t xml:space="preserve"> // </w:t>
      </w:r>
      <w:r w:rsidRPr="006A32C2">
        <w:t>Здравоохранение Российской Федерации, 2007, №5</w:t>
      </w:r>
    </w:p>
    <w:p w:rsidR="00D340AC" w:rsidRPr="006A32C2" w:rsidRDefault="00D340AC" w:rsidP="000C5EB1">
      <w:pPr>
        <w:pStyle w:val="a"/>
        <w:widowControl w:val="0"/>
      </w:pPr>
      <w:r w:rsidRPr="006A32C2">
        <w:t>Мухина Т</w:t>
      </w:r>
      <w:r w:rsidR="006A32C2">
        <w:t xml:space="preserve">.В. </w:t>
      </w:r>
      <w:r w:rsidRPr="006A32C2">
        <w:t>Некоторые проблемы снижения детской смертности</w:t>
      </w:r>
      <w:r w:rsidR="006A32C2">
        <w:t xml:space="preserve"> // </w:t>
      </w:r>
      <w:r w:rsidRPr="006A32C2">
        <w:t>Здравоохранение Российской Федерации, 2006, №1</w:t>
      </w:r>
    </w:p>
    <w:p w:rsidR="00D340AC" w:rsidRPr="006A32C2" w:rsidRDefault="00D340AC" w:rsidP="000C5EB1">
      <w:pPr>
        <w:pStyle w:val="a"/>
        <w:widowControl w:val="0"/>
      </w:pPr>
      <w:r w:rsidRPr="006A32C2">
        <w:t>Попов И</w:t>
      </w:r>
      <w:r w:rsidR="006A32C2">
        <w:t xml:space="preserve">.П. </w:t>
      </w:r>
      <w:r w:rsidRPr="006A32C2">
        <w:t>Динамика состояния здоровья, измеряемого на базе GHQ тенденции и социальные факторы</w:t>
      </w:r>
      <w:r w:rsidR="006A32C2">
        <w:t xml:space="preserve"> // </w:t>
      </w:r>
      <w:r w:rsidRPr="006A32C2">
        <w:t>Здравоохранение Российской Федерации, 2006, №3</w:t>
      </w:r>
    </w:p>
    <w:p w:rsidR="00D340AC" w:rsidRPr="006A32C2" w:rsidRDefault="00D340AC" w:rsidP="000C5EB1">
      <w:pPr>
        <w:pStyle w:val="a"/>
        <w:widowControl w:val="0"/>
      </w:pPr>
      <w:r w:rsidRPr="006A32C2">
        <w:t>Солодкий В</w:t>
      </w:r>
      <w:r w:rsidR="006A32C2">
        <w:t xml:space="preserve">.А. </w:t>
      </w:r>
      <w:r w:rsidRPr="006A32C2">
        <w:t>Дорогостоящие высокотехнологичные виды</w:t>
      </w:r>
      <w:r w:rsidR="006A32C2" w:rsidRPr="006A32C2">
        <w:t xml:space="preserve"> </w:t>
      </w:r>
      <w:r w:rsidRPr="006A32C2">
        <w:t>медицинской помощи</w:t>
      </w:r>
      <w:r w:rsidR="006A32C2" w:rsidRPr="006A32C2">
        <w:t xml:space="preserve">: </w:t>
      </w:r>
      <w:r w:rsidRPr="006A32C2">
        <w:t>проблемы и пути решения</w:t>
      </w:r>
      <w:r w:rsidR="006A32C2">
        <w:t xml:space="preserve"> // </w:t>
      </w:r>
      <w:r w:rsidRPr="006A32C2">
        <w:t>Здравоохранение Российской Федерации, 2006, № 3</w:t>
      </w:r>
    </w:p>
    <w:p w:rsidR="00D340AC" w:rsidRPr="006A32C2" w:rsidRDefault="00D340AC" w:rsidP="000C5EB1">
      <w:pPr>
        <w:pStyle w:val="a"/>
        <w:widowControl w:val="0"/>
      </w:pPr>
      <w:r w:rsidRPr="006A32C2">
        <w:t>Татьяна Батенева</w:t>
      </w:r>
      <w:r w:rsidR="006A32C2" w:rsidRPr="006A32C2">
        <w:t xml:space="preserve">, </w:t>
      </w:r>
      <w:r w:rsidRPr="006A32C2">
        <w:t>Продолжать реформу будем, но не методом административного давления</w:t>
      </w:r>
      <w:r w:rsidR="006A32C2">
        <w:t xml:space="preserve"> // </w:t>
      </w:r>
      <w:r w:rsidRPr="006A32C2">
        <w:t>Известия</w:t>
      </w:r>
      <w:r w:rsidR="006A32C2">
        <w:t>,</w:t>
      </w:r>
      <w:r w:rsidR="00767A20">
        <w:t xml:space="preserve"> </w:t>
      </w:r>
      <w:r w:rsidR="006A32C2">
        <w:t xml:space="preserve">20 </w:t>
      </w:r>
      <w:r w:rsidRPr="006A32C2">
        <w:t>апреля 2007 года</w:t>
      </w:r>
      <w:bookmarkStart w:id="6" w:name="_GoBack"/>
      <w:bookmarkEnd w:id="6"/>
    </w:p>
    <w:sectPr w:rsidR="00D340AC" w:rsidRPr="006A32C2" w:rsidSect="006A32C2"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874" w:rsidRDefault="00EF4874">
      <w:pPr>
        <w:ind w:firstLine="709"/>
      </w:pPr>
      <w:r>
        <w:separator/>
      </w:r>
    </w:p>
  </w:endnote>
  <w:endnote w:type="continuationSeparator" w:id="0">
    <w:p w:rsidR="00EF4874" w:rsidRDefault="00EF487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874" w:rsidRDefault="00EF4874">
      <w:pPr>
        <w:ind w:firstLine="709"/>
      </w:pPr>
      <w:r>
        <w:separator/>
      </w:r>
    </w:p>
  </w:footnote>
  <w:footnote w:type="continuationSeparator" w:id="0">
    <w:p w:rsidR="00EF4874" w:rsidRDefault="00EF4874">
      <w:pPr>
        <w:ind w:firstLine="709"/>
      </w:pPr>
      <w:r>
        <w:continuationSeparator/>
      </w:r>
    </w:p>
  </w:footnote>
  <w:footnote w:id="1">
    <w:p w:rsidR="00EF4874" w:rsidRDefault="003A12B1" w:rsidP="006A32C2">
      <w:pPr>
        <w:pStyle w:val="a8"/>
      </w:pPr>
      <w:r>
        <w:rPr>
          <w:rStyle w:val="aa"/>
          <w:sz w:val="20"/>
          <w:szCs w:val="20"/>
        </w:rPr>
        <w:footnoteRef/>
      </w:r>
      <w:r w:rsidRPr="00951EF9">
        <w:t xml:space="preserve"> Государственный доклад о состоянии здоровья населения Российской Федерации в 2004 году (разделы 6-9) // Здравоохранение Российской Федерации, 2006, №5, с. 22</w:t>
      </w:r>
    </w:p>
  </w:footnote>
  <w:footnote w:id="2">
    <w:p w:rsidR="00EF4874" w:rsidRDefault="003A12B1" w:rsidP="006A32C2">
      <w:pPr>
        <w:pStyle w:val="a8"/>
      </w:pPr>
      <w:r w:rsidRPr="00951EF9">
        <w:rPr>
          <w:rStyle w:val="aa"/>
          <w:sz w:val="20"/>
          <w:szCs w:val="20"/>
        </w:rPr>
        <w:footnoteRef/>
      </w:r>
      <w:r w:rsidRPr="00951EF9">
        <w:t xml:space="preserve"> Государственный доклад о состоянии здоровья населения Российской Федерации в 2004 году (разделы 6-9) // Здравоохранение Российской Федерации, 2006, №5, с. 23</w:t>
      </w:r>
    </w:p>
  </w:footnote>
  <w:footnote w:id="3">
    <w:p w:rsidR="00EF4874" w:rsidRDefault="003A12B1" w:rsidP="006A32C2">
      <w:pPr>
        <w:pStyle w:val="a8"/>
      </w:pPr>
      <w:r w:rsidRPr="00B617AD">
        <w:rPr>
          <w:rStyle w:val="aa"/>
          <w:sz w:val="20"/>
          <w:szCs w:val="20"/>
        </w:rPr>
        <w:footnoteRef/>
      </w:r>
      <w:r w:rsidRPr="00B617AD">
        <w:t>Государственный доклад о состоянии здоровья населения Российской Федерации в 2004 году (разделы 3-5) // Здравоохранение Российской Федерации, 2006, №4 С.3</w:t>
      </w:r>
    </w:p>
  </w:footnote>
  <w:footnote w:id="4">
    <w:p w:rsidR="00EF4874" w:rsidRDefault="003A12B1" w:rsidP="006A32C2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B617AD">
        <w:t>Государственный доклад о состоянии здоровья населения Российской Федерации в 2004 году (разделы 1, 2) // Здравоохранение Российской Федерации, 2006, №3, С.8</w:t>
      </w:r>
    </w:p>
  </w:footnote>
  <w:footnote w:id="5">
    <w:p w:rsidR="00EF4874" w:rsidRDefault="003A12B1" w:rsidP="006A32C2">
      <w:pPr>
        <w:pStyle w:val="a8"/>
      </w:pPr>
      <w:r w:rsidRPr="00B617AD">
        <w:rPr>
          <w:rStyle w:val="aa"/>
          <w:sz w:val="20"/>
          <w:szCs w:val="20"/>
        </w:rPr>
        <w:footnoteRef/>
      </w:r>
      <w:r w:rsidRPr="00B617AD">
        <w:t xml:space="preserve"> Попов И.П. Динамика состояния здоровья, измеряемого на базе GHQ тенденции и социальные факторы// Здравоохранение Российской Федерации, 2006, №3, с 24</w:t>
      </w:r>
    </w:p>
  </w:footnote>
  <w:footnote w:id="6">
    <w:p w:rsidR="00EF4874" w:rsidRDefault="003A12B1" w:rsidP="006A32C2">
      <w:pPr>
        <w:pStyle w:val="a8"/>
      </w:pPr>
      <w:r w:rsidRPr="00B617AD">
        <w:rPr>
          <w:rStyle w:val="aa"/>
          <w:sz w:val="20"/>
          <w:szCs w:val="20"/>
        </w:rPr>
        <w:footnoteRef/>
      </w:r>
      <w:r w:rsidRPr="00B617AD">
        <w:t xml:space="preserve"> Государственный доклад о состоянии здоровья насел</w:t>
      </w:r>
      <w:r>
        <w:t>ения Российской Федерации в 2004</w:t>
      </w:r>
      <w:r w:rsidRPr="00B617AD">
        <w:t xml:space="preserve"> году</w:t>
      </w:r>
      <w:r>
        <w:t>(разделы 6-9)</w:t>
      </w:r>
      <w:r w:rsidRPr="00B617AD">
        <w:t>// Здравоохра</w:t>
      </w:r>
      <w:r>
        <w:t>нение Российской Федерации, 2006</w:t>
      </w:r>
      <w:r w:rsidRPr="00B617AD">
        <w:t>, №5, с 23</w:t>
      </w:r>
    </w:p>
  </w:footnote>
  <w:footnote w:id="7">
    <w:p w:rsidR="00EF4874" w:rsidRDefault="003A12B1" w:rsidP="006A32C2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3D0237">
        <w:t>Направления, основные мероприятия и параметры приоритетного национального проекта «Здоровье»</w:t>
      </w:r>
    </w:p>
  </w:footnote>
  <w:footnote w:id="8">
    <w:p w:rsidR="00EF4874" w:rsidRDefault="003A12B1" w:rsidP="006A32C2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3D0237">
        <w:t>Направления, основные мероприятия и параметры приоритетного национального проекта «Здоровье»</w:t>
      </w:r>
    </w:p>
  </w:footnote>
  <w:footnote w:id="9">
    <w:p w:rsidR="00EF4874" w:rsidRDefault="003A12B1" w:rsidP="006A32C2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A7582B">
        <w:t>Государственный доклад о состоянии здоровья населения Российской Федерации в 2004 году (разделы 6-9) // Здравоохранение Российской Федерации, 2006, №5 с 23</w:t>
      </w:r>
    </w:p>
  </w:footnote>
  <w:footnote w:id="10">
    <w:p w:rsidR="00EF4874" w:rsidRDefault="003A12B1" w:rsidP="006A32C2">
      <w:pPr>
        <w:pStyle w:val="a8"/>
      </w:pPr>
      <w:r w:rsidRPr="00A7582B">
        <w:rPr>
          <w:rStyle w:val="aa"/>
          <w:sz w:val="20"/>
          <w:szCs w:val="20"/>
        </w:rPr>
        <w:footnoteRef/>
      </w:r>
      <w:r w:rsidRPr="00A7582B">
        <w:t xml:space="preserve"> Татьяна Батенева,  Продолжать реформу будем, но не методом административного давления // Известия, 20 апреля 2007 года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D582B"/>
    <w:multiLevelType w:val="hybridMultilevel"/>
    <w:tmpl w:val="4D702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35466A"/>
    <w:multiLevelType w:val="hybridMultilevel"/>
    <w:tmpl w:val="492475D0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>
    <w:nsid w:val="63BA2BE1"/>
    <w:multiLevelType w:val="hybridMultilevel"/>
    <w:tmpl w:val="3558B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9304C"/>
    <w:multiLevelType w:val="hybridMultilevel"/>
    <w:tmpl w:val="3C863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48C6A18"/>
    <w:multiLevelType w:val="hybridMultilevel"/>
    <w:tmpl w:val="E444A3E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D63"/>
    <w:rsid w:val="00005615"/>
    <w:rsid w:val="00084477"/>
    <w:rsid w:val="0008472A"/>
    <w:rsid w:val="00085AE7"/>
    <w:rsid w:val="000C5EB1"/>
    <w:rsid w:val="000F155E"/>
    <w:rsid w:val="001D7092"/>
    <w:rsid w:val="0021178B"/>
    <w:rsid w:val="002C521F"/>
    <w:rsid w:val="003030A0"/>
    <w:rsid w:val="00305AA3"/>
    <w:rsid w:val="003A12B1"/>
    <w:rsid w:val="003C69E2"/>
    <w:rsid w:val="003D0237"/>
    <w:rsid w:val="0042296E"/>
    <w:rsid w:val="004A02D4"/>
    <w:rsid w:val="004A0855"/>
    <w:rsid w:val="004A2548"/>
    <w:rsid w:val="005556FF"/>
    <w:rsid w:val="005B2960"/>
    <w:rsid w:val="005E3D31"/>
    <w:rsid w:val="00697C64"/>
    <w:rsid w:val="006A32C2"/>
    <w:rsid w:val="006D7081"/>
    <w:rsid w:val="00741416"/>
    <w:rsid w:val="00767A20"/>
    <w:rsid w:val="00790762"/>
    <w:rsid w:val="007D3AA7"/>
    <w:rsid w:val="00883AAE"/>
    <w:rsid w:val="008B2B10"/>
    <w:rsid w:val="008E52F6"/>
    <w:rsid w:val="009139EE"/>
    <w:rsid w:val="00951EF9"/>
    <w:rsid w:val="009874D9"/>
    <w:rsid w:val="00A44FE1"/>
    <w:rsid w:val="00A7582B"/>
    <w:rsid w:val="00B617AD"/>
    <w:rsid w:val="00B76DF2"/>
    <w:rsid w:val="00BC2B6F"/>
    <w:rsid w:val="00C170EE"/>
    <w:rsid w:val="00C24151"/>
    <w:rsid w:val="00C40D63"/>
    <w:rsid w:val="00CE5AD6"/>
    <w:rsid w:val="00D340AC"/>
    <w:rsid w:val="00DC668C"/>
    <w:rsid w:val="00DF542E"/>
    <w:rsid w:val="00E703D5"/>
    <w:rsid w:val="00E82F48"/>
    <w:rsid w:val="00EB6622"/>
    <w:rsid w:val="00EF4874"/>
    <w:rsid w:val="00F37B4C"/>
    <w:rsid w:val="00F77F19"/>
    <w:rsid w:val="00FE5945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AF465F-6925-436C-B515-AF1C673D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A32C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6A32C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6A32C2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6A32C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6A32C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6A32C2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6A32C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6A32C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6A32C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HTML">
    <w:name w:val="HTML Preformatted"/>
    <w:basedOn w:val="a0"/>
    <w:link w:val="HTML0"/>
    <w:uiPriority w:val="99"/>
    <w:rsid w:val="00C40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4">
    <w:name w:val="Table Grid"/>
    <w:basedOn w:val="a2"/>
    <w:uiPriority w:val="99"/>
    <w:rsid w:val="006A32C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5">
    <w:name w:val="Hyperlink"/>
    <w:uiPriority w:val="99"/>
    <w:rsid w:val="00005615"/>
    <w:rPr>
      <w:rFonts w:cs="Times New Roman"/>
      <w:color w:val="0000FF"/>
      <w:u w:val="single"/>
    </w:rPr>
  </w:style>
  <w:style w:type="paragraph" w:styleId="a6">
    <w:name w:val="footer"/>
    <w:basedOn w:val="a0"/>
    <w:link w:val="a7"/>
    <w:uiPriority w:val="99"/>
    <w:rsid w:val="006A32C2"/>
    <w:pPr>
      <w:tabs>
        <w:tab w:val="center" w:pos="4677"/>
        <w:tab w:val="right" w:pos="9355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footnote text"/>
    <w:basedOn w:val="a0"/>
    <w:link w:val="a9"/>
    <w:autoRedefine/>
    <w:uiPriority w:val="99"/>
    <w:semiHidden/>
    <w:rsid w:val="006A32C2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6A32C2"/>
    <w:rPr>
      <w:rFonts w:cs="Times New Roman"/>
      <w:color w:val="000000"/>
      <w:lang w:val="ru-RU" w:eastAsia="ru-RU"/>
    </w:rPr>
  </w:style>
  <w:style w:type="character" w:styleId="aa">
    <w:name w:val="footnote reference"/>
    <w:uiPriority w:val="99"/>
    <w:semiHidden/>
    <w:rsid w:val="006A32C2"/>
    <w:rPr>
      <w:rFonts w:cs="Times New Roman"/>
      <w:sz w:val="28"/>
      <w:szCs w:val="28"/>
      <w:vertAlign w:val="superscript"/>
    </w:rPr>
  </w:style>
  <w:style w:type="paragraph" w:styleId="ab">
    <w:name w:val="header"/>
    <w:basedOn w:val="a0"/>
    <w:next w:val="ac"/>
    <w:link w:val="ad"/>
    <w:uiPriority w:val="99"/>
    <w:rsid w:val="006A32C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d">
    <w:name w:val="Верхний колонтитул Знак"/>
    <w:link w:val="ab"/>
    <w:uiPriority w:val="99"/>
    <w:semiHidden/>
    <w:locked/>
    <w:rsid w:val="006A32C2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endnote reference"/>
    <w:uiPriority w:val="99"/>
    <w:semiHidden/>
    <w:rsid w:val="006A32C2"/>
    <w:rPr>
      <w:rFonts w:cs="Times New Roman"/>
      <w:vertAlign w:val="superscript"/>
    </w:rPr>
  </w:style>
  <w:style w:type="paragraph" w:styleId="ac">
    <w:name w:val="Body Text"/>
    <w:basedOn w:val="a0"/>
    <w:link w:val="af"/>
    <w:uiPriority w:val="99"/>
    <w:rsid w:val="006A32C2"/>
    <w:pPr>
      <w:ind w:firstLine="709"/>
    </w:pPr>
  </w:style>
  <w:style w:type="character" w:customStyle="1" w:styleId="af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">
    <w:name w:val="лит"/>
    <w:autoRedefine/>
    <w:uiPriority w:val="99"/>
    <w:rsid w:val="006A32C2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styleId="af0">
    <w:name w:val="Plain Text"/>
    <w:basedOn w:val="a0"/>
    <w:link w:val="12"/>
    <w:uiPriority w:val="99"/>
    <w:rsid w:val="006A32C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2">
    <w:name w:val="лит+номерация"/>
    <w:basedOn w:val="a0"/>
    <w:next w:val="a0"/>
    <w:autoRedefine/>
    <w:uiPriority w:val="99"/>
    <w:rsid w:val="006A32C2"/>
    <w:pPr>
      <w:ind w:firstLine="0"/>
    </w:pPr>
  </w:style>
  <w:style w:type="paragraph" w:customStyle="1" w:styleId="af3">
    <w:name w:val="литера"/>
    <w:uiPriority w:val="99"/>
    <w:rsid w:val="006A32C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4">
    <w:name w:val="page number"/>
    <w:uiPriority w:val="99"/>
    <w:rsid w:val="006A32C2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6A32C2"/>
    <w:rPr>
      <w:rFonts w:cs="Times New Roman"/>
      <w:sz w:val="28"/>
      <w:szCs w:val="28"/>
    </w:rPr>
  </w:style>
  <w:style w:type="paragraph" w:styleId="af6">
    <w:name w:val="Normal (Web)"/>
    <w:basedOn w:val="a0"/>
    <w:uiPriority w:val="99"/>
    <w:rsid w:val="006A32C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0"/>
    <w:autoRedefine/>
    <w:uiPriority w:val="99"/>
    <w:rsid w:val="006A32C2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6A32C2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6A32C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6A32C2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6A32C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6A32C2"/>
    <w:pPr>
      <w:ind w:left="958" w:firstLine="709"/>
    </w:pPr>
  </w:style>
  <w:style w:type="paragraph" w:styleId="af8">
    <w:name w:val="Body Text Indent"/>
    <w:basedOn w:val="a0"/>
    <w:link w:val="af9"/>
    <w:uiPriority w:val="99"/>
    <w:rsid w:val="006A32C2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6A32C2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6A32C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a">
    <w:name w:val="содержание"/>
    <w:uiPriority w:val="99"/>
    <w:rsid w:val="006A32C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6A32C2"/>
    <w:pPr>
      <w:numPr>
        <w:numId w:val="9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6A32C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A32C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A32C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A32C2"/>
    <w:rPr>
      <w:i/>
      <w:iCs/>
    </w:rPr>
  </w:style>
  <w:style w:type="table" w:customStyle="1" w:styleId="14">
    <w:name w:val="Стиль таблицы1"/>
    <w:uiPriority w:val="99"/>
    <w:rsid w:val="006A32C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uiPriority w:val="99"/>
    <w:rsid w:val="006A32C2"/>
    <w:pPr>
      <w:jc w:val="center"/>
    </w:pPr>
  </w:style>
  <w:style w:type="paragraph" w:customStyle="1" w:styleId="afc">
    <w:name w:val="ТАБЛИЦА"/>
    <w:next w:val="a0"/>
    <w:autoRedefine/>
    <w:uiPriority w:val="99"/>
    <w:rsid w:val="006A32C2"/>
    <w:pPr>
      <w:spacing w:line="360" w:lineRule="auto"/>
    </w:pPr>
    <w:rPr>
      <w:color w:val="000000"/>
    </w:rPr>
  </w:style>
  <w:style w:type="paragraph" w:styleId="afd">
    <w:name w:val="endnote text"/>
    <w:basedOn w:val="a0"/>
    <w:link w:val="afe"/>
    <w:autoRedefine/>
    <w:uiPriority w:val="99"/>
    <w:semiHidden/>
    <w:rsid w:val="006A32C2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customStyle="1" w:styleId="aff">
    <w:name w:val="титут"/>
    <w:autoRedefine/>
    <w:uiPriority w:val="99"/>
    <w:rsid w:val="006A32C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7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4356</Words>
  <Characters>24834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House</Company>
  <LinksUpToDate>false</LinksUpToDate>
  <CharactersWithSpaces>29132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Demina Kristina</dc:creator>
  <cp:keywords/>
  <dc:description/>
  <cp:lastModifiedBy>admin</cp:lastModifiedBy>
  <cp:revision>2</cp:revision>
  <dcterms:created xsi:type="dcterms:W3CDTF">2014-03-07T03:08:00Z</dcterms:created>
  <dcterms:modified xsi:type="dcterms:W3CDTF">2014-03-07T03:08:00Z</dcterms:modified>
</cp:coreProperties>
</file>