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04F7" w:rsidRPr="00E64C86" w:rsidRDefault="006412BF" w:rsidP="00201C78">
      <w:pPr>
        <w:suppressAutoHyphens/>
        <w:spacing w:line="360" w:lineRule="auto"/>
        <w:ind w:firstLine="709"/>
        <w:jc w:val="center"/>
        <w:rPr>
          <w:sz w:val="28"/>
          <w:szCs w:val="32"/>
        </w:rPr>
      </w:pPr>
      <w:r w:rsidRPr="00E64C86">
        <w:rPr>
          <w:sz w:val="28"/>
          <w:szCs w:val="32"/>
        </w:rPr>
        <w:t>Министерство образования и науки</w:t>
      </w:r>
      <w:r w:rsidR="00195DA1" w:rsidRPr="00E64C86">
        <w:rPr>
          <w:sz w:val="28"/>
          <w:szCs w:val="32"/>
          <w:lang w:val="uk-UA"/>
        </w:rPr>
        <w:t xml:space="preserve"> </w:t>
      </w:r>
      <w:r w:rsidR="00195DA1" w:rsidRPr="00E64C86">
        <w:rPr>
          <w:sz w:val="28"/>
          <w:szCs w:val="32"/>
        </w:rPr>
        <w:t>Украины</w:t>
      </w:r>
    </w:p>
    <w:p w:rsidR="006412BF" w:rsidRPr="00E64C86" w:rsidRDefault="006412BF" w:rsidP="00201C78">
      <w:pPr>
        <w:suppressAutoHyphens/>
        <w:spacing w:line="360" w:lineRule="auto"/>
        <w:ind w:firstLine="709"/>
        <w:jc w:val="center"/>
        <w:rPr>
          <w:sz w:val="28"/>
          <w:szCs w:val="32"/>
        </w:rPr>
      </w:pPr>
      <w:r w:rsidRPr="00E64C86">
        <w:rPr>
          <w:sz w:val="28"/>
          <w:szCs w:val="32"/>
        </w:rPr>
        <w:t>Сумской государственный университет</w:t>
      </w:r>
    </w:p>
    <w:p w:rsidR="006412BF" w:rsidRPr="00E64C86" w:rsidRDefault="00A07F63" w:rsidP="00201C78">
      <w:pPr>
        <w:suppressAutoHyphens/>
        <w:spacing w:line="360" w:lineRule="auto"/>
        <w:ind w:firstLine="709"/>
        <w:jc w:val="center"/>
        <w:rPr>
          <w:sz w:val="28"/>
          <w:szCs w:val="32"/>
        </w:rPr>
      </w:pPr>
      <w:r w:rsidRPr="00E64C86">
        <w:rPr>
          <w:sz w:val="28"/>
          <w:szCs w:val="32"/>
        </w:rPr>
        <w:t>К</w:t>
      </w:r>
      <w:r w:rsidR="00F2068F" w:rsidRPr="00E64C86">
        <w:rPr>
          <w:sz w:val="28"/>
          <w:szCs w:val="32"/>
        </w:rPr>
        <w:t>афедра экономики</w:t>
      </w:r>
    </w:p>
    <w:p w:rsidR="006412BF" w:rsidRPr="00E64C86" w:rsidRDefault="006412BF" w:rsidP="00201C78">
      <w:pPr>
        <w:suppressAutoHyphens/>
        <w:spacing w:line="360" w:lineRule="auto"/>
        <w:ind w:firstLine="709"/>
        <w:jc w:val="center"/>
        <w:rPr>
          <w:sz w:val="28"/>
          <w:szCs w:val="32"/>
        </w:rPr>
      </w:pPr>
    </w:p>
    <w:p w:rsidR="006412BF" w:rsidRPr="00E64C86" w:rsidRDefault="006412BF" w:rsidP="00201C78">
      <w:pPr>
        <w:suppressAutoHyphens/>
        <w:spacing w:line="360" w:lineRule="auto"/>
        <w:ind w:firstLine="709"/>
        <w:jc w:val="center"/>
        <w:rPr>
          <w:sz w:val="28"/>
          <w:szCs w:val="32"/>
        </w:rPr>
      </w:pPr>
    </w:p>
    <w:p w:rsidR="006412BF" w:rsidRPr="00E64C86" w:rsidRDefault="006412BF" w:rsidP="00201C78">
      <w:pPr>
        <w:suppressAutoHyphens/>
        <w:spacing w:line="360" w:lineRule="auto"/>
        <w:ind w:firstLine="709"/>
        <w:jc w:val="center"/>
        <w:rPr>
          <w:sz w:val="28"/>
          <w:szCs w:val="32"/>
        </w:rPr>
      </w:pPr>
    </w:p>
    <w:p w:rsidR="006412BF" w:rsidRPr="00E64C86" w:rsidRDefault="006412BF" w:rsidP="00201C78">
      <w:pPr>
        <w:suppressAutoHyphens/>
        <w:spacing w:line="360" w:lineRule="auto"/>
        <w:ind w:firstLine="709"/>
        <w:jc w:val="center"/>
        <w:rPr>
          <w:sz w:val="28"/>
          <w:szCs w:val="32"/>
        </w:rPr>
      </w:pPr>
    </w:p>
    <w:p w:rsidR="006412BF" w:rsidRPr="00E64C86" w:rsidRDefault="006412BF" w:rsidP="00201C78">
      <w:pPr>
        <w:suppressAutoHyphens/>
        <w:spacing w:line="360" w:lineRule="auto"/>
        <w:ind w:firstLine="709"/>
        <w:jc w:val="center"/>
        <w:rPr>
          <w:sz w:val="28"/>
          <w:szCs w:val="32"/>
          <w:lang w:val="en-US"/>
        </w:rPr>
      </w:pPr>
    </w:p>
    <w:p w:rsidR="00D558E2" w:rsidRPr="00E64C86" w:rsidRDefault="00D558E2" w:rsidP="00201C78">
      <w:pPr>
        <w:suppressAutoHyphens/>
        <w:spacing w:line="360" w:lineRule="auto"/>
        <w:ind w:firstLine="709"/>
        <w:jc w:val="center"/>
        <w:rPr>
          <w:sz w:val="28"/>
          <w:szCs w:val="32"/>
          <w:lang w:val="en-US"/>
        </w:rPr>
      </w:pPr>
    </w:p>
    <w:p w:rsidR="00D558E2" w:rsidRPr="00E64C86" w:rsidRDefault="00D558E2" w:rsidP="00201C78">
      <w:pPr>
        <w:suppressAutoHyphens/>
        <w:spacing w:line="360" w:lineRule="auto"/>
        <w:ind w:firstLine="709"/>
        <w:jc w:val="center"/>
        <w:rPr>
          <w:sz w:val="28"/>
          <w:szCs w:val="32"/>
          <w:lang w:val="en-US"/>
        </w:rPr>
      </w:pPr>
    </w:p>
    <w:p w:rsidR="00F2068F" w:rsidRPr="00E64C86" w:rsidRDefault="002B1942" w:rsidP="00201C78">
      <w:pPr>
        <w:suppressAutoHyphens/>
        <w:spacing w:line="360" w:lineRule="auto"/>
        <w:ind w:firstLine="709"/>
        <w:jc w:val="center"/>
        <w:rPr>
          <w:sz w:val="28"/>
          <w:szCs w:val="32"/>
        </w:rPr>
      </w:pPr>
      <w:r w:rsidRPr="00E64C86">
        <w:rPr>
          <w:sz w:val="28"/>
          <w:szCs w:val="32"/>
        </w:rPr>
        <w:t>ОДЗ</w:t>
      </w:r>
      <w:r w:rsidR="00F2068F" w:rsidRPr="00E64C86">
        <w:rPr>
          <w:sz w:val="28"/>
          <w:szCs w:val="32"/>
        </w:rPr>
        <w:t xml:space="preserve"> по дисциплине:</w:t>
      </w:r>
    </w:p>
    <w:p w:rsidR="00F2068F" w:rsidRPr="00E64C86" w:rsidRDefault="00E64C86" w:rsidP="00201C78">
      <w:pPr>
        <w:suppressAutoHyphens/>
        <w:spacing w:line="360" w:lineRule="auto"/>
        <w:ind w:firstLine="709"/>
        <w:jc w:val="center"/>
        <w:rPr>
          <w:sz w:val="28"/>
          <w:szCs w:val="32"/>
        </w:rPr>
      </w:pPr>
      <w:r w:rsidRPr="00E64C86">
        <w:rPr>
          <w:sz w:val="28"/>
          <w:szCs w:val="32"/>
        </w:rPr>
        <w:t>"</w:t>
      </w:r>
      <w:r w:rsidR="00F2068F" w:rsidRPr="00E64C86">
        <w:rPr>
          <w:sz w:val="28"/>
          <w:szCs w:val="32"/>
        </w:rPr>
        <w:t>Экономика природных ресурсов</w:t>
      </w:r>
      <w:r w:rsidRPr="00E64C86">
        <w:rPr>
          <w:sz w:val="28"/>
          <w:szCs w:val="32"/>
        </w:rPr>
        <w:t>"</w:t>
      </w:r>
    </w:p>
    <w:p w:rsidR="006412BF" w:rsidRPr="00E64C86" w:rsidRDefault="00F2068F" w:rsidP="00201C78">
      <w:pPr>
        <w:suppressAutoHyphens/>
        <w:spacing w:line="360" w:lineRule="auto"/>
        <w:ind w:firstLine="709"/>
        <w:jc w:val="center"/>
        <w:rPr>
          <w:sz w:val="28"/>
          <w:szCs w:val="32"/>
        </w:rPr>
      </w:pPr>
      <w:r w:rsidRPr="00E64C86">
        <w:rPr>
          <w:sz w:val="28"/>
          <w:szCs w:val="32"/>
        </w:rPr>
        <w:t>Н</w:t>
      </w:r>
      <w:r w:rsidR="002B1942" w:rsidRPr="00E64C86">
        <w:rPr>
          <w:sz w:val="28"/>
          <w:szCs w:val="32"/>
        </w:rPr>
        <w:t>а тему:</w:t>
      </w:r>
    </w:p>
    <w:p w:rsidR="006412BF" w:rsidRPr="00E64C86" w:rsidRDefault="00E64C86" w:rsidP="00201C78">
      <w:pPr>
        <w:suppressAutoHyphens/>
        <w:spacing w:line="360" w:lineRule="auto"/>
        <w:ind w:firstLine="709"/>
        <w:jc w:val="center"/>
        <w:rPr>
          <w:smallCaps/>
          <w:sz w:val="28"/>
          <w:szCs w:val="36"/>
        </w:rPr>
      </w:pPr>
      <w:r w:rsidRPr="00E64C86">
        <w:rPr>
          <w:smallCaps/>
          <w:sz w:val="28"/>
          <w:szCs w:val="36"/>
        </w:rPr>
        <w:t>"</w:t>
      </w:r>
      <w:r w:rsidR="00AE01E1" w:rsidRPr="00E64C86">
        <w:rPr>
          <w:sz w:val="28"/>
          <w:szCs w:val="36"/>
        </w:rPr>
        <w:t>Проблемы использования водных ресурсов</w:t>
      </w:r>
      <w:r w:rsidRPr="00E64C86">
        <w:rPr>
          <w:smallCaps/>
          <w:sz w:val="28"/>
          <w:szCs w:val="36"/>
        </w:rPr>
        <w:t>"</w:t>
      </w:r>
    </w:p>
    <w:p w:rsidR="006412BF" w:rsidRPr="00E64C86" w:rsidRDefault="006412BF" w:rsidP="00201C78">
      <w:pPr>
        <w:suppressAutoHyphens/>
        <w:spacing w:line="360" w:lineRule="auto"/>
        <w:ind w:firstLine="709"/>
        <w:jc w:val="center"/>
        <w:rPr>
          <w:sz w:val="28"/>
          <w:szCs w:val="32"/>
        </w:rPr>
      </w:pPr>
    </w:p>
    <w:p w:rsidR="005A5FC4" w:rsidRPr="00E64C86" w:rsidRDefault="005A5FC4" w:rsidP="00201C78">
      <w:pPr>
        <w:suppressAutoHyphens/>
        <w:spacing w:line="360" w:lineRule="auto"/>
        <w:ind w:firstLine="709"/>
        <w:jc w:val="center"/>
        <w:rPr>
          <w:sz w:val="28"/>
          <w:szCs w:val="28"/>
        </w:rPr>
      </w:pPr>
    </w:p>
    <w:p w:rsidR="00201C78" w:rsidRDefault="007202D3" w:rsidP="00201C78">
      <w:pPr>
        <w:suppressAutoHyphens/>
        <w:spacing w:line="360" w:lineRule="auto"/>
        <w:ind w:firstLine="5670"/>
        <w:rPr>
          <w:sz w:val="28"/>
          <w:szCs w:val="28"/>
          <w:lang w:val="en-US"/>
        </w:rPr>
      </w:pPr>
      <w:r w:rsidRPr="00E64C86">
        <w:rPr>
          <w:sz w:val="28"/>
          <w:szCs w:val="28"/>
        </w:rPr>
        <w:t>В</w:t>
      </w:r>
      <w:r w:rsidR="002B1942" w:rsidRPr="00E64C86">
        <w:rPr>
          <w:sz w:val="28"/>
          <w:szCs w:val="28"/>
        </w:rPr>
        <w:t>ыполнила</w:t>
      </w:r>
      <w:r w:rsidRPr="00E64C86">
        <w:rPr>
          <w:sz w:val="28"/>
          <w:szCs w:val="28"/>
        </w:rPr>
        <w:t>:</w:t>
      </w:r>
    </w:p>
    <w:p w:rsidR="00520AF1" w:rsidRPr="00E64C86" w:rsidRDefault="00520AF1" w:rsidP="00201C78">
      <w:pPr>
        <w:suppressAutoHyphens/>
        <w:spacing w:line="360" w:lineRule="auto"/>
        <w:ind w:firstLine="5670"/>
        <w:rPr>
          <w:sz w:val="28"/>
          <w:szCs w:val="28"/>
        </w:rPr>
      </w:pPr>
      <w:r w:rsidRPr="00E64C86">
        <w:rPr>
          <w:sz w:val="28"/>
          <w:szCs w:val="28"/>
        </w:rPr>
        <w:t>студентка группы ЕДз51с</w:t>
      </w:r>
    </w:p>
    <w:p w:rsidR="00E64C86" w:rsidRPr="00E64C86" w:rsidRDefault="00ED6D76" w:rsidP="00201C78">
      <w:pPr>
        <w:suppressAutoHyphens/>
        <w:spacing w:line="360" w:lineRule="auto"/>
        <w:ind w:firstLine="5670"/>
        <w:rPr>
          <w:sz w:val="28"/>
          <w:szCs w:val="28"/>
        </w:rPr>
      </w:pPr>
      <w:r w:rsidRPr="00E64C86">
        <w:rPr>
          <w:sz w:val="28"/>
          <w:szCs w:val="28"/>
        </w:rPr>
        <w:t>Церковицкая Т.В.</w:t>
      </w:r>
    </w:p>
    <w:p w:rsidR="00F2068F" w:rsidRPr="00E64C86" w:rsidRDefault="007202D3" w:rsidP="00201C78">
      <w:pPr>
        <w:suppressAutoHyphens/>
        <w:spacing w:line="360" w:lineRule="auto"/>
        <w:ind w:firstLine="5670"/>
        <w:rPr>
          <w:sz w:val="28"/>
          <w:szCs w:val="28"/>
        </w:rPr>
      </w:pPr>
      <w:r w:rsidRPr="00E64C86">
        <w:rPr>
          <w:sz w:val="28"/>
          <w:szCs w:val="28"/>
        </w:rPr>
        <w:t>Проверил</w:t>
      </w:r>
      <w:r w:rsidR="00ED6D76" w:rsidRPr="00E64C86">
        <w:rPr>
          <w:sz w:val="28"/>
          <w:szCs w:val="28"/>
        </w:rPr>
        <w:t>а</w:t>
      </w:r>
      <w:r w:rsidRPr="00E64C86">
        <w:rPr>
          <w:sz w:val="28"/>
          <w:szCs w:val="28"/>
        </w:rPr>
        <w:t>:</w:t>
      </w:r>
      <w:r w:rsidR="00ED6D76" w:rsidRPr="00E64C86">
        <w:rPr>
          <w:sz w:val="28"/>
          <w:szCs w:val="28"/>
        </w:rPr>
        <w:t xml:space="preserve"> </w:t>
      </w:r>
      <w:r w:rsidR="005A5FC4" w:rsidRPr="00E64C86">
        <w:rPr>
          <w:sz w:val="28"/>
          <w:szCs w:val="28"/>
        </w:rPr>
        <w:t>Чигрин Е.Ю.</w:t>
      </w:r>
    </w:p>
    <w:p w:rsidR="00ED6D76" w:rsidRPr="00E64C86" w:rsidRDefault="00ED6D76" w:rsidP="00201C78">
      <w:pPr>
        <w:suppressAutoHyphens/>
        <w:spacing w:line="360" w:lineRule="auto"/>
        <w:ind w:firstLine="709"/>
        <w:jc w:val="center"/>
        <w:rPr>
          <w:smallCaps/>
          <w:sz w:val="28"/>
          <w:szCs w:val="32"/>
        </w:rPr>
      </w:pPr>
    </w:p>
    <w:p w:rsidR="00ED6D76" w:rsidRPr="00E64C86" w:rsidRDefault="00ED6D76" w:rsidP="00201C78">
      <w:pPr>
        <w:suppressAutoHyphens/>
        <w:spacing w:line="360" w:lineRule="auto"/>
        <w:ind w:firstLine="709"/>
        <w:jc w:val="center"/>
        <w:rPr>
          <w:smallCaps/>
          <w:sz w:val="28"/>
          <w:szCs w:val="32"/>
        </w:rPr>
      </w:pPr>
    </w:p>
    <w:p w:rsidR="00ED6D76" w:rsidRPr="00E64C86" w:rsidRDefault="00ED6D76" w:rsidP="00201C78">
      <w:pPr>
        <w:suppressAutoHyphens/>
        <w:spacing w:line="360" w:lineRule="auto"/>
        <w:ind w:firstLine="709"/>
        <w:jc w:val="center"/>
        <w:rPr>
          <w:smallCaps/>
          <w:sz w:val="28"/>
          <w:szCs w:val="32"/>
        </w:rPr>
      </w:pPr>
    </w:p>
    <w:p w:rsidR="00ED6D76" w:rsidRPr="00E64C86" w:rsidRDefault="00ED6D76" w:rsidP="00201C78">
      <w:pPr>
        <w:suppressAutoHyphens/>
        <w:spacing w:line="360" w:lineRule="auto"/>
        <w:ind w:firstLine="709"/>
        <w:jc w:val="center"/>
        <w:rPr>
          <w:smallCaps/>
          <w:sz w:val="28"/>
          <w:szCs w:val="32"/>
        </w:rPr>
      </w:pPr>
    </w:p>
    <w:p w:rsidR="00ED6D76" w:rsidRDefault="00ED6D76" w:rsidP="00201C78">
      <w:pPr>
        <w:suppressAutoHyphens/>
        <w:spacing w:line="360" w:lineRule="auto"/>
        <w:ind w:firstLine="709"/>
        <w:jc w:val="center"/>
        <w:rPr>
          <w:smallCaps/>
          <w:sz w:val="28"/>
          <w:szCs w:val="32"/>
          <w:lang w:val="en-US"/>
        </w:rPr>
      </w:pPr>
    </w:p>
    <w:p w:rsidR="00201C78" w:rsidRDefault="00201C78" w:rsidP="00201C78">
      <w:pPr>
        <w:suppressAutoHyphens/>
        <w:spacing w:line="360" w:lineRule="auto"/>
        <w:ind w:firstLine="709"/>
        <w:jc w:val="center"/>
        <w:rPr>
          <w:smallCaps/>
          <w:sz w:val="28"/>
          <w:szCs w:val="32"/>
          <w:lang w:val="en-US"/>
        </w:rPr>
      </w:pPr>
    </w:p>
    <w:p w:rsidR="00201C78" w:rsidRDefault="00201C78" w:rsidP="00201C78">
      <w:pPr>
        <w:suppressAutoHyphens/>
        <w:spacing w:line="360" w:lineRule="auto"/>
        <w:ind w:firstLine="709"/>
        <w:jc w:val="center"/>
        <w:rPr>
          <w:smallCaps/>
          <w:sz w:val="28"/>
          <w:szCs w:val="32"/>
          <w:lang w:val="en-US"/>
        </w:rPr>
      </w:pPr>
    </w:p>
    <w:p w:rsidR="00D558E2" w:rsidRPr="00201C78" w:rsidRDefault="00ED6D76" w:rsidP="00201C78">
      <w:pPr>
        <w:suppressAutoHyphens/>
        <w:spacing w:line="360" w:lineRule="auto"/>
        <w:ind w:firstLine="709"/>
        <w:jc w:val="center"/>
        <w:rPr>
          <w:sz w:val="28"/>
          <w:szCs w:val="32"/>
          <w:lang w:val="en-US"/>
        </w:rPr>
      </w:pPr>
      <w:r w:rsidRPr="00201C78">
        <w:rPr>
          <w:sz w:val="28"/>
          <w:szCs w:val="32"/>
        </w:rPr>
        <w:t>Сумы 2010</w:t>
      </w:r>
    </w:p>
    <w:p w:rsidR="006412BF" w:rsidRPr="00201C78" w:rsidRDefault="006412BF" w:rsidP="00D558E2">
      <w:pPr>
        <w:suppressAutoHyphens/>
        <w:spacing w:line="360" w:lineRule="auto"/>
        <w:ind w:firstLine="709"/>
        <w:jc w:val="both"/>
        <w:rPr>
          <w:sz w:val="28"/>
          <w:szCs w:val="32"/>
          <w:lang w:val="en-US"/>
        </w:rPr>
      </w:pPr>
      <w:r w:rsidRPr="00E64C86">
        <w:rPr>
          <w:smallCaps/>
          <w:sz w:val="28"/>
          <w:szCs w:val="32"/>
        </w:rPr>
        <w:br w:type="page"/>
      </w:r>
      <w:r w:rsidR="00D558E2" w:rsidRPr="00201C78">
        <w:rPr>
          <w:sz w:val="28"/>
          <w:szCs w:val="32"/>
        </w:rPr>
        <w:t>Содержание</w:t>
      </w:r>
    </w:p>
    <w:p w:rsidR="006412BF" w:rsidRPr="00E64C86" w:rsidRDefault="006412BF" w:rsidP="00201C78">
      <w:pPr>
        <w:suppressAutoHyphens/>
        <w:spacing w:line="360" w:lineRule="auto"/>
        <w:rPr>
          <w:sz w:val="28"/>
          <w:szCs w:val="32"/>
        </w:rPr>
      </w:pPr>
    </w:p>
    <w:p w:rsidR="00386A93" w:rsidRPr="00E64C86" w:rsidRDefault="0071008E" w:rsidP="00201C78">
      <w:pPr>
        <w:tabs>
          <w:tab w:val="left" w:pos="8778"/>
        </w:tabs>
        <w:suppressAutoHyphens/>
        <w:spacing w:line="360" w:lineRule="auto"/>
        <w:rPr>
          <w:sz w:val="28"/>
          <w:szCs w:val="32"/>
        </w:rPr>
      </w:pPr>
      <w:r w:rsidRPr="00E64C86">
        <w:rPr>
          <w:sz w:val="28"/>
          <w:szCs w:val="28"/>
        </w:rPr>
        <w:t>Введение</w:t>
      </w:r>
    </w:p>
    <w:p w:rsidR="00022E19" w:rsidRPr="00E64C86" w:rsidRDefault="00022E19" w:rsidP="00201C78">
      <w:pPr>
        <w:numPr>
          <w:ilvl w:val="0"/>
          <w:numId w:val="18"/>
        </w:numPr>
        <w:tabs>
          <w:tab w:val="clear" w:pos="1290"/>
          <w:tab w:val="num" w:pos="684"/>
        </w:tabs>
        <w:suppressAutoHyphens/>
        <w:spacing w:line="360" w:lineRule="auto"/>
        <w:ind w:left="0" w:firstLine="0"/>
        <w:rPr>
          <w:sz w:val="28"/>
          <w:szCs w:val="32"/>
        </w:rPr>
      </w:pPr>
      <w:r w:rsidRPr="00E64C86">
        <w:rPr>
          <w:sz w:val="28"/>
          <w:szCs w:val="28"/>
        </w:rPr>
        <w:t>Роль и значение воды в природе, жизни и деятельности человека</w:t>
      </w:r>
    </w:p>
    <w:p w:rsidR="006412BF" w:rsidRPr="00E64C86" w:rsidRDefault="00022E19" w:rsidP="00201C78">
      <w:pPr>
        <w:numPr>
          <w:ilvl w:val="0"/>
          <w:numId w:val="18"/>
        </w:numPr>
        <w:tabs>
          <w:tab w:val="clear" w:pos="1290"/>
          <w:tab w:val="num" w:pos="684"/>
        </w:tabs>
        <w:suppressAutoHyphens/>
        <w:spacing w:line="360" w:lineRule="auto"/>
        <w:ind w:left="0" w:firstLine="0"/>
        <w:rPr>
          <w:sz w:val="28"/>
          <w:szCs w:val="32"/>
        </w:rPr>
      </w:pPr>
      <w:r w:rsidRPr="00E64C86">
        <w:rPr>
          <w:sz w:val="28"/>
          <w:szCs w:val="28"/>
        </w:rPr>
        <w:t>Запасы воды на планете и ее распределение</w:t>
      </w:r>
    </w:p>
    <w:p w:rsidR="00E11DE5" w:rsidRPr="00E64C86" w:rsidRDefault="00E11DE5" w:rsidP="00201C78">
      <w:pPr>
        <w:numPr>
          <w:ilvl w:val="0"/>
          <w:numId w:val="18"/>
        </w:numPr>
        <w:tabs>
          <w:tab w:val="clear" w:pos="1290"/>
          <w:tab w:val="num" w:pos="684"/>
        </w:tabs>
        <w:suppressAutoHyphens/>
        <w:spacing w:line="360" w:lineRule="auto"/>
        <w:ind w:left="0" w:firstLine="0"/>
        <w:rPr>
          <w:sz w:val="28"/>
          <w:szCs w:val="32"/>
        </w:rPr>
      </w:pPr>
      <w:r w:rsidRPr="00E64C86">
        <w:rPr>
          <w:sz w:val="28"/>
          <w:szCs w:val="28"/>
        </w:rPr>
        <w:t>Мировые проблемы использования водных ресурсов</w:t>
      </w:r>
    </w:p>
    <w:p w:rsidR="0071008E" w:rsidRPr="00E64C86" w:rsidRDefault="000304B8" w:rsidP="00201C78">
      <w:pPr>
        <w:numPr>
          <w:ilvl w:val="0"/>
          <w:numId w:val="18"/>
        </w:numPr>
        <w:tabs>
          <w:tab w:val="clear" w:pos="1290"/>
          <w:tab w:val="num" w:pos="684"/>
        </w:tabs>
        <w:suppressAutoHyphens/>
        <w:spacing w:line="360" w:lineRule="auto"/>
        <w:ind w:left="0" w:firstLine="0"/>
        <w:rPr>
          <w:sz w:val="28"/>
          <w:szCs w:val="32"/>
        </w:rPr>
      </w:pPr>
      <w:r w:rsidRPr="00E64C86">
        <w:rPr>
          <w:bCs/>
          <w:sz w:val="28"/>
          <w:szCs w:val="28"/>
        </w:rPr>
        <w:t>Использование в</w:t>
      </w:r>
      <w:r w:rsidR="0071008E" w:rsidRPr="00E64C86">
        <w:rPr>
          <w:bCs/>
          <w:sz w:val="28"/>
          <w:szCs w:val="28"/>
        </w:rPr>
        <w:t>одны</w:t>
      </w:r>
      <w:r w:rsidRPr="00E64C86">
        <w:rPr>
          <w:bCs/>
          <w:sz w:val="28"/>
          <w:szCs w:val="28"/>
        </w:rPr>
        <w:t>х</w:t>
      </w:r>
      <w:r w:rsidR="0071008E" w:rsidRPr="00E64C86">
        <w:rPr>
          <w:bCs/>
          <w:sz w:val="28"/>
          <w:szCs w:val="28"/>
        </w:rPr>
        <w:t xml:space="preserve"> ресурс</w:t>
      </w:r>
      <w:r w:rsidRPr="00E64C86">
        <w:rPr>
          <w:bCs/>
          <w:sz w:val="28"/>
          <w:szCs w:val="28"/>
        </w:rPr>
        <w:t>ов</w:t>
      </w:r>
      <w:r w:rsidR="0071008E" w:rsidRPr="00E64C86">
        <w:rPr>
          <w:bCs/>
          <w:sz w:val="28"/>
          <w:szCs w:val="28"/>
        </w:rPr>
        <w:t xml:space="preserve"> </w:t>
      </w:r>
      <w:r w:rsidRPr="00E64C86">
        <w:rPr>
          <w:bCs/>
          <w:sz w:val="28"/>
          <w:szCs w:val="28"/>
        </w:rPr>
        <w:t>в</w:t>
      </w:r>
      <w:r w:rsidR="0071008E" w:rsidRPr="00E64C86">
        <w:rPr>
          <w:bCs/>
          <w:sz w:val="28"/>
          <w:szCs w:val="28"/>
        </w:rPr>
        <w:t xml:space="preserve"> Украин</w:t>
      </w:r>
      <w:r w:rsidRPr="00E64C86">
        <w:rPr>
          <w:bCs/>
          <w:sz w:val="28"/>
          <w:szCs w:val="28"/>
        </w:rPr>
        <w:t>е</w:t>
      </w:r>
    </w:p>
    <w:p w:rsidR="006F6858" w:rsidRPr="00E64C86" w:rsidRDefault="00AA7CA1" w:rsidP="00201C78">
      <w:pPr>
        <w:numPr>
          <w:ilvl w:val="0"/>
          <w:numId w:val="18"/>
        </w:numPr>
        <w:tabs>
          <w:tab w:val="clear" w:pos="1290"/>
          <w:tab w:val="num" w:pos="684"/>
        </w:tabs>
        <w:suppressAutoHyphens/>
        <w:spacing w:line="360" w:lineRule="auto"/>
        <w:ind w:left="0" w:firstLine="0"/>
        <w:rPr>
          <w:sz w:val="28"/>
          <w:szCs w:val="28"/>
        </w:rPr>
      </w:pPr>
      <w:r w:rsidRPr="00E64C86">
        <w:rPr>
          <w:rStyle w:val="a3"/>
          <w:b w:val="0"/>
          <w:sz w:val="28"/>
          <w:szCs w:val="28"/>
        </w:rPr>
        <w:t>Качество водных ресурсов</w:t>
      </w:r>
    </w:p>
    <w:p w:rsidR="00DB2F07" w:rsidRPr="00E64C86" w:rsidRDefault="0000034C" w:rsidP="00201C78">
      <w:pPr>
        <w:numPr>
          <w:ilvl w:val="0"/>
          <w:numId w:val="18"/>
        </w:numPr>
        <w:tabs>
          <w:tab w:val="clear" w:pos="1290"/>
          <w:tab w:val="num" w:pos="684"/>
        </w:tabs>
        <w:suppressAutoHyphens/>
        <w:spacing w:line="360" w:lineRule="auto"/>
        <w:ind w:left="0" w:firstLine="0"/>
        <w:rPr>
          <w:sz w:val="28"/>
        </w:rPr>
      </w:pPr>
      <w:r w:rsidRPr="00E64C86">
        <w:rPr>
          <w:sz w:val="28"/>
          <w:szCs w:val="28"/>
        </w:rPr>
        <w:t>Проблемы водных ресурсов Украины</w:t>
      </w:r>
    </w:p>
    <w:p w:rsidR="006412BF" w:rsidRPr="00E64C86" w:rsidRDefault="00AA7CA1" w:rsidP="00201C78">
      <w:pPr>
        <w:numPr>
          <w:ilvl w:val="0"/>
          <w:numId w:val="18"/>
        </w:numPr>
        <w:tabs>
          <w:tab w:val="clear" w:pos="1290"/>
          <w:tab w:val="num" w:pos="684"/>
          <w:tab w:val="left" w:pos="1418"/>
        </w:tabs>
        <w:suppressAutoHyphens/>
        <w:spacing w:line="360" w:lineRule="auto"/>
        <w:ind w:left="0" w:firstLine="0"/>
        <w:rPr>
          <w:sz w:val="28"/>
          <w:szCs w:val="28"/>
        </w:rPr>
      </w:pPr>
      <w:r w:rsidRPr="00E64C86">
        <w:rPr>
          <w:rStyle w:val="a3"/>
          <w:b w:val="0"/>
          <w:sz w:val="28"/>
          <w:szCs w:val="28"/>
        </w:rPr>
        <w:t>Проблемы питьевого водоснабжения</w:t>
      </w:r>
    </w:p>
    <w:p w:rsidR="006412BF" w:rsidRPr="00E64C86" w:rsidRDefault="00656EDD" w:rsidP="00201C78">
      <w:pPr>
        <w:numPr>
          <w:ilvl w:val="0"/>
          <w:numId w:val="18"/>
        </w:numPr>
        <w:tabs>
          <w:tab w:val="clear" w:pos="1290"/>
          <w:tab w:val="num" w:pos="684"/>
          <w:tab w:val="left" w:pos="1418"/>
        </w:tabs>
        <w:suppressAutoHyphens/>
        <w:spacing w:line="360" w:lineRule="auto"/>
        <w:ind w:left="0" w:firstLine="0"/>
        <w:rPr>
          <w:sz w:val="28"/>
          <w:szCs w:val="28"/>
        </w:rPr>
      </w:pPr>
      <w:r w:rsidRPr="00E64C86">
        <w:rPr>
          <w:sz w:val="28"/>
          <w:szCs w:val="28"/>
        </w:rPr>
        <w:t xml:space="preserve">Проблемы </w:t>
      </w:r>
      <w:r w:rsidRPr="00E64C86">
        <w:rPr>
          <w:bCs/>
          <w:sz w:val="28"/>
          <w:szCs w:val="28"/>
        </w:rPr>
        <w:t>водных ресурсов Сумщины</w:t>
      </w:r>
    </w:p>
    <w:p w:rsidR="006412BF" w:rsidRPr="00E64C86" w:rsidRDefault="00656EDD" w:rsidP="00201C78">
      <w:pPr>
        <w:tabs>
          <w:tab w:val="num" w:pos="684"/>
          <w:tab w:val="left" w:pos="2394"/>
          <w:tab w:val="left" w:pos="8778"/>
        </w:tabs>
        <w:suppressAutoHyphens/>
        <w:spacing w:line="360" w:lineRule="auto"/>
        <w:rPr>
          <w:sz w:val="28"/>
          <w:szCs w:val="28"/>
        </w:rPr>
      </w:pPr>
      <w:r w:rsidRPr="00E64C86">
        <w:rPr>
          <w:sz w:val="28"/>
          <w:szCs w:val="28"/>
        </w:rPr>
        <w:t>Вывод</w:t>
      </w:r>
      <w:r w:rsidR="005A5FC4" w:rsidRPr="00E64C86">
        <w:rPr>
          <w:sz w:val="28"/>
          <w:szCs w:val="28"/>
        </w:rPr>
        <w:t>ы</w:t>
      </w:r>
    </w:p>
    <w:p w:rsidR="00656EDD" w:rsidRPr="00E64C86" w:rsidRDefault="00656EDD" w:rsidP="00201C78">
      <w:pPr>
        <w:tabs>
          <w:tab w:val="left" w:pos="8778"/>
        </w:tabs>
        <w:suppressAutoHyphens/>
        <w:spacing w:line="360" w:lineRule="auto"/>
        <w:rPr>
          <w:sz w:val="28"/>
          <w:szCs w:val="28"/>
          <w:lang w:val="en-US"/>
        </w:rPr>
      </w:pPr>
      <w:r w:rsidRPr="00E64C86">
        <w:rPr>
          <w:sz w:val="28"/>
          <w:szCs w:val="28"/>
        </w:rPr>
        <w:t>Список</w:t>
      </w:r>
      <w:r w:rsidR="00DA7600" w:rsidRPr="00E64C86">
        <w:rPr>
          <w:bCs/>
          <w:sz w:val="28"/>
          <w:szCs w:val="28"/>
        </w:rPr>
        <w:t xml:space="preserve"> использованной</w:t>
      </w:r>
      <w:r w:rsidRPr="00E64C86">
        <w:rPr>
          <w:sz w:val="28"/>
          <w:szCs w:val="28"/>
        </w:rPr>
        <w:t xml:space="preserve"> литературы</w:t>
      </w:r>
    </w:p>
    <w:p w:rsidR="00D558E2" w:rsidRPr="00E64C86" w:rsidRDefault="00D558E2" w:rsidP="00201C78">
      <w:pPr>
        <w:tabs>
          <w:tab w:val="left" w:pos="8778"/>
        </w:tabs>
        <w:suppressAutoHyphens/>
        <w:spacing w:line="360" w:lineRule="auto"/>
        <w:rPr>
          <w:sz w:val="28"/>
          <w:szCs w:val="28"/>
          <w:lang w:val="en-US"/>
        </w:rPr>
      </w:pPr>
    </w:p>
    <w:p w:rsidR="0094275B" w:rsidRPr="00E64C86" w:rsidRDefault="006412BF" w:rsidP="00D558E2">
      <w:pPr>
        <w:suppressAutoHyphens/>
        <w:spacing w:line="360" w:lineRule="auto"/>
        <w:ind w:firstLine="709"/>
        <w:jc w:val="both"/>
        <w:rPr>
          <w:rStyle w:val="a3"/>
          <w:b w:val="0"/>
          <w:sz w:val="28"/>
          <w:szCs w:val="28"/>
          <w:lang w:val="en-US"/>
        </w:rPr>
      </w:pPr>
      <w:r w:rsidRPr="00E64C86">
        <w:rPr>
          <w:sz w:val="28"/>
          <w:szCs w:val="32"/>
        </w:rPr>
        <w:br w:type="page"/>
      </w:r>
      <w:r w:rsidR="00D558E2" w:rsidRPr="00E64C86">
        <w:rPr>
          <w:rStyle w:val="a3"/>
          <w:b w:val="0"/>
          <w:sz w:val="28"/>
          <w:szCs w:val="28"/>
        </w:rPr>
        <w:t>Ведение</w:t>
      </w:r>
    </w:p>
    <w:p w:rsidR="00D558E2" w:rsidRPr="00E64C86" w:rsidRDefault="00D558E2" w:rsidP="00D558E2">
      <w:pPr>
        <w:suppressAutoHyphens/>
        <w:spacing w:line="360" w:lineRule="auto"/>
        <w:ind w:firstLine="709"/>
        <w:jc w:val="both"/>
        <w:rPr>
          <w:rStyle w:val="a3"/>
          <w:b w:val="0"/>
          <w:sz w:val="28"/>
          <w:szCs w:val="28"/>
          <w:lang w:val="en-US"/>
        </w:rPr>
      </w:pPr>
    </w:p>
    <w:p w:rsidR="00C26EC4" w:rsidRPr="00E64C86" w:rsidRDefault="0094275B" w:rsidP="00D558E2">
      <w:pPr>
        <w:suppressAutoHyphens/>
        <w:spacing w:line="360" w:lineRule="auto"/>
        <w:ind w:firstLine="709"/>
        <w:jc w:val="both"/>
        <w:rPr>
          <w:rStyle w:val="a3"/>
          <w:b w:val="0"/>
          <w:sz w:val="28"/>
          <w:szCs w:val="28"/>
        </w:rPr>
      </w:pPr>
      <w:r w:rsidRPr="00E64C86">
        <w:rPr>
          <w:sz w:val="28"/>
          <w:szCs w:val="32"/>
        </w:rPr>
        <w:t>Водные ресурсы относятся к числу важнейших факторов экономического и социального развития региона и страны в целом. От состояния и обеспеченности водными ресурсами зависят направления и масштабы развития и размещения производительных сил, прежде всего водоемких производств. Их текущая производственно-хозяйственная деятельность в значительной мере связана с использованием водных ресурсов – водопользованием.</w:t>
      </w:r>
    </w:p>
    <w:p w:rsidR="0071008E" w:rsidRPr="00E64C86" w:rsidRDefault="0071008E" w:rsidP="00D558E2">
      <w:pPr>
        <w:suppressAutoHyphens/>
        <w:spacing w:line="360" w:lineRule="auto"/>
        <w:ind w:firstLine="709"/>
        <w:jc w:val="both"/>
        <w:rPr>
          <w:sz w:val="28"/>
          <w:szCs w:val="28"/>
        </w:rPr>
      </w:pPr>
      <w:r w:rsidRPr="00E64C86">
        <w:rPr>
          <w:rStyle w:val="a3"/>
          <w:b w:val="0"/>
          <w:sz w:val="28"/>
          <w:szCs w:val="28"/>
        </w:rPr>
        <w:t>В XXI веке водные ресурсы большинства стран мира</w:t>
      </w:r>
      <w:r w:rsidRPr="00E64C86">
        <w:rPr>
          <w:sz w:val="28"/>
          <w:szCs w:val="28"/>
        </w:rPr>
        <w:t xml:space="preserve"> станут решающим фактором их экономического развития и экологической безопасности. Согласно данным ЮНЕСКО, на сегодня в мире 1,5 млрд. людей не имеют доступа к</w:t>
      </w:r>
      <w:r w:rsidR="009C543E" w:rsidRPr="00E64C86">
        <w:rPr>
          <w:sz w:val="28"/>
          <w:szCs w:val="28"/>
        </w:rPr>
        <w:t xml:space="preserve"> качественной питьевой воде, а по</w:t>
      </w:r>
      <w:r w:rsidRPr="00E64C86">
        <w:rPr>
          <w:sz w:val="28"/>
          <w:szCs w:val="28"/>
        </w:rPr>
        <w:t xml:space="preserve"> прогнозам Всемирной метеорологической организации до 2020 года с недостатком питьевой воды может столкнуться все население нашей планеты. В Украине широкомасштабное превращение естественных экосистем, привлечения значительных объемов водных ресурсов, в хозяйственное обращение, их загрязнение, изменение условий функционирования ландшафтов, нарушили естественное равновесие, резко снизили качество водоресурсного потенциала, привели к потере сам</w:t>
      </w:r>
      <w:r w:rsidR="00C26EC4" w:rsidRPr="00E64C86">
        <w:rPr>
          <w:sz w:val="28"/>
          <w:szCs w:val="28"/>
        </w:rPr>
        <w:t>о</w:t>
      </w:r>
      <w:r w:rsidRPr="00E64C86">
        <w:rPr>
          <w:sz w:val="28"/>
          <w:szCs w:val="28"/>
        </w:rPr>
        <w:t>восстановительной и самоочистительной способности водных экосистем. В результате современные водоресурсные проблемы приобрели общегосударственное значение, стали одним из главных факторов на</w:t>
      </w:r>
      <w:r w:rsidR="00C26EC4" w:rsidRPr="00E64C86">
        <w:rPr>
          <w:sz w:val="28"/>
          <w:szCs w:val="28"/>
        </w:rPr>
        <w:t>циональной безопасности Украины</w:t>
      </w:r>
      <w:r w:rsidRPr="00E64C86">
        <w:rPr>
          <w:sz w:val="28"/>
          <w:szCs w:val="28"/>
        </w:rPr>
        <w:t>.</w:t>
      </w:r>
    </w:p>
    <w:p w:rsidR="00201C78" w:rsidRDefault="0051562C" w:rsidP="00D558E2">
      <w:pPr>
        <w:suppressAutoHyphens/>
        <w:spacing w:line="360" w:lineRule="auto"/>
        <w:ind w:firstLine="709"/>
        <w:jc w:val="both"/>
        <w:rPr>
          <w:sz w:val="28"/>
          <w:szCs w:val="28"/>
        </w:rPr>
      </w:pPr>
      <w:r w:rsidRPr="00E64C86">
        <w:rPr>
          <w:sz w:val="28"/>
          <w:szCs w:val="28"/>
        </w:rPr>
        <w:t xml:space="preserve">Из </w:t>
      </w:r>
      <w:r w:rsidR="0000034C" w:rsidRPr="00E64C86">
        <w:rPr>
          <w:sz w:val="28"/>
          <w:szCs w:val="28"/>
        </w:rPr>
        <w:t xml:space="preserve">европейцев мы — одни из наименее обеспеченных пресной водой </w:t>
      </w:r>
      <w:r w:rsidR="009C543E" w:rsidRPr="00E64C86">
        <w:rPr>
          <w:sz w:val="28"/>
          <w:szCs w:val="28"/>
        </w:rPr>
        <w:t>-</w:t>
      </w:r>
      <w:r w:rsidR="0000034C" w:rsidRPr="00E64C86">
        <w:rPr>
          <w:sz w:val="28"/>
          <w:szCs w:val="28"/>
        </w:rPr>
        <w:t xml:space="preserve"> 1 тыс. м</w:t>
      </w:r>
      <w:r w:rsidR="0000034C" w:rsidRPr="00E64C86">
        <w:rPr>
          <w:sz w:val="28"/>
          <w:szCs w:val="28"/>
          <w:vertAlign w:val="superscript"/>
        </w:rPr>
        <w:t>3</w:t>
      </w:r>
      <w:r w:rsidR="0000034C" w:rsidRPr="00E64C86">
        <w:rPr>
          <w:sz w:val="28"/>
          <w:szCs w:val="28"/>
        </w:rPr>
        <w:t xml:space="preserve"> на жителя в год. Главная водная артерия государства — Днепр несет огромную антропогенную нагрузку.</w:t>
      </w:r>
      <w:r w:rsidR="00E64C86" w:rsidRPr="00E64C86">
        <w:rPr>
          <w:sz w:val="28"/>
          <w:szCs w:val="28"/>
        </w:rPr>
        <w:t xml:space="preserve"> </w:t>
      </w:r>
      <w:r w:rsidR="0000034C" w:rsidRPr="00E64C86">
        <w:rPr>
          <w:sz w:val="28"/>
          <w:szCs w:val="28"/>
        </w:rPr>
        <w:t>Из бассейна реки пьют десятки тысяч промышленных и сельскохозяйственных предприятий, 4 атомные станции, 50 мощных оросительных систем, 50 городов с развитой индустриальной инфраструктурой. И пьют небрежно: по данным ЮНЕСКО, по уровню рационального водопользования Украина занимает 92-е место среди 122 стран.</w:t>
      </w:r>
    </w:p>
    <w:p w:rsidR="00201C78" w:rsidRDefault="0000034C" w:rsidP="00D558E2">
      <w:pPr>
        <w:suppressAutoHyphens/>
        <w:spacing w:line="360" w:lineRule="auto"/>
        <w:ind w:firstLine="709"/>
        <w:jc w:val="both"/>
        <w:rPr>
          <w:sz w:val="28"/>
          <w:szCs w:val="28"/>
        </w:rPr>
      </w:pPr>
      <w:r w:rsidRPr="00E64C86">
        <w:rPr>
          <w:sz w:val="28"/>
          <w:szCs w:val="28"/>
        </w:rPr>
        <w:t>О подлинном уровне загрязнения украинской воды можно только догадываться. По официальной статистике, из 9,1 млрд</w:t>
      </w:r>
      <w:r w:rsidR="0051562C" w:rsidRPr="00E64C86">
        <w:rPr>
          <w:sz w:val="28"/>
          <w:szCs w:val="28"/>
        </w:rPr>
        <w:t>.</w:t>
      </w:r>
      <w:r w:rsidRPr="00E64C86">
        <w:rPr>
          <w:sz w:val="28"/>
          <w:szCs w:val="28"/>
        </w:rPr>
        <w:t xml:space="preserve"> м</w:t>
      </w:r>
      <w:r w:rsidR="0051562C" w:rsidRPr="00E64C86">
        <w:rPr>
          <w:sz w:val="28"/>
          <w:szCs w:val="28"/>
          <w:vertAlign w:val="superscript"/>
        </w:rPr>
        <w:t>3</w:t>
      </w:r>
      <w:r w:rsidRPr="00E64C86">
        <w:rPr>
          <w:sz w:val="28"/>
          <w:szCs w:val="28"/>
        </w:rPr>
        <w:t>, попавших в украинские водохранилища, 2,9 млрд</w:t>
      </w:r>
      <w:r w:rsidR="0051562C" w:rsidRPr="00E64C86">
        <w:rPr>
          <w:sz w:val="28"/>
          <w:szCs w:val="28"/>
        </w:rPr>
        <w:t xml:space="preserve">. </w:t>
      </w:r>
      <w:r w:rsidRPr="00E64C86">
        <w:rPr>
          <w:sz w:val="28"/>
          <w:szCs w:val="28"/>
        </w:rPr>
        <w:t>м</w:t>
      </w:r>
      <w:r w:rsidR="0051562C" w:rsidRPr="00E64C86">
        <w:rPr>
          <w:sz w:val="28"/>
          <w:szCs w:val="28"/>
          <w:vertAlign w:val="superscript"/>
        </w:rPr>
        <w:t>3</w:t>
      </w:r>
      <w:r w:rsidRPr="00E64C86">
        <w:rPr>
          <w:sz w:val="28"/>
          <w:szCs w:val="28"/>
        </w:rPr>
        <w:t xml:space="preserve"> </w:t>
      </w:r>
      <w:r w:rsidR="009C543E" w:rsidRPr="00E64C86">
        <w:rPr>
          <w:sz w:val="28"/>
          <w:szCs w:val="28"/>
        </w:rPr>
        <w:t>–</w:t>
      </w:r>
      <w:r w:rsidRPr="00E64C86">
        <w:rPr>
          <w:sz w:val="28"/>
          <w:szCs w:val="28"/>
        </w:rPr>
        <w:t xml:space="preserve"> загрязненных. До Запорожья доходит вода, уже использованная 5</w:t>
      </w:r>
      <w:r w:rsidR="0051562C" w:rsidRPr="00E64C86">
        <w:rPr>
          <w:sz w:val="28"/>
          <w:szCs w:val="28"/>
        </w:rPr>
        <w:t xml:space="preserve"> – </w:t>
      </w:r>
      <w:r w:rsidRPr="00E64C86">
        <w:rPr>
          <w:sz w:val="28"/>
          <w:szCs w:val="28"/>
        </w:rPr>
        <w:t xml:space="preserve">6 раз в разных хозяйственных целях </w:t>
      </w:r>
      <w:r w:rsidR="009C543E" w:rsidRPr="00E64C86">
        <w:rPr>
          <w:sz w:val="28"/>
          <w:szCs w:val="28"/>
        </w:rPr>
        <w:t>–</w:t>
      </w:r>
      <w:r w:rsidRPr="00E64C86">
        <w:rPr>
          <w:sz w:val="28"/>
          <w:szCs w:val="28"/>
        </w:rPr>
        <w:t xml:space="preserve"> по своим качествам она не полностью соответствует нуждам промышленности, не говоря уже об употреблении ее как питьевой.</w:t>
      </w:r>
    </w:p>
    <w:p w:rsidR="00E64C86" w:rsidRPr="00E64C86" w:rsidRDefault="0000034C" w:rsidP="00D558E2">
      <w:pPr>
        <w:suppressAutoHyphens/>
        <w:spacing w:line="360" w:lineRule="auto"/>
        <w:ind w:firstLine="709"/>
        <w:jc w:val="both"/>
        <w:rPr>
          <w:sz w:val="28"/>
          <w:szCs w:val="28"/>
        </w:rPr>
      </w:pPr>
      <w:r w:rsidRPr="00E64C86">
        <w:rPr>
          <w:sz w:val="28"/>
          <w:szCs w:val="28"/>
        </w:rPr>
        <w:t xml:space="preserve">По мнению экспертов, в Украине категория </w:t>
      </w:r>
      <w:r w:rsidR="00E64C86" w:rsidRPr="00E64C86">
        <w:rPr>
          <w:sz w:val="28"/>
          <w:szCs w:val="28"/>
        </w:rPr>
        <w:t>"</w:t>
      </w:r>
      <w:r w:rsidRPr="00E64C86">
        <w:rPr>
          <w:sz w:val="28"/>
          <w:szCs w:val="28"/>
        </w:rPr>
        <w:t>вода из крана</w:t>
      </w:r>
      <w:r w:rsidR="00E64C86" w:rsidRPr="00E64C86">
        <w:rPr>
          <w:sz w:val="28"/>
          <w:szCs w:val="28"/>
        </w:rPr>
        <w:t>"</w:t>
      </w:r>
      <w:r w:rsidRPr="00E64C86">
        <w:rPr>
          <w:sz w:val="28"/>
          <w:szCs w:val="28"/>
        </w:rPr>
        <w:t xml:space="preserve"> перестает быть питьевой — даже при условии, что в городе установлены сверхсовременные очистительные сооружения, водопровод (как правило, оборудование 70-х годов) донесет до конечного потребителя уже заметно испорченный продукт.</w:t>
      </w:r>
    </w:p>
    <w:p w:rsidR="0051562C" w:rsidRPr="00E64C86" w:rsidRDefault="0051562C" w:rsidP="00D558E2">
      <w:pPr>
        <w:suppressAutoHyphens/>
        <w:spacing w:line="360" w:lineRule="auto"/>
        <w:ind w:firstLine="709"/>
        <w:jc w:val="both"/>
        <w:rPr>
          <w:sz w:val="28"/>
        </w:rPr>
      </w:pPr>
    </w:p>
    <w:p w:rsidR="00022E19" w:rsidRPr="00E64C86" w:rsidRDefault="00D558E2" w:rsidP="00D558E2">
      <w:pPr>
        <w:suppressAutoHyphens/>
        <w:spacing w:line="360" w:lineRule="auto"/>
        <w:ind w:firstLine="709"/>
        <w:jc w:val="both"/>
        <w:rPr>
          <w:sz w:val="28"/>
          <w:lang w:val="en-US"/>
        </w:rPr>
      </w:pPr>
      <w:r w:rsidRPr="00E64C86">
        <w:rPr>
          <w:sz w:val="28"/>
          <w:lang w:val="en-US"/>
        </w:rPr>
        <w:br w:type="page"/>
        <w:t xml:space="preserve">1. </w:t>
      </w:r>
      <w:r w:rsidR="00022E19" w:rsidRPr="00E64C86">
        <w:rPr>
          <w:sz w:val="28"/>
        </w:rPr>
        <w:t>Роль и значение воды в природе</w:t>
      </w:r>
      <w:r w:rsidRPr="00E64C86">
        <w:rPr>
          <w:sz w:val="28"/>
        </w:rPr>
        <w:t>, жизни и деятельности человека</w:t>
      </w:r>
    </w:p>
    <w:p w:rsidR="00D558E2" w:rsidRPr="00E64C86" w:rsidRDefault="00D558E2" w:rsidP="00D558E2">
      <w:pPr>
        <w:suppressAutoHyphens/>
        <w:spacing w:line="360" w:lineRule="auto"/>
        <w:ind w:firstLine="709"/>
        <w:jc w:val="both"/>
        <w:rPr>
          <w:sz w:val="28"/>
          <w:lang w:val="en-US"/>
        </w:rPr>
      </w:pPr>
    </w:p>
    <w:p w:rsidR="00D4069B" w:rsidRPr="00E64C86" w:rsidRDefault="00D4069B" w:rsidP="00D558E2">
      <w:pPr>
        <w:suppressAutoHyphens/>
        <w:spacing w:line="360" w:lineRule="auto"/>
        <w:ind w:firstLine="709"/>
        <w:jc w:val="both"/>
        <w:rPr>
          <w:sz w:val="28"/>
          <w:szCs w:val="28"/>
        </w:rPr>
      </w:pPr>
      <w:r w:rsidRPr="00E64C86">
        <w:rPr>
          <w:sz w:val="28"/>
          <w:szCs w:val="28"/>
        </w:rPr>
        <w:t>Водную оболочку Земли, называемую гидросферой, образуют Мировой океан, реки, озера, водохранилища, ледники, подземные воды и почвенная влага.</w:t>
      </w:r>
    </w:p>
    <w:p w:rsidR="00C26EC4" w:rsidRPr="00E64C86" w:rsidRDefault="00C26EC4" w:rsidP="00D558E2">
      <w:pPr>
        <w:suppressAutoHyphens/>
        <w:spacing w:line="360" w:lineRule="auto"/>
        <w:ind w:firstLine="709"/>
        <w:jc w:val="both"/>
        <w:rPr>
          <w:sz w:val="28"/>
          <w:szCs w:val="28"/>
        </w:rPr>
      </w:pPr>
      <w:r w:rsidRPr="00E64C86">
        <w:rPr>
          <w:sz w:val="28"/>
          <w:szCs w:val="28"/>
        </w:rPr>
        <w:t>Вода появилась на поверхности нашей планеты 3 – 3,5 млрд. лет назад в виде паров вследствие дегазации мантии. В настоящее время масса воды составляет около 0,02% массы земного шара, объем ее равен 1,45-10</w:t>
      </w:r>
      <w:r w:rsidRPr="00E64C86">
        <w:rPr>
          <w:sz w:val="28"/>
          <w:szCs w:val="28"/>
          <w:vertAlign w:val="superscript"/>
        </w:rPr>
        <w:t>9</w:t>
      </w:r>
      <w:r w:rsidRPr="00E64C86">
        <w:rPr>
          <w:sz w:val="28"/>
          <w:szCs w:val="28"/>
        </w:rPr>
        <w:t xml:space="preserve"> км</w:t>
      </w:r>
      <w:r w:rsidRPr="00E64C86">
        <w:rPr>
          <w:sz w:val="28"/>
          <w:szCs w:val="28"/>
          <w:vertAlign w:val="superscript"/>
        </w:rPr>
        <w:t>3</w:t>
      </w:r>
      <w:r w:rsidRPr="00E64C86">
        <w:rPr>
          <w:sz w:val="28"/>
          <w:szCs w:val="28"/>
        </w:rPr>
        <w:t>.</w:t>
      </w:r>
    </w:p>
    <w:p w:rsidR="00E64C86" w:rsidRPr="00E64C86" w:rsidRDefault="00022E19" w:rsidP="00D558E2">
      <w:pPr>
        <w:suppressAutoHyphens/>
        <w:spacing w:line="360" w:lineRule="auto"/>
        <w:ind w:firstLine="709"/>
        <w:jc w:val="both"/>
        <w:rPr>
          <w:sz w:val="28"/>
          <w:szCs w:val="28"/>
        </w:rPr>
      </w:pPr>
      <w:r w:rsidRPr="00E64C86">
        <w:rPr>
          <w:sz w:val="28"/>
          <w:szCs w:val="28"/>
        </w:rPr>
        <w:t>Покрывая 70% поверхности Земли</w:t>
      </w:r>
      <w:r w:rsidR="00C26EC4" w:rsidRPr="00E64C86">
        <w:rPr>
          <w:sz w:val="28"/>
          <w:szCs w:val="28"/>
        </w:rPr>
        <w:t>,</w:t>
      </w:r>
      <w:r w:rsidRPr="00E64C86">
        <w:rPr>
          <w:sz w:val="28"/>
          <w:szCs w:val="28"/>
        </w:rPr>
        <w:t xml:space="preserve"> вода является жизненно важным элементом существования всех живых организмов, в том числе и человека.</w:t>
      </w:r>
    </w:p>
    <w:p w:rsidR="00E64C86" w:rsidRPr="00E64C86" w:rsidRDefault="00022E19" w:rsidP="00D558E2">
      <w:pPr>
        <w:suppressAutoHyphens/>
        <w:spacing w:line="360" w:lineRule="auto"/>
        <w:ind w:firstLine="709"/>
        <w:jc w:val="both"/>
        <w:rPr>
          <w:sz w:val="28"/>
          <w:szCs w:val="28"/>
        </w:rPr>
      </w:pPr>
      <w:r w:rsidRPr="00E64C86">
        <w:rPr>
          <w:sz w:val="28"/>
          <w:szCs w:val="28"/>
        </w:rPr>
        <w:t xml:space="preserve">Поэтому назначение воды как природного ресурса </w:t>
      </w:r>
      <w:r w:rsidR="00420719" w:rsidRPr="00E64C86">
        <w:rPr>
          <w:sz w:val="28"/>
          <w:szCs w:val="28"/>
        </w:rPr>
        <w:t>–</w:t>
      </w:r>
      <w:r w:rsidRPr="00E64C86">
        <w:rPr>
          <w:sz w:val="28"/>
          <w:szCs w:val="28"/>
        </w:rPr>
        <w:t xml:space="preserve"> поддержание жизненных потребностей человека, а также животного и растительного мира.</w:t>
      </w:r>
    </w:p>
    <w:p w:rsidR="00E64C86" w:rsidRPr="00E64C86" w:rsidRDefault="00022E19" w:rsidP="00D558E2">
      <w:pPr>
        <w:suppressAutoHyphens/>
        <w:spacing w:line="360" w:lineRule="auto"/>
        <w:ind w:firstLine="709"/>
        <w:jc w:val="both"/>
        <w:rPr>
          <w:sz w:val="28"/>
          <w:szCs w:val="28"/>
        </w:rPr>
      </w:pPr>
      <w:r w:rsidRPr="00E64C86">
        <w:rPr>
          <w:sz w:val="28"/>
          <w:szCs w:val="28"/>
        </w:rPr>
        <w:t>Вода присутствует во всей биосфере: не только в водоемах, но и в воздухе, почве, и во всех живых существах.</w:t>
      </w:r>
    </w:p>
    <w:p w:rsidR="00E64C86" w:rsidRPr="00E64C86" w:rsidRDefault="00022E19" w:rsidP="00D558E2">
      <w:pPr>
        <w:suppressAutoHyphens/>
        <w:spacing w:line="360" w:lineRule="auto"/>
        <w:ind w:firstLine="709"/>
        <w:jc w:val="both"/>
        <w:rPr>
          <w:sz w:val="28"/>
          <w:szCs w:val="28"/>
        </w:rPr>
      </w:pPr>
      <w:r w:rsidRPr="00E64C86">
        <w:rPr>
          <w:sz w:val="28"/>
          <w:szCs w:val="28"/>
        </w:rPr>
        <w:t>Одним из главных свойств воды как компонента биосферы и как природного ресурса является ее незаменимость. Если многие виды минерально-сырьевых ресурсов в принципе взаимозаменяемы, то вода не заменима. Она является основой всех жизненных процессов, основным источником кислорода в главном движущем процессе на планете – фотосинтезе.</w:t>
      </w:r>
    </w:p>
    <w:p w:rsidR="00E64C86" w:rsidRPr="00E64C86" w:rsidRDefault="00022E19" w:rsidP="00D558E2">
      <w:pPr>
        <w:suppressAutoHyphens/>
        <w:spacing w:line="360" w:lineRule="auto"/>
        <w:ind w:firstLine="709"/>
        <w:jc w:val="both"/>
        <w:rPr>
          <w:sz w:val="28"/>
          <w:szCs w:val="28"/>
        </w:rPr>
      </w:pPr>
      <w:r w:rsidRPr="00E64C86">
        <w:rPr>
          <w:sz w:val="28"/>
          <w:szCs w:val="28"/>
        </w:rPr>
        <w:t>Потеря 20</w:t>
      </w:r>
      <w:r w:rsidR="00420719" w:rsidRPr="00E64C86">
        <w:rPr>
          <w:sz w:val="28"/>
          <w:szCs w:val="28"/>
        </w:rPr>
        <w:t xml:space="preserve"> – </w:t>
      </w:r>
      <w:r w:rsidRPr="00E64C86">
        <w:rPr>
          <w:sz w:val="28"/>
          <w:szCs w:val="28"/>
        </w:rPr>
        <w:t>30</w:t>
      </w:r>
      <w:r w:rsidR="00420719" w:rsidRPr="00E64C86">
        <w:rPr>
          <w:sz w:val="28"/>
          <w:szCs w:val="28"/>
        </w:rPr>
        <w:t xml:space="preserve"> </w:t>
      </w:r>
      <w:r w:rsidRPr="00E64C86">
        <w:rPr>
          <w:sz w:val="28"/>
          <w:szCs w:val="28"/>
        </w:rPr>
        <w:t>% влаги живым организмом приводит его к гибели. Человек умирает без воды на восьмые сутки. Только при наличии воды происходят сложные обменные процессы внутри организмов.</w:t>
      </w:r>
    </w:p>
    <w:p w:rsidR="00E64C86" w:rsidRPr="00E64C86" w:rsidRDefault="00022E19" w:rsidP="00D558E2">
      <w:pPr>
        <w:suppressAutoHyphens/>
        <w:spacing w:line="360" w:lineRule="auto"/>
        <w:ind w:firstLine="709"/>
        <w:jc w:val="both"/>
        <w:rPr>
          <w:sz w:val="28"/>
          <w:szCs w:val="28"/>
        </w:rPr>
      </w:pPr>
      <w:r w:rsidRPr="00E64C86">
        <w:rPr>
          <w:sz w:val="28"/>
          <w:szCs w:val="28"/>
        </w:rPr>
        <w:t xml:space="preserve">Вода </w:t>
      </w:r>
      <w:r w:rsidR="00420719" w:rsidRPr="00E64C86">
        <w:rPr>
          <w:sz w:val="28"/>
          <w:szCs w:val="28"/>
        </w:rPr>
        <w:t>–</w:t>
      </w:r>
      <w:r w:rsidRPr="00E64C86">
        <w:rPr>
          <w:sz w:val="28"/>
          <w:szCs w:val="28"/>
        </w:rPr>
        <w:t xml:space="preserve"> важный климатообразующий фактор, ее теплоемкость в 3,3 тысячи раз больше теплоемкости воздуха. Поглощая огромное количество тепловой энергии и медленно ее отдавая, вода служит регулятором климатических процессов глобального масштаба.</w:t>
      </w:r>
    </w:p>
    <w:p w:rsidR="00E64C86" w:rsidRPr="00E64C86" w:rsidRDefault="00022E19" w:rsidP="00201C78">
      <w:pPr>
        <w:suppressAutoHyphens/>
        <w:spacing w:line="360" w:lineRule="auto"/>
        <w:ind w:firstLine="709"/>
        <w:jc w:val="both"/>
        <w:rPr>
          <w:sz w:val="28"/>
          <w:szCs w:val="28"/>
        </w:rPr>
      </w:pPr>
      <w:r w:rsidRPr="00E64C86">
        <w:rPr>
          <w:sz w:val="28"/>
          <w:szCs w:val="28"/>
        </w:rPr>
        <w:t>Вода выступает также в качестве одного из важнейших факторов, видоизменявших земную поверхность.</w:t>
      </w:r>
      <w:r w:rsidR="00201C78">
        <w:rPr>
          <w:sz w:val="28"/>
          <w:szCs w:val="28"/>
          <w:lang w:val="en-US"/>
        </w:rPr>
        <w:t xml:space="preserve"> </w:t>
      </w:r>
      <w:r w:rsidRPr="00E64C86">
        <w:rPr>
          <w:sz w:val="28"/>
          <w:szCs w:val="28"/>
        </w:rPr>
        <w:t>В жизни и деятельности человека водные ресурсы всегда занимали особое положение.</w:t>
      </w:r>
      <w:r w:rsidR="00201C78">
        <w:rPr>
          <w:sz w:val="28"/>
          <w:szCs w:val="28"/>
          <w:lang w:val="en-US"/>
        </w:rPr>
        <w:t xml:space="preserve"> </w:t>
      </w:r>
      <w:r w:rsidRPr="00E64C86">
        <w:rPr>
          <w:sz w:val="28"/>
          <w:szCs w:val="28"/>
        </w:rPr>
        <w:t>Человек издавна поселялся вблизи источников воды: рек, озер, прудов, либо на морских берегах. Почти все великие цивилизации древности возникли вблизи крупных рек. Наличие воды нередко определяло судьбы стран и народов. Водным источникам прежде (а в некоторых странах и ныне) поклонялись как языческим божествам, их называли именами святых.</w:t>
      </w:r>
      <w:r w:rsidR="00201C78">
        <w:rPr>
          <w:sz w:val="28"/>
          <w:szCs w:val="28"/>
          <w:lang w:val="en-US"/>
        </w:rPr>
        <w:t xml:space="preserve"> </w:t>
      </w:r>
      <w:r w:rsidRPr="00E64C86">
        <w:rPr>
          <w:sz w:val="28"/>
          <w:szCs w:val="28"/>
        </w:rPr>
        <w:t>Вода один из важнейших источников получения энергии и путей сообщения, без воды невозможна производственная и хозяйственная деятельность человека, а успехи в земледелии напрямую зависят от оптимального орошения сельскохозяйственных культур.</w:t>
      </w:r>
    </w:p>
    <w:p w:rsidR="00E64C86" w:rsidRPr="00E64C86" w:rsidRDefault="00936F8E" w:rsidP="00201C78">
      <w:pPr>
        <w:shd w:val="clear" w:color="auto" w:fill="FFFFFF"/>
        <w:suppressAutoHyphens/>
        <w:spacing w:line="360" w:lineRule="auto"/>
        <w:ind w:firstLine="709"/>
        <w:jc w:val="both"/>
        <w:rPr>
          <w:sz w:val="28"/>
          <w:szCs w:val="28"/>
        </w:rPr>
      </w:pPr>
      <w:r w:rsidRPr="00E64C86">
        <w:rPr>
          <w:sz w:val="28"/>
          <w:szCs w:val="28"/>
        </w:rPr>
        <w:t>Вода является обязательным компонентом практически всех технологических процессов как сельскохозяйственного, так и промышленного производств. Она выступает то как сырье, то как теплоноситель, то как транспортная система, то как промежуточный этап производства, то как растворитель и почти всегда как среда, удаляющая отходы.</w:t>
      </w:r>
      <w:r w:rsidR="00201C78">
        <w:rPr>
          <w:sz w:val="28"/>
          <w:szCs w:val="28"/>
          <w:lang w:val="en-US"/>
        </w:rPr>
        <w:t xml:space="preserve"> </w:t>
      </w:r>
      <w:r w:rsidR="00022E19" w:rsidRPr="00E64C86">
        <w:rPr>
          <w:sz w:val="28"/>
          <w:szCs w:val="28"/>
        </w:rPr>
        <w:t>Вода является предметом труда и отдыха, она исцеляет недуги, вдохновляет поэтов, композиторов и художников.</w:t>
      </w:r>
      <w:r w:rsidR="00201C78">
        <w:rPr>
          <w:sz w:val="28"/>
          <w:szCs w:val="28"/>
          <w:lang w:val="en-US"/>
        </w:rPr>
        <w:t xml:space="preserve"> </w:t>
      </w:r>
      <w:r w:rsidR="00022E19" w:rsidRPr="00E64C86">
        <w:rPr>
          <w:sz w:val="28"/>
          <w:szCs w:val="28"/>
        </w:rPr>
        <w:t>Все великие географические открытия были совершены мореплавателями, а освоение и заселение континентов, как известно, тоже совершалось в основном по водным путям.</w:t>
      </w:r>
      <w:r w:rsidR="00201C78">
        <w:rPr>
          <w:sz w:val="28"/>
          <w:szCs w:val="28"/>
          <w:lang w:val="en-US"/>
        </w:rPr>
        <w:t xml:space="preserve"> </w:t>
      </w:r>
      <w:r w:rsidR="00022E19" w:rsidRPr="00E64C86">
        <w:rPr>
          <w:sz w:val="28"/>
          <w:szCs w:val="28"/>
        </w:rPr>
        <w:t xml:space="preserve">Таким </w:t>
      </w:r>
      <w:r w:rsidR="00C26EC4" w:rsidRPr="00E64C86">
        <w:rPr>
          <w:sz w:val="28"/>
          <w:szCs w:val="28"/>
        </w:rPr>
        <w:t>образом,</w:t>
      </w:r>
      <w:r w:rsidR="00022E19" w:rsidRPr="00E64C86">
        <w:rPr>
          <w:sz w:val="28"/>
          <w:szCs w:val="28"/>
        </w:rPr>
        <w:t xml:space="preserve"> вода </w:t>
      </w:r>
      <w:r w:rsidR="00654CCD" w:rsidRPr="00E64C86">
        <w:rPr>
          <w:sz w:val="28"/>
          <w:szCs w:val="28"/>
        </w:rPr>
        <w:t>–</w:t>
      </w:r>
      <w:r w:rsidR="00022E19" w:rsidRPr="00E64C86">
        <w:rPr>
          <w:sz w:val="28"/>
          <w:szCs w:val="28"/>
        </w:rPr>
        <w:t xml:space="preserve"> уникальный и незаменимый природный ресурс, от которого зависит физическое и экономическое благополучие человеческого общества.</w:t>
      </w:r>
    </w:p>
    <w:p w:rsidR="00DB2F07" w:rsidRPr="00E64C86" w:rsidRDefault="00DB2F07" w:rsidP="00D558E2">
      <w:pPr>
        <w:suppressAutoHyphens/>
        <w:spacing w:line="360" w:lineRule="auto"/>
        <w:ind w:firstLine="709"/>
        <w:jc w:val="both"/>
        <w:rPr>
          <w:sz w:val="28"/>
        </w:rPr>
      </w:pPr>
    </w:p>
    <w:p w:rsidR="0058380E" w:rsidRPr="00E64C86" w:rsidRDefault="00D558E2" w:rsidP="00D558E2">
      <w:pPr>
        <w:suppressAutoHyphens/>
        <w:spacing w:line="360" w:lineRule="auto"/>
        <w:ind w:firstLine="709"/>
        <w:jc w:val="both"/>
        <w:rPr>
          <w:sz w:val="28"/>
          <w:lang w:val="en-US"/>
        </w:rPr>
      </w:pPr>
      <w:r w:rsidRPr="00E64C86">
        <w:rPr>
          <w:sz w:val="28"/>
          <w:lang w:val="en-US"/>
        </w:rPr>
        <w:t xml:space="preserve">2. </w:t>
      </w:r>
      <w:r w:rsidR="0058380E" w:rsidRPr="00E64C86">
        <w:rPr>
          <w:sz w:val="28"/>
        </w:rPr>
        <w:t>Запасы вод</w:t>
      </w:r>
      <w:r w:rsidRPr="00E64C86">
        <w:rPr>
          <w:sz w:val="28"/>
        </w:rPr>
        <w:t>ы на планете и ее распределение</w:t>
      </w:r>
    </w:p>
    <w:p w:rsidR="00D558E2" w:rsidRPr="00E64C86" w:rsidRDefault="00D558E2" w:rsidP="00D558E2">
      <w:pPr>
        <w:suppressAutoHyphens/>
        <w:spacing w:line="360" w:lineRule="auto"/>
        <w:ind w:firstLine="709"/>
        <w:jc w:val="both"/>
        <w:rPr>
          <w:sz w:val="28"/>
          <w:lang w:val="en-US"/>
        </w:rPr>
      </w:pPr>
    </w:p>
    <w:p w:rsidR="00E64C86" w:rsidRPr="00E64C86" w:rsidRDefault="0058380E" w:rsidP="00D558E2">
      <w:pPr>
        <w:suppressAutoHyphens/>
        <w:spacing w:line="360" w:lineRule="auto"/>
        <w:ind w:firstLine="709"/>
        <w:jc w:val="both"/>
        <w:rPr>
          <w:sz w:val="28"/>
          <w:szCs w:val="28"/>
        </w:rPr>
      </w:pPr>
      <w:r w:rsidRPr="00E64C86">
        <w:rPr>
          <w:sz w:val="28"/>
          <w:szCs w:val="28"/>
        </w:rPr>
        <w:t>Общий объем воды на Земле составляет, по данным отечественных ученых Калинина и Быкова, составивших Мировой водный баланс - 1млрд. 386млн</w:t>
      </w:r>
      <w:r w:rsidR="0010593F" w:rsidRPr="00E64C86">
        <w:rPr>
          <w:sz w:val="28"/>
          <w:szCs w:val="28"/>
        </w:rPr>
        <w:t>. к</w:t>
      </w:r>
      <w:r w:rsidRPr="00E64C86">
        <w:rPr>
          <w:sz w:val="28"/>
          <w:szCs w:val="28"/>
        </w:rPr>
        <w:t>м</w:t>
      </w:r>
      <w:r w:rsidRPr="00E64C86">
        <w:rPr>
          <w:sz w:val="28"/>
          <w:szCs w:val="28"/>
          <w:vertAlign w:val="superscript"/>
        </w:rPr>
        <w:t>3</w:t>
      </w:r>
      <w:r w:rsidR="00D4069B" w:rsidRPr="00E64C86">
        <w:rPr>
          <w:sz w:val="28"/>
          <w:szCs w:val="28"/>
        </w:rPr>
        <w:t xml:space="preserve">. </w:t>
      </w:r>
      <w:r w:rsidRPr="00E64C86">
        <w:rPr>
          <w:sz w:val="28"/>
          <w:szCs w:val="28"/>
        </w:rPr>
        <w:t>Более 97</w:t>
      </w:r>
      <w:r w:rsidR="00654CCD" w:rsidRPr="00E64C86">
        <w:rPr>
          <w:sz w:val="28"/>
          <w:szCs w:val="28"/>
        </w:rPr>
        <w:t xml:space="preserve"> </w:t>
      </w:r>
      <w:r w:rsidRPr="00E64C86">
        <w:rPr>
          <w:sz w:val="28"/>
          <w:szCs w:val="28"/>
        </w:rPr>
        <w:t>% этого объема приходится на воды Мирового океана.</w:t>
      </w:r>
    </w:p>
    <w:p w:rsidR="00D558E2" w:rsidRPr="00E64C86" w:rsidRDefault="00D558E2" w:rsidP="00D558E2">
      <w:pPr>
        <w:suppressAutoHyphens/>
        <w:spacing w:line="360" w:lineRule="auto"/>
        <w:ind w:firstLine="709"/>
        <w:jc w:val="both"/>
        <w:rPr>
          <w:sz w:val="28"/>
          <w:szCs w:val="28"/>
          <w:lang w:val="en-US"/>
        </w:rPr>
      </w:pPr>
    </w:p>
    <w:p w:rsidR="00CF07EF" w:rsidRPr="00E64C86" w:rsidRDefault="00201C78" w:rsidP="00D558E2">
      <w:pPr>
        <w:suppressAutoHyphens/>
        <w:spacing w:line="360" w:lineRule="auto"/>
        <w:ind w:firstLine="709"/>
        <w:jc w:val="both"/>
        <w:rPr>
          <w:sz w:val="28"/>
          <w:szCs w:val="28"/>
        </w:rPr>
      </w:pPr>
      <w:r>
        <w:rPr>
          <w:sz w:val="28"/>
          <w:szCs w:val="28"/>
        </w:rPr>
        <w:br w:type="page"/>
      </w:r>
      <w:r w:rsidR="00D4069B" w:rsidRPr="00E64C86">
        <w:rPr>
          <w:sz w:val="28"/>
          <w:szCs w:val="28"/>
        </w:rPr>
        <w:t>Таблица 1.</w:t>
      </w:r>
      <w:r w:rsidR="005E1B43" w:rsidRPr="00E64C86">
        <w:rPr>
          <w:sz w:val="28"/>
          <w:szCs w:val="28"/>
        </w:rPr>
        <w:t xml:space="preserve"> </w:t>
      </w:r>
      <w:r w:rsidR="00CF07EF" w:rsidRPr="00E64C86">
        <w:rPr>
          <w:bCs/>
          <w:sz w:val="28"/>
          <w:szCs w:val="28"/>
        </w:rPr>
        <w:t>Мировые запасы воды</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575"/>
        <w:gridCol w:w="2265"/>
        <w:gridCol w:w="2324"/>
        <w:gridCol w:w="1239"/>
        <w:gridCol w:w="1213"/>
        <w:gridCol w:w="1456"/>
      </w:tblGrid>
      <w:tr w:rsidR="00E64C86" w:rsidRPr="00153DB5" w:rsidTr="00153DB5">
        <w:trPr>
          <w:jc w:val="center"/>
        </w:trPr>
        <w:tc>
          <w:tcPr>
            <w:tcW w:w="598" w:type="dxa"/>
            <w:vMerge w:val="restart"/>
            <w:shd w:val="clear" w:color="auto" w:fill="auto"/>
          </w:tcPr>
          <w:p w:rsidR="00CF07EF" w:rsidRPr="00153DB5" w:rsidRDefault="00CF07EF" w:rsidP="00153DB5">
            <w:pPr>
              <w:shd w:val="clear" w:color="auto" w:fill="FFFFFF"/>
              <w:suppressAutoHyphens/>
              <w:autoSpaceDE w:val="0"/>
              <w:autoSpaceDN w:val="0"/>
              <w:adjustRightInd w:val="0"/>
              <w:spacing w:line="360" w:lineRule="auto"/>
              <w:rPr>
                <w:sz w:val="20"/>
                <w:szCs w:val="26"/>
              </w:rPr>
            </w:pPr>
            <w:r w:rsidRPr="00153DB5">
              <w:rPr>
                <w:sz w:val="20"/>
                <w:szCs w:val="26"/>
              </w:rPr>
              <w:t xml:space="preserve">№ </w:t>
            </w:r>
            <w:r w:rsidRPr="00153DB5">
              <w:rPr>
                <w:bCs/>
                <w:sz w:val="20"/>
                <w:szCs w:val="26"/>
              </w:rPr>
              <w:t>н/п</w:t>
            </w:r>
          </w:p>
        </w:tc>
        <w:tc>
          <w:tcPr>
            <w:tcW w:w="2397" w:type="dxa"/>
            <w:vMerge w:val="restart"/>
            <w:shd w:val="clear" w:color="auto" w:fill="auto"/>
          </w:tcPr>
          <w:p w:rsidR="00CF07EF" w:rsidRPr="00153DB5" w:rsidRDefault="00CF07EF" w:rsidP="00153DB5">
            <w:pPr>
              <w:shd w:val="clear" w:color="auto" w:fill="FFFFFF"/>
              <w:suppressAutoHyphens/>
              <w:autoSpaceDE w:val="0"/>
              <w:autoSpaceDN w:val="0"/>
              <w:adjustRightInd w:val="0"/>
              <w:spacing w:line="360" w:lineRule="auto"/>
              <w:rPr>
                <w:sz w:val="20"/>
                <w:szCs w:val="26"/>
              </w:rPr>
            </w:pPr>
            <w:r w:rsidRPr="00153DB5">
              <w:rPr>
                <w:sz w:val="20"/>
                <w:szCs w:val="26"/>
              </w:rPr>
              <w:t>Наименование объектов</w:t>
            </w:r>
          </w:p>
        </w:tc>
        <w:tc>
          <w:tcPr>
            <w:tcW w:w="2460" w:type="dxa"/>
            <w:vMerge w:val="restart"/>
            <w:shd w:val="clear" w:color="auto" w:fill="auto"/>
          </w:tcPr>
          <w:p w:rsidR="00CF07EF" w:rsidRPr="00153DB5" w:rsidRDefault="00CF07EF" w:rsidP="00153DB5">
            <w:pPr>
              <w:shd w:val="clear" w:color="auto" w:fill="FFFFFF"/>
              <w:suppressAutoHyphens/>
              <w:autoSpaceDE w:val="0"/>
              <w:autoSpaceDN w:val="0"/>
              <w:adjustRightInd w:val="0"/>
              <w:spacing w:line="360" w:lineRule="auto"/>
              <w:rPr>
                <w:sz w:val="20"/>
                <w:szCs w:val="26"/>
              </w:rPr>
            </w:pPr>
            <w:r w:rsidRPr="00153DB5">
              <w:rPr>
                <w:bCs/>
                <w:sz w:val="20"/>
                <w:szCs w:val="26"/>
              </w:rPr>
              <w:t>Площадь распространения, млн. км</w:t>
            </w:r>
            <w:r w:rsidRPr="00153DB5">
              <w:rPr>
                <w:bCs/>
                <w:sz w:val="20"/>
                <w:szCs w:val="26"/>
                <w:vertAlign w:val="superscript"/>
              </w:rPr>
              <w:t>2</w:t>
            </w:r>
          </w:p>
        </w:tc>
        <w:tc>
          <w:tcPr>
            <w:tcW w:w="1304" w:type="dxa"/>
            <w:vMerge w:val="restart"/>
            <w:shd w:val="clear" w:color="auto" w:fill="auto"/>
          </w:tcPr>
          <w:p w:rsidR="00CF07EF" w:rsidRPr="00153DB5" w:rsidRDefault="00CF07EF" w:rsidP="00153DB5">
            <w:pPr>
              <w:shd w:val="clear" w:color="auto" w:fill="FFFFFF"/>
              <w:suppressAutoHyphens/>
              <w:autoSpaceDE w:val="0"/>
              <w:autoSpaceDN w:val="0"/>
              <w:adjustRightInd w:val="0"/>
              <w:spacing w:line="360" w:lineRule="auto"/>
              <w:rPr>
                <w:sz w:val="20"/>
                <w:szCs w:val="26"/>
              </w:rPr>
            </w:pPr>
            <w:r w:rsidRPr="00153DB5">
              <w:rPr>
                <w:bCs/>
                <w:sz w:val="20"/>
                <w:szCs w:val="26"/>
              </w:rPr>
              <w:t>Объем, тыс. км</w:t>
            </w:r>
            <w:r w:rsidRPr="00153DB5">
              <w:rPr>
                <w:bCs/>
                <w:sz w:val="20"/>
                <w:szCs w:val="26"/>
                <w:vertAlign w:val="superscript"/>
              </w:rPr>
              <w:t>3</w:t>
            </w:r>
          </w:p>
        </w:tc>
        <w:tc>
          <w:tcPr>
            <w:tcW w:w="2812" w:type="dxa"/>
            <w:gridSpan w:val="2"/>
            <w:shd w:val="clear" w:color="auto" w:fill="auto"/>
          </w:tcPr>
          <w:p w:rsidR="00CF07EF" w:rsidRPr="00153DB5" w:rsidRDefault="00CF07EF" w:rsidP="00153DB5">
            <w:pPr>
              <w:shd w:val="clear" w:color="auto" w:fill="FFFFFF"/>
              <w:suppressAutoHyphens/>
              <w:spacing w:line="360" w:lineRule="auto"/>
              <w:rPr>
                <w:sz w:val="20"/>
              </w:rPr>
            </w:pPr>
            <w:r w:rsidRPr="00153DB5">
              <w:rPr>
                <w:bCs/>
                <w:sz w:val="20"/>
              </w:rPr>
              <w:t>Доля в мировых запасах, %</w:t>
            </w:r>
          </w:p>
        </w:tc>
      </w:tr>
      <w:tr w:rsidR="00E64C86" w:rsidRPr="00153DB5" w:rsidTr="00153DB5">
        <w:trPr>
          <w:jc w:val="center"/>
        </w:trPr>
        <w:tc>
          <w:tcPr>
            <w:tcW w:w="598" w:type="dxa"/>
            <w:vMerge/>
            <w:shd w:val="clear" w:color="auto" w:fill="auto"/>
          </w:tcPr>
          <w:p w:rsidR="00CF07EF" w:rsidRPr="00153DB5" w:rsidRDefault="00CF07EF" w:rsidP="00153DB5">
            <w:pPr>
              <w:shd w:val="clear" w:color="auto" w:fill="FFFFFF"/>
              <w:suppressAutoHyphens/>
              <w:spacing w:line="360" w:lineRule="auto"/>
              <w:rPr>
                <w:sz w:val="20"/>
              </w:rPr>
            </w:pPr>
          </w:p>
        </w:tc>
        <w:tc>
          <w:tcPr>
            <w:tcW w:w="2397" w:type="dxa"/>
            <w:vMerge/>
            <w:shd w:val="clear" w:color="auto" w:fill="auto"/>
          </w:tcPr>
          <w:p w:rsidR="00CF07EF" w:rsidRPr="00153DB5" w:rsidRDefault="00CF07EF" w:rsidP="00153DB5">
            <w:pPr>
              <w:shd w:val="clear" w:color="auto" w:fill="FFFFFF"/>
              <w:suppressAutoHyphens/>
              <w:spacing w:line="360" w:lineRule="auto"/>
              <w:rPr>
                <w:sz w:val="20"/>
                <w:szCs w:val="28"/>
              </w:rPr>
            </w:pPr>
          </w:p>
        </w:tc>
        <w:tc>
          <w:tcPr>
            <w:tcW w:w="2460" w:type="dxa"/>
            <w:vMerge/>
            <w:shd w:val="clear" w:color="auto" w:fill="auto"/>
          </w:tcPr>
          <w:p w:rsidR="00CF07EF" w:rsidRPr="00153DB5" w:rsidRDefault="00CF07EF" w:rsidP="00153DB5">
            <w:pPr>
              <w:shd w:val="clear" w:color="auto" w:fill="FFFFFF"/>
              <w:suppressAutoHyphens/>
              <w:spacing w:line="360" w:lineRule="auto"/>
              <w:rPr>
                <w:sz w:val="20"/>
                <w:szCs w:val="28"/>
              </w:rPr>
            </w:pPr>
          </w:p>
        </w:tc>
        <w:tc>
          <w:tcPr>
            <w:tcW w:w="1304" w:type="dxa"/>
            <w:vMerge/>
            <w:shd w:val="clear" w:color="auto" w:fill="auto"/>
          </w:tcPr>
          <w:p w:rsidR="00CF07EF" w:rsidRPr="00153DB5" w:rsidRDefault="00CF07EF" w:rsidP="00153DB5">
            <w:pPr>
              <w:shd w:val="clear" w:color="auto" w:fill="FFFFFF"/>
              <w:suppressAutoHyphens/>
              <w:spacing w:line="360" w:lineRule="auto"/>
              <w:rPr>
                <w:sz w:val="20"/>
                <w:szCs w:val="28"/>
              </w:rPr>
            </w:pPr>
          </w:p>
        </w:tc>
        <w:tc>
          <w:tcPr>
            <w:tcW w:w="1277" w:type="dxa"/>
            <w:shd w:val="clear" w:color="auto" w:fill="auto"/>
          </w:tcPr>
          <w:p w:rsidR="00CF07EF" w:rsidRPr="00153DB5" w:rsidRDefault="00CF07EF" w:rsidP="00153DB5">
            <w:pPr>
              <w:shd w:val="clear" w:color="auto" w:fill="FFFFFF"/>
              <w:suppressAutoHyphens/>
              <w:spacing w:line="360" w:lineRule="auto"/>
              <w:rPr>
                <w:sz w:val="20"/>
                <w:szCs w:val="26"/>
              </w:rPr>
            </w:pPr>
            <w:r w:rsidRPr="00153DB5">
              <w:rPr>
                <w:bCs/>
                <w:sz w:val="20"/>
                <w:szCs w:val="26"/>
              </w:rPr>
              <w:t>От обших запасов</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6"/>
              </w:rPr>
            </w:pPr>
            <w:r w:rsidRPr="00153DB5">
              <w:rPr>
                <w:bCs/>
                <w:sz w:val="20"/>
                <w:szCs w:val="26"/>
              </w:rPr>
              <w:t>от запасов</w:t>
            </w:r>
            <w:r w:rsidR="00D558E2" w:rsidRPr="00153DB5">
              <w:rPr>
                <w:sz w:val="20"/>
                <w:szCs w:val="26"/>
                <w:lang w:val="en-US"/>
              </w:rPr>
              <w:t xml:space="preserve"> </w:t>
            </w:r>
            <w:r w:rsidRPr="00153DB5">
              <w:rPr>
                <w:bCs/>
                <w:sz w:val="20"/>
                <w:szCs w:val="26"/>
              </w:rPr>
              <w:t>пресных</w:t>
            </w:r>
            <w:r w:rsidR="00D558E2" w:rsidRPr="00153DB5">
              <w:rPr>
                <w:sz w:val="20"/>
                <w:szCs w:val="26"/>
                <w:lang w:val="en-US"/>
              </w:rPr>
              <w:t xml:space="preserve"> </w:t>
            </w:r>
            <w:r w:rsidRPr="00153DB5">
              <w:rPr>
                <w:bCs/>
                <w:sz w:val="20"/>
                <w:szCs w:val="26"/>
              </w:rPr>
              <w:t>вод</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1.</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 xml:space="preserve"> Мировой океан</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361,3</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1338000</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96,5</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2.</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 xml:space="preserve"> Подземные воды</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134,8</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23400</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1.7</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3</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 xml:space="preserve">В том числе подземные </w:t>
            </w:r>
            <w:r w:rsidRPr="00153DB5">
              <w:rPr>
                <w:bCs/>
                <w:sz w:val="20"/>
                <w:szCs w:val="28"/>
              </w:rPr>
              <w:t>пресные</w:t>
            </w:r>
            <w:r w:rsidRPr="00153DB5">
              <w:rPr>
                <w:sz w:val="20"/>
                <w:szCs w:val="28"/>
              </w:rPr>
              <w:t xml:space="preserve"> воды</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10530</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0,76</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30.1</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4.</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Почвенная влага</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82,0</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16,5</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0.001</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0.05</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bCs/>
                <w:sz w:val="20"/>
                <w:szCs w:val="28"/>
              </w:rPr>
            </w:pPr>
            <w:r w:rsidRPr="00153DB5">
              <w:rPr>
                <w:sz w:val="20"/>
                <w:szCs w:val="28"/>
              </w:rPr>
              <w:t>5.</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 xml:space="preserve">Ледники и </w:t>
            </w:r>
            <w:r w:rsidRPr="00153DB5">
              <w:rPr>
                <w:bCs/>
                <w:sz w:val="20"/>
                <w:szCs w:val="28"/>
              </w:rPr>
              <w:t xml:space="preserve">постоянные </w:t>
            </w:r>
            <w:r w:rsidRPr="00153DB5">
              <w:rPr>
                <w:sz w:val="20"/>
                <w:szCs w:val="28"/>
              </w:rPr>
              <w:t>снега</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16.2</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24064</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1.74</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68,7</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6.</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Подземные льды</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21,0</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300</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0,022</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0,86</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7.</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Воды озер:</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7а.</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 xml:space="preserve"> пресных</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1,24</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91,0</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0,007</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0,26</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76.</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соленых</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0,82</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85.4</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0,006</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8.</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Вода болот</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2,68</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11.5</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0.0008</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0.03</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9.</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Воды рек</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148,2</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2,1</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0.0002</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0.006</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10.</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Вода в атмосфере</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510,0</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12,9</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0,001</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0,04</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11</w:t>
            </w:r>
            <w:r w:rsidRPr="00153DB5">
              <w:rPr>
                <w:sz w:val="20"/>
                <w:szCs w:val="28"/>
                <w:lang w:val="en-US"/>
              </w:rPr>
              <w:t>.</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Вода в организмах</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1,1</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0.0001</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0,003</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12.</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 xml:space="preserve">Общие запасы </w:t>
            </w:r>
            <w:r w:rsidRPr="00153DB5">
              <w:rPr>
                <w:bCs/>
                <w:sz w:val="20"/>
                <w:szCs w:val="28"/>
              </w:rPr>
              <w:t>воды</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1385984,6</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100.0</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w:t>
            </w:r>
          </w:p>
        </w:tc>
      </w:tr>
      <w:tr w:rsidR="00E64C86" w:rsidRPr="00153DB5" w:rsidTr="00153DB5">
        <w:trPr>
          <w:jc w:val="center"/>
        </w:trPr>
        <w:tc>
          <w:tcPr>
            <w:tcW w:w="598"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13.</w:t>
            </w:r>
          </w:p>
        </w:tc>
        <w:tc>
          <w:tcPr>
            <w:tcW w:w="239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sz w:val="20"/>
                <w:szCs w:val="28"/>
              </w:rPr>
              <w:t>Общие запасы пресной воды</w:t>
            </w:r>
          </w:p>
        </w:tc>
        <w:tc>
          <w:tcPr>
            <w:tcW w:w="2460"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w:t>
            </w:r>
          </w:p>
        </w:tc>
        <w:tc>
          <w:tcPr>
            <w:tcW w:w="1304"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35029,2</w:t>
            </w:r>
          </w:p>
        </w:tc>
        <w:tc>
          <w:tcPr>
            <w:tcW w:w="1277"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2,53</w:t>
            </w:r>
          </w:p>
        </w:tc>
        <w:tc>
          <w:tcPr>
            <w:tcW w:w="1535" w:type="dxa"/>
            <w:shd w:val="clear" w:color="auto" w:fill="auto"/>
          </w:tcPr>
          <w:p w:rsidR="00CF07EF" w:rsidRPr="00153DB5" w:rsidRDefault="00CF07EF" w:rsidP="00153DB5">
            <w:pPr>
              <w:shd w:val="clear" w:color="auto" w:fill="FFFFFF"/>
              <w:suppressAutoHyphens/>
              <w:spacing w:line="360" w:lineRule="auto"/>
              <w:rPr>
                <w:sz w:val="20"/>
                <w:szCs w:val="28"/>
              </w:rPr>
            </w:pPr>
            <w:r w:rsidRPr="00153DB5">
              <w:rPr>
                <w:bCs/>
                <w:sz w:val="20"/>
                <w:szCs w:val="28"/>
              </w:rPr>
              <w:t>100,0</w:t>
            </w:r>
          </w:p>
        </w:tc>
      </w:tr>
    </w:tbl>
    <w:p w:rsidR="00D558E2" w:rsidRPr="00E64C86" w:rsidRDefault="00D558E2" w:rsidP="00D558E2">
      <w:pPr>
        <w:suppressAutoHyphens/>
        <w:spacing w:line="360" w:lineRule="auto"/>
        <w:ind w:firstLine="709"/>
        <w:jc w:val="both"/>
        <w:rPr>
          <w:sz w:val="28"/>
          <w:szCs w:val="28"/>
          <w:lang w:val="en-US"/>
        </w:rPr>
      </w:pPr>
    </w:p>
    <w:p w:rsidR="00D4069B" w:rsidRPr="00E64C86" w:rsidRDefault="00D4069B" w:rsidP="00D558E2">
      <w:pPr>
        <w:suppressAutoHyphens/>
        <w:spacing w:line="360" w:lineRule="auto"/>
        <w:ind w:firstLine="709"/>
        <w:jc w:val="both"/>
        <w:rPr>
          <w:sz w:val="28"/>
          <w:szCs w:val="28"/>
          <w:lang w:val="en-US"/>
        </w:rPr>
      </w:pPr>
      <w:r w:rsidRPr="00E64C86">
        <w:rPr>
          <w:sz w:val="28"/>
          <w:szCs w:val="28"/>
        </w:rPr>
        <w:t>Запасы пресных вод, по последним данным, составляют 35 млн. км</w:t>
      </w:r>
      <w:r w:rsidRPr="00E64C86">
        <w:rPr>
          <w:sz w:val="28"/>
          <w:szCs w:val="28"/>
          <w:vertAlign w:val="superscript"/>
        </w:rPr>
        <w:t>3</w:t>
      </w:r>
      <w:r w:rsidRPr="00E64C86">
        <w:rPr>
          <w:sz w:val="28"/>
          <w:szCs w:val="28"/>
        </w:rPr>
        <w:t>, т.е. всего 2% общих запасов, а с учетом недоступной для использования некоторой части пресных вод, законсервированных в виде льдов в полярных ледниках, — 0,3 % объема гидросферы.</w:t>
      </w:r>
    </w:p>
    <w:p w:rsidR="00D558E2" w:rsidRPr="00E64C86" w:rsidRDefault="00D558E2" w:rsidP="00D558E2">
      <w:pPr>
        <w:suppressAutoHyphens/>
        <w:spacing w:line="360" w:lineRule="auto"/>
        <w:ind w:firstLine="709"/>
        <w:jc w:val="both"/>
        <w:rPr>
          <w:sz w:val="28"/>
          <w:szCs w:val="28"/>
          <w:lang w:val="en-US"/>
        </w:rPr>
      </w:pPr>
    </w:p>
    <w:p w:rsidR="00D4069B" w:rsidRPr="00E64C86" w:rsidRDefault="00D4069B" w:rsidP="00D558E2">
      <w:pPr>
        <w:suppressAutoHyphens/>
        <w:spacing w:line="360" w:lineRule="auto"/>
        <w:ind w:firstLine="709"/>
        <w:jc w:val="both"/>
        <w:rPr>
          <w:sz w:val="28"/>
          <w:szCs w:val="28"/>
          <w:lang w:val="en-US"/>
        </w:rPr>
      </w:pPr>
      <w:r w:rsidRPr="00E64C86">
        <w:rPr>
          <w:sz w:val="28"/>
          <w:szCs w:val="28"/>
        </w:rPr>
        <w:t>Таблица 2.</w:t>
      </w:r>
      <w:r w:rsidR="005E1B43" w:rsidRPr="00E64C86">
        <w:rPr>
          <w:sz w:val="28"/>
          <w:szCs w:val="28"/>
        </w:rPr>
        <w:t xml:space="preserve"> </w:t>
      </w:r>
      <w:r w:rsidRPr="00E64C86">
        <w:rPr>
          <w:sz w:val="28"/>
          <w:szCs w:val="28"/>
        </w:rPr>
        <w:t>Рас</w:t>
      </w:r>
      <w:r w:rsidR="00D558E2" w:rsidRPr="00E64C86">
        <w:rPr>
          <w:sz w:val="28"/>
          <w:szCs w:val="28"/>
        </w:rPr>
        <w:t>пределение ресурсов пресных вод</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335"/>
        <w:gridCol w:w="2881"/>
        <w:gridCol w:w="3856"/>
      </w:tblGrid>
      <w:tr w:rsidR="00D4069B" w:rsidRPr="00153DB5" w:rsidTr="00153DB5">
        <w:trPr>
          <w:jc w:val="center"/>
        </w:trPr>
        <w:tc>
          <w:tcPr>
            <w:tcW w:w="2278" w:type="dxa"/>
            <w:shd w:val="clear" w:color="auto" w:fill="auto"/>
          </w:tcPr>
          <w:p w:rsidR="00D4069B" w:rsidRPr="00153DB5" w:rsidRDefault="00D4069B" w:rsidP="00153DB5">
            <w:pPr>
              <w:suppressAutoHyphens/>
              <w:spacing w:line="360" w:lineRule="auto"/>
              <w:rPr>
                <w:sz w:val="20"/>
                <w:szCs w:val="26"/>
              </w:rPr>
            </w:pPr>
            <w:r w:rsidRPr="00153DB5">
              <w:rPr>
                <w:sz w:val="20"/>
                <w:szCs w:val="26"/>
              </w:rPr>
              <w:t>Источник пресной воды</w:t>
            </w:r>
          </w:p>
        </w:tc>
        <w:tc>
          <w:tcPr>
            <w:tcW w:w="2810" w:type="dxa"/>
            <w:shd w:val="clear" w:color="auto" w:fill="auto"/>
          </w:tcPr>
          <w:p w:rsidR="00D4069B" w:rsidRPr="00153DB5" w:rsidRDefault="00D4069B" w:rsidP="00153DB5">
            <w:pPr>
              <w:suppressAutoHyphens/>
              <w:spacing w:line="360" w:lineRule="auto"/>
              <w:rPr>
                <w:sz w:val="20"/>
                <w:szCs w:val="26"/>
              </w:rPr>
            </w:pPr>
            <w:r w:rsidRPr="00153DB5">
              <w:rPr>
                <w:sz w:val="20"/>
                <w:szCs w:val="26"/>
              </w:rPr>
              <w:t>Объем пресной воды, тыс. км</w:t>
            </w:r>
            <w:r w:rsidRPr="00153DB5">
              <w:rPr>
                <w:sz w:val="20"/>
                <w:szCs w:val="26"/>
                <w:vertAlign w:val="superscript"/>
              </w:rPr>
              <w:t>3</w:t>
            </w:r>
          </w:p>
        </w:tc>
        <w:tc>
          <w:tcPr>
            <w:tcW w:w="3761" w:type="dxa"/>
            <w:shd w:val="clear" w:color="auto" w:fill="auto"/>
          </w:tcPr>
          <w:p w:rsidR="00D4069B" w:rsidRPr="00153DB5" w:rsidRDefault="00D4069B" w:rsidP="00153DB5">
            <w:pPr>
              <w:suppressAutoHyphens/>
              <w:spacing w:line="360" w:lineRule="auto"/>
              <w:rPr>
                <w:sz w:val="20"/>
                <w:szCs w:val="26"/>
              </w:rPr>
            </w:pPr>
            <w:r w:rsidRPr="00153DB5">
              <w:rPr>
                <w:sz w:val="20"/>
                <w:szCs w:val="26"/>
              </w:rPr>
              <w:t>Доля каждого источника в общем объеме</w:t>
            </w:r>
          </w:p>
        </w:tc>
      </w:tr>
      <w:tr w:rsidR="00D4069B" w:rsidRPr="00153DB5" w:rsidTr="00153DB5">
        <w:trPr>
          <w:jc w:val="center"/>
        </w:trPr>
        <w:tc>
          <w:tcPr>
            <w:tcW w:w="2278" w:type="dxa"/>
            <w:shd w:val="clear" w:color="auto" w:fill="auto"/>
          </w:tcPr>
          <w:p w:rsidR="00D4069B" w:rsidRPr="00153DB5" w:rsidRDefault="00D4069B" w:rsidP="00153DB5">
            <w:pPr>
              <w:suppressAutoHyphens/>
              <w:spacing w:line="360" w:lineRule="auto"/>
              <w:rPr>
                <w:sz w:val="20"/>
                <w:szCs w:val="26"/>
              </w:rPr>
            </w:pPr>
            <w:r w:rsidRPr="00153DB5">
              <w:rPr>
                <w:sz w:val="20"/>
                <w:szCs w:val="26"/>
              </w:rPr>
              <w:t>Ледники</w:t>
            </w:r>
          </w:p>
        </w:tc>
        <w:tc>
          <w:tcPr>
            <w:tcW w:w="2810" w:type="dxa"/>
            <w:shd w:val="clear" w:color="auto" w:fill="auto"/>
          </w:tcPr>
          <w:p w:rsidR="00D4069B" w:rsidRPr="00153DB5" w:rsidRDefault="00D4069B" w:rsidP="00153DB5">
            <w:pPr>
              <w:suppressAutoHyphens/>
              <w:spacing w:line="360" w:lineRule="auto"/>
              <w:rPr>
                <w:sz w:val="20"/>
                <w:szCs w:val="28"/>
              </w:rPr>
            </w:pPr>
            <w:r w:rsidRPr="00153DB5">
              <w:rPr>
                <w:sz w:val="20"/>
                <w:szCs w:val="28"/>
              </w:rPr>
              <w:t>24000</w:t>
            </w:r>
          </w:p>
        </w:tc>
        <w:tc>
          <w:tcPr>
            <w:tcW w:w="3761" w:type="dxa"/>
            <w:shd w:val="clear" w:color="auto" w:fill="auto"/>
          </w:tcPr>
          <w:p w:rsidR="00D4069B" w:rsidRPr="00153DB5" w:rsidRDefault="00D4069B" w:rsidP="00153DB5">
            <w:pPr>
              <w:suppressAutoHyphens/>
              <w:spacing w:line="360" w:lineRule="auto"/>
              <w:rPr>
                <w:sz w:val="20"/>
                <w:szCs w:val="28"/>
              </w:rPr>
            </w:pPr>
            <w:r w:rsidRPr="00153DB5">
              <w:rPr>
                <w:sz w:val="20"/>
                <w:szCs w:val="28"/>
              </w:rPr>
              <w:t>85</w:t>
            </w:r>
          </w:p>
        </w:tc>
      </w:tr>
      <w:tr w:rsidR="00D4069B" w:rsidRPr="00153DB5" w:rsidTr="00153DB5">
        <w:trPr>
          <w:jc w:val="center"/>
        </w:trPr>
        <w:tc>
          <w:tcPr>
            <w:tcW w:w="2278" w:type="dxa"/>
            <w:shd w:val="clear" w:color="auto" w:fill="auto"/>
          </w:tcPr>
          <w:p w:rsidR="00D4069B" w:rsidRPr="00153DB5" w:rsidRDefault="00D4069B" w:rsidP="00153DB5">
            <w:pPr>
              <w:suppressAutoHyphens/>
              <w:spacing w:line="360" w:lineRule="auto"/>
              <w:rPr>
                <w:sz w:val="20"/>
                <w:szCs w:val="26"/>
              </w:rPr>
            </w:pPr>
            <w:r w:rsidRPr="00153DB5">
              <w:rPr>
                <w:sz w:val="20"/>
                <w:szCs w:val="26"/>
              </w:rPr>
              <w:t>Подземные воды</w:t>
            </w:r>
          </w:p>
        </w:tc>
        <w:tc>
          <w:tcPr>
            <w:tcW w:w="2810" w:type="dxa"/>
            <w:shd w:val="clear" w:color="auto" w:fill="auto"/>
          </w:tcPr>
          <w:p w:rsidR="00D4069B" w:rsidRPr="00153DB5" w:rsidRDefault="00D4069B" w:rsidP="00153DB5">
            <w:pPr>
              <w:suppressAutoHyphens/>
              <w:spacing w:line="360" w:lineRule="auto"/>
              <w:rPr>
                <w:sz w:val="20"/>
                <w:szCs w:val="28"/>
              </w:rPr>
            </w:pPr>
            <w:r w:rsidRPr="00153DB5">
              <w:rPr>
                <w:sz w:val="20"/>
                <w:szCs w:val="28"/>
              </w:rPr>
              <w:t>4000</w:t>
            </w:r>
          </w:p>
        </w:tc>
        <w:tc>
          <w:tcPr>
            <w:tcW w:w="3761" w:type="dxa"/>
            <w:shd w:val="clear" w:color="auto" w:fill="auto"/>
          </w:tcPr>
          <w:p w:rsidR="00D4069B" w:rsidRPr="00153DB5" w:rsidRDefault="00D4069B" w:rsidP="00153DB5">
            <w:pPr>
              <w:suppressAutoHyphens/>
              <w:spacing w:line="360" w:lineRule="auto"/>
              <w:rPr>
                <w:sz w:val="20"/>
                <w:szCs w:val="28"/>
              </w:rPr>
            </w:pPr>
            <w:r w:rsidRPr="00153DB5">
              <w:rPr>
                <w:sz w:val="20"/>
                <w:szCs w:val="28"/>
              </w:rPr>
              <w:t>14</w:t>
            </w:r>
          </w:p>
        </w:tc>
      </w:tr>
      <w:tr w:rsidR="00D4069B" w:rsidRPr="00153DB5" w:rsidTr="00153DB5">
        <w:trPr>
          <w:jc w:val="center"/>
        </w:trPr>
        <w:tc>
          <w:tcPr>
            <w:tcW w:w="2278" w:type="dxa"/>
            <w:shd w:val="clear" w:color="auto" w:fill="auto"/>
          </w:tcPr>
          <w:p w:rsidR="00D4069B" w:rsidRPr="00153DB5" w:rsidRDefault="00D4069B" w:rsidP="00153DB5">
            <w:pPr>
              <w:suppressAutoHyphens/>
              <w:spacing w:line="360" w:lineRule="auto"/>
              <w:rPr>
                <w:sz w:val="20"/>
                <w:szCs w:val="26"/>
              </w:rPr>
            </w:pPr>
            <w:r w:rsidRPr="00153DB5">
              <w:rPr>
                <w:sz w:val="20"/>
                <w:szCs w:val="26"/>
              </w:rPr>
              <w:t>Озера и водохранилища</w:t>
            </w:r>
          </w:p>
        </w:tc>
        <w:tc>
          <w:tcPr>
            <w:tcW w:w="2810" w:type="dxa"/>
            <w:shd w:val="clear" w:color="auto" w:fill="auto"/>
          </w:tcPr>
          <w:p w:rsidR="00D4069B" w:rsidRPr="00153DB5" w:rsidRDefault="00D4069B" w:rsidP="00153DB5">
            <w:pPr>
              <w:suppressAutoHyphens/>
              <w:spacing w:line="360" w:lineRule="auto"/>
              <w:rPr>
                <w:sz w:val="20"/>
                <w:szCs w:val="28"/>
              </w:rPr>
            </w:pPr>
            <w:r w:rsidRPr="00153DB5">
              <w:rPr>
                <w:sz w:val="20"/>
                <w:szCs w:val="28"/>
              </w:rPr>
              <w:t>155</w:t>
            </w:r>
          </w:p>
        </w:tc>
        <w:tc>
          <w:tcPr>
            <w:tcW w:w="3761" w:type="dxa"/>
            <w:shd w:val="clear" w:color="auto" w:fill="auto"/>
          </w:tcPr>
          <w:p w:rsidR="00D4069B" w:rsidRPr="00153DB5" w:rsidRDefault="00D4069B" w:rsidP="00153DB5">
            <w:pPr>
              <w:suppressAutoHyphens/>
              <w:spacing w:line="360" w:lineRule="auto"/>
              <w:rPr>
                <w:sz w:val="20"/>
                <w:szCs w:val="28"/>
              </w:rPr>
            </w:pPr>
            <w:r w:rsidRPr="00153DB5">
              <w:rPr>
                <w:sz w:val="20"/>
                <w:szCs w:val="28"/>
              </w:rPr>
              <w:t>0,6</w:t>
            </w:r>
          </w:p>
        </w:tc>
      </w:tr>
      <w:tr w:rsidR="00D4069B" w:rsidRPr="00153DB5" w:rsidTr="00153DB5">
        <w:trPr>
          <w:jc w:val="center"/>
        </w:trPr>
        <w:tc>
          <w:tcPr>
            <w:tcW w:w="2278" w:type="dxa"/>
            <w:shd w:val="clear" w:color="auto" w:fill="auto"/>
          </w:tcPr>
          <w:p w:rsidR="00D4069B" w:rsidRPr="00153DB5" w:rsidRDefault="00D4069B" w:rsidP="00153DB5">
            <w:pPr>
              <w:suppressAutoHyphens/>
              <w:spacing w:line="360" w:lineRule="auto"/>
              <w:rPr>
                <w:sz w:val="20"/>
                <w:szCs w:val="26"/>
              </w:rPr>
            </w:pPr>
            <w:r w:rsidRPr="00153DB5">
              <w:rPr>
                <w:sz w:val="20"/>
                <w:szCs w:val="26"/>
              </w:rPr>
              <w:t>Почвенная влага</w:t>
            </w:r>
          </w:p>
        </w:tc>
        <w:tc>
          <w:tcPr>
            <w:tcW w:w="2810" w:type="dxa"/>
            <w:shd w:val="clear" w:color="auto" w:fill="auto"/>
          </w:tcPr>
          <w:p w:rsidR="00D4069B" w:rsidRPr="00153DB5" w:rsidRDefault="00D4069B" w:rsidP="00153DB5">
            <w:pPr>
              <w:suppressAutoHyphens/>
              <w:spacing w:line="360" w:lineRule="auto"/>
              <w:rPr>
                <w:sz w:val="20"/>
                <w:szCs w:val="28"/>
              </w:rPr>
            </w:pPr>
            <w:r w:rsidRPr="00153DB5">
              <w:rPr>
                <w:sz w:val="20"/>
                <w:szCs w:val="28"/>
              </w:rPr>
              <w:t>83</w:t>
            </w:r>
          </w:p>
        </w:tc>
        <w:tc>
          <w:tcPr>
            <w:tcW w:w="3761" w:type="dxa"/>
            <w:shd w:val="clear" w:color="auto" w:fill="auto"/>
          </w:tcPr>
          <w:p w:rsidR="00D4069B" w:rsidRPr="00153DB5" w:rsidRDefault="00D4069B" w:rsidP="00153DB5">
            <w:pPr>
              <w:suppressAutoHyphens/>
              <w:spacing w:line="360" w:lineRule="auto"/>
              <w:rPr>
                <w:sz w:val="20"/>
                <w:szCs w:val="28"/>
              </w:rPr>
            </w:pPr>
            <w:r w:rsidRPr="00153DB5">
              <w:rPr>
                <w:sz w:val="20"/>
                <w:szCs w:val="28"/>
              </w:rPr>
              <w:t>0,3</w:t>
            </w:r>
          </w:p>
        </w:tc>
      </w:tr>
      <w:tr w:rsidR="00D4069B" w:rsidRPr="00153DB5" w:rsidTr="00153DB5">
        <w:trPr>
          <w:jc w:val="center"/>
        </w:trPr>
        <w:tc>
          <w:tcPr>
            <w:tcW w:w="2278" w:type="dxa"/>
            <w:shd w:val="clear" w:color="auto" w:fill="auto"/>
          </w:tcPr>
          <w:p w:rsidR="00D4069B" w:rsidRPr="00153DB5" w:rsidRDefault="00D4069B" w:rsidP="00153DB5">
            <w:pPr>
              <w:suppressAutoHyphens/>
              <w:spacing w:line="360" w:lineRule="auto"/>
              <w:rPr>
                <w:sz w:val="20"/>
                <w:szCs w:val="26"/>
              </w:rPr>
            </w:pPr>
            <w:r w:rsidRPr="00153DB5">
              <w:rPr>
                <w:sz w:val="20"/>
                <w:szCs w:val="26"/>
              </w:rPr>
              <w:t>Пары атмосферы</w:t>
            </w:r>
          </w:p>
        </w:tc>
        <w:tc>
          <w:tcPr>
            <w:tcW w:w="2810" w:type="dxa"/>
            <w:shd w:val="clear" w:color="auto" w:fill="auto"/>
          </w:tcPr>
          <w:p w:rsidR="00D4069B" w:rsidRPr="00153DB5" w:rsidRDefault="00D4069B" w:rsidP="00153DB5">
            <w:pPr>
              <w:suppressAutoHyphens/>
              <w:spacing w:line="360" w:lineRule="auto"/>
              <w:rPr>
                <w:sz w:val="20"/>
                <w:szCs w:val="28"/>
              </w:rPr>
            </w:pPr>
            <w:r w:rsidRPr="00153DB5">
              <w:rPr>
                <w:sz w:val="20"/>
                <w:szCs w:val="28"/>
              </w:rPr>
              <w:t>14</w:t>
            </w:r>
          </w:p>
        </w:tc>
        <w:tc>
          <w:tcPr>
            <w:tcW w:w="3761" w:type="dxa"/>
            <w:shd w:val="clear" w:color="auto" w:fill="auto"/>
          </w:tcPr>
          <w:p w:rsidR="00D4069B" w:rsidRPr="00153DB5" w:rsidRDefault="00D4069B" w:rsidP="00153DB5">
            <w:pPr>
              <w:suppressAutoHyphens/>
              <w:spacing w:line="360" w:lineRule="auto"/>
              <w:rPr>
                <w:sz w:val="20"/>
                <w:szCs w:val="28"/>
              </w:rPr>
            </w:pPr>
            <w:r w:rsidRPr="00153DB5">
              <w:rPr>
                <w:sz w:val="20"/>
                <w:szCs w:val="28"/>
              </w:rPr>
              <w:t>0,05</w:t>
            </w:r>
          </w:p>
        </w:tc>
      </w:tr>
      <w:tr w:rsidR="00D4069B" w:rsidRPr="00153DB5" w:rsidTr="00153DB5">
        <w:trPr>
          <w:jc w:val="center"/>
        </w:trPr>
        <w:tc>
          <w:tcPr>
            <w:tcW w:w="2278" w:type="dxa"/>
            <w:shd w:val="clear" w:color="auto" w:fill="auto"/>
          </w:tcPr>
          <w:p w:rsidR="00D4069B" w:rsidRPr="00153DB5" w:rsidRDefault="00D4069B" w:rsidP="00153DB5">
            <w:pPr>
              <w:suppressAutoHyphens/>
              <w:spacing w:line="360" w:lineRule="auto"/>
              <w:rPr>
                <w:sz w:val="20"/>
                <w:szCs w:val="26"/>
              </w:rPr>
            </w:pPr>
            <w:r w:rsidRPr="00153DB5">
              <w:rPr>
                <w:sz w:val="20"/>
                <w:szCs w:val="26"/>
              </w:rPr>
              <w:t>Речные воды</w:t>
            </w:r>
          </w:p>
        </w:tc>
        <w:tc>
          <w:tcPr>
            <w:tcW w:w="2810" w:type="dxa"/>
            <w:shd w:val="clear" w:color="auto" w:fill="auto"/>
          </w:tcPr>
          <w:p w:rsidR="00D4069B" w:rsidRPr="00153DB5" w:rsidRDefault="00D4069B" w:rsidP="00153DB5">
            <w:pPr>
              <w:suppressAutoHyphens/>
              <w:spacing w:line="360" w:lineRule="auto"/>
              <w:rPr>
                <w:sz w:val="20"/>
                <w:szCs w:val="28"/>
              </w:rPr>
            </w:pPr>
            <w:r w:rsidRPr="00153DB5">
              <w:rPr>
                <w:sz w:val="20"/>
                <w:szCs w:val="28"/>
              </w:rPr>
              <w:t>12</w:t>
            </w:r>
          </w:p>
        </w:tc>
        <w:tc>
          <w:tcPr>
            <w:tcW w:w="3761" w:type="dxa"/>
            <w:shd w:val="clear" w:color="auto" w:fill="auto"/>
          </w:tcPr>
          <w:p w:rsidR="00D4069B" w:rsidRPr="00153DB5" w:rsidRDefault="00D4069B" w:rsidP="00153DB5">
            <w:pPr>
              <w:suppressAutoHyphens/>
              <w:spacing w:line="360" w:lineRule="auto"/>
              <w:rPr>
                <w:sz w:val="20"/>
                <w:szCs w:val="28"/>
              </w:rPr>
            </w:pPr>
            <w:r w:rsidRPr="00153DB5">
              <w:rPr>
                <w:sz w:val="20"/>
                <w:szCs w:val="28"/>
              </w:rPr>
              <w:t>0,0004</w:t>
            </w:r>
          </w:p>
        </w:tc>
      </w:tr>
    </w:tbl>
    <w:p w:rsidR="00201C78" w:rsidRDefault="00201C78" w:rsidP="00D558E2">
      <w:pPr>
        <w:suppressAutoHyphens/>
        <w:spacing w:line="360" w:lineRule="auto"/>
        <w:ind w:firstLine="709"/>
        <w:jc w:val="both"/>
        <w:rPr>
          <w:sz w:val="28"/>
          <w:szCs w:val="28"/>
        </w:rPr>
      </w:pPr>
    </w:p>
    <w:p w:rsidR="00654CCD" w:rsidRPr="00E64C86" w:rsidRDefault="00201C78" w:rsidP="00D558E2">
      <w:pPr>
        <w:suppressAutoHyphens/>
        <w:spacing w:line="360" w:lineRule="auto"/>
        <w:ind w:firstLine="709"/>
        <w:jc w:val="both"/>
        <w:rPr>
          <w:sz w:val="28"/>
          <w:szCs w:val="28"/>
        </w:rPr>
      </w:pPr>
      <w:r>
        <w:rPr>
          <w:sz w:val="28"/>
          <w:szCs w:val="28"/>
        </w:rPr>
        <w:br w:type="page"/>
      </w:r>
      <w:r w:rsidR="0058380E" w:rsidRPr="00E64C86">
        <w:rPr>
          <w:sz w:val="28"/>
          <w:szCs w:val="28"/>
        </w:rPr>
        <w:t>Запасы пресной воды, пригодной для непосредственного использования, оцениваются немногим более 35 млн</w:t>
      </w:r>
      <w:r w:rsidR="00654CCD" w:rsidRPr="00E64C86">
        <w:rPr>
          <w:sz w:val="28"/>
          <w:szCs w:val="28"/>
        </w:rPr>
        <w:t>. к</w:t>
      </w:r>
      <w:r w:rsidR="0058380E" w:rsidRPr="00E64C86">
        <w:rPr>
          <w:sz w:val="28"/>
          <w:szCs w:val="28"/>
        </w:rPr>
        <w:t>м</w:t>
      </w:r>
      <w:r w:rsidR="0058380E" w:rsidRPr="00E64C86">
        <w:rPr>
          <w:sz w:val="28"/>
          <w:szCs w:val="28"/>
          <w:vertAlign w:val="superscript"/>
        </w:rPr>
        <w:t>3</w:t>
      </w:r>
      <w:r w:rsidR="0058380E" w:rsidRPr="00E64C86">
        <w:rPr>
          <w:sz w:val="28"/>
          <w:szCs w:val="28"/>
        </w:rPr>
        <w:t xml:space="preserve"> или 2,5% общего объема</w:t>
      </w:r>
      <w:r w:rsidR="00654CCD" w:rsidRPr="00E64C86">
        <w:rPr>
          <w:sz w:val="28"/>
          <w:szCs w:val="28"/>
        </w:rPr>
        <w:t>, но только 0,3% пригодны для использования.</w:t>
      </w:r>
    </w:p>
    <w:p w:rsidR="00E64C86" w:rsidRPr="00E64C86" w:rsidRDefault="0058380E" w:rsidP="00D558E2">
      <w:pPr>
        <w:suppressAutoHyphens/>
        <w:spacing w:line="360" w:lineRule="auto"/>
        <w:ind w:firstLine="709"/>
        <w:jc w:val="both"/>
        <w:rPr>
          <w:sz w:val="28"/>
          <w:szCs w:val="28"/>
        </w:rPr>
      </w:pPr>
      <w:r w:rsidRPr="00E64C86">
        <w:rPr>
          <w:sz w:val="28"/>
          <w:szCs w:val="28"/>
        </w:rPr>
        <w:t>То есть на каждого жителя Земли приходится в среднем более 8 млн</w:t>
      </w:r>
      <w:r w:rsidR="00654CCD" w:rsidRPr="00E64C86">
        <w:rPr>
          <w:sz w:val="28"/>
          <w:szCs w:val="28"/>
        </w:rPr>
        <w:t>. м</w:t>
      </w:r>
      <w:r w:rsidRPr="00E64C86">
        <w:rPr>
          <w:sz w:val="28"/>
          <w:szCs w:val="28"/>
          <w:vertAlign w:val="superscript"/>
        </w:rPr>
        <w:t>3</w:t>
      </w:r>
      <w:r w:rsidRPr="00E64C86">
        <w:rPr>
          <w:sz w:val="28"/>
          <w:szCs w:val="28"/>
        </w:rPr>
        <w:t xml:space="preserve"> пресной воды. Однако здесь необходимо отметить, что около 70% запасов пресной воды сосредоточено в различного рода льдах и под землей, на глубине 150-200м, что создает определенные трудности в ее использовании.</w:t>
      </w:r>
    </w:p>
    <w:p w:rsidR="00E64C86" w:rsidRPr="00E64C86" w:rsidRDefault="0058380E" w:rsidP="00D558E2">
      <w:pPr>
        <w:suppressAutoHyphens/>
        <w:spacing w:line="360" w:lineRule="auto"/>
        <w:ind w:firstLine="709"/>
        <w:jc w:val="both"/>
        <w:rPr>
          <w:sz w:val="28"/>
          <w:szCs w:val="28"/>
        </w:rPr>
      </w:pPr>
      <w:r w:rsidRPr="00E64C86">
        <w:rPr>
          <w:sz w:val="28"/>
          <w:szCs w:val="28"/>
        </w:rPr>
        <w:t>Наиболее доступны в использовании воды рек и озер, они являются для человека основными источниками водоснабжения.</w:t>
      </w:r>
    </w:p>
    <w:p w:rsidR="00E64C86" w:rsidRPr="00E64C86" w:rsidRDefault="0058380E" w:rsidP="00D558E2">
      <w:pPr>
        <w:suppressAutoHyphens/>
        <w:spacing w:line="360" w:lineRule="auto"/>
        <w:ind w:firstLine="709"/>
        <w:jc w:val="both"/>
        <w:rPr>
          <w:sz w:val="28"/>
          <w:szCs w:val="28"/>
        </w:rPr>
      </w:pPr>
      <w:r w:rsidRPr="00E64C86">
        <w:rPr>
          <w:sz w:val="28"/>
          <w:szCs w:val="28"/>
        </w:rPr>
        <w:t>Запас пресной воды в руслах рек и озерах составляет около 93 тыс</w:t>
      </w:r>
      <w:r w:rsidR="00654CCD" w:rsidRPr="00E64C86">
        <w:rPr>
          <w:sz w:val="28"/>
          <w:szCs w:val="28"/>
        </w:rPr>
        <w:t>. к</w:t>
      </w:r>
      <w:r w:rsidRPr="00E64C86">
        <w:rPr>
          <w:sz w:val="28"/>
          <w:szCs w:val="28"/>
        </w:rPr>
        <w:t>м</w:t>
      </w:r>
      <w:r w:rsidRPr="00E64C86">
        <w:rPr>
          <w:sz w:val="28"/>
          <w:szCs w:val="28"/>
          <w:vertAlign w:val="superscript"/>
        </w:rPr>
        <w:t>3</w:t>
      </w:r>
      <w:r w:rsidRPr="00E64C86">
        <w:rPr>
          <w:sz w:val="28"/>
          <w:szCs w:val="28"/>
        </w:rPr>
        <w:t>.</w:t>
      </w:r>
    </w:p>
    <w:p w:rsidR="00E64C86" w:rsidRPr="00E64C86" w:rsidRDefault="0058380E" w:rsidP="00D558E2">
      <w:pPr>
        <w:suppressAutoHyphens/>
        <w:spacing w:line="360" w:lineRule="auto"/>
        <w:ind w:firstLine="709"/>
        <w:jc w:val="both"/>
        <w:rPr>
          <w:sz w:val="28"/>
          <w:szCs w:val="28"/>
        </w:rPr>
      </w:pPr>
      <w:r w:rsidRPr="00E64C86">
        <w:rPr>
          <w:sz w:val="28"/>
          <w:szCs w:val="28"/>
        </w:rPr>
        <w:t>Пресной водой называют воду, содержащую не более 1г солей в 1литре. Соленость океанической воды составляет в среднем 35г на 1л.</w:t>
      </w:r>
    </w:p>
    <w:p w:rsidR="00E64C86" w:rsidRPr="00E64C86" w:rsidRDefault="0058380E" w:rsidP="00D558E2">
      <w:pPr>
        <w:suppressAutoHyphens/>
        <w:spacing w:line="360" w:lineRule="auto"/>
        <w:ind w:firstLine="709"/>
        <w:jc w:val="both"/>
        <w:rPr>
          <w:sz w:val="28"/>
          <w:szCs w:val="28"/>
        </w:rPr>
      </w:pPr>
      <w:r w:rsidRPr="00E64C86">
        <w:rPr>
          <w:sz w:val="28"/>
          <w:szCs w:val="28"/>
        </w:rPr>
        <w:t xml:space="preserve">Имея представление о количестве пресной воды на Земле можно с определенной точностью </w:t>
      </w:r>
      <w:r w:rsidR="00654CCD" w:rsidRPr="00E64C86">
        <w:rPr>
          <w:sz w:val="28"/>
          <w:szCs w:val="28"/>
        </w:rPr>
        <w:t>сказать,</w:t>
      </w:r>
      <w:r w:rsidRPr="00E64C86">
        <w:rPr>
          <w:sz w:val="28"/>
          <w:szCs w:val="28"/>
        </w:rPr>
        <w:t xml:space="preserve"> сколько воды можно использовать без ущерба для биосферы, чтобы не нарушить водного баланса.</w:t>
      </w:r>
    </w:p>
    <w:p w:rsidR="00E64C86" w:rsidRPr="00E64C86" w:rsidRDefault="0058380E" w:rsidP="00D558E2">
      <w:pPr>
        <w:suppressAutoHyphens/>
        <w:spacing w:line="360" w:lineRule="auto"/>
        <w:ind w:firstLine="709"/>
        <w:jc w:val="both"/>
        <w:rPr>
          <w:sz w:val="28"/>
          <w:szCs w:val="28"/>
        </w:rPr>
      </w:pPr>
      <w:r w:rsidRPr="00E64C86">
        <w:rPr>
          <w:sz w:val="28"/>
          <w:szCs w:val="28"/>
        </w:rPr>
        <w:t>Установлено, что ежегодный объем воды, которую человеческое общество может использовать на свои нужды, не должен превышать ее ежегодно возобновляемого в результате естественных процессов объема.</w:t>
      </w:r>
    </w:p>
    <w:p w:rsidR="00E64C86" w:rsidRPr="00E64C86" w:rsidRDefault="0058380E" w:rsidP="00D558E2">
      <w:pPr>
        <w:suppressAutoHyphens/>
        <w:spacing w:line="360" w:lineRule="auto"/>
        <w:ind w:firstLine="709"/>
        <w:jc w:val="both"/>
        <w:rPr>
          <w:sz w:val="28"/>
          <w:szCs w:val="28"/>
        </w:rPr>
      </w:pPr>
      <w:r w:rsidRPr="00E64C86">
        <w:rPr>
          <w:sz w:val="28"/>
          <w:szCs w:val="28"/>
        </w:rPr>
        <w:t>Этот объем приблизительно равен суммарному годовому стоку рек в океан и составляет, по последним данным, 37,3тыс</w:t>
      </w:r>
      <w:r w:rsidR="00654CCD" w:rsidRPr="00E64C86">
        <w:rPr>
          <w:sz w:val="28"/>
          <w:szCs w:val="28"/>
        </w:rPr>
        <w:t>. к</w:t>
      </w:r>
      <w:r w:rsidRPr="00E64C86">
        <w:rPr>
          <w:sz w:val="28"/>
          <w:szCs w:val="28"/>
        </w:rPr>
        <w:t>м</w:t>
      </w:r>
      <w:r w:rsidRPr="00E64C86">
        <w:rPr>
          <w:sz w:val="28"/>
          <w:szCs w:val="28"/>
          <w:vertAlign w:val="superscript"/>
        </w:rPr>
        <w:t>3</w:t>
      </w:r>
      <w:r w:rsidRPr="00E64C86">
        <w:rPr>
          <w:sz w:val="28"/>
          <w:szCs w:val="28"/>
        </w:rPr>
        <w:t>.</w:t>
      </w:r>
    </w:p>
    <w:p w:rsidR="00E64C86" w:rsidRPr="00E64C86" w:rsidRDefault="0058380E" w:rsidP="00D558E2">
      <w:pPr>
        <w:suppressAutoHyphens/>
        <w:spacing w:line="360" w:lineRule="auto"/>
        <w:ind w:firstLine="709"/>
        <w:jc w:val="both"/>
        <w:rPr>
          <w:sz w:val="28"/>
          <w:szCs w:val="28"/>
        </w:rPr>
      </w:pPr>
      <w:r w:rsidRPr="00E64C86">
        <w:rPr>
          <w:sz w:val="28"/>
          <w:szCs w:val="28"/>
        </w:rPr>
        <w:t>Зная какими водными ресурсами может располагать человечество</w:t>
      </w:r>
      <w:r w:rsidR="00654CCD" w:rsidRPr="00E64C86">
        <w:rPr>
          <w:sz w:val="28"/>
          <w:szCs w:val="28"/>
        </w:rPr>
        <w:t>,</w:t>
      </w:r>
      <w:r w:rsidRPr="00E64C86">
        <w:rPr>
          <w:sz w:val="28"/>
          <w:szCs w:val="28"/>
        </w:rPr>
        <w:t xml:space="preserve"> весьма важно установить его реальные потребности в воде и оценить адекватны ли они возможностям гидросферы.</w:t>
      </w:r>
    </w:p>
    <w:p w:rsidR="00E64C86" w:rsidRPr="00E64C86" w:rsidRDefault="00654CCD" w:rsidP="00D558E2">
      <w:pPr>
        <w:suppressAutoHyphens/>
        <w:spacing w:line="360" w:lineRule="auto"/>
        <w:ind w:firstLine="709"/>
        <w:jc w:val="both"/>
        <w:rPr>
          <w:sz w:val="28"/>
          <w:szCs w:val="28"/>
        </w:rPr>
      </w:pPr>
      <w:r w:rsidRPr="00E64C86">
        <w:rPr>
          <w:sz w:val="28"/>
          <w:szCs w:val="28"/>
        </w:rPr>
        <w:t xml:space="preserve">Для </w:t>
      </w:r>
      <w:r w:rsidR="00D4069B" w:rsidRPr="00E64C86">
        <w:rPr>
          <w:sz w:val="28"/>
          <w:szCs w:val="28"/>
        </w:rPr>
        <w:t>этого,</w:t>
      </w:r>
      <w:r w:rsidRPr="00E64C86">
        <w:rPr>
          <w:sz w:val="28"/>
          <w:szCs w:val="28"/>
        </w:rPr>
        <w:t xml:space="preserve"> п</w:t>
      </w:r>
      <w:r w:rsidR="0058380E" w:rsidRPr="00E64C86">
        <w:rPr>
          <w:sz w:val="28"/>
          <w:szCs w:val="28"/>
        </w:rPr>
        <w:t xml:space="preserve">режде </w:t>
      </w:r>
      <w:r w:rsidR="00D4069B" w:rsidRPr="00E64C86">
        <w:rPr>
          <w:sz w:val="28"/>
          <w:szCs w:val="28"/>
        </w:rPr>
        <w:t>всего,</w:t>
      </w:r>
      <w:r w:rsidR="0058380E" w:rsidRPr="00E64C86">
        <w:rPr>
          <w:sz w:val="28"/>
          <w:szCs w:val="28"/>
        </w:rPr>
        <w:t xml:space="preserve"> необходимо отметить, что по территории земного шара водные ресурсы распределены неравномерно. Водообеспеченность территории в различных районах планеты большей частью не согласуется с численностью населения и размещением промышленного и сельскохозяйственного производства.</w:t>
      </w:r>
    </w:p>
    <w:p w:rsidR="00E64C86" w:rsidRPr="00E64C86" w:rsidRDefault="0058380E" w:rsidP="00D558E2">
      <w:pPr>
        <w:suppressAutoHyphens/>
        <w:spacing w:line="360" w:lineRule="auto"/>
        <w:ind w:firstLine="709"/>
        <w:jc w:val="both"/>
        <w:rPr>
          <w:sz w:val="28"/>
          <w:szCs w:val="28"/>
        </w:rPr>
      </w:pPr>
      <w:r w:rsidRPr="00E64C86">
        <w:rPr>
          <w:sz w:val="28"/>
          <w:szCs w:val="28"/>
        </w:rPr>
        <w:t xml:space="preserve">В Европе и Азии, например, сосредоточено 77% населения мира, но на эту территорию приходится только 38% мировых запасов ежегодно возобновляемых пресных вод. А вот население Южной Америки составляет всего 5%, а водные ресурсы </w:t>
      </w:r>
      <w:r w:rsidR="00654CCD" w:rsidRPr="00E64C86">
        <w:rPr>
          <w:sz w:val="28"/>
          <w:szCs w:val="28"/>
        </w:rPr>
        <w:t>достигают</w:t>
      </w:r>
      <w:r w:rsidRPr="00E64C86">
        <w:rPr>
          <w:sz w:val="28"/>
          <w:szCs w:val="28"/>
        </w:rPr>
        <w:t xml:space="preserve"> 25% суммарного объема годового стока рек земного шара.</w:t>
      </w:r>
    </w:p>
    <w:p w:rsidR="00D558E2" w:rsidRPr="00E64C86" w:rsidRDefault="00D558E2" w:rsidP="00D558E2">
      <w:pPr>
        <w:suppressAutoHyphens/>
        <w:spacing w:line="360" w:lineRule="auto"/>
        <w:ind w:firstLine="709"/>
        <w:jc w:val="both"/>
        <w:rPr>
          <w:sz w:val="28"/>
          <w:szCs w:val="28"/>
          <w:lang w:val="en-US"/>
        </w:rPr>
      </w:pPr>
    </w:p>
    <w:p w:rsidR="00E11DE5" w:rsidRPr="00E64C86" w:rsidRDefault="00D558E2" w:rsidP="00D558E2">
      <w:pPr>
        <w:suppressAutoHyphens/>
        <w:spacing w:line="360" w:lineRule="auto"/>
        <w:ind w:firstLine="709"/>
        <w:jc w:val="both"/>
        <w:rPr>
          <w:sz w:val="28"/>
          <w:szCs w:val="28"/>
          <w:lang w:val="en-US"/>
        </w:rPr>
      </w:pPr>
      <w:r w:rsidRPr="00E64C86">
        <w:rPr>
          <w:sz w:val="28"/>
          <w:szCs w:val="28"/>
          <w:lang w:val="en-US"/>
        </w:rPr>
        <w:t xml:space="preserve">3. </w:t>
      </w:r>
      <w:r w:rsidR="00E11DE5" w:rsidRPr="00E64C86">
        <w:rPr>
          <w:sz w:val="28"/>
          <w:szCs w:val="28"/>
        </w:rPr>
        <w:t>Мировые проблем</w:t>
      </w:r>
      <w:r w:rsidRPr="00E64C86">
        <w:rPr>
          <w:sz w:val="28"/>
          <w:szCs w:val="28"/>
        </w:rPr>
        <w:t>ы использования водных ресурсов</w:t>
      </w:r>
    </w:p>
    <w:p w:rsidR="00D558E2" w:rsidRPr="00E64C86" w:rsidRDefault="00D558E2" w:rsidP="00D558E2">
      <w:pPr>
        <w:suppressAutoHyphens/>
        <w:spacing w:line="360" w:lineRule="auto"/>
        <w:ind w:firstLine="709"/>
        <w:jc w:val="both"/>
        <w:rPr>
          <w:sz w:val="28"/>
          <w:szCs w:val="28"/>
          <w:lang w:val="en-US"/>
        </w:rPr>
      </w:pPr>
    </w:p>
    <w:p w:rsidR="00E11DE5" w:rsidRPr="00E64C86" w:rsidRDefault="00E11DE5" w:rsidP="00D558E2">
      <w:pPr>
        <w:suppressAutoHyphens/>
        <w:spacing w:line="360" w:lineRule="auto"/>
        <w:ind w:firstLine="709"/>
        <w:jc w:val="both"/>
        <w:rPr>
          <w:sz w:val="28"/>
          <w:szCs w:val="28"/>
        </w:rPr>
      </w:pPr>
      <w:r w:rsidRPr="00E64C86">
        <w:rPr>
          <w:sz w:val="28"/>
          <w:szCs w:val="28"/>
        </w:rPr>
        <w:t>Около одной трети населения мира проживает в странах, страдающих от дефицита пресной воды, где водопотребление превышает 10% от возобновимых водных запасов. К середине 90-х годов около 80 государств, на которые приходится 40 % мирового населения, испытывали острую нехватку воды. Подсчитано, что менее чем через 25 лет две трети населения мира будет жить в странах с дефицитом пресной воды. Ожидается, что к 2020 году водопотребление вырастет на 40 %, причем для удовлетворения потребностей растущего населения в продовольствии будет необходимо на 17 % больше воды.</w:t>
      </w:r>
    </w:p>
    <w:p w:rsidR="00E11DE5" w:rsidRPr="00E64C86" w:rsidRDefault="00E11DE5" w:rsidP="00D558E2">
      <w:pPr>
        <w:suppressAutoHyphens/>
        <w:spacing w:line="360" w:lineRule="auto"/>
        <w:ind w:firstLine="709"/>
        <w:jc w:val="both"/>
        <w:rPr>
          <w:sz w:val="28"/>
          <w:szCs w:val="28"/>
        </w:rPr>
      </w:pPr>
      <w:r w:rsidRPr="00E64C86">
        <w:rPr>
          <w:sz w:val="28"/>
          <w:szCs w:val="28"/>
        </w:rPr>
        <w:t>В течение последнего столетия увеличение спроса на пресную воду было вызвано тремя главными фактами – ростом численности населения, промышленным развитием и расширением орошаемого земледелия. В развивающихся странах большая часть расхода пресной воды в последние два десятилетия приходится на сельское хозяйство. Планирующие органы всегда предполагали, что растущие потребности в пресной воде будут удовлетворены за счет освоения все большей доли гидрологического цикла посредством создания все более развитой инфраструктуры. Сооружение плотин стало одним из главных путей по увеличению доступных водных ресурсов, необходимых для орошения, выработки гидроэлектроэнергии и удовлетворения коммунальных нужд. Около 60 % из 227 крупнейших рек мира расчленены плотинами, водозаборными сооружениями или каналами, что влияет на пресноводные экосистемы. Вся эта инфраструктура позволила достичь развития водного хозяйства, например, увеличить производство продуктов питания и гидроэлектроэнергии. Существенными стали также издержки. За последние 50 лет плотины преобразили облик речных систем Земли, став причиной переселения от 40 млн. до 80 млн. человек в разных частях мира и необратимых изменений многих экосистем.</w:t>
      </w:r>
    </w:p>
    <w:p w:rsidR="00E11DE5" w:rsidRPr="00E64C86" w:rsidRDefault="00E11DE5" w:rsidP="00D558E2">
      <w:pPr>
        <w:suppressAutoHyphens/>
        <w:spacing w:line="360" w:lineRule="auto"/>
        <w:ind w:firstLine="709"/>
        <w:jc w:val="both"/>
        <w:rPr>
          <w:sz w:val="28"/>
          <w:szCs w:val="28"/>
        </w:rPr>
      </w:pPr>
      <w:r w:rsidRPr="00E64C86">
        <w:rPr>
          <w:sz w:val="28"/>
          <w:szCs w:val="28"/>
        </w:rPr>
        <w:t>Приоритет строительства гидротехнических сооружений в сочетании со слабостью выполнения установленных правил водного хозяйства ограничил эффективность управления водными ресурсами, особенно в развивающихся странах. В настоящее время разработки новых стратегий переключились с решения водоресурсных проблем на управление спросом, отводя главное место комплексу мер по обеспечению ресурсов пресной воды, необходимых различным отраслям экономики. Эти меры включают повышение эффективности водопотребления, ценовую политику и приватизацию. С недавнего времени большое внимание уделяется интегрированному управлению водными ресурсами, которое учитывает нужды всех заинтересованных сторон в управлении водными ресурсами и их освоении.</w:t>
      </w:r>
    </w:p>
    <w:p w:rsidR="00E11DE5" w:rsidRPr="00E64C86" w:rsidRDefault="00E11DE5" w:rsidP="00D558E2">
      <w:pPr>
        <w:suppressAutoHyphens/>
        <w:spacing w:line="360" w:lineRule="auto"/>
        <w:ind w:firstLine="709"/>
        <w:jc w:val="both"/>
        <w:rPr>
          <w:sz w:val="28"/>
          <w:szCs w:val="28"/>
        </w:rPr>
      </w:pPr>
      <w:r w:rsidRPr="00E64C86">
        <w:rPr>
          <w:sz w:val="28"/>
          <w:szCs w:val="28"/>
        </w:rPr>
        <w:t>В сельском хозяйстве расходуется более 70 % пресной воды, извлекаемой из озер, рек и подземных источников. Основная часть этой воды используется для орошения, которое обеспечивает около 40 % мирового производства продуктов питания. За последние 30 лет площади орошаемых земель увеличились с 200 млн. до более чем 270 млн. га. Мировое водопотребление выросло за тот же период с 2500 до более чем 3500 куб. км. Нерациональное управление водными ресурсами стало причиной засоления около 20 % орошаемых площадей мира, причем ежегодно засолению подвергается 1,5 млн. га новых земель, что существенно снижает производство продукции земледелия. Страны, подверженные засолению в наибольшей степени, расположены главным образом в пределах аридных и семиаридных регионов.</w:t>
      </w:r>
    </w:p>
    <w:p w:rsidR="00E11DE5" w:rsidRPr="00E64C86" w:rsidRDefault="00E11DE5" w:rsidP="00D558E2">
      <w:pPr>
        <w:suppressAutoHyphens/>
        <w:spacing w:line="360" w:lineRule="auto"/>
        <w:ind w:firstLine="709"/>
        <w:jc w:val="both"/>
        <w:rPr>
          <w:sz w:val="28"/>
          <w:szCs w:val="28"/>
        </w:rPr>
      </w:pPr>
      <w:r w:rsidRPr="00E64C86">
        <w:rPr>
          <w:sz w:val="28"/>
          <w:szCs w:val="28"/>
        </w:rPr>
        <w:t>В качестве ответных мер на растущий спрос на воду приняты национальные программы действий, проведены анализ и реформирование политики в сфере использования водных ресурсов, начаты стимулирование эффективности водопотребления и передача технологий орошения. На глобальном уровне ФАО в 1993 году инициировала создание всемирной информационной системы AQUASTAT, которая аккумулирует и предоставляет данные об использовании воды в сельском хозяйстве.</w:t>
      </w:r>
    </w:p>
    <w:p w:rsidR="00E11DE5" w:rsidRPr="00E64C86" w:rsidRDefault="00E11DE5" w:rsidP="00D558E2">
      <w:pPr>
        <w:suppressAutoHyphens/>
        <w:spacing w:line="360" w:lineRule="auto"/>
        <w:ind w:firstLine="709"/>
        <w:jc w:val="both"/>
        <w:rPr>
          <w:sz w:val="28"/>
          <w:szCs w:val="28"/>
        </w:rPr>
      </w:pPr>
      <w:r w:rsidRPr="00E64C86">
        <w:rPr>
          <w:sz w:val="28"/>
          <w:szCs w:val="28"/>
        </w:rPr>
        <w:t>Одну из серьезнейших опасностей для здоровья населения многих наиболее бедных стран по-прежнему представляет продолжающееся использование неочищенной воды. Наряду с тем, что число людей, пользующихся услугами водопровода, выросло с 79 % (4,1 млрд. человек) в 1990 году до 82 % (4,9 млрд. человек) в 2000 году, 1,1 млрд. человек все еще не имеют доступа к безопасной питьевой воде, а 2,4 млрд. живут в антисанитарных условиях. Большинство этих людей проживает в Африке и Азии. Отсутствие доступа к системам водоснабжения и канализации ежегодно приводит к сотням миллионов случаев возникновения связанных с водой заболеваний и к более чем 5 миллионов человеческих смертей. Кроме того, во многих развивающихся странах данная проблема приводит к серьезным, но трудно поддающимся оценке неблагоприятным последствиям для экономики.</w:t>
      </w:r>
    </w:p>
    <w:p w:rsidR="00E11DE5" w:rsidRPr="00E64C86" w:rsidRDefault="00E11DE5" w:rsidP="00D558E2">
      <w:pPr>
        <w:suppressAutoHyphens/>
        <w:spacing w:line="360" w:lineRule="auto"/>
        <w:ind w:firstLine="709"/>
        <w:jc w:val="both"/>
        <w:rPr>
          <w:sz w:val="28"/>
          <w:szCs w:val="28"/>
        </w:rPr>
      </w:pPr>
      <w:r w:rsidRPr="00E64C86">
        <w:rPr>
          <w:sz w:val="28"/>
          <w:szCs w:val="28"/>
        </w:rPr>
        <w:t>Важность удовлетворения основных потребностей человека в воде уже сыграла значительную роль в формировании политики в сфере использования водных ресурсов. Одна из первых комплексных конференций по проблемам водных ресурсов состоялась в 1977 году в г. Мар-дель-Плата (Аргентина). Основное внимание было сосредоточено на потребностях населения, и результатом этого стало провозглашение Международного десятилетия по решению проблем водоснабжения и канализации (с 1981 по 1990 год), а также серьезные усилия ООН и других международных организаций по удовлетворению основных потребностей населения в этой области. Курс на удовлетворение основных потребностей людей в воде был вновь подтвержден в 1992 году в Рио-де-Жанейро, а программа действий расширена за счет включения в нее экологических потребностей в пресной воде. Как говорится в одном из последних отчетов ООН, все люди должны иметь доступ к необходимому количеству доброкачественной воды для питьевых и санитарно-гигиенических нужд. Наконец, в 2000 году на проходивших в Гааге и посвященных проблемам пресной воды Втором Всемирном форуме и Конференции на уровне министров было принято заявление от имени более чем 100 министров, вновь акцентирующее внимание на основных потребностях человека как приоритетных для государств, международных организаций и доноров.</w:t>
      </w:r>
    </w:p>
    <w:p w:rsidR="004654EA" w:rsidRPr="00E64C86" w:rsidRDefault="004654EA" w:rsidP="00D558E2">
      <w:pPr>
        <w:suppressAutoHyphens/>
        <w:spacing w:line="360" w:lineRule="auto"/>
        <w:ind w:firstLine="709"/>
        <w:jc w:val="both"/>
        <w:rPr>
          <w:sz w:val="28"/>
          <w:szCs w:val="28"/>
        </w:rPr>
      </w:pPr>
      <w:r w:rsidRPr="00E64C86">
        <w:rPr>
          <w:sz w:val="28"/>
          <w:szCs w:val="28"/>
        </w:rPr>
        <w:t>Отдельной важной проблемой остается централизованное водоснабжение и санитарно-гигиеническое обеспечения населения городов. За первую половину 90-х годов приемлемой водой было обеспечено около 170 млн. городских жителей развивающихся стран и еще 70 млн. получили доступ к отвечающим современным требованиям системам канализации. Однако это имело лишь ограниченный эффект, так как к концу 1994 года около 300 млн. городских жителей все еще не имели водопровода, а почти 600 млн. – канализации. Те заметные успехи, которые достигнуты во многих развивающихся странах за последние 30 лет, были связаны с инвестициями в сферу обработки сточных вод, что приостановило ухудшение качества поверхностных вод или даже улучшило его.</w:t>
      </w:r>
    </w:p>
    <w:p w:rsidR="0071008E" w:rsidRPr="00E64C86" w:rsidRDefault="00EA7E2F" w:rsidP="00D558E2">
      <w:pPr>
        <w:suppressAutoHyphens/>
        <w:spacing w:line="360" w:lineRule="auto"/>
        <w:ind w:firstLine="709"/>
        <w:jc w:val="both"/>
        <w:rPr>
          <w:bCs/>
          <w:sz w:val="28"/>
          <w:szCs w:val="28"/>
        </w:rPr>
      </w:pPr>
      <w:r w:rsidRPr="00E64C86">
        <w:rPr>
          <w:bCs/>
          <w:sz w:val="28"/>
          <w:szCs w:val="28"/>
        </w:rPr>
        <w:t xml:space="preserve">Использование водных ресурсов в </w:t>
      </w:r>
      <w:r w:rsidR="0071008E" w:rsidRPr="00E64C86">
        <w:rPr>
          <w:bCs/>
          <w:sz w:val="28"/>
          <w:szCs w:val="28"/>
        </w:rPr>
        <w:t>Украин</w:t>
      </w:r>
      <w:r w:rsidRPr="00E64C86">
        <w:rPr>
          <w:bCs/>
          <w:sz w:val="28"/>
          <w:szCs w:val="28"/>
        </w:rPr>
        <w:t>е</w:t>
      </w:r>
      <w:r w:rsidR="0071008E" w:rsidRPr="00E64C86">
        <w:rPr>
          <w:bCs/>
          <w:sz w:val="28"/>
          <w:szCs w:val="28"/>
        </w:rPr>
        <w:t>.</w:t>
      </w:r>
    </w:p>
    <w:p w:rsidR="00E64C86" w:rsidRPr="00E64C86" w:rsidRDefault="0071008E" w:rsidP="00D558E2">
      <w:pPr>
        <w:suppressAutoHyphens/>
        <w:spacing w:line="360" w:lineRule="auto"/>
        <w:ind w:firstLine="709"/>
        <w:jc w:val="both"/>
        <w:rPr>
          <w:sz w:val="28"/>
          <w:szCs w:val="28"/>
        </w:rPr>
      </w:pPr>
      <w:r w:rsidRPr="00E64C86">
        <w:rPr>
          <w:sz w:val="28"/>
          <w:szCs w:val="28"/>
        </w:rPr>
        <w:t xml:space="preserve">Основные источники пресной воды на территории Украины </w:t>
      </w:r>
      <w:r w:rsidR="00EA7E2F" w:rsidRPr="00E64C86">
        <w:rPr>
          <w:sz w:val="28"/>
          <w:szCs w:val="28"/>
        </w:rPr>
        <w:t>–</w:t>
      </w:r>
      <w:r w:rsidRPr="00E64C86">
        <w:rPr>
          <w:sz w:val="28"/>
          <w:szCs w:val="28"/>
        </w:rPr>
        <w:t xml:space="preserve"> стоки рек Днепра, Днестра, Южного Буга, Северского Донца, Дуная с притоками, а также малых рек северного побережья Черного и Азовского морей.</w:t>
      </w:r>
    </w:p>
    <w:p w:rsidR="0071008E" w:rsidRPr="00E64C86" w:rsidRDefault="0071008E" w:rsidP="00D558E2">
      <w:pPr>
        <w:suppressAutoHyphens/>
        <w:spacing w:line="360" w:lineRule="auto"/>
        <w:ind w:firstLine="709"/>
        <w:jc w:val="both"/>
        <w:rPr>
          <w:sz w:val="28"/>
          <w:szCs w:val="28"/>
        </w:rPr>
      </w:pPr>
      <w:r w:rsidRPr="00E64C86">
        <w:rPr>
          <w:sz w:val="28"/>
          <w:szCs w:val="28"/>
        </w:rPr>
        <w:t>Суммарная величина стоков рек Украины без Дуная в средний за водностью год составляет 87,1 млрд. м</w:t>
      </w:r>
      <w:r w:rsidRPr="00E64C86">
        <w:rPr>
          <w:sz w:val="28"/>
          <w:szCs w:val="28"/>
          <w:vertAlign w:val="superscript"/>
        </w:rPr>
        <w:t>3</w:t>
      </w:r>
      <w:r w:rsidRPr="00E64C86">
        <w:rPr>
          <w:sz w:val="28"/>
          <w:szCs w:val="28"/>
        </w:rPr>
        <w:t>, снижаясь в маловодный год до 55,9 млрд. м</w:t>
      </w:r>
      <w:r w:rsidRPr="00E64C86">
        <w:rPr>
          <w:sz w:val="28"/>
          <w:szCs w:val="28"/>
          <w:vertAlign w:val="superscript"/>
        </w:rPr>
        <w:t>3</w:t>
      </w:r>
      <w:r w:rsidRPr="00E64C86">
        <w:rPr>
          <w:sz w:val="28"/>
          <w:szCs w:val="28"/>
        </w:rPr>
        <w:t>. Непосредственно на территории государства формируется соответственно 52,4 и 29,7 млрд. м</w:t>
      </w:r>
      <w:r w:rsidRPr="00E64C86">
        <w:rPr>
          <w:sz w:val="28"/>
          <w:szCs w:val="28"/>
          <w:vertAlign w:val="superscript"/>
        </w:rPr>
        <w:t>3</w:t>
      </w:r>
      <w:r w:rsidRPr="00E64C86">
        <w:rPr>
          <w:sz w:val="28"/>
          <w:szCs w:val="28"/>
        </w:rPr>
        <w:t xml:space="preserve"> воды, остальные поступают из смежных территорий. Водные ресурсы Дуная составляют в среднем 123 млрд. м</w:t>
      </w:r>
      <w:r w:rsidRPr="00E64C86">
        <w:rPr>
          <w:sz w:val="28"/>
          <w:szCs w:val="28"/>
          <w:vertAlign w:val="superscript"/>
        </w:rPr>
        <w:t>3</w:t>
      </w:r>
      <w:r w:rsidRPr="00E64C86">
        <w:rPr>
          <w:sz w:val="28"/>
          <w:szCs w:val="28"/>
        </w:rPr>
        <w:t xml:space="preserve"> воды в год.</w:t>
      </w:r>
    </w:p>
    <w:p w:rsidR="0071008E" w:rsidRPr="00E64C86" w:rsidRDefault="0071008E" w:rsidP="00D558E2">
      <w:pPr>
        <w:suppressAutoHyphens/>
        <w:spacing w:line="360" w:lineRule="auto"/>
        <w:ind w:firstLine="709"/>
        <w:jc w:val="both"/>
        <w:rPr>
          <w:sz w:val="28"/>
          <w:szCs w:val="28"/>
        </w:rPr>
      </w:pPr>
      <w:r w:rsidRPr="00E64C86">
        <w:rPr>
          <w:sz w:val="28"/>
          <w:szCs w:val="28"/>
        </w:rPr>
        <w:t>Прогнозные ресурсы подземных вод питьевых качеств распределены на территории Украины крайне неравномерно и составляют 22,5 млрд. м</w:t>
      </w:r>
      <w:r w:rsidRPr="00E64C86">
        <w:rPr>
          <w:sz w:val="28"/>
          <w:szCs w:val="28"/>
          <w:vertAlign w:val="superscript"/>
        </w:rPr>
        <w:t>3</w:t>
      </w:r>
      <w:r w:rsidRPr="00E64C86">
        <w:rPr>
          <w:sz w:val="28"/>
          <w:szCs w:val="28"/>
        </w:rPr>
        <w:t xml:space="preserve"> в год (61,7 млн. м</w:t>
      </w:r>
      <w:r w:rsidRPr="00E64C86">
        <w:rPr>
          <w:sz w:val="28"/>
          <w:szCs w:val="28"/>
          <w:vertAlign w:val="superscript"/>
        </w:rPr>
        <w:t>3</w:t>
      </w:r>
      <w:r w:rsidRPr="00E64C86">
        <w:rPr>
          <w:sz w:val="28"/>
          <w:szCs w:val="28"/>
        </w:rPr>
        <w:t xml:space="preserve"> в сутки), из которых 8,9 млрд. м</w:t>
      </w:r>
      <w:r w:rsidRPr="00E64C86">
        <w:rPr>
          <w:sz w:val="28"/>
          <w:szCs w:val="28"/>
          <w:vertAlign w:val="superscript"/>
        </w:rPr>
        <w:t>3</w:t>
      </w:r>
      <w:r w:rsidRPr="00E64C86">
        <w:rPr>
          <w:sz w:val="28"/>
          <w:szCs w:val="28"/>
        </w:rPr>
        <w:t xml:space="preserve"> (24,4 млн. м</w:t>
      </w:r>
      <w:r w:rsidRPr="00E64C86">
        <w:rPr>
          <w:sz w:val="28"/>
          <w:szCs w:val="28"/>
          <w:vertAlign w:val="superscript"/>
        </w:rPr>
        <w:t>3</w:t>
      </w:r>
      <w:r w:rsidRPr="00E64C86">
        <w:rPr>
          <w:sz w:val="28"/>
          <w:szCs w:val="28"/>
        </w:rPr>
        <w:t xml:space="preserve"> в сутки) гидравлически не связанные с поверхностным стоком и составляют дополнительную составляющую к поверхностному стоку. Водозабор подземных вод в составе прогнозных ресурсов составляет 21 %, что свидетельствует о возможности более широкого использования их во многих областях.</w:t>
      </w:r>
    </w:p>
    <w:p w:rsidR="0071008E" w:rsidRPr="00E64C86" w:rsidRDefault="0071008E" w:rsidP="00D558E2">
      <w:pPr>
        <w:suppressAutoHyphens/>
        <w:spacing w:line="360" w:lineRule="auto"/>
        <w:ind w:firstLine="709"/>
        <w:jc w:val="both"/>
        <w:rPr>
          <w:sz w:val="28"/>
          <w:szCs w:val="28"/>
        </w:rPr>
      </w:pPr>
      <w:r w:rsidRPr="00E64C86">
        <w:rPr>
          <w:sz w:val="28"/>
          <w:szCs w:val="28"/>
        </w:rPr>
        <w:t>С целью обеспечения населения и народного хозяйства необходимым количеством воды в Украине построено 1087 водохранилищ общим объемом свыше 55 млрд. м</w:t>
      </w:r>
      <w:r w:rsidRPr="00E64C86">
        <w:rPr>
          <w:sz w:val="28"/>
          <w:szCs w:val="28"/>
          <w:vertAlign w:val="superscript"/>
        </w:rPr>
        <w:t>3</w:t>
      </w:r>
      <w:r w:rsidRPr="00E64C86">
        <w:rPr>
          <w:sz w:val="28"/>
          <w:szCs w:val="28"/>
        </w:rPr>
        <w:t xml:space="preserve">, 7 больших каналов длиной около </w:t>
      </w:r>
      <w:smartTag w:uri="urn:schemas-microsoft-com:office:smarttags" w:element="metricconverter">
        <w:smartTagPr>
          <w:attr w:name="ProductID" w:val="2000 километров"/>
        </w:smartTagPr>
        <w:r w:rsidRPr="00E64C86">
          <w:rPr>
            <w:sz w:val="28"/>
            <w:szCs w:val="28"/>
          </w:rPr>
          <w:t>2000 километров</w:t>
        </w:r>
      </w:smartTag>
      <w:r w:rsidRPr="00E64C86">
        <w:rPr>
          <w:sz w:val="28"/>
          <w:szCs w:val="28"/>
        </w:rPr>
        <w:t xml:space="preserve"> с подачей на них свыше </w:t>
      </w:r>
      <w:smartTag w:uri="urn:schemas-microsoft-com:office:smarttags" w:element="metricconverter">
        <w:smartTagPr>
          <w:attr w:name="ProductID" w:val="1000 м3"/>
        </w:smartTagPr>
        <w:r w:rsidRPr="00E64C86">
          <w:rPr>
            <w:sz w:val="28"/>
            <w:szCs w:val="28"/>
          </w:rPr>
          <w:t>1000 м</w:t>
        </w:r>
        <w:r w:rsidRPr="00E64C86">
          <w:rPr>
            <w:sz w:val="28"/>
            <w:szCs w:val="28"/>
            <w:vertAlign w:val="superscript"/>
          </w:rPr>
          <w:t>3</w:t>
        </w:r>
      </w:smartTag>
      <w:r w:rsidRPr="00E64C86">
        <w:rPr>
          <w:sz w:val="28"/>
          <w:szCs w:val="28"/>
        </w:rPr>
        <w:t xml:space="preserve"> воды за секунду, 10 больших водоводов большого диаметра, по которым вода поступает в маловодные регионы Украины.</w:t>
      </w:r>
    </w:p>
    <w:p w:rsidR="00BB6BC4" w:rsidRPr="00E64C86" w:rsidRDefault="00BB6BC4" w:rsidP="00D558E2">
      <w:pPr>
        <w:suppressAutoHyphens/>
        <w:spacing w:line="360" w:lineRule="auto"/>
        <w:ind w:firstLine="709"/>
        <w:jc w:val="both"/>
        <w:rPr>
          <w:sz w:val="28"/>
          <w:szCs w:val="28"/>
        </w:rPr>
      </w:pPr>
      <w:r w:rsidRPr="00E64C86">
        <w:rPr>
          <w:sz w:val="28"/>
          <w:szCs w:val="28"/>
        </w:rPr>
        <w:t>Годовой сток очень переменчив во времени — основная его часть приходится на весеннее наводнение (60 – 70% всего стока за год на севере и до 80 – 90 % — на юге страны), неравномерный и за территорией. Менее всего водных ресурсов там, где сосредоточены наибольшие водопотребители — Донбасс, Криворожье, Крым, южные области. Неравномерно распределенные по территории Украины и запасы подземных вод, а именно подземные воды обеспечивают до 54 % хозяйственно-питьевого водоснабжения, или 17 % общего водопотребления в стране. Кроме речных и подземных пресных вод определенный интерес представляют воды озер, но они в результате небольшого их количества и уровневого режима не могут быть надежным источником водоснабжения.</w:t>
      </w:r>
    </w:p>
    <w:p w:rsidR="0071008E" w:rsidRPr="00E64C86" w:rsidRDefault="00BB6BC4" w:rsidP="00201C78">
      <w:pPr>
        <w:suppressAutoHyphens/>
        <w:spacing w:line="360" w:lineRule="auto"/>
        <w:ind w:firstLine="709"/>
        <w:jc w:val="both"/>
        <w:rPr>
          <w:sz w:val="28"/>
          <w:szCs w:val="28"/>
        </w:rPr>
      </w:pPr>
      <w:r w:rsidRPr="00E64C86">
        <w:rPr>
          <w:sz w:val="28"/>
          <w:szCs w:val="28"/>
        </w:rPr>
        <w:t>Это, так сказать, базовый потенциал водных ресурсов, который должен рационально использоваться. На сегодняшний день поверхностные водные источники и подземные воды самого верхнего водоносного горизонта (грунтовые воды), среди которых последние являются основой питьевого и хозяйственного водоснабжения в сельской местности, загрязненные и их качество оценивается как неудовлетворительное.</w:t>
      </w:r>
      <w:r w:rsidR="00201C78">
        <w:rPr>
          <w:sz w:val="28"/>
          <w:szCs w:val="28"/>
          <w:lang w:val="en-US"/>
        </w:rPr>
        <w:t xml:space="preserve"> </w:t>
      </w:r>
      <w:r w:rsidR="0071008E" w:rsidRPr="00E64C86">
        <w:rPr>
          <w:sz w:val="28"/>
          <w:szCs w:val="28"/>
        </w:rPr>
        <w:t>Расходы свежей воды в Украине на единицу выработанной продукции значительно превышают такие показатели в развитых странах Европы: Франции – в 2,5 раза, ФРГ – в 4,3, Великобритании и Швеции – в 4,2 раза.</w:t>
      </w:r>
    </w:p>
    <w:p w:rsidR="00BE117B" w:rsidRPr="00E64C86" w:rsidRDefault="00BE117B" w:rsidP="00D558E2">
      <w:pPr>
        <w:suppressAutoHyphens/>
        <w:spacing w:line="360" w:lineRule="auto"/>
        <w:ind w:firstLine="709"/>
        <w:jc w:val="both"/>
        <w:rPr>
          <w:sz w:val="28"/>
          <w:szCs w:val="28"/>
        </w:rPr>
      </w:pPr>
      <w:r w:rsidRPr="00E64C86">
        <w:rPr>
          <w:sz w:val="28"/>
          <w:szCs w:val="28"/>
        </w:rPr>
        <w:t xml:space="preserve">Украина имеет довольно высокий уровень обеспечения населения централизованным водоснабжением. Среднесуточное потребление воды на 1 городского жителя в Украине составляет </w:t>
      </w:r>
      <w:smartTag w:uri="urn:schemas-microsoft-com:office:smarttags" w:element="metricconverter">
        <w:smartTagPr>
          <w:attr w:name="ProductID" w:val="320 л"/>
        </w:smartTagPr>
        <w:r w:rsidRPr="00E64C86">
          <w:rPr>
            <w:sz w:val="28"/>
            <w:szCs w:val="28"/>
          </w:rPr>
          <w:t>320 л</w:t>
        </w:r>
      </w:smartTag>
      <w:r w:rsidRPr="00E64C86">
        <w:rPr>
          <w:sz w:val="28"/>
          <w:szCs w:val="28"/>
        </w:rPr>
        <w:t>, тогда как в больших городах Европы этот показатель равняется 100 – 200 литрам.</w:t>
      </w:r>
    </w:p>
    <w:p w:rsidR="00BE117B" w:rsidRPr="00E64C86" w:rsidRDefault="00BE117B" w:rsidP="00201C78">
      <w:pPr>
        <w:suppressAutoHyphens/>
        <w:spacing w:line="360" w:lineRule="auto"/>
        <w:ind w:firstLine="709"/>
        <w:jc w:val="both"/>
        <w:rPr>
          <w:sz w:val="28"/>
          <w:szCs w:val="28"/>
        </w:rPr>
      </w:pPr>
      <w:r w:rsidRPr="00E64C86">
        <w:rPr>
          <w:sz w:val="28"/>
          <w:szCs w:val="28"/>
        </w:rPr>
        <w:t>Для хозяйственно-бытовых нужд на Украине в среднем воды расходуется больше, чем в большинстве стран Европы. Тем не менее, более детальный анализ свидетельствует, что этот средний показатель еще не означает высокого уровня комфортности жизни в Украине. Свыше четверти жилого фонда городских поселений не оборудовано даже вводами в дома холодной воды. Население, которое живет в них, использует воду из водоразборных колонок, а это означает, что удельное водопотребление этого населения не превышает 60 – 80 л/сутки.</w:t>
      </w:r>
      <w:r w:rsidR="00201C78">
        <w:rPr>
          <w:sz w:val="28"/>
          <w:szCs w:val="28"/>
          <w:lang w:val="en-US"/>
        </w:rPr>
        <w:t xml:space="preserve"> </w:t>
      </w:r>
      <w:r w:rsidRPr="00E64C86">
        <w:rPr>
          <w:sz w:val="28"/>
          <w:szCs w:val="28"/>
        </w:rPr>
        <w:t>Системами централизованного водоснабжения в бассейне Днепра на территории Украины охвачено 100% городов, 89% поселков и около 20% сел. Централизованными системами канализации обеспечено 94% городов, 50% поселков и около 3% сел.</w:t>
      </w:r>
    </w:p>
    <w:p w:rsidR="00BE117B" w:rsidRPr="00E64C86" w:rsidRDefault="00BE117B" w:rsidP="00D558E2">
      <w:pPr>
        <w:suppressAutoHyphens/>
        <w:spacing w:line="360" w:lineRule="auto"/>
        <w:ind w:firstLine="709"/>
        <w:jc w:val="both"/>
        <w:rPr>
          <w:sz w:val="28"/>
          <w:szCs w:val="28"/>
          <w:lang w:val="en-US"/>
        </w:rPr>
      </w:pPr>
      <w:r w:rsidRPr="00E64C86">
        <w:rPr>
          <w:sz w:val="28"/>
          <w:szCs w:val="28"/>
        </w:rPr>
        <w:t>Население, которое живет в городских населенных пунктах в бассейне Днепра, в большей мере обеспечено водопроводом и канализацией. Жители сельских населенных пунктов обеспечены системами водопользования лишь на 24</w:t>
      </w:r>
      <w:r w:rsidR="005E1B43" w:rsidRPr="00E64C86">
        <w:rPr>
          <w:sz w:val="28"/>
          <w:szCs w:val="28"/>
        </w:rPr>
        <w:t xml:space="preserve"> </w:t>
      </w:r>
      <w:r w:rsidRPr="00E64C86">
        <w:rPr>
          <w:sz w:val="28"/>
          <w:szCs w:val="28"/>
        </w:rPr>
        <w:t>%.</w:t>
      </w:r>
    </w:p>
    <w:p w:rsidR="00D558E2" w:rsidRPr="00E64C86" w:rsidRDefault="00D558E2" w:rsidP="00D558E2">
      <w:pPr>
        <w:suppressAutoHyphens/>
        <w:spacing w:line="360" w:lineRule="auto"/>
        <w:ind w:firstLine="709"/>
        <w:jc w:val="both"/>
        <w:rPr>
          <w:sz w:val="28"/>
          <w:szCs w:val="28"/>
          <w:lang w:val="en-US"/>
        </w:rPr>
      </w:pPr>
    </w:p>
    <w:p w:rsidR="00BE117B" w:rsidRPr="00E64C86" w:rsidRDefault="00BE117B" w:rsidP="00D558E2">
      <w:pPr>
        <w:suppressAutoHyphens/>
        <w:spacing w:line="360" w:lineRule="auto"/>
        <w:ind w:firstLine="709"/>
        <w:jc w:val="both"/>
        <w:rPr>
          <w:sz w:val="28"/>
          <w:szCs w:val="28"/>
          <w:lang w:val="en-US"/>
        </w:rPr>
      </w:pPr>
      <w:r w:rsidRPr="00E64C86">
        <w:rPr>
          <w:sz w:val="28"/>
          <w:szCs w:val="28"/>
        </w:rPr>
        <w:t>Таблица 3. Обеспеченность н</w:t>
      </w:r>
      <w:r w:rsidR="00D558E2" w:rsidRPr="00E64C86">
        <w:rPr>
          <w:sz w:val="28"/>
          <w:szCs w:val="28"/>
        </w:rPr>
        <w:t>аселенных пунктов Украины водой</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964"/>
        <w:gridCol w:w="646"/>
        <w:gridCol w:w="683"/>
        <w:gridCol w:w="682"/>
        <w:gridCol w:w="684"/>
        <w:gridCol w:w="684"/>
        <w:gridCol w:w="678"/>
        <w:gridCol w:w="684"/>
        <w:gridCol w:w="684"/>
        <w:gridCol w:w="683"/>
      </w:tblGrid>
      <w:tr w:rsidR="00BE117B" w:rsidRPr="00153DB5" w:rsidTr="00153DB5">
        <w:trPr>
          <w:jc w:val="center"/>
        </w:trPr>
        <w:tc>
          <w:tcPr>
            <w:tcW w:w="3120" w:type="dxa"/>
            <w:shd w:val="clear" w:color="auto" w:fill="auto"/>
          </w:tcPr>
          <w:p w:rsidR="00BE117B" w:rsidRPr="00153DB5" w:rsidRDefault="00BE117B" w:rsidP="00153DB5">
            <w:pPr>
              <w:suppressAutoHyphens/>
              <w:spacing w:line="360" w:lineRule="auto"/>
              <w:rPr>
                <w:sz w:val="20"/>
                <w:szCs w:val="26"/>
              </w:rPr>
            </w:pPr>
            <w:r w:rsidRPr="00153DB5">
              <w:rPr>
                <w:sz w:val="20"/>
                <w:szCs w:val="26"/>
              </w:rPr>
              <w:t>Количество населенных пунктов, имеющих водопровод</w:t>
            </w:r>
          </w:p>
        </w:tc>
        <w:tc>
          <w:tcPr>
            <w:tcW w:w="670" w:type="dxa"/>
            <w:shd w:val="clear" w:color="auto" w:fill="auto"/>
          </w:tcPr>
          <w:p w:rsidR="00BE117B" w:rsidRPr="00153DB5" w:rsidRDefault="00BE117B" w:rsidP="00153DB5">
            <w:pPr>
              <w:suppressAutoHyphens/>
              <w:spacing w:line="360" w:lineRule="auto"/>
              <w:rPr>
                <w:sz w:val="20"/>
                <w:szCs w:val="26"/>
              </w:rPr>
            </w:pPr>
            <w:r w:rsidRPr="00153DB5">
              <w:rPr>
                <w:sz w:val="20"/>
                <w:szCs w:val="26"/>
              </w:rPr>
              <w:t>2001</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2002</w:t>
            </w:r>
          </w:p>
        </w:tc>
        <w:tc>
          <w:tcPr>
            <w:tcW w:w="708" w:type="dxa"/>
            <w:shd w:val="clear" w:color="auto" w:fill="auto"/>
          </w:tcPr>
          <w:p w:rsidR="00BE117B" w:rsidRPr="00153DB5" w:rsidRDefault="00BE117B" w:rsidP="00153DB5">
            <w:pPr>
              <w:suppressAutoHyphens/>
              <w:spacing w:line="360" w:lineRule="auto"/>
              <w:rPr>
                <w:sz w:val="20"/>
                <w:szCs w:val="26"/>
              </w:rPr>
            </w:pPr>
            <w:r w:rsidRPr="00153DB5">
              <w:rPr>
                <w:sz w:val="20"/>
                <w:szCs w:val="26"/>
              </w:rPr>
              <w:t>2003</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2004</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2005</w:t>
            </w:r>
          </w:p>
        </w:tc>
        <w:tc>
          <w:tcPr>
            <w:tcW w:w="703" w:type="dxa"/>
            <w:shd w:val="clear" w:color="auto" w:fill="auto"/>
          </w:tcPr>
          <w:p w:rsidR="00BE117B" w:rsidRPr="00153DB5" w:rsidRDefault="00BE117B" w:rsidP="00153DB5">
            <w:pPr>
              <w:suppressAutoHyphens/>
              <w:spacing w:line="360" w:lineRule="auto"/>
              <w:rPr>
                <w:sz w:val="20"/>
                <w:szCs w:val="26"/>
              </w:rPr>
            </w:pPr>
            <w:r w:rsidRPr="00153DB5">
              <w:rPr>
                <w:sz w:val="20"/>
                <w:szCs w:val="26"/>
              </w:rPr>
              <w:t>2006</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2007</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2008</w:t>
            </w:r>
          </w:p>
        </w:tc>
        <w:tc>
          <w:tcPr>
            <w:tcW w:w="708" w:type="dxa"/>
            <w:shd w:val="clear" w:color="auto" w:fill="auto"/>
          </w:tcPr>
          <w:p w:rsidR="00BE117B" w:rsidRPr="00153DB5" w:rsidRDefault="00BE117B" w:rsidP="00153DB5">
            <w:pPr>
              <w:suppressAutoHyphens/>
              <w:spacing w:line="360" w:lineRule="auto"/>
              <w:rPr>
                <w:sz w:val="20"/>
                <w:szCs w:val="26"/>
              </w:rPr>
            </w:pPr>
            <w:r w:rsidRPr="00153DB5">
              <w:rPr>
                <w:sz w:val="20"/>
                <w:szCs w:val="26"/>
              </w:rPr>
              <w:t>2009</w:t>
            </w:r>
          </w:p>
        </w:tc>
      </w:tr>
      <w:tr w:rsidR="00BE117B" w:rsidRPr="00153DB5" w:rsidTr="00153DB5">
        <w:trPr>
          <w:jc w:val="center"/>
        </w:trPr>
        <w:tc>
          <w:tcPr>
            <w:tcW w:w="3120" w:type="dxa"/>
            <w:shd w:val="clear" w:color="auto" w:fill="auto"/>
          </w:tcPr>
          <w:p w:rsidR="00BE117B" w:rsidRPr="00153DB5" w:rsidRDefault="00BE117B" w:rsidP="00153DB5">
            <w:pPr>
              <w:suppressAutoHyphens/>
              <w:spacing w:line="360" w:lineRule="auto"/>
              <w:rPr>
                <w:sz w:val="20"/>
                <w:szCs w:val="26"/>
              </w:rPr>
            </w:pPr>
            <w:r w:rsidRPr="00153DB5">
              <w:rPr>
                <w:sz w:val="20"/>
                <w:szCs w:val="26"/>
              </w:rPr>
              <w:t>городов</w:t>
            </w:r>
          </w:p>
        </w:tc>
        <w:tc>
          <w:tcPr>
            <w:tcW w:w="670" w:type="dxa"/>
            <w:shd w:val="clear" w:color="auto" w:fill="auto"/>
          </w:tcPr>
          <w:p w:rsidR="00BE117B" w:rsidRPr="00153DB5" w:rsidRDefault="00BE117B" w:rsidP="00153DB5">
            <w:pPr>
              <w:suppressAutoHyphens/>
              <w:spacing w:line="360" w:lineRule="auto"/>
              <w:rPr>
                <w:sz w:val="20"/>
                <w:szCs w:val="26"/>
              </w:rPr>
            </w:pPr>
            <w:r w:rsidRPr="00153DB5">
              <w:rPr>
                <w:sz w:val="20"/>
                <w:szCs w:val="26"/>
              </w:rPr>
              <w:t>449</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449</w:t>
            </w:r>
          </w:p>
        </w:tc>
        <w:tc>
          <w:tcPr>
            <w:tcW w:w="708" w:type="dxa"/>
            <w:shd w:val="clear" w:color="auto" w:fill="auto"/>
          </w:tcPr>
          <w:p w:rsidR="00BE117B" w:rsidRPr="00153DB5" w:rsidRDefault="00BE117B" w:rsidP="00153DB5">
            <w:pPr>
              <w:suppressAutoHyphens/>
              <w:spacing w:line="360" w:lineRule="auto"/>
              <w:rPr>
                <w:sz w:val="20"/>
                <w:szCs w:val="26"/>
              </w:rPr>
            </w:pPr>
            <w:r w:rsidRPr="00153DB5">
              <w:rPr>
                <w:sz w:val="20"/>
                <w:szCs w:val="26"/>
              </w:rPr>
              <w:t>450</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454</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452</w:t>
            </w:r>
          </w:p>
        </w:tc>
        <w:tc>
          <w:tcPr>
            <w:tcW w:w="703" w:type="dxa"/>
            <w:shd w:val="clear" w:color="auto" w:fill="auto"/>
          </w:tcPr>
          <w:p w:rsidR="00BE117B" w:rsidRPr="00153DB5" w:rsidRDefault="00BE117B" w:rsidP="00153DB5">
            <w:pPr>
              <w:suppressAutoHyphens/>
              <w:spacing w:line="360" w:lineRule="auto"/>
              <w:rPr>
                <w:sz w:val="20"/>
                <w:szCs w:val="26"/>
              </w:rPr>
            </w:pPr>
            <w:r w:rsidRPr="00153DB5">
              <w:rPr>
                <w:sz w:val="20"/>
                <w:szCs w:val="26"/>
              </w:rPr>
              <w:t>453</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454</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455</w:t>
            </w:r>
          </w:p>
        </w:tc>
        <w:tc>
          <w:tcPr>
            <w:tcW w:w="708" w:type="dxa"/>
            <w:shd w:val="clear" w:color="auto" w:fill="auto"/>
          </w:tcPr>
          <w:p w:rsidR="00BE117B" w:rsidRPr="00153DB5" w:rsidRDefault="00BE117B" w:rsidP="00153DB5">
            <w:pPr>
              <w:suppressAutoHyphens/>
              <w:spacing w:line="360" w:lineRule="auto"/>
              <w:rPr>
                <w:sz w:val="20"/>
                <w:szCs w:val="26"/>
              </w:rPr>
            </w:pPr>
            <w:r w:rsidRPr="00153DB5">
              <w:rPr>
                <w:sz w:val="20"/>
                <w:szCs w:val="26"/>
              </w:rPr>
              <w:t>456</w:t>
            </w:r>
          </w:p>
        </w:tc>
      </w:tr>
      <w:tr w:rsidR="00BE117B" w:rsidRPr="00153DB5" w:rsidTr="00153DB5">
        <w:trPr>
          <w:jc w:val="center"/>
        </w:trPr>
        <w:tc>
          <w:tcPr>
            <w:tcW w:w="3120" w:type="dxa"/>
            <w:shd w:val="clear" w:color="auto" w:fill="auto"/>
          </w:tcPr>
          <w:p w:rsidR="00BE117B" w:rsidRPr="00153DB5" w:rsidRDefault="00BE117B" w:rsidP="00153DB5">
            <w:pPr>
              <w:suppressAutoHyphens/>
              <w:spacing w:line="360" w:lineRule="auto"/>
              <w:rPr>
                <w:sz w:val="20"/>
                <w:szCs w:val="26"/>
              </w:rPr>
            </w:pPr>
            <w:r w:rsidRPr="00153DB5">
              <w:rPr>
                <w:sz w:val="20"/>
                <w:szCs w:val="26"/>
              </w:rPr>
              <w:t>поселков городского типа</w:t>
            </w:r>
          </w:p>
        </w:tc>
        <w:tc>
          <w:tcPr>
            <w:tcW w:w="670" w:type="dxa"/>
            <w:shd w:val="clear" w:color="auto" w:fill="auto"/>
          </w:tcPr>
          <w:p w:rsidR="00BE117B" w:rsidRPr="00153DB5" w:rsidRDefault="00BE117B" w:rsidP="00153DB5">
            <w:pPr>
              <w:suppressAutoHyphens/>
              <w:spacing w:line="360" w:lineRule="auto"/>
              <w:rPr>
                <w:sz w:val="20"/>
                <w:szCs w:val="26"/>
              </w:rPr>
            </w:pPr>
            <w:r w:rsidRPr="00153DB5">
              <w:rPr>
                <w:sz w:val="20"/>
                <w:szCs w:val="26"/>
              </w:rPr>
              <w:t>790</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781</w:t>
            </w:r>
          </w:p>
        </w:tc>
        <w:tc>
          <w:tcPr>
            <w:tcW w:w="708" w:type="dxa"/>
            <w:shd w:val="clear" w:color="auto" w:fill="auto"/>
          </w:tcPr>
          <w:p w:rsidR="00BE117B" w:rsidRPr="00153DB5" w:rsidRDefault="00BE117B" w:rsidP="00153DB5">
            <w:pPr>
              <w:suppressAutoHyphens/>
              <w:spacing w:line="360" w:lineRule="auto"/>
              <w:rPr>
                <w:sz w:val="20"/>
                <w:szCs w:val="26"/>
              </w:rPr>
            </w:pPr>
            <w:r w:rsidRPr="00153DB5">
              <w:rPr>
                <w:sz w:val="20"/>
                <w:szCs w:val="26"/>
              </w:rPr>
              <w:t>783</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767</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767</w:t>
            </w:r>
          </w:p>
        </w:tc>
        <w:tc>
          <w:tcPr>
            <w:tcW w:w="703" w:type="dxa"/>
            <w:shd w:val="clear" w:color="auto" w:fill="auto"/>
          </w:tcPr>
          <w:p w:rsidR="00BE117B" w:rsidRPr="00153DB5" w:rsidRDefault="00BE117B" w:rsidP="00153DB5">
            <w:pPr>
              <w:suppressAutoHyphens/>
              <w:spacing w:line="360" w:lineRule="auto"/>
              <w:rPr>
                <w:sz w:val="20"/>
                <w:szCs w:val="26"/>
              </w:rPr>
            </w:pPr>
            <w:r w:rsidRPr="00153DB5">
              <w:rPr>
                <w:sz w:val="20"/>
                <w:szCs w:val="26"/>
              </w:rPr>
              <w:t>768</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769</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767</w:t>
            </w:r>
          </w:p>
        </w:tc>
        <w:tc>
          <w:tcPr>
            <w:tcW w:w="708" w:type="dxa"/>
            <w:shd w:val="clear" w:color="auto" w:fill="auto"/>
          </w:tcPr>
          <w:p w:rsidR="00BE117B" w:rsidRPr="00153DB5" w:rsidRDefault="00BE117B" w:rsidP="00153DB5">
            <w:pPr>
              <w:suppressAutoHyphens/>
              <w:spacing w:line="360" w:lineRule="auto"/>
              <w:rPr>
                <w:sz w:val="20"/>
                <w:szCs w:val="26"/>
              </w:rPr>
            </w:pPr>
            <w:r w:rsidRPr="00153DB5">
              <w:rPr>
                <w:sz w:val="20"/>
                <w:szCs w:val="26"/>
              </w:rPr>
              <w:t>771</w:t>
            </w:r>
          </w:p>
        </w:tc>
      </w:tr>
      <w:tr w:rsidR="00BE117B" w:rsidRPr="00153DB5" w:rsidTr="00153DB5">
        <w:trPr>
          <w:jc w:val="center"/>
        </w:trPr>
        <w:tc>
          <w:tcPr>
            <w:tcW w:w="3120" w:type="dxa"/>
            <w:shd w:val="clear" w:color="auto" w:fill="auto"/>
          </w:tcPr>
          <w:p w:rsidR="00BE117B" w:rsidRPr="00153DB5" w:rsidRDefault="00BE117B" w:rsidP="00153DB5">
            <w:pPr>
              <w:suppressAutoHyphens/>
              <w:spacing w:line="360" w:lineRule="auto"/>
              <w:rPr>
                <w:sz w:val="20"/>
                <w:szCs w:val="26"/>
              </w:rPr>
            </w:pPr>
            <w:r w:rsidRPr="00153DB5">
              <w:rPr>
                <w:sz w:val="20"/>
                <w:szCs w:val="26"/>
              </w:rPr>
              <w:t>сельских населенных пунктов</w:t>
            </w:r>
          </w:p>
        </w:tc>
        <w:tc>
          <w:tcPr>
            <w:tcW w:w="670" w:type="dxa"/>
            <w:shd w:val="clear" w:color="auto" w:fill="auto"/>
          </w:tcPr>
          <w:p w:rsidR="00BE117B" w:rsidRPr="00153DB5" w:rsidRDefault="00BE117B" w:rsidP="00153DB5">
            <w:pPr>
              <w:suppressAutoHyphens/>
              <w:spacing w:line="360" w:lineRule="auto"/>
              <w:rPr>
                <w:sz w:val="20"/>
                <w:szCs w:val="26"/>
              </w:rPr>
            </w:pPr>
            <w:r w:rsidRPr="00153DB5">
              <w:rPr>
                <w:sz w:val="20"/>
                <w:szCs w:val="26"/>
              </w:rPr>
              <w:t>6616</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6506</w:t>
            </w:r>
          </w:p>
        </w:tc>
        <w:tc>
          <w:tcPr>
            <w:tcW w:w="708" w:type="dxa"/>
            <w:shd w:val="clear" w:color="auto" w:fill="auto"/>
          </w:tcPr>
          <w:p w:rsidR="00BE117B" w:rsidRPr="00153DB5" w:rsidRDefault="00BE117B" w:rsidP="00153DB5">
            <w:pPr>
              <w:suppressAutoHyphens/>
              <w:spacing w:line="360" w:lineRule="auto"/>
              <w:rPr>
                <w:sz w:val="20"/>
                <w:szCs w:val="26"/>
              </w:rPr>
            </w:pPr>
            <w:r w:rsidRPr="00153DB5">
              <w:rPr>
                <w:sz w:val="20"/>
                <w:szCs w:val="26"/>
              </w:rPr>
              <w:t>6490</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6375</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6308</w:t>
            </w:r>
          </w:p>
        </w:tc>
        <w:tc>
          <w:tcPr>
            <w:tcW w:w="703" w:type="dxa"/>
            <w:shd w:val="clear" w:color="auto" w:fill="auto"/>
          </w:tcPr>
          <w:p w:rsidR="00BE117B" w:rsidRPr="00153DB5" w:rsidRDefault="00BE117B" w:rsidP="00153DB5">
            <w:pPr>
              <w:suppressAutoHyphens/>
              <w:spacing w:line="360" w:lineRule="auto"/>
              <w:rPr>
                <w:sz w:val="20"/>
                <w:szCs w:val="26"/>
              </w:rPr>
            </w:pPr>
            <w:r w:rsidRPr="00153DB5">
              <w:rPr>
                <w:sz w:val="20"/>
                <w:szCs w:val="26"/>
              </w:rPr>
              <w:t>6305</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6280</w:t>
            </w:r>
          </w:p>
        </w:tc>
        <w:tc>
          <w:tcPr>
            <w:tcW w:w="709" w:type="dxa"/>
            <w:shd w:val="clear" w:color="auto" w:fill="auto"/>
          </w:tcPr>
          <w:p w:rsidR="00BE117B" w:rsidRPr="00153DB5" w:rsidRDefault="00BE117B" w:rsidP="00153DB5">
            <w:pPr>
              <w:suppressAutoHyphens/>
              <w:spacing w:line="360" w:lineRule="auto"/>
              <w:rPr>
                <w:sz w:val="20"/>
                <w:szCs w:val="26"/>
              </w:rPr>
            </w:pPr>
            <w:r w:rsidRPr="00153DB5">
              <w:rPr>
                <w:sz w:val="20"/>
                <w:szCs w:val="26"/>
              </w:rPr>
              <w:t>6283</w:t>
            </w:r>
          </w:p>
        </w:tc>
        <w:tc>
          <w:tcPr>
            <w:tcW w:w="708" w:type="dxa"/>
            <w:shd w:val="clear" w:color="auto" w:fill="auto"/>
          </w:tcPr>
          <w:p w:rsidR="00BE117B" w:rsidRPr="00153DB5" w:rsidRDefault="00BE117B" w:rsidP="00153DB5">
            <w:pPr>
              <w:suppressAutoHyphens/>
              <w:spacing w:line="360" w:lineRule="auto"/>
              <w:rPr>
                <w:sz w:val="20"/>
                <w:szCs w:val="26"/>
              </w:rPr>
            </w:pPr>
            <w:r w:rsidRPr="00153DB5">
              <w:rPr>
                <w:sz w:val="20"/>
                <w:szCs w:val="26"/>
              </w:rPr>
              <w:t>6316</w:t>
            </w:r>
          </w:p>
        </w:tc>
      </w:tr>
    </w:tbl>
    <w:p w:rsidR="00BE117B" w:rsidRDefault="00BE117B" w:rsidP="00D558E2">
      <w:pPr>
        <w:suppressAutoHyphens/>
        <w:spacing w:line="360" w:lineRule="auto"/>
        <w:ind w:firstLine="709"/>
        <w:jc w:val="both"/>
        <w:rPr>
          <w:sz w:val="28"/>
          <w:szCs w:val="28"/>
          <w:lang w:val="en-US"/>
        </w:rPr>
      </w:pPr>
    </w:p>
    <w:p w:rsidR="00BE117B" w:rsidRPr="00E64C86" w:rsidRDefault="00201C78" w:rsidP="00D558E2">
      <w:pPr>
        <w:suppressAutoHyphens/>
        <w:spacing w:line="360" w:lineRule="auto"/>
        <w:ind w:firstLine="709"/>
        <w:jc w:val="both"/>
        <w:rPr>
          <w:sz w:val="28"/>
          <w:szCs w:val="28"/>
        </w:rPr>
      </w:pPr>
      <w:r>
        <w:rPr>
          <w:sz w:val="28"/>
          <w:szCs w:val="28"/>
          <w:lang w:val="en-US"/>
        </w:rPr>
        <w:br w:type="page"/>
      </w:r>
      <w:r w:rsidR="00BE117B" w:rsidRPr="00E64C86">
        <w:rPr>
          <w:sz w:val="28"/>
          <w:szCs w:val="28"/>
        </w:rPr>
        <w:t>Основным источником водоснабжения Украины являются поверхностные воды (до 80</w:t>
      </w:r>
      <w:r w:rsidR="005E1B43" w:rsidRPr="00E64C86">
        <w:rPr>
          <w:sz w:val="28"/>
          <w:szCs w:val="28"/>
        </w:rPr>
        <w:t xml:space="preserve"> </w:t>
      </w:r>
      <w:r w:rsidR="00BE117B" w:rsidRPr="00E64C86">
        <w:rPr>
          <w:sz w:val="28"/>
          <w:szCs w:val="28"/>
        </w:rPr>
        <w:t>%), в частности, бассейн р. Днепра обеспечивает до 70</w:t>
      </w:r>
      <w:r w:rsidR="005E1B43" w:rsidRPr="00E64C86">
        <w:rPr>
          <w:sz w:val="28"/>
          <w:szCs w:val="28"/>
        </w:rPr>
        <w:t xml:space="preserve"> </w:t>
      </w:r>
      <w:r w:rsidR="00BE117B" w:rsidRPr="00E64C86">
        <w:rPr>
          <w:sz w:val="28"/>
          <w:szCs w:val="28"/>
        </w:rPr>
        <w:t>% населения питьевой водой.</w:t>
      </w:r>
    </w:p>
    <w:p w:rsidR="00BE117B" w:rsidRPr="00E64C86" w:rsidRDefault="00BE117B" w:rsidP="00D558E2">
      <w:pPr>
        <w:suppressAutoHyphens/>
        <w:spacing w:line="360" w:lineRule="auto"/>
        <w:ind w:firstLine="709"/>
        <w:jc w:val="both"/>
        <w:rPr>
          <w:sz w:val="28"/>
          <w:szCs w:val="28"/>
        </w:rPr>
      </w:pPr>
      <w:r w:rsidRPr="00E64C86">
        <w:rPr>
          <w:sz w:val="28"/>
          <w:szCs w:val="28"/>
        </w:rPr>
        <w:t>Следует отметить, что базовый набор удобств (централизованное газоснабжение, водопровод, канализация) в сельской местности Приднепровского региона имеют 12,1</w:t>
      </w:r>
      <w:r w:rsidR="005E1B43" w:rsidRPr="00E64C86">
        <w:rPr>
          <w:sz w:val="28"/>
          <w:szCs w:val="28"/>
        </w:rPr>
        <w:t xml:space="preserve"> </w:t>
      </w:r>
      <w:r w:rsidRPr="00E64C86">
        <w:rPr>
          <w:sz w:val="28"/>
          <w:szCs w:val="28"/>
        </w:rPr>
        <w:t>% домохозяйств. Этот показатель резко дифференцирован по областям – от 34,8</w:t>
      </w:r>
      <w:r w:rsidR="005E1B43" w:rsidRPr="00E64C86">
        <w:rPr>
          <w:sz w:val="28"/>
          <w:szCs w:val="28"/>
        </w:rPr>
        <w:t xml:space="preserve"> </w:t>
      </w:r>
      <w:r w:rsidRPr="00E64C86">
        <w:rPr>
          <w:sz w:val="28"/>
          <w:szCs w:val="28"/>
        </w:rPr>
        <w:t>% в Донецкой области до менее чем 1% – в Кировоградской. К областям с худшим благоустройством сельского жилого фонда относятся Черниговская, Запорожская, Винницкая и Николаевская области. Наилучшим образом обстоит ситуация в Днепропетровской, Харьковской и Херсонской областях.</w:t>
      </w:r>
    </w:p>
    <w:p w:rsidR="00BE117B" w:rsidRPr="00E64C86" w:rsidRDefault="00BE117B" w:rsidP="00D558E2">
      <w:pPr>
        <w:suppressAutoHyphens/>
        <w:spacing w:line="360" w:lineRule="auto"/>
        <w:ind w:firstLine="709"/>
        <w:jc w:val="both"/>
        <w:rPr>
          <w:sz w:val="28"/>
          <w:szCs w:val="28"/>
        </w:rPr>
      </w:pPr>
      <w:r w:rsidRPr="00E64C86">
        <w:rPr>
          <w:sz w:val="28"/>
          <w:szCs w:val="28"/>
        </w:rPr>
        <w:t>В Приднепровском регионе 16,7</w:t>
      </w:r>
      <w:r w:rsidR="005E1B43" w:rsidRPr="00E64C86">
        <w:rPr>
          <w:sz w:val="28"/>
          <w:szCs w:val="28"/>
        </w:rPr>
        <w:t xml:space="preserve"> </w:t>
      </w:r>
      <w:r w:rsidRPr="00E64C86">
        <w:rPr>
          <w:sz w:val="28"/>
          <w:szCs w:val="28"/>
        </w:rPr>
        <w:t>% домохозяйств имеют комфортное жилье (горячее водоснабжение, ванную или душ, домашний телефон). Самые низкие показатели наблюдаются в Сумской, Хмельницкой, Кировоградской и Черниговской областях (до 8</w:t>
      </w:r>
      <w:r w:rsidR="005E1B43" w:rsidRPr="00E64C86">
        <w:rPr>
          <w:sz w:val="28"/>
          <w:szCs w:val="28"/>
        </w:rPr>
        <w:t xml:space="preserve"> </w:t>
      </w:r>
      <w:r w:rsidRPr="00E64C86">
        <w:rPr>
          <w:sz w:val="28"/>
          <w:szCs w:val="28"/>
        </w:rPr>
        <w:t>%), а наиболее высокие – Харьковской, Запорожской, Херсонской и Днепропетровской областях (свыше 20</w:t>
      </w:r>
      <w:r w:rsidR="005E1B43" w:rsidRPr="00E64C86">
        <w:rPr>
          <w:sz w:val="28"/>
          <w:szCs w:val="28"/>
        </w:rPr>
        <w:t xml:space="preserve"> </w:t>
      </w:r>
      <w:r w:rsidRPr="00E64C86">
        <w:rPr>
          <w:sz w:val="28"/>
          <w:szCs w:val="28"/>
        </w:rPr>
        <w:t>% домохозяйств).</w:t>
      </w:r>
    </w:p>
    <w:p w:rsidR="00BE117B" w:rsidRPr="00E64C86" w:rsidRDefault="00BE117B" w:rsidP="00D558E2">
      <w:pPr>
        <w:suppressAutoHyphens/>
        <w:spacing w:line="360" w:lineRule="auto"/>
        <w:ind w:firstLine="709"/>
        <w:jc w:val="both"/>
        <w:rPr>
          <w:sz w:val="28"/>
          <w:szCs w:val="28"/>
        </w:rPr>
      </w:pPr>
      <w:r w:rsidRPr="00E64C86">
        <w:rPr>
          <w:sz w:val="28"/>
          <w:szCs w:val="28"/>
        </w:rPr>
        <w:t>Таким образом, большинство сельских населенных пунктов в украинской части бассейна Днепра имеют неудовлетворительные условия благоустройства жилого фонда, в частности уровень водопроводной и канализационной системы обеспечения. По оценками специалистов ситуация в сельских населенных пунктах является одной из наиболее плохих в Европе.</w:t>
      </w:r>
    </w:p>
    <w:p w:rsidR="0024525C" w:rsidRPr="00E64C86" w:rsidRDefault="0024525C" w:rsidP="00D558E2">
      <w:pPr>
        <w:suppressAutoHyphens/>
        <w:spacing w:line="360" w:lineRule="auto"/>
        <w:ind w:firstLine="709"/>
        <w:jc w:val="both"/>
        <w:rPr>
          <w:sz w:val="28"/>
          <w:szCs w:val="28"/>
        </w:rPr>
      </w:pPr>
      <w:r w:rsidRPr="00E64C86">
        <w:rPr>
          <w:sz w:val="28"/>
          <w:szCs w:val="28"/>
        </w:rPr>
        <w:t>Использование воды в промышленности украинской части бассейна реки Днепр в 2000 году составило 4,37 млрд. куб. м и уменьшилась с 1990 года в 2,1 раза. Наибольшее количество воды на промышленные цели использовалось из русла реки Днепр – 37,7 млрд. куб. м или 86</w:t>
      </w:r>
      <w:r w:rsidR="005E1B43" w:rsidRPr="00E64C86">
        <w:rPr>
          <w:sz w:val="28"/>
          <w:szCs w:val="28"/>
        </w:rPr>
        <w:t xml:space="preserve"> </w:t>
      </w:r>
      <w:r w:rsidRPr="00E64C86">
        <w:rPr>
          <w:sz w:val="28"/>
          <w:szCs w:val="28"/>
        </w:rPr>
        <w:t>%. При этом 83% воды на промышленные цели используют три области: Запорожская – 1360 млн. куб. м, Днепропетровская – 1284 и Киевская – 939,1.</w:t>
      </w:r>
    </w:p>
    <w:p w:rsidR="0024525C" w:rsidRPr="00E64C86" w:rsidRDefault="0024525C" w:rsidP="00D558E2">
      <w:pPr>
        <w:suppressAutoHyphens/>
        <w:spacing w:line="360" w:lineRule="auto"/>
        <w:ind w:firstLine="709"/>
        <w:jc w:val="both"/>
        <w:rPr>
          <w:sz w:val="28"/>
          <w:szCs w:val="28"/>
        </w:rPr>
      </w:pPr>
      <w:r w:rsidRPr="00E64C86">
        <w:rPr>
          <w:sz w:val="28"/>
          <w:szCs w:val="28"/>
        </w:rPr>
        <w:t>Наиболее водоемкими отраслями промышленности в украинской части бассейна Днепра являются: энергетика, черная металлургия, химическая и нефтехимическая промышленность, которые используют около 86</w:t>
      </w:r>
      <w:r w:rsidR="005E1B43" w:rsidRPr="00E64C86">
        <w:rPr>
          <w:sz w:val="28"/>
          <w:szCs w:val="28"/>
        </w:rPr>
        <w:t xml:space="preserve"> </w:t>
      </w:r>
      <w:r w:rsidRPr="00E64C86">
        <w:rPr>
          <w:sz w:val="28"/>
          <w:szCs w:val="28"/>
        </w:rPr>
        <w:t>% забранной воды в промышленности. Из общих расходов воды на промышленные нужды энергетика потребляет 41</w:t>
      </w:r>
      <w:r w:rsidR="005E1B43" w:rsidRPr="00E64C86">
        <w:rPr>
          <w:sz w:val="28"/>
          <w:szCs w:val="28"/>
        </w:rPr>
        <w:t xml:space="preserve"> </w:t>
      </w:r>
      <w:r w:rsidRPr="00E64C86">
        <w:rPr>
          <w:sz w:val="28"/>
          <w:szCs w:val="28"/>
        </w:rPr>
        <w:t>%, в т.ч. теплоэлектростанции – 39%, атомные электростанции – 1</w:t>
      </w:r>
      <w:r w:rsidR="005E1B43" w:rsidRPr="00E64C86">
        <w:rPr>
          <w:sz w:val="28"/>
          <w:szCs w:val="28"/>
        </w:rPr>
        <w:t xml:space="preserve"> </w:t>
      </w:r>
      <w:r w:rsidRPr="00E64C86">
        <w:rPr>
          <w:sz w:val="28"/>
          <w:szCs w:val="28"/>
        </w:rPr>
        <w:t>%, черная металлургия – 8</w:t>
      </w:r>
      <w:r w:rsidR="005E1B43" w:rsidRPr="00E64C86">
        <w:rPr>
          <w:sz w:val="28"/>
          <w:szCs w:val="28"/>
        </w:rPr>
        <w:t xml:space="preserve"> </w:t>
      </w:r>
      <w:r w:rsidRPr="00E64C86">
        <w:rPr>
          <w:sz w:val="28"/>
          <w:szCs w:val="28"/>
        </w:rPr>
        <w:t>%, химическая и нефтехимическая – 1</w:t>
      </w:r>
      <w:r w:rsidR="005E1B43" w:rsidRPr="00E64C86">
        <w:rPr>
          <w:sz w:val="28"/>
          <w:szCs w:val="28"/>
        </w:rPr>
        <w:t xml:space="preserve"> </w:t>
      </w:r>
      <w:r w:rsidRPr="00E64C86">
        <w:rPr>
          <w:sz w:val="28"/>
          <w:szCs w:val="28"/>
        </w:rPr>
        <w:t>%.</w:t>
      </w:r>
    </w:p>
    <w:p w:rsidR="00E64C86" w:rsidRPr="00E64C86" w:rsidRDefault="0024525C" w:rsidP="00D558E2">
      <w:pPr>
        <w:suppressAutoHyphens/>
        <w:spacing w:line="360" w:lineRule="auto"/>
        <w:ind w:firstLine="709"/>
        <w:jc w:val="both"/>
        <w:rPr>
          <w:sz w:val="28"/>
          <w:szCs w:val="28"/>
        </w:rPr>
      </w:pPr>
      <w:r w:rsidRPr="00E64C86">
        <w:rPr>
          <w:sz w:val="28"/>
          <w:szCs w:val="28"/>
        </w:rPr>
        <w:t>В Украине, в бассейне Днепра в промышленности применяются оборотные системы водоснабжения с последовательным использованием воды. Экономия воды в бассейне за счет оборотного водоснабжения составляет 71</w:t>
      </w:r>
      <w:r w:rsidR="005E1B43" w:rsidRPr="00E64C86">
        <w:rPr>
          <w:sz w:val="28"/>
          <w:szCs w:val="28"/>
        </w:rPr>
        <w:t xml:space="preserve"> </w:t>
      </w:r>
      <w:r w:rsidRPr="00E64C86">
        <w:rPr>
          <w:sz w:val="28"/>
          <w:szCs w:val="28"/>
        </w:rPr>
        <w:t xml:space="preserve">% (в </w:t>
      </w:r>
      <w:smartTag w:uri="urn:schemas-microsoft-com:office:smarttags" w:element="metricconverter">
        <w:smartTagPr>
          <w:attr w:name="ProductID" w:val="1995 г"/>
        </w:smartTagPr>
        <w:r w:rsidRPr="00E64C86">
          <w:rPr>
            <w:sz w:val="28"/>
            <w:szCs w:val="28"/>
          </w:rPr>
          <w:t>1995 г</w:t>
        </w:r>
      </w:smartTag>
      <w:r w:rsidRPr="00E64C86">
        <w:rPr>
          <w:sz w:val="28"/>
          <w:szCs w:val="28"/>
        </w:rPr>
        <w:t>. – 67</w:t>
      </w:r>
      <w:r w:rsidR="005E1B43" w:rsidRPr="00E64C86">
        <w:rPr>
          <w:sz w:val="28"/>
          <w:szCs w:val="28"/>
        </w:rPr>
        <w:t xml:space="preserve"> </w:t>
      </w:r>
      <w:r w:rsidRPr="00E64C86">
        <w:rPr>
          <w:sz w:val="28"/>
          <w:szCs w:val="28"/>
        </w:rPr>
        <w:t>%). Наибольший объем воды, заключенный в оборотных системах, на предприятиях атомной энергетики – 56</w:t>
      </w:r>
      <w:r w:rsidR="005E1B43" w:rsidRPr="00E64C86">
        <w:rPr>
          <w:sz w:val="28"/>
          <w:szCs w:val="28"/>
        </w:rPr>
        <w:t xml:space="preserve"> </w:t>
      </w:r>
      <w:r w:rsidRPr="00E64C86">
        <w:rPr>
          <w:sz w:val="28"/>
          <w:szCs w:val="28"/>
        </w:rPr>
        <w:t>% от суммарной мощности в бассейне.</w:t>
      </w:r>
    </w:p>
    <w:p w:rsidR="00E64C86" w:rsidRPr="00E64C86" w:rsidRDefault="0024525C" w:rsidP="00D558E2">
      <w:pPr>
        <w:suppressAutoHyphens/>
        <w:spacing w:line="360" w:lineRule="auto"/>
        <w:ind w:firstLine="709"/>
        <w:jc w:val="both"/>
        <w:rPr>
          <w:sz w:val="28"/>
          <w:szCs w:val="28"/>
        </w:rPr>
      </w:pPr>
      <w:r w:rsidRPr="00E64C86">
        <w:rPr>
          <w:sz w:val="28"/>
          <w:szCs w:val="28"/>
        </w:rPr>
        <w:t>Анализ статистики заборов воды на промышленные нужды в странах бассейна за последние 10 лет свидетельствует о значительном сокращении промышленного водопотребления. Динамика основных показателей использования и охраны водных ресурсов в Украине представлена в таблице 4. Однако это не свидетельство более рационального использования водных ресурсов, а следствие снижения показателей промышленного производства в этот период. В тоже время на действующих промышленных мощностях все более уверенно внедряются оборотные системы водоснабжения, что дает ощутимые результаты в деле рационального использования водных ресурсов.</w:t>
      </w:r>
    </w:p>
    <w:p w:rsidR="0024525C" w:rsidRPr="00E64C86" w:rsidRDefault="0024525C" w:rsidP="00D558E2">
      <w:pPr>
        <w:suppressAutoHyphens/>
        <w:spacing w:line="360" w:lineRule="auto"/>
        <w:ind w:firstLine="709"/>
        <w:jc w:val="both"/>
        <w:rPr>
          <w:sz w:val="28"/>
          <w:szCs w:val="28"/>
        </w:rPr>
      </w:pPr>
      <w:r w:rsidRPr="00E64C86">
        <w:rPr>
          <w:sz w:val="28"/>
          <w:szCs w:val="28"/>
        </w:rPr>
        <w:t xml:space="preserve">В 2000 году на сельскохозяйственные цели на Украине использовано </w:t>
      </w:r>
      <w:smartTag w:uri="urn:schemas-microsoft-com:office:smarttags" w:element="metricconverter">
        <w:smartTagPr>
          <w:attr w:name="ProductID" w:val="2129 м3"/>
        </w:smartTagPr>
        <w:r w:rsidRPr="00E64C86">
          <w:rPr>
            <w:sz w:val="28"/>
            <w:szCs w:val="28"/>
          </w:rPr>
          <w:t>2129 м</w:t>
        </w:r>
        <w:r w:rsidRPr="00E64C86">
          <w:rPr>
            <w:sz w:val="28"/>
            <w:szCs w:val="28"/>
            <w:vertAlign w:val="superscript"/>
          </w:rPr>
          <w:t>3</w:t>
        </w:r>
      </w:smartTag>
      <w:r w:rsidRPr="00E64C86">
        <w:rPr>
          <w:sz w:val="28"/>
          <w:szCs w:val="28"/>
        </w:rPr>
        <w:t xml:space="preserve"> свежей воды, что в 3,4 раза меньше, чем в 1990 году. Из русла Днепра использовано 440,4 млн. м</w:t>
      </w:r>
      <w:r w:rsidRPr="00E64C86">
        <w:rPr>
          <w:sz w:val="28"/>
          <w:szCs w:val="28"/>
          <w:vertAlign w:val="superscript"/>
        </w:rPr>
        <w:t>3</w:t>
      </w:r>
      <w:r w:rsidRPr="00E64C86">
        <w:rPr>
          <w:sz w:val="28"/>
          <w:szCs w:val="28"/>
        </w:rPr>
        <w:t xml:space="preserve"> или 20%.</w:t>
      </w:r>
    </w:p>
    <w:p w:rsidR="0024525C" w:rsidRPr="00E64C86" w:rsidRDefault="0024525C" w:rsidP="00D558E2">
      <w:pPr>
        <w:suppressAutoHyphens/>
        <w:spacing w:line="360" w:lineRule="auto"/>
        <w:ind w:firstLine="709"/>
        <w:jc w:val="both"/>
        <w:rPr>
          <w:sz w:val="28"/>
          <w:szCs w:val="28"/>
        </w:rPr>
      </w:pPr>
      <w:r w:rsidRPr="00E64C86">
        <w:rPr>
          <w:sz w:val="28"/>
          <w:szCs w:val="28"/>
        </w:rPr>
        <w:t>Наибольшее количество воды на орошение из рек бассейна Днепра использовано в Автономной Республике Крым. В Крыму использовано 826,2 млн.м</w:t>
      </w:r>
      <w:r w:rsidRPr="00E64C86">
        <w:rPr>
          <w:sz w:val="28"/>
          <w:szCs w:val="28"/>
          <w:vertAlign w:val="superscript"/>
        </w:rPr>
        <w:t>3</w:t>
      </w:r>
      <w:r w:rsidRPr="00E64C86">
        <w:rPr>
          <w:sz w:val="28"/>
          <w:szCs w:val="28"/>
        </w:rPr>
        <w:t xml:space="preserve"> воды на нужды сельского хозяйства или 38,8%, а двумя южными Херсонской и Запорожской областями и АР Крым использовано 1563 млн.м</w:t>
      </w:r>
      <w:r w:rsidRPr="00E64C86">
        <w:rPr>
          <w:sz w:val="28"/>
          <w:szCs w:val="28"/>
          <w:vertAlign w:val="superscript"/>
        </w:rPr>
        <w:t>3</w:t>
      </w:r>
      <w:r w:rsidRPr="00E64C86">
        <w:rPr>
          <w:sz w:val="28"/>
          <w:szCs w:val="28"/>
        </w:rPr>
        <w:t xml:space="preserve"> воды или 73,4%.</w:t>
      </w:r>
    </w:p>
    <w:p w:rsidR="0024525C" w:rsidRPr="00E64C86" w:rsidRDefault="0024525C" w:rsidP="00D558E2">
      <w:pPr>
        <w:suppressAutoHyphens/>
        <w:spacing w:line="360" w:lineRule="auto"/>
        <w:ind w:firstLine="709"/>
        <w:jc w:val="both"/>
        <w:rPr>
          <w:sz w:val="28"/>
          <w:szCs w:val="28"/>
        </w:rPr>
      </w:pPr>
      <w:r w:rsidRPr="00E64C86">
        <w:rPr>
          <w:sz w:val="28"/>
          <w:szCs w:val="28"/>
        </w:rPr>
        <w:t>Орошение – наиболее водоемкий потребитель. Особенность этого вида водопотребления состоит в том, что из поступающей на поля орошения воды в речную сеть возвращается иногда меньшее 10 %. Вместе с тем в засушливых и полузасушливых районах орошение является жизненно необходимым, а иногда единственным условием производства сельскохозяйственной продукции.</w:t>
      </w:r>
    </w:p>
    <w:p w:rsidR="0024525C" w:rsidRPr="00E64C86" w:rsidRDefault="0024525C" w:rsidP="00D558E2">
      <w:pPr>
        <w:suppressAutoHyphens/>
        <w:spacing w:line="360" w:lineRule="auto"/>
        <w:ind w:firstLine="709"/>
        <w:jc w:val="both"/>
        <w:rPr>
          <w:sz w:val="28"/>
          <w:szCs w:val="28"/>
        </w:rPr>
      </w:pPr>
      <w:r w:rsidRPr="00E64C86">
        <w:rPr>
          <w:sz w:val="28"/>
          <w:szCs w:val="28"/>
        </w:rPr>
        <w:t>Основу оросительного земледелия юга Украины составляют большие оросительные системы – Каховская, Краснознаменская, Ингулецкая, Фрунзенская, Приазовская, Серогозская.</w:t>
      </w:r>
    </w:p>
    <w:p w:rsidR="0024525C" w:rsidRPr="00E64C86" w:rsidRDefault="0024525C" w:rsidP="00D558E2">
      <w:pPr>
        <w:suppressAutoHyphens/>
        <w:spacing w:line="360" w:lineRule="auto"/>
        <w:ind w:firstLine="709"/>
        <w:jc w:val="both"/>
        <w:rPr>
          <w:sz w:val="28"/>
          <w:szCs w:val="28"/>
        </w:rPr>
      </w:pPr>
      <w:r w:rsidRPr="00E64C86">
        <w:rPr>
          <w:sz w:val="28"/>
          <w:szCs w:val="28"/>
        </w:rPr>
        <w:t>Северо-Крымский канал является наибольшей искусственной водной артерией Украины. Он берет начало из Каховского водохранилища, проходит по территории Херсонской и Крымской областей и осуществляет перебрасывание зарегулированного стока Днепра в засушливые степи Причерноморья и Северного Крыма для орошения сельскохозяйственных угодий, водоснабжения населенных пунктов.</w:t>
      </w:r>
    </w:p>
    <w:p w:rsidR="00E64C86" w:rsidRPr="00E64C86" w:rsidRDefault="0024525C" w:rsidP="00D558E2">
      <w:pPr>
        <w:suppressAutoHyphens/>
        <w:spacing w:line="360" w:lineRule="auto"/>
        <w:ind w:firstLine="709"/>
        <w:jc w:val="both"/>
        <w:rPr>
          <w:sz w:val="28"/>
          <w:szCs w:val="28"/>
        </w:rPr>
      </w:pPr>
      <w:r w:rsidRPr="00E64C86">
        <w:rPr>
          <w:sz w:val="28"/>
          <w:szCs w:val="28"/>
        </w:rPr>
        <w:t xml:space="preserve">Каскад гидроэлектростанций (ГЭС) в украинской части бассейна Днепра включает 8 ГЭС, расположенных на расстоянии около </w:t>
      </w:r>
      <w:smartTag w:uri="urn:schemas-microsoft-com:office:smarttags" w:element="metricconverter">
        <w:smartTagPr>
          <w:attr w:name="ProductID" w:val="1000 км"/>
        </w:smartTagPr>
        <w:r w:rsidRPr="00E64C86">
          <w:rPr>
            <w:sz w:val="28"/>
            <w:szCs w:val="28"/>
          </w:rPr>
          <w:t>1000 км</w:t>
        </w:r>
      </w:smartTag>
      <w:r w:rsidRPr="00E64C86">
        <w:rPr>
          <w:sz w:val="28"/>
          <w:szCs w:val="28"/>
        </w:rPr>
        <w:t>. Все ГЭС расположены в русле р.Днепр. Это:</w:t>
      </w:r>
    </w:p>
    <w:p w:rsidR="00D558E2" w:rsidRPr="00E64C86" w:rsidRDefault="00D558E2" w:rsidP="00D558E2">
      <w:pPr>
        <w:suppressAutoHyphens/>
        <w:spacing w:line="360" w:lineRule="auto"/>
        <w:ind w:firstLine="709"/>
        <w:jc w:val="both"/>
        <w:rPr>
          <w:sz w:val="28"/>
          <w:szCs w:val="28"/>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669"/>
        <w:gridCol w:w="1271"/>
      </w:tblGrid>
      <w:tr w:rsidR="0024525C" w:rsidRPr="00153DB5" w:rsidTr="00153DB5">
        <w:trPr>
          <w:jc w:val="center"/>
        </w:trPr>
        <w:tc>
          <w:tcPr>
            <w:tcW w:w="0" w:type="auto"/>
            <w:shd w:val="clear" w:color="auto" w:fill="auto"/>
          </w:tcPr>
          <w:p w:rsidR="0024525C" w:rsidRPr="00153DB5" w:rsidRDefault="0024525C" w:rsidP="00153DB5">
            <w:pPr>
              <w:suppressAutoHyphens/>
              <w:spacing w:line="360" w:lineRule="auto"/>
              <w:rPr>
                <w:sz w:val="20"/>
                <w:szCs w:val="28"/>
              </w:rPr>
            </w:pPr>
          </w:p>
        </w:tc>
        <w:tc>
          <w:tcPr>
            <w:tcW w:w="0" w:type="auto"/>
            <w:shd w:val="clear" w:color="auto" w:fill="auto"/>
          </w:tcPr>
          <w:p w:rsidR="0024525C" w:rsidRPr="00153DB5" w:rsidRDefault="0024525C" w:rsidP="00153DB5">
            <w:pPr>
              <w:suppressAutoHyphens/>
              <w:spacing w:line="360" w:lineRule="auto"/>
              <w:rPr>
                <w:sz w:val="20"/>
                <w:szCs w:val="28"/>
              </w:rPr>
            </w:pPr>
            <w:r w:rsidRPr="00153DB5">
              <w:rPr>
                <w:sz w:val="20"/>
                <w:szCs w:val="28"/>
              </w:rPr>
              <w:t>Мощность</w:t>
            </w:r>
          </w:p>
        </w:tc>
      </w:tr>
      <w:tr w:rsidR="0024525C" w:rsidRPr="00153DB5" w:rsidTr="00153DB5">
        <w:trPr>
          <w:jc w:val="center"/>
        </w:trPr>
        <w:tc>
          <w:tcPr>
            <w:tcW w:w="0" w:type="auto"/>
            <w:shd w:val="clear" w:color="auto" w:fill="auto"/>
          </w:tcPr>
          <w:p w:rsidR="0024525C" w:rsidRPr="00153DB5" w:rsidRDefault="00D558E2" w:rsidP="00153DB5">
            <w:pPr>
              <w:suppressAutoHyphens/>
              <w:spacing w:line="360" w:lineRule="auto"/>
              <w:rPr>
                <w:sz w:val="20"/>
                <w:szCs w:val="28"/>
                <w:lang w:val="en-US"/>
              </w:rPr>
            </w:pPr>
            <w:r w:rsidRPr="00153DB5">
              <w:rPr>
                <w:sz w:val="20"/>
                <w:szCs w:val="28"/>
              </w:rPr>
              <w:t>Киевская ГЭС</w:t>
            </w:r>
          </w:p>
        </w:tc>
        <w:tc>
          <w:tcPr>
            <w:tcW w:w="0" w:type="auto"/>
            <w:shd w:val="clear" w:color="auto" w:fill="auto"/>
          </w:tcPr>
          <w:p w:rsidR="0024525C" w:rsidRPr="00153DB5" w:rsidRDefault="0024525C" w:rsidP="00153DB5">
            <w:pPr>
              <w:suppressAutoHyphens/>
              <w:spacing w:line="360" w:lineRule="auto"/>
              <w:rPr>
                <w:sz w:val="20"/>
                <w:szCs w:val="28"/>
              </w:rPr>
            </w:pPr>
            <w:r w:rsidRPr="00153DB5">
              <w:rPr>
                <w:sz w:val="20"/>
                <w:szCs w:val="28"/>
              </w:rPr>
              <w:t>398,3 МВт;</w:t>
            </w:r>
          </w:p>
        </w:tc>
      </w:tr>
      <w:tr w:rsidR="0024525C" w:rsidRPr="00153DB5" w:rsidTr="00153DB5">
        <w:trPr>
          <w:jc w:val="center"/>
        </w:trPr>
        <w:tc>
          <w:tcPr>
            <w:tcW w:w="0" w:type="auto"/>
            <w:shd w:val="clear" w:color="auto" w:fill="auto"/>
          </w:tcPr>
          <w:p w:rsidR="0024525C" w:rsidRPr="00153DB5" w:rsidRDefault="00D558E2" w:rsidP="00153DB5">
            <w:pPr>
              <w:suppressAutoHyphens/>
              <w:spacing w:line="360" w:lineRule="auto"/>
              <w:rPr>
                <w:sz w:val="20"/>
                <w:szCs w:val="28"/>
                <w:lang w:val="en-US"/>
              </w:rPr>
            </w:pPr>
            <w:r w:rsidRPr="00153DB5">
              <w:rPr>
                <w:sz w:val="20"/>
                <w:szCs w:val="28"/>
              </w:rPr>
              <w:t>Киевская ГАЭС</w:t>
            </w:r>
          </w:p>
        </w:tc>
        <w:tc>
          <w:tcPr>
            <w:tcW w:w="0" w:type="auto"/>
            <w:shd w:val="clear" w:color="auto" w:fill="auto"/>
          </w:tcPr>
          <w:p w:rsidR="0024525C" w:rsidRPr="00153DB5" w:rsidRDefault="0024525C" w:rsidP="00153DB5">
            <w:pPr>
              <w:suppressAutoHyphens/>
              <w:spacing w:line="360" w:lineRule="auto"/>
              <w:rPr>
                <w:sz w:val="20"/>
                <w:szCs w:val="28"/>
              </w:rPr>
            </w:pPr>
            <w:r w:rsidRPr="00153DB5">
              <w:rPr>
                <w:sz w:val="20"/>
                <w:szCs w:val="28"/>
              </w:rPr>
              <w:t>235,5 МВт;</w:t>
            </w:r>
          </w:p>
        </w:tc>
      </w:tr>
      <w:tr w:rsidR="0024525C" w:rsidRPr="00153DB5" w:rsidTr="00153DB5">
        <w:trPr>
          <w:jc w:val="center"/>
        </w:trPr>
        <w:tc>
          <w:tcPr>
            <w:tcW w:w="0" w:type="auto"/>
            <w:shd w:val="clear" w:color="auto" w:fill="auto"/>
          </w:tcPr>
          <w:p w:rsidR="0024525C" w:rsidRPr="00153DB5" w:rsidRDefault="00D558E2" w:rsidP="00153DB5">
            <w:pPr>
              <w:suppressAutoHyphens/>
              <w:spacing w:line="360" w:lineRule="auto"/>
              <w:rPr>
                <w:sz w:val="20"/>
                <w:szCs w:val="28"/>
                <w:lang w:val="en-US"/>
              </w:rPr>
            </w:pPr>
            <w:r w:rsidRPr="00153DB5">
              <w:rPr>
                <w:sz w:val="20"/>
                <w:szCs w:val="28"/>
              </w:rPr>
              <w:t>Каневская ГЭС</w:t>
            </w:r>
          </w:p>
        </w:tc>
        <w:tc>
          <w:tcPr>
            <w:tcW w:w="0" w:type="auto"/>
            <w:shd w:val="clear" w:color="auto" w:fill="auto"/>
          </w:tcPr>
          <w:p w:rsidR="0024525C" w:rsidRPr="00153DB5" w:rsidRDefault="0024525C" w:rsidP="00153DB5">
            <w:pPr>
              <w:suppressAutoHyphens/>
              <w:spacing w:line="360" w:lineRule="auto"/>
              <w:rPr>
                <w:sz w:val="20"/>
                <w:szCs w:val="28"/>
              </w:rPr>
            </w:pPr>
            <w:r w:rsidRPr="00153DB5">
              <w:rPr>
                <w:sz w:val="20"/>
                <w:szCs w:val="28"/>
              </w:rPr>
              <w:t>444 МВт;</w:t>
            </w:r>
          </w:p>
        </w:tc>
      </w:tr>
      <w:tr w:rsidR="0024525C" w:rsidRPr="00153DB5" w:rsidTr="00153DB5">
        <w:trPr>
          <w:jc w:val="center"/>
        </w:trPr>
        <w:tc>
          <w:tcPr>
            <w:tcW w:w="0" w:type="auto"/>
            <w:shd w:val="clear" w:color="auto" w:fill="auto"/>
          </w:tcPr>
          <w:p w:rsidR="0024525C" w:rsidRPr="00153DB5" w:rsidRDefault="00D558E2" w:rsidP="00153DB5">
            <w:pPr>
              <w:suppressAutoHyphens/>
              <w:spacing w:line="360" w:lineRule="auto"/>
              <w:rPr>
                <w:sz w:val="20"/>
                <w:szCs w:val="28"/>
                <w:lang w:val="en-US"/>
              </w:rPr>
            </w:pPr>
            <w:r w:rsidRPr="00153DB5">
              <w:rPr>
                <w:sz w:val="20"/>
                <w:szCs w:val="28"/>
              </w:rPr>
              <w:t>Кременчугская ГЭС</w:t>
            </w:r>
          </w:p>
        </w:tc>
        <w:tc>
          <w:tcPr>
            <w:tcW w:w="0" w:type="auto"/>
            <w:shd w:val="clear" w:color="auto" w:fill="auto"/>
          </w:tcPr>
          <w:p w:rsidR="0024525C" w:rsidRPr="00153DB5" w:rsidRDefault="0024525C" w:rsidP="00153DB5">
            <w:pPr>
              <w:suppressAutoHyphens/>
              <w:spacing w:line="360" w:lineRule="auto"/>
              <w:rPr>
                <w:sz w:val="20"/>
                <w:szCs w:val="28"/>
              </w:rPr>
            </w:pPr>
            <w:r w:rsidRPr="00153DB5">
              <w:rPr>
                <w:sz w:val="20"/>
                <w:szCs w:val="28"/>
              </w:rPr>
              <w:t>625 МВт;</w:t>
            </w:r>
          </w:p>
        </w:tc>
      </w:tr>
      <w:tr w:rsidR="0024525C" w:rsidRPr="00153DB5" w:rsidTr="00153DB5">
        <w:trPr>
          <w:jc w:val="center"/>
        </w:trPr>
        <w:tc>
          <w:tcPr>
            <w:tcW w:w="0" w:type="auto"/>
            <w:shd w:val="clear" w:color="auto" w:fill="auto"/>
          </w:tcPr>
          <w:p w:rsidR="0024525C" w:rsidRPr="00153DB5" w:rsidRDefault="00D558E2" w:rsidP="00153DB5">
            <w:pPr>
              <w:suppressAutoHyphens/>
              <w:spacing w:line="360" w:lineRule="auto"/>
              <w:rPr>
                <w:sz w:val="20"/>
                <w:szCs w:val="28"/>
                <w:lang w:val="en-US"/>
              </w:rPr>
            </w:pPr>
            <w:r w:rsidRPr="00153DB5">
              <w:rPr>
                <w:sz w:val="20"/>
                <w:szCs w:val="28"/>
              </w:rPr>
              <w:t>Днепродзержинская ГЭС</w:t>
            </w:r>
          </w:p>
        </w:tc>
        <w:tc>
          <w:tcPr>
            <w:tcW w:w="0" w:type="auto"/>
            <w:shd w:val="clear" w:color="auto" w:fill="auto"/>
          </w:tcPr>
          <w:p w:rsidR="0024525C" w:rsidRPr="00153DB5" w:rsidRDefault="0024525C" w:rsidP="00153DB5">
            <w:pPr>
              <w:suppressAutoHyphens/>
              <w:spacing w:line="360" w:lineRule="auto"/>
              <w:rPr>
                <w:sz w:val="20"/>
                <w:szCs w:val="28"/>
              </w:rPr>
            </w:pPr>
            <w:r w:rsidRPr="00153DB5">
              <w:rPr>
                <w:sz w:val="20"/>
                <w:szCs w:val="28"/>
              </w:rPr>
              <w:t>352 МВт;</w:t>
            </w:r>
          </w:p>
        </w:tc>
      </w:tr>
      <w:tr w:rsidR="0024525C" w:rsidRPr="00153DB5" w:rsidTr="00153DB5">
        <w:trPr>
          <w:jc w:val="center"/>
        </w:trPr>
        <w:tc>
          <w:tcPr>
            <w:tcW w:w="0" w:type="auto"/>
            <w:shd w:val="clear" w:color="auto" w:fill="auto"/>
          </w:tcPr>
          <w:p w:rsidR="0024525C" w:rsidRPr="00153DB5" w:rsidRDefault="00D558E2" w:rsidP="00153DB5">
            <w:pPr>
              <w:suppressAutoHyphens/>
              <w:spacing w:line="360" w:lineRule="auto"/>
              <w:rPr>
                <w:sz w:val="20"/>
                <w:szCs w:val="28"/>
                <w:lang w:val="en-US"/>
              </w:rPr>
            </w:pPr>
            <w:r w:rsidRPr="00153DB5">
              <w:rPr>
                <w:sz w:val="20"/>
                <w:szCs w:val="28"/>
              </w:rPr>
              <w:t>Днепровская ГЭС-1 и ГЭС-2</w:t>
            </w:r>
          </w:p>
        </w:tc>
        <w:tc>
          <w:tcPr>
            <w:tcW w:w="0" w:type="auto"/>
            <w:shd w:val="clear" w:color="auto" w:fill="auto"/>
          </w:tcPr>
          <w:p w:rsidR="0024525C" w:rsidRPr="00153DB5" w:rsidRDefault="0024525C" w:rsidP="00153DB5">
            <w:pPr>
              <w:suppressAutoHyphens/>
              <w:spacing w:line="360" w:lineRule="auto"/>
              <w:rPr>
                <w:sz w:val="20"/>
                <w:szCs w:val="28"/>
              </w:rPr>
            </w:pPr>
            <w:r w:rsidRPr="00153DB5">
              <w:rPr>
                <w:sz w:val="20"/>
                <w:szCs w:val="28"/>
              </w:rPr>
              <w:t>1538,2 МВт:</w:t>
            </w:r>
          </w:p>
        </w:tc>
      </w:tr>
      <w:tr w:rsidR="0024525C" w:rsidRPr="00153DB5" w:rsidTr="00153DB5">
        <w:trPr>
          <w:jc w:val="center"/>
        </w:trPr>
        <w:tc>
          <w:tcPr>
            <w:tcW w:w="0" w:type="auto"/>
            <w:shd w:val="clear" w:color="auto" w:fill="auto"/>
          </w:tcPr>
          <w:p w:rsidR="0024525C" w:rsidRPr="00153DB5" w:rsidRDefault="00D558E2" w:rsidP="00153DB5">
            <w:pPr>
              <w:suppressAutoHyphens/>
              <w:spacing w:line="360" w:lineRule="auto"/>
              <w:rPr>
                <w:sz w:val="20"/>
                <w:szCs w:val="28"/>
                <w:lang w:val="en-US"/>
              </w:rPr>
            </w:pPr>
            <w:r w:rsidRPr="00153DB5">
              <w:rPr>
                <w:sz w:val="20"/>
                <w:szCs w:val="28"/>
              </w:rPr>
              <w:t>Каховская ГЭМ</w:t>
            </w:r>
          </w:p>
        </w:tc>
        <w:tc>
          <w:tcPr>
            <w:tcW w:w="0" w:type="auto"/>
            <w:shd w:val="clear" w:color="auto" w:fill="auto"/>
          </w:tcPr>
          <w:p w:rsidR="0024525C" w:rsidRPr="00153DB5" w:rsidRDefault="0024525C" w:rsidP="00153DB5">
            <w:pPr>
              <w:suppressAutoHyphens/>
              <w:spacing w:line="360" w:lineRule="auto"/>
              <w:rPr>
                <w:sz w:val="20"/>
                <w:szCs w:val="28"/>
              </w:rPr>
            </w:pPr>
            <w:r w:rsidRPr="00153DB5">
              <w:rPr>
                <w:sz w:val="20"/>
                <w:szCs w:val="28"/>
              </w:rPr>
              <w:t>351 МВт.</w:t>
            </w:r>
          </w:p>
        </w:tc>
      </w:tr>
    </w:tbl>
    <w:p w:rsidR="0024525C" w:rsidRPr="00E64C86" w:rsidRDefault="0024525C" w:rsidP="00D558E2">
      <w:pPr>
        <w:suppressAutoHyphens/>
        <w:spacing w:line="360" w:lineRule="auto"/>
        <w:ind w:firstLine="709"/>
        <w:jc w:val="both"/>
        <w:rPr>
          <w:sz w:val="28"/>
          <w:szCs w:val="28"/>
        </w:rPr>
      </w:pPr>
    </w:p>
    <w:p w:rsidR="00E64C86" w:rsidRPr="00E64C86" w:rsidRDefault="0024525C" w:rsidP="00D558E2">
      <w:pPr>
        <w:suppressAutoHyphens/>
        <w:spacing w:line="360" w:lineRule="auto"/>
        <w:ind w:firstLine="709"/>
        <w:jc w:val="both"/>
        <w:rPr>
          <w:sz w:val="28"/>
          <w:szCs w:val="28"/>
        </w:rPr>
      </w:pPr>
      <w:r w:rsidRPr="00E64C86">
        <w:rPr>
          <w:sz w:val="28"/>
          <w:szCs w:val="28"/>
        </w:rPr>
        <w:t>Суммарная установленная мощность гидроэлектростанций на Днепре в Украине составляет 3938 МВт. В целом производство электроэнергии в среднем по водности году достигает 9,8 млрд. КВт.ч.</w:t>
      </w:r>
    </w:p>
    <w:p w:rsidR="005E1B43" w:rsidRPr="00E64C86" w:rsidRDefault="005E1B43" w:rsidP="00D558E2">
      <w:pPr>
        <w:suppressAutoHyphens/>
        <w:spacing w:line="360" w:lineRule="auto"/>
        <w:ind w:firstLine="709"/>
        <w:jc w:val="both"/>
        <w:rPr>
          <w:sz w:val="28"/>
          <w:szCs w:val="28"/>
        </w:rPr>
      </w:pPr>
      <w:r w:rsidRPr="00E64C86">
        <w:rPr>
          <w:sz w:val="28"/>
          <w:szCs w:val="28"/>
        </w:rPr>
        <w:t xml:space="preserve">Днепр – главная водная магистраль Украины. При общей длине реки </w:t>
      </w:r>
      <w:smartTag w:uri="urn:schemas-microsoft-com:office:smarttags" w:element="metricconverter">
        <w:smartTagPr>
          <w:attr w:name="ProductID" w:val="2200 км"/>
        </w:smartTagPr>
        <w:r w:rsidRPr="00E64C86">
          <w:rPr>
            <w:sz w:val="28"/>
            <w:szCs w:val="28"/>
          </w:rPr>
          <w:t>2200 км</w:t>
        </w:r>
      </w:smartTag>
      <w:r w:rsidRPr="00E64C86">
        <w:rPr>
          <w:sz w:val="28"/>
          <w:szCs w:val="28"/>
        </w:rPr>
        <w:t xml:space="preserve">, судоходная часть составляет </w:t>
      </w:r>
      <w:smartTag w:uri="urn:schemas-microsoft-com:office:smarttags" w:element="metricconverter">
        <w:smartTagPr>
          <w:attr w:name="ProductID" w:val="1869 км"/>
        </w:smartTagPr>
        <w:r w:rsidRPr="00E64C86">
          <w:rPr>
            <w:sz w:val="28"/>
            <w:szCs w:val="28"/>
          </w:rPr>
          <w:t>1869 км</w:t>
        </w:r>
      </w:smartTag>
      <w:r w:rsidRPr="00E64C86">
        <w:rPr>
          <w:sz w:val="28"/>
          <w:szCs w:val="28"/>
        </w:rPr>
        <w:t xml:space="preserve">. из которых </w:t>
      </w:r>
      <w:smartTag w:uri="urn:schemas-microsoft-com:office:smarttags" w:element="metricconverter">
        <w:smartTagPr>
          <w:attr w:name="ProductID" w:val="1038 км"/>
        </w:smartTagPr>
        <w:r w:rsidRPr="00E64C86">
          <w:rPr>
            <w:sz w:val="28"/>
            <w:szCs w:val="28"/>
          </w:rPr>
          <w:t>1038 км</w:t>
        </w:r>
      </w:smartTag>
      <w:r w:rsidRPr="00E64C86">
        <w:rPr>
          <w:sz w:val="28"/>
          <w:szCs w:val="28"/>
        </w:rPr>
        <w:t xml:space="preserve"> в пределах Украины. Умеренный климат Украины в бассейне Днепра обуславливает значительные сроки навигации, которые осуществляют:</w:t>
      </w:r>
    </w:p>
    <w:p w:rsidR="005E1B43" w:rsidRPr="00E64C86" w:rsidRDefault="005E1B43" w:rsidP="00D558E2">
      <w:pPr>
        <w:tabs>
          <w:tab w:val="left" w:pos="6480"/>
        </w:tabs>
        <w:suppressAutoHyphens/>
        <w:spacing w:line="360" w:lineRule="auto"/>
        <w:ind w:firstLine="709"/>
        <w:jc w:val="both"/>
        <w:rPr>
          <w:sz w:val="28"/>
          <w:szCs w:val="28"/>
        </w:rPr>
      </w:pPr>
      <w:r w:rsidRPr="00E64C86">
        <w:rPr>
          <w:sz w:val="28"/>
          <w:szCs w:val="28"/>
        </w:rPr>
        <w:t>- на Днепре у</w:t>
      </w:r>
      <w:r w:rsidR="00D558E2" w:rsidRPr="00E64C86">
        <w:rPr>
          <w:sz w:val="28"/>
          <w:szCs w:val="28"/>
        </w:rPr>
        <w:t xml:space="preserve"> Киева</w:t>
      </w:r>
      <w:r w:rsidR="00E64C86" w:rsidRPr="00E64C86">
        <w:rPr>
          <w:sz w:val="28"/>
          <w:szCs w:val="28"/>
        </w:rPr>
        <w:t xml:space="preserve"> </w:t>
      </w:r>
      <w:r w:rsidRPr="00E64C86">
        <w:rPr>
          <w:sz w:val="28"/>
          <w:szCs w:val="28"/>
        </w:rPr>
        <w:t>263 суток;</w:t>
      </w:r>
    </w:p>
    <w:p w:rsidR="005E1B43" w:rsidRPr="00E64C86" w:rsidRDefault="005E1B43" w:rsidP="00D558E2">
      <w:pPr>
        <w:tabs>
          <w:tab w:val="left" w:pos="6480"/>
          <w:tab w:val="left" w:pos="6660"/>
        </w:tabs>
        <w:suppressAutoHyphens/>
        <w:spacing w:line="360" w:lineRule="auto"/>
        <w:ind w:firstLine="709"/>
        <w:jc w:val="both"/>
        <w:rPr>
          <w:sz w:val="28"/>
          <w:szCs w:val="28"/>
        </w:rPr>
      </w:pPr>
      <w:r w:rsidRPr="00E64C86">
        <w:rPr>
          <w:sz w:val="28"/>
          <w:szCs w:val="28"/>
        </w:rPr>
        <w:t xml:space="preserve">- на р.Десна у г. </w:t>
      </w:r>
      <w:r w:rsidR="00D558E2" w:rsidRPr="00E64C86">
        <w:rPr>
          <w:sz w:val="28"/>
          <w:szCs w:val="28"/>
        </w:rPr>
        <w:t>Новгород-Сиверский</w:t>
      </w:r>
      <w:r w:rsidR="00E64C86" w:rsidRPr="00E64C86">
        <w:rPr>
          <w:sz w:val="28"/>
          <w:szCs w:val="28"/>
        </w:rPr>
        <w:t xml:space="preserve"> </w:t>
      </w:r>
      <w:r w:rsidRPr="00E64C86">
        <w:rPr>
          <w:sz w:val="28"/>
          <w:szCs w:val="28"/>
        </w:rPr>
        <w:t>246 суток.</w:t>
      </w:r>
    </w:p>
    <w:p w:rsidR="005E1B43" w:rsidRPr="00E64C86" w:rsidRDefault="005E1B43" w:rsidP="00D558E2">
      <w:pPr>
        <w:suppressAutoHyphens/>
        <w:spacing w:line="360" w:lineRule="auto"/>
        <w:ind w:firstLine="709"/>
        <w:jc w:val="both"/>
        <w:rPr>
          <w:sz w:val="28"/>
          <w:szCs w:val="28"/>
        </w:rPr>
      </w:pPr>
      <w:r w:rsidRPr="00E64C86">
        <w:rPr>
          <w:sz w:val="28"/>
          <w:szCs w:val="28"/>
        </w:rPr>
        <w:t>В низовье Днепра продолжительность навигации значительно возрастает.</w:t>
      </w:r>
    </w:p>
    <w:p w:rsidR="005E1B43" w:rsidRPr="00E64C86" w:rsidRDefault="005E1B43" w:rsidP="00D558E2">
      <w:pPr>
        <w:suppressAutoHyphens/>
        <w:spacing w:line="360" w:lineRule="auto"/>
        <w:ind w:firstLine="709"/>
        <w:jc w:val="both"/>
        <w:rPr>
          <w:sz w:val="28"/>
          <w:szCs w:val="28"/>
        </w:rPr>
      </w:pPr>
      <w:r w:rsidRPr="00E64C86">
        <w:rPr>
          <w:sz w:val="28"/>
          <w:szCs w:val="28"/>
        </w:rPr>
        <w:t>Большая часть годового стока на притоках Днепра приходится на весеннее половодье (60-80%), что является причиной значительных половодий. В межень водность рек резко сокращается, что приводит к падению глубины и к затруднению судоходства на них. Поэтому транспортное освоение таких притоков Днепра как Псел, Ворска, Ингулец, и других низкое.</w:t>
      </w:r>
    </w:p>
    <w:p w:rsidR="00D558E2" w:rsidRPr="00E64C86" w:rsidRDefault="00D558E2" w:rsidP="00D558E2">
      <w:pPr>
        <w:tabs>
          <w:tab w:val="left" w:pos="991"/>
          <w:tab w:val="left" w:pos="2988"/>
          <w:tab w:val="left" w:pos="5688"/>
          <w:tab w:val="left" w:pos="8028"/>
          <w:tab w:val="left" w:pos="13007"/>
        </w:tabs>
        <w:suppressAutoHyphens/>
        <w:spacing w:line="360" w:lineRule="auto"/>
        <w:ind w:firstLine="709"/>
        <w:jc w:val="both"/>
        <w:rPr>
          <w:sz w:val="28"/>
          <w:szCs w:val="28"/>
          <w:lang w:val="en-US"/>
        </w:rPr>
      </w:pPr>
    </w:p>
    <w:p w:rsidR="00AE6440" w:rsidRPr="00E64C86" w:rsidRDefault="00AE6440" w:rsidP="00D558E2">
      <w:pPr>
        <w:tabs>
          <w:tab w:val="left" w:pos="991"/>
          <w:tab w:val="left" w:pos="2988"/>
          <w:tab w:val="left" w:pos="5688"/>
          <w:tab w:val="left" w:pos="8028"/>
          <w:tab w:val="left" w:pos="13007"/>
        </w:tabs>
        <w:suppressAutoHyphens/>
        <w:spacing w:line="360" w:lineRule="auto"/>
        <w:ind w:firstLine="709"/>
        <w:jc w:val="both"/>
        <w:rPr>
          <w:sz w:val="28"/>
          <w:szCs w:val="28"/>
          <w:lang w:val="en-US"/>
        </w:rPr>
      </w:pPr>
      <w:r w:rsidRPr="00E64C86">
        <w:rPr>
          <w:sz w:val="28"/>
          <w:szCs w:val="28"/>
        </w:rPr>
        <w:t>Таблица 4 Динамика основных показателей использ</w:t>
      </w:r>
      <w:r w:rsidR="00D558E2" w:rsidRPr="00E64C86">
        <w:rPr>
          <w:sz w:val="28"/>
          <w:szCs w:val="28"/>
        </w:rPr>
        <w:t>ования и охраны водных ресурсов</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689"/>
        <w:gridCol w:w="1465"/>
        <w:gridCol w:w="1296"/>
        <w:gridCol w:w="1350"/>
        <w:gridCol w:w="665"/>
        <w:gridCol w:w="962"/>
        <w:gridCol w:w="1353"/>
        <w:gridCol w:w="1292"/>
      </w:tblGrid>
      <w:tr w:rsidR="00E64C86" w:rsidRPr="00153DB5" w:rsidTr="00153DB5">
        <w:trPr>
          <w:jc w:val="center"/>
        </w:trPr>
        <w:tc>
          <w:tcPr>
            <w:tcW w:w="666" w:type="dxa"/>
            <w:vMerge w:val="restart"/>
            <w:shd w:val="clear" w:color="auto" w:fill="auto"/>
          </w:tcPr>
          <w:p w:rsidR="00AE6440" w:rsidRPr="00153DB5" w:rsidRDefault="00AE6440" w:rsidP="00153DB5">
            <w:pPr>
              <w:suppressAutoHyphens/>
              <w:spacing w:line="360" w:lineRule="auto"/>
              <w:rPr>
                <w:sz w:val="20"/>
                <w:szCs w:val="20"/>
              </w:rPr>
            </w:pPr>
            <w:r w:rsidRPr="00153DB5">
              <w:rPr>
                <w:sz w:val="20"/>
                <w:szCs w:val="20"/>
              </w:rPr>
              <w:t>Год</w:t>
            </w:r>
          </w:p>
        </w:tc>
        <w:tc>
          <w:tcPr>
            <w:tcW w:w="1417" w:type="dxa"/>
            <w:vMerge w:val="restart"/>
            <w:shd w:val="clear" w:color="auto" w:fill="auto"/>
          </w:tcPr>
          <w:p w:rsidR="00AE6440" w:rsidRPr="00153DB5" w:rsidRDefault="00AE6440" w:rsidP="00153DB5">
            <w:pPr>
              <w:suppressAutoHyphens/>
              <w:spacing w:line="360" w:lineRule="auto"/>
              <w:rPr>
                <w:sz w:val="20"/>
                <w:szCs w:val="20"/>
              </w:rPr>
            </w:pPr>
            <w:r w:rsidRPr="00153DB5">
              <w:rPr>
                <w:sz w:val="20"/>
                <w:szCs w:val="20"/>
              </w:rPr>
              <w:t>Забрано воды из природных водных объектов, млн.куб.м</w:t>
            </w:r>
            <w:r w:rsidRPr="00153DB5">
              <w:rPr>
                <w:sz w:val="20"/>
                <w:szCs w:val="20"/>
                <w:vertAlign w:val="superscript"/>
              </w:rPr>
              <w:t>1</w:t>
            </w:r>
          </w:p>
        </w:tc>
        <w:tc>
          <w:tcPr>
            <w:tcW w:w="1254" w:type="dxa"/>
            <w:vMerge w:val="restart"/>
            <w:shd w:val="clear" w:color="auto" w:fill="auto"/>
          </w:tcPr>
          <w:p w:rsidR="00AE6440" w:rsidRPr="00153DB5" w:rsidRDefault="00AE6440" w:rsidP="00153DB5">
            <w:pPr>
              <w:suppressAutoHyphens/>
              <w:spacing w:line="360" w:lineRule="auto"/>
              <w:rPr>
                <w:sz w:val="20"/>
                <w:szCs w:val="20"/>
              </w:rPr>
            </w:pPr>
            <w:r w:rsidRPr="00153DB5">
              <w:rPr>
                <w:sz w:val="20"/>
                <w:szCs w:val="20"/>
              </w:rPr>
              <w:t>Употреблено свежей воды, млн.куб.м</w:t>
            </w:r>
            <w:r w:rsidRPr="00153DB5">
              <w:rPr>
                <w:sz w:val="20"/>
                <w:szCs w:val="20"/>
                <w:vertAlign w:val="superscript"/>
              </w:rPr>
              <w:t>1</w:t>
            </w:r>
          </w:p>
        </w:tc>
        <w:tc>
          <w:tcPr>
            <w:tcW w:w="1306" w:type="dxa"/>
            <w:vMerge w:val="restart"/>
            <w:shd w:val="clear" w:color="auto" w:fill="auto"/>
          </w:tcPr>
          <w:p w:rsidR="00AE6440" w:rsidRPr="00153DB5" w:rsidRDefault="00AE6440" w:rsidP="00153DB5">
            <w:pPr>
              <w:suppressAutoHyphens/>
              <w:spacing w:line="360" w:lineRule="auto"/>
              <w:rPr>
                <w:sz w:val="20"/>
                <w:szCs w:val="20"/>
              </w:rPr>
            </w:pPr>
            <w:r w:rsidRPr="00153DB5">
              <w:rPr>
                <w:sz w:val="20"/>
                <w:szCs w:val="20"/>
              </w:rPr>
              <w:t>Общее отведение оборотных вод, млн.куб.м</w:t>
            </w:r>
          </w:p>
        </w:tc>
        <w:tc>
          <w:tcPr>
            <w:tcW w:w="2883" w:type="dxa"/>
            <w:gridSpan w:val="3"/>
            <w:shd w:val="clear" w:color="auto" w:fill="auto"/>
          </w:tcPr>
          <w:p w:rsidR="00AE6440" w:rsidRPr="00153DB5" w:rsidRDefault="00AE6440" w:rsidP="00153DB5">
            <w:pPr>
              <w:suppressAutoHyphens/>
              <w:spacing w:line="360" w:lineRule="auto"/>
              <w:rPr>
                <w:sz w:val="20"/>
                <w:szCs w:val="20"/>
              </w:rPr>
            </w:pPr>
            <w:r w:rsidRPr="00153DB5">
              <w:rPr>
                <w:sz w:val="20"/>
                <w:szCs w:val="20"/>
              </w:rPr>
              <w:t>В том числе</w:t>
            </w:r>
          </w:p>
        </w:tc>
        <w:tc>
          <w:tcPr>
            <w:tcW w:w="1250" w:type="dxa"/>
            <w:vMerge w:val="restart"/>
            <w:shd w:val="clear" w:color="auto" w:fill="auto"/>
          </w:tcPr>
          <w:p w:rsidR="00AE6440" w:rsidRPr="00153DB5" w:rsidRDefault="00AE6440" w:rsidP="00153DB5">
            <w:pPr>
              <w:suppressAutoHyphens/>
              <w:spacing w:line="360" w:lineRule="auto"/>
              <w:rPr>
                <w:sz w:val="20"/>
                <w:szCs w:val="20"/>
              </w:rPr>
            </w:pPr>
            <w:r w:rsidRPr="00153DB5">
              <w:rPr>
                <w:sz w:val="20"/>
                <w:szCs w:val="20"/>
              </w:rPr>
              <w:t>Мощность очистных сооружений, млн.куб.м</w:t>
            </w:r>
          </w:p>
        </w:tc>
      </w:tr>
      <w:tr w:rsidR="00E64C86" w:rsidRPr="00153DB5" w:rsidTr="00153DB5">
        <w:trPr>
          <w:jc w:val="center"/>
        </w:trPr>
        <w:tc>
          <w:tcPr>
            <w:tcW w:w="666" w:type="dxa"/>
            <w:vMerge/>
            <w:shd w:val="clear" w:color="auto" w:fill="auto"/>
          </w:tcPr>
          <w:p w:rsidR="00AE6440" w:rsidRPr="00153DB5" w:rsidRDefault="00AE6440" w:rsidP="00153DB5">
            <w:pPr>
              <w:suppressAutoHyphens/>
              <w:spacing w:line="360" w:lineRule="auto"/>
              <w:rPr>
                <w:sz w:val="20"/>
                <w:szCs w:val="20"/>
              </w:rPr>
            </w:pPr>
          </w:p>
        </w:tc>
        <w:tc>
          <w:tcPr>
            <w:tcW w:w="1417" w:type="dxa"/>
            <w:vMerge/>
            <w:shd w:val="clear" w:color="auto" w:fill="auto"/>
          </w:tcPr>
          <w:p w:rsidR="00AE6440" w:rsidRPr="00153DB5" w:rsidRDefault="00AE6440" w:rsidP="00153DB5">
            <w:pPr>
              <w:suppressAutoHyphens/>
              <w:spacing w:line="360" w:lineRule="auto"/>
              <w:rPr>
                <w:sz w:val="20"/>
                <w:szCs w:val="20"/>
              </w:rPr>
            </w:pPr>
          </w:p>
        </w:tc>
        <w:tc>
          <w:tcPr>
            <w:tcW w:w="1254" w:type="dxa"/>
            <w:vMerge/>
            <w:shd w:val="clear" w:color="auto" w:fill="auto"/>
          </w:tcPr>
          <w:p w:rsidR="00AE6440" w:rsidRPr="00153DB5" w:rsidRDefault="00AE6440" w:rsidP="00153DB5">
            <w:pPr>
              <w:suppressAutoHyphens/>
              <w:spacing w:line="360" w:lineRule="auto"/>
              <w:rPr>
                <w:sz w:val="20"/>
                <w:szCs w:val="20"/>
              </w:rPr>
            </w:pPr>
          </w:p>
        </w:tc>
        <w:tc>
          <w:tcPr>
            <w:tcW w:w="1306" w:type="dxa"/>
            <w:vMerge/>
            <w:shd w:val="clear" w:color="auto" w:fill="auto"/>
          </w:tcPr>
          <w:p w:rsidR="00AE6440" w:rsidRPr="00153DB5" w:rsidRDefault="00AE6440" w:rsidP="00153DB5">
            <w:pPr>
              <w:suppressAutoHyphens/>
              <w:spacing w:line="360" w:lineRule="auto"/>
              <w:rPr>
                <w:sz w:val="20"/>
                <w:szCs w:val="20"/>
              </w:rPr>
            </w:pPr>
          </w:p>
        </w:tc>
        <w:tc>
          <w:tcPr>
            <w:tcW w:w="1574" w:type="dxa"/>
            <w:gridSpan w:val="2"/>
            <w:shd w:val="clear" w:color="auto" w:fill="auto"/>
          </w:tcPr>
          <w:p w:rsidR="00AE6440" w:rsidRPr="00153DB5" w:rsidRDefault="00AE6440" w:rsidP="00153DB5">
            <w:pPr>
              <w:suppressAutoHyphens/>
              <w:spacing w:line="360" w:lineRule="auto"/>
              <w:rPr>
                <w:sz w:val="20"/>
                <w:szCs w:val="20"/>
              </w:rPr>
            </w:pPr>
            <w:r w:rsidRPr="00153DB5">
              <w:rPr>
                <w:sz w:val="20"/>
                <w:szCs w:val="20"/>
              </w:rPr>
              <w:t>загрязненных</w:t>
            </w:r>
          </w:p>
        </w:tc>
        <w:tc>
          <w:tcPr>
            <w:tcW w:w="1309" w:type="dxa"/>
            <w:vMerge w:val="restart"/>
            <w:shd w:val="clear" w:color="auto" w:fill="auto"/>
          </w:tcPr>
          <w:p w:rsidR="00AE6440" w:rsidRPr="00153DB5" w:rsidRDefault="00AE6440" w:rsidP="00153DB5">
            <w:pPr>
              <w:suppressAutoHyphens/>
              <w:spacing w:line="360" w:lineRule="auto"/>
              <w:rPr>
                <w:sz w:val="20"/>
                <w:szCs w:val="20"/>
              </w:rPr>
            </w:pPr>
            <w:r w:rsidRPr="00153DB5">
              <w:rPr>
                <w:sz w:val="20"/>
                <w:szCs w:val="20"/>
              </w:rPr>
              <w:t>нормативно-очищенных</w:t>
            </w:r>
          </w:p>
        </w:tc>
        <w:tc>
          <w:tcPr>
            <w:tcW w:w="1250" w:type="dxa"/>
            <w:vMerge/>
            <w:shd w:val="clear" w:color="auto" w:fill="auto"/>
          </w:tcPr>
          <w:p w:rsidR="00AE6440" w:rsidRPr="00153DB5" w:rsidRDefault="00AE6440" w:rsidP="00153DB5">
            <w:pPr>
              <w:suppressAutoHyphens/>
              <w:spacing w:line="360" w:lineRule="auto"/>
              <w:rPr>
                <w:sz w:val="20"/>
                <w:szCs w:val="20"/>
              </w:rPr>
            </w:pPr>
          </w:p>
        </w:tc>
      </w:tr>
      <w:tr w:rsidR="00E64C86" w:rsidRPr="00153DB5" w:rsidTr="00153DB5">
        <w:trPr>
          <w:jc w:val="center"/>
        </w:trPr>
        <w:tc>
          <w:tcPr>
            <w:tcW w:w="666" w:type="dxa"/>
            <w:vMerge/>
            <w:shd w:val="clear" w:color="auto" w:fill="auto"/>
          </w:tcPr>
          <w:p w:rsidR="00AE6440" w:rsidRPr="00153DB5" w:rsidRDefault="00AE6440" w:rsidP="00153DB5">
            <w:pPr>
              <w:suppressAutoHyphens/>
              <w:spacing w:line="360" w:lineRule="auto"/>
              <w:rPr>
                <w:sz w:val="20"/>
                <w:szCs w:val="20"/>
              </w:rPr>
            </w:pPr>
          </w:p>
        </w:tc>
        <w:tc>
          <w:tcPr>
            <w:tcW w:w="1417" w:type="dxa"/>
            <w:vMerge/>
            <w:shd w:val="clear" w:color="auto" w:fill="auto"/>
          </w:tcPr>
          <w:p w:rsidR="00AE6440" w:rsidRPr="00153DB5" w:rsidRDefault="00AE6440" w:rsidP="00153DB5">
            <w:pPr>
              <w:suppressAutoHyphens/>
              <w:spacing w:line="360" w:lineRule="auto"/>
              <w:rPr>
                <w:sz w:val="20"/>
                <w:szCs w:val="20"/>
              </w:rPr>
            </w:pPr>
          </w:p>
        </w:tc>
        <w:tc>
          <w:tcPr>
            <w:tcW w:w="1254" w:type="dxa"/>
            <w:vMerge/>
            <w:shd w:val="clear" w:color="auto" w:fill="auto"/>
          </w:tcPr>
          <w:p w:rsidR="00AE6440" w:rsidRPr="00153DB5" w:rsidRDefault="00AE6440" w:rsidP="00153DB5">
            <w:pPr>
              <w:suppressAutoHyphens/>
              <w:spacing w:line="360" w:lineRule="auto"/>
              <w:rPr>
                <w:sz w:val="20"/>
                <w:szCs w:val="20"/>
              </w:rPr>
            </w:pPr>
          </w:p>
        </w:tc>
        <w:tc>
          <w:tcPr>
            <w:tcW w:w="1306" w:type="dxa"/>
            <w:vMerge/>
            <w:shd w:val="clear" w:color="auto" w:fill="auto"/>
          </w:tcPr>
          <w:p w:rsidR="00AE6440" w:rsidRPr="00153DB5" w:rsidRDefault="00AE6440" w:rsidP="00153DB5">
            <w:pPr>
              <w:suppressAutoHyphens/>
              <w:spacing w:line="360" w:lineRule="auto"/>
              <w:rPr>
                <w:sz w:val="20"/>
                <w:szCs w:val="20"/>
              </w:rPr>
            </w:pP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всего</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из них без очистки</w:t>
            </w:r>
          </w:p>
        </w:tc>
        <w:tc>
          <w:tcPr>
            <w:tcW w:w="1309" w:type="dxa"/>
            <w:vMerge/>
            <w:shd w:val="clear" w:color="auto" w:fill="auto"/>
          </w:tcPr>
          <w:p w:rsidR="00AE6440" w:rsidRPr="00153DB5" w:rsidRDefault="00AE6440" w:rsidP="00153DB5">
            <w:pPr>
              <w:suppressAutoHyphens/>
              <w:spacing w:line="360" w:lineRule="auto"/>
              <w:rPr>
                <w:sz w:val="20"/>
                <w:szCs w:val="20"/>
              </w:rPr>
            </w:pPr>
          </w:p>
        </w:tc>
        <w:tc>
          <w:tcPr>
            <w:tcW w:w="1250" w:type="dxa"/>
            <w:vMerge/>
            <w:shd w:val="clear" w:color="auto" w:fill="auto"/>
          </w:tcPr>
          <w:p w:rsidR="00AE6440" w:rsidRPr="00153DB5" w:rsidRDefault="00AE6440" w:rsidP="00153DB5">
            <w:pPr>
              <w:suppressAutoHyphens/>
              <w:spacing w:line="360" w:lineRule="auto"/>
              <w:rPr>
                <w:sz w:val="20"/>
                <w:szCs w:val="20"/>
              </w:rPr>
            </w:pP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1990</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35615</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30201</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20261</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3199</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470</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3318</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8131</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1991</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34905</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28206</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19126</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4291</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701</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2532</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7937</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1992</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32461</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26924</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17872</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4008</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951</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3207</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8854</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1993</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24380</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24521</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16650</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4652</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1196</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2611</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8134</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1994</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29499</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23468</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15869</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4873</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1053</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2075</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8775</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1995</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25852</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20338</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14981</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4652</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912</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1936</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8419</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1996</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23477</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18668</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13998</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4109</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980</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2304</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8281</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1997</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21091</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15623</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12534</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4233</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763</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1798</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8271</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1998</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19027</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13836</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11040</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4228</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813</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1644</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8284</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1999</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19748</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14285</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11488</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3920</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748</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1743</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8018</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2000</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18282</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12991</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10964</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3313</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758</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2100</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7992</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2001</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17577</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12168</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10569</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3008</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746</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2188</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7790</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2002</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16299</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11589</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10005</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2920</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782</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2111</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7546</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2003</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15039</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11034</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9459</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2948</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804</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1946</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7733</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2004</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14694</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9973</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9065</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3326</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758</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1492</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7740</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2005</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15083</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10188</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8900</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3444</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896</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1315</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7688</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2006</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15327</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10245</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8824</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3891</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1427</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1304</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8104</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2007</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16352</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10995</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8917</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3854</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1506</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1245</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7768</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2008</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15729</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10265</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8655</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2728</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616</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1357</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7518</w:t>
            </w:r>
          </w:p>
        </w:tc>
      </w:tr>
      <w:tr w:rsidR="00E64C86" w:rsidRPr="00153DB5" w:rsidTr="00153DB5">
        <w:trPr>
          <w:jc w:val="center"/>
        </w:trPr>
        <w:tc>
          <w:tcPr>
            <w:tcW w:w="666" w:type="dxa"/>
            <w:shd w:val="clear" w:color="auto" w:fill="auto"/>
          </w:tcPr>
          <w:p w:rsidR="00AE6440" w:rsidRPr="00153DB5" w:rsidRDefault="00AE6440" w:rsidP="00153DB5">
            <w:pPr>
              <w:suppressAutoHyphens/>
              <w:spacing w:line="360" w:lineRule="auto"/>
              <w:rPr>
                <w:sz w:val="20"/>
                <w:szCs w:val="20"/>
              </w:rPr>
            </w:pPr>
            <w:r w:rsidRPr="00153DB5">
              <w:rPr>
                <w:sz w:val="20"/>
                <w:szCs w:val="20"/>
              </w:rPr>
              <w:t>2009</w:t>
            </w:r>
          </w:p>
        </w:tc>
        <w:tc>
          <w:tcPr>
            <w:tcW w:w="1417" w:type="dxa"/>
            <w:shd w:val="clear" w:color="auto" w:fill="auto"/>
          </w:tcPr>
          <w:p w:rsidR="00AE6440" w:rsidRPr="00153DB5" w:rsidRDefault="00AE6440" w:rsidP="00153DB5">
            <w:pPr>
              <w:suppressAutoHyphens/>
              <w:spacing w:line="360" w:lineRule="auto"/>
              <w:rPr>
                <w:sz w:val="20"/>
                <w:szCs w:val="20"/>
              </w:rPr>
            </w:pPr>
            <w:r w:rsidRPr="00153DB5">
              <w:rPr>
                <w:sz w:val="20"/>
                <w:szCs w:val="20"/>
              </w:rPr>
              <w:t>14478</w:t>
            </w:r>
          </w:p>
        </w:tc>
        <w:tc>
          <w:tcPr>
            <w:tcW w:w="1254" w:type="dxa"/>
            <w:shd w:val="clear" w:color="auto" w:fill="auto"/>
          </w:tcPr>
          <w:p w:rsidR="00AE6440" w:rsidRPr="00153DB5" w:rsidRDefault="00AE6440" w:rsidP="00153DB5">
            <w:pPr>
              <w:suppressAutoHyphens/>
              <w:spacing w:line="360" w:lineRule="auto"/>
              <w:rPr>
                <w:sz w:val="20"/>
                <w:szCs w:val="20"/>
              </w:rPr>
            </w:pPr>
            <w:r w:rsidRPr="00153DB5">
              <w:rPr>
                <w:sz w:val="20"/>
                <w:szCs w:val="20"/>
              </w:rPr>
              <w:t>9513</w:t>
            </w:r>
          </w:p>
        </w:tc>
        <w:tc>
          <w:tcPr>
            <w:tcW w:w="1306" w:type="dxa"/>
            <w:shd w:val="clear" w:color="auto" w:fill="auto"/>
          </w:tcPr>
          <w:p w:rsidR="00AE6440" w:rsidRPr="00153DB5" w:rsidRDefault="00AE6440" w:rsidP="00153DB5">
            <w:pPr>
              <w:suppressAutoHyphens/>
              <w:spacing w:line="360" w:lineRule="auto"/>
              <w:rPr>
                <w:sz w:val="20"/>
                <w:szCs w:val="20"/>
              </w:rPr>
            </w:pPr>
            <w:r w:rsidRPr="00153DB5">
              <w:rPr>
                <w:sz w:val="20"/>
                <w:szCs w:val="20"/>
              </w:rPr>
              <w:t>7692</w:t>
            </w:r>
          </w:p>
        </w:tc>
        <w:tc>
          <w:tcPr>
            <w:tcW w:w="643" w:type="dxa"/>
            <w:shd w:val="clear" w:color="auto" w:fill="auto"/>
          </w:tcPr>
          <w:p w:rsidR="00AE6440" w:rsidRPr="00153DB5" w:rsidRDefault="00AE6440" w:rsidP="00153DB5">
            <w:pPr>
              <w:suppressAutoHyphens/>
              <w:spacing w:line="360" w:lineRule="auto"/>
              <w:rPr>
                <w:sz w:val="20"/>
                <w:szCs w:val="20"/>
              </w:rPr>
            </w:pPr>
            <w:r w:rsidRPr="00153DB5">
              <w:rPr>
                <w:sz w:val="20"/>
                <w:szCs w:val="20"/>
              </w:rPr>
              <w:t>1766</w:t>
            </w:r>
          </w:p>
        </w:tc>
        <w:tc>
          <w:tcPr>
            <w:tcW w:w="931" w:type="dxa"/>
            <w:shd w:val="clear" w:color="auto" w:fill="auto"/>
          </w:tcPr>
          <w:p w:rsidR="00AE6440" w:rsidRPr="00153DB5" w:rsidRDefault="00AE6440" w:rsidP="00153DB5">
            <w:pPr>
              <w:suppressAutoHyphens/>
              <w:spacing w:line="360" w:lineRule="auto"/>
              <w:rPr>
                <w:sz w:val="20"/>
                <w:szCs w:val="20"/>
              </w:rPr>
            </w:pPr>
            <w:r w:rsidRPr="00153DB5">
              <w:rPr>
                <w:sz w:val="20"/>
                <w:szCs w:val="20"/>
              </w:rPr>
              <w:t>270</w:t>
            </w:r>
          </w:p>
        </w:tc>
        <w:tc>
          <w:tcPr>
            <w:tcW w:w="1309" w:type="dxa"/>
            <w:shd w:val="clear" w:color="auto" w:fill="auto"/>
          </w:tcPr>
          <w:p w:rsidR="00AE6440" w:rsidRPr="00153DB5" w:rsidRDefault="00AE6440" w:rsidP="00153DB5">
            <w:pPr>
              <w:suppressAutoHyphens/>
              <w:spacing w:line="360" w:lineRule="auto"/>
              <w:rPr>
                <w:sz w:val="20"/>
                <w:szCs w:val="20"/>
              </w:rPr>
            </w:pPr>
            <w:r w:rsidRPr="00153DB5">
              <w:rPr>
                <w:sz w:val="20"/>
                <w:szCs w:val="20"/>
              </w:rPr>
              <w:t>1711</w:t>
            </w:r>
          </w:p>
        </w:tc>
        <w:tc>
          <w:tcPr>
            <w:tcW w:w="1250" w:type="dxa"/>
            <w:shd w:val="clear" w:color="auto" w:fill="auto"/>
          </w:tcPr>
          <w:p w:rsidR="00AE6440" w:rsidRPr="00153DB5" w:rsidRDefault="00AE6440" w:rsidP="00153DB5">
            <w:pPr>
              <w:suppressAutoHyphens/>
              <w:spacing w:line="360" w:lineRule="auto"/>
              <w:rPr>
                <w:sz w:val="20"/>
                <w:szCs w:val="20"/>
              </w:rPr>
            </w:pPr>
            <w:r w:rsidRPr="00153DB5">
              <w:rPr>
                <w:sz w:val="20"/>
                <w:szCs w:val="20"/>
              </w:rPr>
              <w:t>7581</w:t>
            </w:r>
          </w:p>
        </w:tc>
      </w:tr>
    </w:tbl>
    <w:p w:rsidR="00AE6440" w:rsidRPr="00E64C86" w:rsidRDefault="00AE6440" w:rsidP="00D558E2">
      <w:pPr>
        <w:suppressAutoHyphens/>
        <w:spacing w:line="360" w:lineRule="auto"/>
        <w:ind w:firstLine="709"/>
        <w:jc w:val="both"/>
        <w:rPr>
          <w:sz w:val="28"/>
          <w:szCs w:val="28"/>
        </w:rPr>
      </w:pPr>
      <w:r w:rsidRPr="00E64C86">
        <w:rPr>
          <w:sz w:val="28"/>
          <w:szCs w:val="28"/>
        </w:rPr>
        <w:t>1 включая морскую воду, воду из подземных источников и шахтно-карьерную воду.</w:t>
      </w:r>
    </w:p>
    <w:p w:rsidR="00D558E2" w:rsidRPr="00E64C86" w:rsidRDefault="00D558E2" w:rsidP="00D558E2">
      <w:pPr>
        <w:suppressAutoHyphens/>
        <w:spacing w:line="360" w:lineRule="auto"/>
        <w:ind w:firstLine="709"/>
        <w:jc w:val="both"/>
        <w:rPr>
          <w:sz w:val="28"/>
          <w:szCs w:val="28"/>
          <w:lang w:val="en-US"/>
        </w:rPr>
      </w:pPr>
    </w:p>
    <w:p w:rsidR="00E64C86" w:rsidRPr="00E64C86" w:rsidRDefault="005E1B43" w:rsidP="00D558E2">
      <w:pPr>
        <w:suppressAutoHyphens/>
        <w:spacing w:line="360" w:lineRule="auto"/>
        <w:ind w:firstLine="709"/>
        <w:jc w:val="both"/>
        <w:rPr>
          <w:sz w:val="28"/>
          <w:szCs w:val="28"/>
        </w:rPr>
      </w:pPr>
      <w:r w:rsidRPr="00E64C86">
        <w:rPr>
          <w:sz w:val="28"/>
          <w:szCs w:val="28"/>
        </w:rPr>
        <w:t xml:space="preserve">На всем протяжении реки Днепр, в пределах Украины, глубина судового пути гарантируется на уровне </w:t>
      </w:r>
      <w:smartTag w:uri="urn:schemas-microsoft-com:office:smarttags" w:element="metricconverter">
        <w:smartTagPr>
          <w:attr w:name="ProductID" w:val="3,65 м"/>
        </w:smartTagPr>
        <w:r w:rsidRPr="00E64C86">
          <w:rPr>
            <w:sz w:val="28"/>
            <w:szCs w:val="28"/>
          </w:rPr>
          <w:t>3,65 м</w:t>
        </w:r>
      </w:smartTag>
      <w:r w:rsidRPr="00E64C86">
        <w:rPr>
          <w:sz w:val="28"/>
          <w:szCs w:val="28"/>
        </w:rPr>
        <w:t>.</w:t>
      </w:r>
    </w:p>
    <w:p w:rsidR="005E1B43" w:rsidRPr="00E64C86" w:rsidRDefault="005E1B43" w:rsidP="00D558E2">
      <w:pPr>
        <w:suppressAutoHyphens/>
        <w:spacing w:line="360" w:lineRule="auto"/>
        <w:ind w:firstLine="709"/>
        <w:jc w:val="both"/>
        <w:rPr>
          <w:sz w:val="28"/>
          <w:szCs w:val="28"/>
        </w:rPr>
      </w:pPr>
      <w:r w:rsidRPr="00E64C86">
        <w:rPr>
          <w:sz w:val="28"/>
          <w:szCs w:val="28"/>
        </w:rPr>
        <w:t>Днепр играет главную роль в перевозках речного транспорта Украины. На его берегах расположились крупные промышленные центры, которые обслуживаются Киевским, Черкасским, Кременчугским, Днепродзержинским, Днепропетровским, Запорожским и Херсонским портами, суммарный грузооборот которых достигает 90 млн.тонн.</w:t>
      </w:r>
    </w:p>
    <w:p w:rsidR="005E1B43" w:rsidRPr="00E64C86" w:rsidRDefault="005E1B43" w:rsidP="00201C78">
      <w:pPr>
        <w:suppressAutoHyphens/>
        <w:spacing w:line="360" w:lineRule="auto"/>
        <w:ind w:firstLine="709"/>
        <w:jc w:val="both"/>
        <w:rPr>
          <w:sz w:val="28"/>
          <w:szCs w:val="28"/>
        </w:rPr>
      </w:pPr>
      <w:r w:rsidRPr="00E64C86">
        <w:rPr>
          <w:sz w:val="28"/>
          <w:szCs w:val="28"/>
        </w:rPr>
        <w:t xml:space="preserve">В Днепр на территории Украины впадает множество притоков, часть из которых судоходна, в основном, в нижней своей части: Припять – </w:t>
      </w:r>
      <w:smartTag w:uri="urn:schemas-microsoft-com:office:smarttags" w:element="metricconverter">
        <w:smartTagPr>
          <w:attr w:name="ProductID" w:val="64 км"/>
        </w:smartTagPr>
        <w:r w:rsidRPr="00E64C86">
          <w:rPr>
            <w:sz w:val="28"/>
            <w:szCs w:val="28"/>
          </w:rPr>
          <w:t>64 км</w:t>
        </w:r>
      </w:smartTag>
      <w:r w:rsidRPr="00E64C86">
        <w:rPr>
          <w:sz w:val="28"/>
          <w:szCs w:val="28"/>
        </w:rPr>
        <w:t xml:space="preserve">, Десна – </w:t>
      </w:r>
      <w:smartTag w:uri="urn:schemas-microsoft-com:office:smarttags" w:element="metricconverter">
        <w:smartTagPr>
          <w:attr w:name="ProductID" w:val="476 км"/>
        </w:smartTagPr>
        <w:r w:rsidRPr="00E64C86">
          <w:rPr>
            <w:sz w:val="28"/>
            <w:szCs w:val="28"/>
          </w:rPr>
          <w:t>476 км</w:t>
        </w:r>
      </w:smartTag>
      <w:r w:rsidRPr="00E64C86">
        <w:rPr>
          <w:sz w:val="28"/>
          <w:szCs w:val="28"/>
        </w:rPr>
        <w:t xml:space="preserve">, Тетерев – </w:t>
      </w:r>
      <w:smartTag w:uri="urn:schemas-microsoft-com:office:smarttags" w:element="metricconverter">
        <w:smartTagPr>
          <w:attr w:name="ProductID" w:val="28 км"/>
        </w:smartTagPr>
        <w:r w:rsidRPr="00E64C86">
          <w:rPr>
            <w:sz w:val="28"/>
            <w:szCs w:val="28"/>
          </w:rPr>
          <w:t>28 км</w:t>
        </w:r>
      </w:smartTag>
      <w:r w:rsidRPr="00E64C86">
        <w:rPr>
          <w:sz w:val="28"/>
          <w:szCs w:val="28"/>
        </w:rPr>
        <w:t xml:space="preserve">, Сула – </w:t>
      </w:r>
      <w:smartTag w:uri="urn:schemas-microsoft-com:office:smarttags" w:element="metricconverter">
        <w:smartTagPr>
          <w:attr w:name="ProductID" w:val="119 км"/>
        </w:smartTagPr>
        <w:r w:rsidRPr="00E64C86">
          <w:rPr>
            <w:sz w:val="28"/>
            <w:szCs w:val="28"/>
          </w:rPr>
          <w:t>119 км</w:t>
        </w:r>
      </w:smartTag>
      <w:r w:rsidRPr="00E64C86">
        <w:rPr>
          <w:sz w:val="28"/>
          <w:szCs w:val="28"/>
        </w:rPr>
        <w:t xml:space="preserve">, Самара – </w:t>
      </w:r>
      <w:smartTag w:uri="urn:schemas-microsoft-com:office:smarttags" w:element="metricconverter">
        <w:smartTagPr>
          <w:attr w:name="ProductID" w:val="62 км"/>
        </w:smartTagPr>
        <w:r w:rsidRPr="00E64C86">
          <w:rPr>
            <w:sz w:val="28"/>
            <w:szCs w:val="28"/>
          </w:rPr>
          <w:t>62 км</w:t>
        </w:r>
      </w:smartTag>
      <w:r w:rsidRPr="00E64C86">
        <w:rPr>
          <w:sz w:val="28"/>
          <w:szCs w:val="28"/>
        </w:rPr>
        <w:t xml:space="preserve">, Ингулец - </w:t>
      </w:r>
      <w:smartTag w:uri="urn:schemas-microsoft-com:office:smarttags" w:element="metricconverter">
        <w:smartTagPr>
          <w:attr w:name="ProductID" w:val="19 км"/>
        </w:smartTagPr>
        <w:r w:rsidRPr="00E64C86">
          <w:rPr>
            <w:sz w:val="28"/>
            <w:szCs w:val="28"/>
          </w:rPr>
          <w:t>19 км</w:t>
        </w:r>
      </w:smartTag>
      <w:r w:rsidRPr="00E64C86">
        <w:rPr>
          <w:sz w:val="28"/>
          <w:szCs w:val="28"/>
        </w:rPr>
        <w:t xml:space="preserve">, Конка – </w:t>
      </w:r>
      <w:smartTag w:uri="urn:schemas-microsoft-com:office:smarttags" w:element="metricconverter">
        <w:smartTagPr>
          <w:attr w:name="ProductID" w:val="37 км"/>
        </w:smartTagPr>
        <w:r w:rsidRPr="00E64C86">
          <w:rPr>
            <w:sz w:val="28"/>
            <w:szCs w:val="28"/>
          </w:rPr>
          <w:t>37 км</w:t>
        </w:r>
      </w:smartTag>
      <w:r w:rsidRPr="00E64C86">
        <w:rPr>
          <w:sz w:val="28"/>
          <w:szCs w:val="28"/>
        </w:rPr>
        <w:t>. Судоходны также в нижней части Сож, Березина. Из них только Припять по европейской классификации внутренних водных путей относится к путям международного значения (класс IV, толкаемый состав из толкача и одной баржи тоннажем до 1200 т), а грузооборот осуществляется еще только по Десне и Самаре.</w:t>
      </w:r>
      <w:r w:rsidR="00201C78">
        <w:rPr>
          <w:sz w:val="28"/>
          <w:szCs w:val="28"/>
          <w:lang w:val="en-US"/>
        </w:rPr>
        <w:t xml:space="preserve"> </w:t>
      </w:r>
      <w:r w:rsidRPr="00E64C86">
        <w:rPr>
          <w:sz w:val="28"/>
          <w:szCs w:val="28"/>
        </w:rPr>
        <w:t>Участок реки Днепр от Херсона к устью (</w:t>
      </w:r>
      <w:smartTag w:uri="urn:schemas-microsoft-com:office:smarttags" w:element="metricconverter">
        <w:smartTagPr>
          <w:attr w:name="ProductID" w:val="28 км"/>
        </w:smartTagPr>
        <w:r w:rsidRPr="00E64C86">
          <w:rPr>
            <w:sz w:val="28"/>
            <w:szCs w:val="28"/>
          </w:rPr>
          <w:t>28 км</w:t>
        </w:r>
      </w:smartTag>
      <w:r w:rsidRPr="00E64C86">
        <w:rPr>
          <w:sz w:val="28"/>
          <w:szCs w:val="28"/>
        </w:rPr>
        <w:t xml:space="preserve">) является участком прохождения морских судов и подпадает под статус морских путей Украины.В настоящее время объемы внутрибассейновых грузоперевозок речным транспортом резко сократились: так в </w:t>
      </w:r>
      <w:smartTag w:uri="urn:schemas-microsoft-com:office:smarttags" w:element="metricconverter">
        <w:smartTagPr>
          <w:attr w:name="ProductID" w:val="1990 г"/>
        </w:smartTagPr>
        <w:r w:rsidRPr="00E64C86">
          <w:rPr>
            <w:sz w:val="28"/>
            <w:szCs w:val="28"/>
          </w:rPr>
          <w:t>1990 г</w:t>
        </w:r>
      </w:smartTag>
      <w:r w:rsidRPr="00E64C86">
        <w:rPr>
          <w:sz w:val="28"/>
          <w:szCs w:val="28"/>
        </w:rPr>
        <w:t xml:space="preserve">. было перевезено 63 млн.тонн, в </w:t>
      </w:r>
      <w:smartTag w:uri="urn:schemas-microsoft-com:office:smarttags" w:element="metricconverter">
        <w:smartTagPr>
          <w:attr w:name="ProductID" w:val="1995 г"/>
        </w:smartTagPr>
        <w:r w:rsidRPr="00E64C86">
          <w:rPr>
            <w:sz w:val="28"/>
            <w:szCs w:val="28"/>
          </w:rPr>
          <w:t>1995 г</w:t>
        </w:r>
      </w:smartTag>
      <w:r w:rsidRPr="00E64C86">
        <w:rPr>
          <w:sz w:val="28"/>
          <w:szCs w:val="28"/>
        </w:rPr>
        <w:t xml:space="preserve">. – 1 млн.427 тыс.тонн, в </w:t>
      </w:r>
      <w:smartTag w:uri="urn:schemas-microsoft-com:office:smarttags" w:element="metricconverter">
        <w:smartTagPr>
          <w:attr w:name="ProductID" w:val="1996 г"/>
        </w:smartTagPr>
        <w:r w:rsidRPr="00E64C86">
          <w:rPr>
            <w:sz w:val="28"/>
            <w:szCs w:val="28"/>
          </w:rPr>
          <w:t>1996 г</w:t>
        </w:r>
      </w:smartTag>
      <w:r w:rsidRPr="00E64C86">
        <w:rPr>
          <w:sz w:val="28"/>
          <w:szCs w:val="28"/>
        </w:rPr>
        <w:t xml:space="preserve">. – 330 тыс.тонн, в </w:t>
      </w:r>
      <w:smartTag w:uri="urn:schemas-microsoft-com:office:smarttags" w:element="metricconverter">
        <w:smartTagPr>
          <w:attr w:name="ProductID" w:val="1998 г"/>
        </w:smartTagPr>
        <w:r w:rsidRPr="00E64C86">
          <w:rPr>
            <w:sz w:val="28"/>
            <w:szCs w:val="28"/>
          </w:rPr>
          <w:t>1998 г</w:t>
        </w:r>
      </w:smartTag>
      <w:r w:rsidRPr="00E64C86">
        <w:rPr>
          <w:sz w:val="28"/>
          <w:szCs w:val="28"/>
        </w:rPr>
        <w:t xml:space="preserve">. – 543 тыс.тонн, в </w:t>
      </w:r>
      <w:smartTag w:uri="urn:schemas-microsoft-com:office:smarttags" w:element="metricconverter">
        <w:smartTagPr>
          <w:attr w:name="ProductID" w:val="1999 г"/>
        </w:smartTagPr>
        <w:r w:rsidRPr="00E64C86">
          <w:rPr>
            <w:sz w:val="28"/>
            <w:szCs w:val="28"/>
          </w:rPr>
          <w:t>1999 г</w:t>
        </w:r>
      </w:smartTag>
      <w:r w:rsidRPr="00E64C86">
        <w:rPr>
          <w:sz w:val="28"/>
          <w:szCs w:val="28"/>
        </w:rPr>
        <w:t>. – 447,2 тыс.тонн. В 2000 – 2002 гг. объемы грузоперевозок незначительно возросли и ожидаемое количество их в ближайшее время составит около 500 тыс. тонн.</w:t>
      </w:r>
    </w:p>
    <w:p w:rsidR="005E1B43" w:rsidRPr="00E64C86" w:rsidRDefault="00201C78" w:rsidP="00D558E2">
      <w:pPr>
        <w:suppressAutoHyphens/>
        <w:spacing w:line="360" w:lineRule="auto"/>
        <w:ind w:firstLine="709"/>
        <w:jc w:val="both"/>
        <w:rPr>
          <w:sz w:val="28"/>
          <w:szCs w:val="28"/>
        </w:rPr>
      </w:pPr>
      <w:r>
        <w:rPr>
          <w:sz w:val="28"/>
          <w:szCs w:val="28"/>
          <w:lang w:val="en-US"/>
        </w:rPr>
        <w:br w:type="page"/>
      </w:r>
      <w:r w:rsidR="005E1B43" w:rsidRPr="00E64C86">
        <w:rPr>
          <w:sz w:val="28"/>
          <w:szCs w:val="28"/>
        </w:rPr>
        <w:t>Таблица 5. Транспортные услуги речных портов та причалов по обработке грузов за январь – сентябрь</w:t>
      </w:r>
      <w:r w:rsidR="00E64C86" w:rsidRPr="00E64C86">
        <w:rPr>
          <w:sz w:val="28"/>
          <w:szCs w:val="28"/>
        </w:rPr>
        <w:t xml:space="preserve"> </w:t>
      </w:r>
      <w:r w:rsidR="005E1B43" w:rsidRPr="00E64C86">
        <w:rPr>
          <w:sz w:val="28"/>
          <w:szCs w:val="28"/>
        </w:rPr>
        <w:t xml:space="preserve">2010 </w:t>
      </w:r>
      <w:r w:rsidR="00520AF1" w:rsidRPr="00E64C86">
        <w:rPr>
          <w:sz w:val="28"/>
          <w:szCs w:val="28"/>
        </w:rPr>
        <w:t>г</w:t>
      </w:r>
      <w:r w:rsidR="005E1B43" w:rsidRPr="00E64C86">
        <w:rPr>
          <w:sz w:val="28"/>
          <w:szCs w:val="28"/>
        </w:rPr>
        <w:t>о</w:t>
      </w:r>
      <w:r w:rsidR="00520AF1" w:rsidRPr="00E64C86">
        <w:rPr>
          <w:sz w:val="28"/>
          <w:szCs w:val="28"/>
        </w:rPr>
        <w:t>да</w:t>
      </w:r>
    </w:p>
    <w:tbl>
      <w:tblPr>
        <w:tblW w:w="88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892"/>
        <w:gridCol w:w="844"/>
        <w:gridCol w:w="1230"/>
        <w:gridCol w:w="1199"/>
        <w:gridCol w:w="1327"/>
        <w:gridCol w:w="1323"/>
      </w:tblGrid>
      <w:tr w:rsidR="005E1B43" w:rsidRPr="00153DB5" w:rsidTr="00153DB5">
        <w:trPr>
          <w:jc w:val="center"/>
        </w:trPr>
        <w:tc>
          <w:tcPr>
            <w:tcW w:w="2892" w:type="dxa"/>
            <w:vMerge w:val="restart"/>
            <w:shd w:val="clear" w:color="auto" w:fill="auto"/>
          </w:tcPr>
          <w:p w:rsidR="005E1B43" w:rsidRPr="00153DB5" w:rsidRDefault="005E1B43" w:rsidP="00153DB5">
            <w:pPr>
              <w:suppressAutoHyphens/>
              <w:spacing w:line="360" w:lineRule="auto"/>
              <w:rPr>
                <w:sz w:val="20"/>
                <w:szCs w:val="28"/>
              </w:rPr>
            </w:pPr>
            <w:r w:rsidRPr="00153DB5">
              <w:rPr>
                <w:sz w:val="20"/>
                <w:szCs w:val="28"/>
              </w:rPr>
              <w:t>Обработано грузов, тис. т</w:t>
            </w:r>
          </w:p>
        </w:tc>
        <w:tc>
          <w:tcPr>
            <w:tcW w:w="844" w:type="dxa"/>
            <w:vMerge w:val="restart"/>
            <w:shd w:val="clear" w:color="auto" w:fill="auto"/>
          </w:tcPr>
          <w:p w:rsidR="005E1B43" w:rsidRPr="00153DB5" w:rsidRDefault="005E1B43" w:rsidP="00153DB5">
            <w:pPr>
              <w:suppressAutoHyphens/>
              <w:spacing w:line="360" w:lineRule="auto"/>
              <w:rPr>
                <w:sz w:val="20"/>
                <w:szCs w:val="28"/>
              </w:rPr>
            </w:pPr>
            <w:r w:rsidRPr="00153DB5">
              <w:rPr>
                <w:sz w:val="20"/>
                <w:szCs w:val="28"/>
              </w:rPr>
              <w:t>Всего</w:t>
            </w:r>
          </w:p>
        </w:tc>
        <w:tc>
          <w:tcPr>
            <w:tcW w:w="5079" w:type="dxa"/>
            <w:gridSpan w:val="4"/>
            <w:shd w:val="clear" w:color="auto" w:fill="auto"/>
          </w:tcPr>
          <w:p w:rsidR="005E1B43" w:rsidRPr="00153DB5" w:rsidRDefault="005E1B43" w:rsidP="00153DB5">
            <w:pPr>
              <w:suppressAutoHyphens/>
              <w:spacing w:line="360" w:lineRule="auto"/>
              <w:rPr>
                <w:sz w:val="20"/>
                <w:szCs w:val="28"/>
              </w:rPr>
            </w:pPr>
            <w:r w:rsidRPr="00153DB5">
              <w:rPr>
                <w:sz w:val="20"/>
                <w:szCs w:val="28"/>
              </w:rPr>
              <w:t>в том числе</w:t>
            </w:r>
          </w:p>
        </w:tc>
      </w:tr>
      <w:tr w:rsidR="00201C78" w:rsidRPr="00153DB5" w:rsidTr="00153DB5">
        <w:trPr>
          <w:jc w:val="center"/>
        </w:trPr>
        <w:tc>
          <w:tcPr>
            <w:tcW w:w="2892" w:type="dxa"/>
            <w:vMerge/>
            <w:shd w:val="clear" w:color="auto" w:fill="auto"/>
          </w:tcPr>
          <w:p w:rsidR="005E1B43" w:rsidRPr="00153DB5" w:rsidRDefault="005E1B43" w:rsidP="00153DB5">
            <w:pPr>
              <w:suppressAutoHyphens/>
              <w:spacing w:line="360" w:lineRule="auto"/>
              <w:rPr>
                <w:sz w:val="20"/>
                <w:szCs w:val="28"/>
              </w:rPr>
            </w:pPr>
          </w:p>
        </w:tc>
        <w:tc>
          <w:tcPr>
            <w:tcW w:w="844" w:type="dxa"/>
            <w:vMerge/>
            <w:shd w:val="clear" w:color="auto" w:fill="auto"/>
          </w:tcPr>
          <w:p w:rsidR="005E1B43" w:rsidRPr="00153DB5" w:rsidRDefault="005E1B43" w:rsidP="00153DB5">
            <w:pPr>
              <w:suppressAutoHyphens/>
              <w:spacing w:line="360" w:lineRule="auto"/>
              <w:rPr>
                <w:sz w:val="20"/>
                <w:szCs w:val="28"/>
              </w:rPr>
            </w:pPr>
          </w:p>
        </w:tc>
        <w:tc>
          <w:tcPr>
            <w:tcW w:w="1230" w:type="dxa"/>
            <w:shd w:val="clear" w:color="auto" w:fill="auto"/>
          </w:tcPr>
          <w:p w:rsidR="005E1B43" w:rsidRPr="00153DB5" w:rsidRDefault="005E1B43" w:rsidP="00153DB5">
            <w:pPr>
              <w:suppressAutoHyphens/>
              <w:spacing w:line="360" w:lineRule="auto"/>
              <w:rPr>
                <w:sz w:val="20"/>
                <w:szCs w:val="26"/>
              </w:rPr>
            </w:pPr>
            <w:r w:rsidRPr="00153DB5">
              <w:rPr>
                <w:sz w:val="20"/>
                <w:szCs w:val="26"/>
              </w:rPr>
              <w:t>экспортных</w:t>
            </w:r>
          </w:p>
        </w:tc>
        <w:tc>
          <w:tcPr>
            <w:tcW w:w="1199" w:type="dxa"/>
            <w:shd w:val="clear" w:color="auto" w:fill="auto"/>
          </w:tcPr>
          <w:p w:rsidR="005E1B43" w:rsidRPr="00153DB5" w:rsidRDefault="005E1B43" w:rsidP="00153DB5">
            <w:pPr>
              <w:suppressAutoHyphens/>
              <w:spacing w:line="360" w:lineRule="auto"/>
              <w:rPr>
                <w:sz w:val="20"/>
                <w:szCs w:val="26"/>
              </w:rPr>
            </w:pPr>
            <w:r w:rsidRPr="00153DB5">
              <w:rPr>
                <w:sz w:val="20"/>
                <w:szCs w:val="26"/>
              </w:rPr>
              <w:t>импортных</w:t>
            </w:r>
          </w:p>
        </w:tc>
        <w:tc>
          <w:tcPr>
            <w:tcW w:w="1327" w:type="dxa"/>
            <w:shd w:val="clear" w:color="auto" w:fill="auto"/>
          </w:tcPr>
          <w:p w:rsidR="005E1B43" w:rsidRPr="00153DB5" w:rsidRDefault="005E1B43" w:rsidP="00153DB5">
            <w:pPr>
              <w:suppressAutoHyphens/>
              <w:spacing w:line="360" w:lineRule="auto"/>
              <w:rPr>
                <w:sz w:val="20"/>
                <w:szCs w:val="26"/>
              </w:rPr>
            </w:pPr>
            <w:r w:rsidRPr="00153DB5">
              <w:rPr>
                <w:sz w:val="20"/>
                <w:szCs w:val="26"/>
              </w:rPr>
              <w:t>транзитных</w:t>
            </w:r>
          </w:p>
        </w:tc>
        <w:tc>
          <w:tcPr>
            <w:tcW w:w="1323" w:type="dxa"/>
            <w:shd w:val="clear" w:color="auto" w:fill="auto"/>
          </w:tcPr>
          <w:p w:rsidR="005E1B43" w:rsidRPr="00153DB5" w:rsidRDefault="005E1B43" w:rsidP="00153DB5">
            <w:pPr>
              <w:suppressAutoHyphens/>
              <w:spacing w:line="360" w:lineRule="auto"/>
              <w:rPr>
                <w:sz w:val="20"/>
                <w:szCs w:val="26"/>
              </w:rPr>
            </w:pPr>
            <w:r w:rsidRPr="00153DB5">
              <w:rPr>
                <w:sz w:val="20"/>
                <w:szCs w:val="26"/>
              </w:rPr>
              <w:t>внутренние соединения</w:t>
            </w:r>
          </w:p>
        </w:tc>
      </w:tr>
      <w:tr w:rsidR="00201C78" w:rsidRPr="00153DB5" w:rsidTr="00153DB5">
        <w:trPr>
          <w:jc w:val="center"/>
        </w:trPr>
        <w:tc>
          <w:tcPr>
            <w:tcW w:w="2892" w:type="dxa"/>
            <w:shd w:val="clear" w:color="auto" w:fill="auto"/>
          </w:tcPr>
          <w:p w:rsidR="005E1B43" w:rsidRPr="00153DB5" w:rsidRDefault="005E1B43" w:rsidP="00153DB5">
            <w:pPr>
              <w:suppressAutoHyphens/>
              <w:spacing w:line="360" w:lineRule="auto"/>
              <w:rPr>
                <w:sz w:val="20"/>
                <w:szCs w:val="28"/>
              </w:rPr>
            </w:pPr>
            <w:r w:rsidRPr="00153DB5">
              <w:rPr>
                <w:sz w:val="20"/>
                <w:szCs w:val="28"/>
              </w:rPr>
              <w:t>Речным транспортом</w:t>
            </w:r>
          </w:p>
        </w:tc>
        <w:tc>
          <w:tcPr>
            <w:tcW w:w="844" w:type="dxa"/>
            <w:shd w:val="clear" w:color="auto" w:fill="auto"/>
          </w:tcPr>
          <w:p w:rsidR="005E1B43" w:rsidRPr="00153DB5" w:rsidRDefault="005E1B43" w:rsidP="00153DB5">
            <w:pPr>
              <w:suppressAutoHyphens/>
              <w:spacing w:line="360" w:lineRule="auto"/>
              <w:rPr>
                <w:sz w:val="20"/>
                <w:szCs w:val="28"/>
              </w:rPr>
            </w:pPr>
            <w:r w:rsidRPr="00153DB5">
              <w:rPr>
                <w:sz w:val="20"/>
                <w:szCs w:val="28"/>
              </w:rPr>
              <w:t>4269,3</w:t>
            </w:r>
          </w:p>
        </w:tc>
        <w:tc>
          <w:tcPr>
            <w:tcW w:w="1230" w:type="dxa"/>
            <w:shd w:val="clear" w:color="auto" w:fill="auto"/>
          </w:tcPr>
          <w:p w:rsidR="005E1B43" w:rsidRPr="00153DB5" w:rsidRDefault="005E1B43" w:rsidP="00153DB5">
            <w:pPr>
              <w:suppressAutoHyphens/>
              <w:spacing w:line="360" w:lineRule="auto"/>
              <w:rPr>
                <w:sz w:val="20"/>
                <w:szCs w:val="28"/>
              </w:rPr>
            </w:pPr>
            <w:r w:rsidRPr="00153DB5">
              <w:rPr>
                <w:sz w:val="20"/>
                <w:szCs w:val="28"/>
              </w:rPr>
              <w:t>1003,0</w:t>
            </w:r>
          </w:p>
        </w:tc>
        <w:tc>
          <w:tcPr>
            <w:tcW w:w="1199" w:type="dxa"/>
            <w:shd w:val="clear" w:color="auto" w:fill="auto"/>
          </w:tcPr>
          <w:p w:rsidR="005E1B43" w:rsidRPr="00153DB5" w:rsidRDefault="005E1B43" w:rsidP="00153DB5">
            <w:pPr>
              <w:suppressAutoHyphens/>
              <w:spacing w:line="360" w:lineRule="auto"/>
              <w:rPr>
                <w:sz w:val="20"/>
                <w:szCs w:val="28"/>
              </w:rPr>
            </w:pPr>
            <w:r w:rsidRPr="00153DB5">
              <w:rPr>
                <w:sz w:val="20"/>
                <w:szCs w:val="28"/>
              </w:rPr>
              <w:t>214,0</w:t>
            </w:r>
          </w:p>
        </w:tc>
        <w:tc>
          <w:tcPr>
            <w:tcW w:w="1327" w:type="dxa"/>
            <w:shd w:val="clear" w:color="auto" w:fill="auto"/>
          </w:tcPr>
          <w:p w:rsidR="005E1B43" w:rsidRPr="00153DB5" w:rsidRDefault="005E1B43" w:rsidP="00153DB5">
            <w:pPr>
              <w:suppressAutoHyphens/>
              <w:spacing w:line="360" w:lineRule="auto"/>
              <w:rPr>
                <w:sz w:val="20"/>
                <w:szCs w:val="28"/>
              </w:rPr>
            </w:pPr>
            <w:r w:rsidRPr="00153DB5">
              <w:rPr>
                <w:sz w:val="20"/>
                <w:szCs w:val="28"/>
              </w:rPr>
              <w:t>8,7</w:t>
            </w:r>
          </w:p>
        </w:tc>
        <w:tc>
          <w:tcPr>
            <w:tcW w:w="1323" w:type="dxa"/>
            <w:shd w:val="clear" w:color="auto" w:fill="auto"/>
          </w:tcPr>
          <w:p w:rsidR="005E1B43" w:rsidRPr="00153DB5" w:rsidRDefault="005E1B43" w:rsidP="00153DB5">
            <w:pPr>
              <w:suppressAutoHyphens/>
              <w:spacing w:line="360" w:lineRule="auto"/>
              <w:rPr>
                <w:sz w:val="20"/>
                <w:szCs w:val="28"/>
              </w:rPr>
            </w:pPr>
            <w:r w:rsidRPr="00153DB5">
              <w:rPr>
                <w:sz w:val="20"/>
                <w:szCs w:val="28"/>
              </w:rPr>
              <w:t>3043,6</w:t>
            </w:r>
          </w:p>
        </w:tc>
      </w:tr>
      <w:tr w:rsidR="00201C78" w:rsidRPr="00153DB5" w:rsidTr="00153DB5">
        <w:trPr>
          <w:jc w:val="center"/>
        </w:trPr>
        <w:tc>
          <w:tcPr>
            <w:tcW w:w="2892" w:type="dxa"/>
            <w:shd w:val="clear" w:color="auto" w:fill="auto"/>
          </w:tcPr>
          <w:p w:rsidR="005E1B43" w:rsidRPr="00153DB5" w:rsidRDefault="005E1B43" w:rsidP="00153DB5">
            <w:pPr>
              <w:suppressAutoHyphens/>
              <w:spacing w:line="360" w:lineRule="auto"/>
              <w:rPr>
                <w:sz w:val="20"/>
                <w:szCs w:val="28"/>
              </w:rPr>
            </w:pPr>
            <w:r w:rsidRPr="00153DB5">
              <w:rPr>
                <w:sz w:val="20"/>
                <w:szCs w:val="28"/>
              </w:rPr>
              <w:t>в % к январю-сентябрю 2009р.</w:t>
            </w:r>
          </w:p>
        </w:tc>
        <w:tc>
          <w:tcPr>
            <w:tcW w:w="844" w:type="dxa"/>
            <w:shd w:val="clear" w:color="auto" w:fill="auto"/>
          </w:tcPr>
          <w:p w:rsidR="005E1B43" w:rsidRPr="00153DB5" w:rsidRDefault="005E1B43" w:rsidP="00153DB5">
            <w:pPr>
              <w:suppressAutoHyphens/>
              <w:spacing w:line="360" w:lineRule="auto"/>
              <w:rPr>
                <w:sz w:val="20"/>
                <w:szCs w:val="28"/>
              </w:rPr>
            </w:pPr>
            <w:r w:rsidRPr="00153DB5">
              <w:rPr>
                <w:sz w:val="20"/>
                <w:szCs w:val="28"/>
              </w:rPr>
              <w:t>132,3</w:t>
            </w:r>
          </w:p>
        </w:tc>
        <w:tc>
          <w:tcPr>
            <w:tcW w:w="1230" w:type="dxa"/>
            <w:shd w:val="clear" w:color="auto" w:fill="auto"/>
          </w:tcPr>
          <w:p w:rsidR="005E1B43" w:rsidRPr="00153DB5" w:rsidRDefault="005E1B43" w:rsidP="00153DB5">
            <w:pPr>
              <w:suppressAutoHyphens/>
              <w:spacing w:line="360" w:lineRule="auto"/>
              <w:rPr>
                <w:sz w:val="20"/>
                <w:szCs w:val="28"/>
              </w:rPr>
            </w:pPr>
            <w:r w:rsidRPr="00153DB5">
              <w:rPr>
                <w:sz w:val="20"/>
                <w:szCs w:val="28"/>
              </w:rPr>
              <w:t>100,7</w:t>
            </w:r>
          </w:p>
        </w:tc>
        <w:tc>
          <w:tcPr>
            <w:tcW w:w="1199" w:type="dxa"/>
            <w:shd w:val="clear" w:color="auto" w:fill="auto"/>
          </w:tcPr>
          <w:p w:rsidR="005E1B43" w:rsidRPr="00153DB5" w:rsidRDefault="005E1B43" w:rsidP="00153DB5">
            <w:pPr>
              <w:suppressAutoHyphens/>
              <w:spacing w:line="360" w:lineRule="auto"/>
              <w:rPr>
                <w:sz w:val="20"/>
                <w:szCs w:val="28"/>
              </w:rPr>
            </w:pPr>
            <w:r w:rsidRPr="00153DB5">
              <w:rPr>
                <w:sz w:val="20"/>
                <w:szCs w:val="28"/>
              </w:rPr>
              <w:t>153,2</w:t>
            </w:r>
          </w:p>
        </w:tc>
        <w:tc>
          <w:tcPr>
            <w:tcW w:w="1327" w:type="dxa"/>
            <w:shd w:val="clear" w:color="auto" w:fill="auto"/>
          </w:tcPr>
          <w:p w:rsidR="005E1B43" w:rsidRPr="00153DB5" w:rsidRDefault="005E1B43" w:rsidP="00153DB5">
            <w:pPr>
              <w:suppressAutoHyphens/>
              <w:spacing w:line="360" w:lineRule="auto"/>
              <w:rPr>
                <w:sz w:val="20"/>
                <w:szCs w:val="28"/>
              </w:rPr>
            </w:pPr>
            <w:r w:rsidRPr="00153DB5">
              <w:rPr>
                <w:sz w:val="20"/>
                <w:szCs w:val="28"/>
              </w:rPr>
              <w:t>7,5</w:t>
            </w:r>
          </w:p>
        </w:tc>
        <w:tc>
          <w:tcPr>
            <w:tcW w:w="1323" w:type="dxa"/>
            <w:shd w:val="clear" w:color="auto" w:fill="auto"/>
          </w:tcPr>
          <w:p w:rsidR="005E1B43" w:rsidRPr="00153DB5" w:rsidRDefault="005E1B43" w:rsidP="00153DB5">
            <w:pPr>
              <w:suppressAutoHyphens/>
              <w:spacing w:line="360" w:lineRule="auto"/>
              <w:rPr>
                <w:sz w:val="20"/>
                <w:szCs w:val="28"/>
              </w:rPr>
            </w:pPr>
            <w:r w:rsidRPr="00153DB5">
              <w:rPr>
                <w:sz w:val="20"/>
                <w:szCs w:val="28"/>
              </w:rPr>
              <w:t>154,1</w:t>
            </w:r>
          </w:p>
        </w:tc>
      </w:tr>
    </w:tbl>
    <w:p w:rsidR="00E64C86" w:rsidRPr="00E64C86" w:rsidRDefault="00E64C86" w:rsidP="00D558E2">
      <w:pPr>
        <w:suppressAutoHyphens/>
        <w:spacing w:line="360" w:lineRule="auto"/>
        <w:ind w:firstLine="709"/>
        <w:jc w:val="both"/>
        <w:rPr>
          <w:sz w:val="28"/>
          <w:szCs w:val="28"/>
        </w:rPr>
      </w:pPr>
    </w:p>
    <w:p w:rsidR="005E1B43" w:rsidRPr="00E64C86" w:rsidRDefault="005E1B43" w:rsidP="00D558E2">
      <w:pPr>
        <w:suppressAutoHyphens/>
        <w:spacing w:line="360" w:lineRule="auto"/>
        <w:ind w:firstLine="709"/>
        <w:jc w:val="both"/>
        <w:rPr>
          <w:sz w:val="28"/>
          <w:szCs w:val="28"/>
        </w:rPr>
      </w:pPr>
      <w:r w:rsidRPr="00E64C86">
        <w:rPr>
          <w:sz w:val="28"/>
          <w:szCs w:val="28"/>
        </w:rPr>
        <w:t>На Днепре находятся в эксплуатации семь судоходных шлюзов: Киевский, Каневский, Кременчугский, Днепродзержинский, Запорожский (трехкамерный), Каховский.</w:t>
      </w:r>
    </w:p>
    <w:p w:rsidR="005E1B43" w:rsidRPr="00E64C86" w:rsidRDefault="005E1B43" w:rsidP="00D558E2">
      <w:pPr>
        <w:suppressAutoHyphens/>
        <w:spacing w:line="360" w:lineRule="auto"/>
        <w:ind w:firstLine="709"/>
        <w:jc w:val="both"/>
        <w:rPr>
          <w:sz w:val="28"/>
          <w:szCs w:val="28"/>
        </w:rPr>
      </w:pPr>
      <w:r w:rsidRPr="00E64C86">
        <w:rPr>
          <w:sz w:val="28"/>
          <w:szCs w:val="28"/>
        </w:rPr>
        <w:t>Основной объем грузовых перевозок приходится на г. Киев – 83</w:t>
      </w:r>
      <w:r w:rsidR="00520AF1" w:rsidRPr="00E64C86">
        <w:rPr>
          <w:sz w:val="28"/>
          <w:szCs w:val="28"/>
        </w:rPr>
        <w:t xml:space="preserve"> </w:t>
      </w:r>
      <w:r w:rsidRPr="00E64C86">
        <w:rPr>
          <w:sz w:val="28"/>
          <w:szCs w:val="28"/>
        </w:rPr>
        <w:t xml:space="preserve">%, тоже на Днепропетровскую область </w:t>
      </w:r>
      <w:r w:rsidR="00520AF1" w:rsidRPr="00E64C86">
        <w:rPr>
          <w:sz w:val="28"/>
          <w:szCs w:val="28"/>
        </w:rPr>
        <w:t>–</w:t>
      </w:r>
      <w:r w:rsidRPr="00E64C86">
        <w:rPr>
          <w:sz w:val="28"/>
          <w:szCs w:val="28"/>
        </w:rPr>
        <w:t xml:space="preserve"> 9</w:t>
      </w:r>
      <w:r w:rsidR="00520AF1" w:rsidRPr="00E64C86">
        <w:rPr>
          <w:sz w:val="28"/>
          <w:szCs w:val="28"/>
        </w:rPr>
        <w:t xml:space="preserve"> </w:t>
      </w:r>
      <w:r w:rsidRPr="00E64C86">
        <w:rPr>
          <w:sz w:val="28"/>
          <w:szCs w:val="28"/>
        </w:rPr>
        <w:t xml:space="preserve">%, на Полтавскую, Запорожскую, Черниговскую </w:t>
      </w:r>
      <w:r w:rsidR="00520AF1" w:rsidRPr="00E64C86">
        <w:rPr>
          <w:sz w:val="28"/>
          <w:szCs w:val="28"/>
        </w:rPr>
        <w:t>–</w:t>
      </w:r>
      <w:r w:rsidRPr="00E64C86">
        <w:rPr>
          <w:sz w:val="28"/>
          <w:szCs w:val="28"/>
        </w:rPr>
        <w:t xml:space="preserve"> по 2</w:t>
      </w:r>
      <w:r w:rsidR="00520AF1" w:rsidRPr="00E64C86">
        <w:rPr>
          <w:sz w:val="28"/>
          <w:szCs w:val="28"/>
        </w:rPr>
        <w:t xml:space="preserve"> </w:t>
      </w:r>
      <w:r w:rsidRPr="00E64C86">
        <w:rPr>
          <w:sz w:val="28"/>
          <w:szCs w:val="28"/>
        </w:rPr>
        <w:t xml:space="preserve">%. Среднее расстояние перевозок 1 т груза речным транспортом в </w:t>
      </w:r>
      <w:smartTag w:uri="urn:schemas-microsoft-com:office:smarttags" w:element="metricconverter">
        <w:smartTagPr>
          <w:attr w:name="ProductID" w:val="2000 г"/>
        </w:smartTagPr>
        <w:r w:rsidRPr="00E64C86">
          <w:rPr>
            <w:sz w:val="28"/>
            <w:szCs w:val="28"/>
          </w:rPr>
          <w:t>2000 г</w:t>
        </w:r>
      </w:smartTag>
      <w:r w:rsidRPr="00E64C86">
        <w:rPr>
          <w:sz w:val="28"/>
          <w:szCs w:val="28"/>
        </w:rPr>
        <w:t xml:space="preserve">. составляло </w:t>
      </w:r>
      <w:smartTag w:uri="urn:schemas-microsoft-com:office:smarttags" w:element="metricconverter">
        <w:smartTagPr>
          <w:attr w:name="ProductID" w:val="706 км"/>
        </w:smartTagPr>
        <w:r w:rsidRPr="00E64C86">
          <w:rPr>
            <w:sz w:val="28"/>
            <w:szCs w:val="28"/>
          </w:rPr>
          <w:t>706 км</w:t>
        </w:r>
      </w:smartTag>
      <w:r w:rsidRPr="00E64C86">
        <w:rPr>
          <w:sz w:val="28"/>
          <w:szCs w:val="28"/>
        </w:rPr>
        <w:t>.</w:t>
      </w:r>
    </w:p>
    <w:p w:rsidR="005E1B43" w:rsidRPr="00E64C86" w:rsidRDefault="005E1B43" w:rsidP="00D558E2">
      <w:pPr>
        <w:suppressAutoHyphens/>
        <w:spacing w:line="360" w:lineRule="auto"/>
        <w:ind w:firstLine="709"/>
        <w:jc w:val="both"/>
        <w:rPr>
          <w:sz w:val="28"/>
          <w:szCs w:val="28"/>
        </w:rPr>
      </w:pPr>
      <w:r w:rsidRPr="00E64C86">
        <w:rPr>
          <w:sz w:val="28"/>
          <w:szCs w:val="28"/>
        </w:rPr>
        <w:t>Основная номенклатура перевозимых грузов включает: уголь, строительные материалы, в заграничных перевозках - железную руду, металлы, уголь, глину и пр..</w:t>
      </w:r>
    </w:p>
    <w:p w:rsidR="005E1B43" w:rsidRPr="00E64C86" w:rsidRDefault="005E1B43" w:rsidP="00D558E2">
      <w:pPr>
        <w:suppressAutoHyphens/>
        <w:spacing w:line="360" w:lineRule="auto"/>
        <w:ind w:firstLine="709"/>
        <w:jc w:val="both"/>
        <w:rPr>
          <w:sz w:val="28"/>
          <w:szCs w:val="28"/>
        </w:rPr>
      </w:pPr>
      <w:r w:rsidRPr="00E64C86">
        <w:rPr>
          <w:sz w:val="28"/>
          <w:szCs w:val="28"/>
        </w:rPr>
        <w:t>Пассажирооборот речного транспорта в суммарном пассажирообороте незначительный – в период 1990 – 2000 гг. имел тенденцию к снижению: с 0,3 до 0,02 %.</w:t>
      </w:r>
    </w:p>
    <w:p w:rsidR="005E1B43" w:rsidRPr="00E64C86" w:rsidRDefault="005E1B43" w:rsidP="00D558E2">
      <w:pPr>
        <w:suppressAutoHyphens/>
        <w:spacing w:line="360" w:lineRule="auto"/>
        <w:ind w:firstLine="709"/>
        <w:jc w:val="both"/>
        <w:rPr>
          <w:sz w:val="28"/>
          <w:szCs w:val="28"/>
        </w:rPr>
      </w:pPr>
      <w:r w:rsidRPr="00E64C86">
        <w:rPr>
          <w:sz w:val="28"/>
          <w:szCs w:val="28"/>
        </w:rPr>
        <w:t>Регулярные пассажирские перевозки практически отсутствуют, за исключением некоторых местных маршрутов на Каховском водохранилище.</w:t>
      </w:r>
    </w:p>
    <w:p w:rsidR="005E1B43" w:rsidRPr="00E64C86" w:rsidRDefault="005E1B43" w:rsidP="00D558E2">
      <w:pPr>
        <w:suppressAutoHyphens/>
        <w:spacing w:line="360" w:lineRule="auto"/>
        <w:ind w:firstLine="709"/>
        <w:jc w:val="both"/>
        <w:rPr>
          <w:sz w:val="28"/>
          <w:szCs w:val="28"/>
        </w:rPr>
      </w:pPr>
      <w:r w:rsidRPr="00E64C86">
        <w:rPr>
          <w:sz w:val="28"/>
          <w:szCs w:val="28"/>
        </w:rPr>
        <w:t>Зарегулирование стока Днепра на территории Украины привело к перестройке и переформированию исторически сложившихся биоценозов, в том числе и ихтиофауны. В этой связи с середины 50-х годов прошлого столетия формирование ихтиофауны водохранилищ Днепра рассматривается в условиях их каскадности. В связи с развернувшимся гидростроительством ведущими учеными-ихтиологами Украины были разработаны научные основы и проекты рационального рыбохозяйственного освоения водохранилищ, намечены пути направленного формирования ихтиофауны. На основе обширных и всесторонних исследований, отражающих особенности формирования ихтиофауны в отдельных водохранилищах Днепра в разные периоды их существования в сравнительном аспекте с рекой до зарегулирования стока, установлены закономерности формирования ихтиофауны и рыбопродуктивности в условиях созданного каскада водохранилищ.</w:t>
      </w:r>
    </w:p>
    <w:p w:rsidR="005E1B43" w:rsidRPr="00E64C86" w:rsidRDefault="005E1B43" w:rsidP="00D558E2">
      <w:pPr>
        <w:suppressAutoHyphens/>
        <w:spacing w:line="360" w:lineRule="auto"/>
        <w:ind w:firstLine="709"/>
        <w:jc w:val="both"/>
        <w:rPr>
          <w:sz w:val="28"/>
          <w:szCs w:val="28"/>
        </w:rPr>
      </w:pPr>
      <w:r w:rsidRPr="00E64C86">
        <w:rPr>
          <w:sz w:val="28"/>
          <w:szCs w:val="28"/>
        </w:rPr>
        <w:t>До сооружения Днепрогэса в бассейне Днепра от устья до Каховки встречалось 67 видов и подвидов рыб, относящихся к 17 семействам, а от Каховки до устья Припяти (Чернобыль) – 63, принадлежащих к 15 семействам. При этом на участке Днепра от Каховки до Запорожья было обнаружено 59 видов и подвидов рыб, а от Запорожья до Днепропетровска – 55, от Днепропетровска до Кременчуга – 52, от Кременчуга до Киева – 48, от Киева до Чернобыля – 49 видов.</w:t>
      </w:r>
    </w:p>
    <w:p w:rsidR="005E1B43" w:rsidRPr="00E64C86" w:rsidRDefault="005E1B43" w:rsidP="00D558E2">
      <w:pPr>
        <w:suppressAutoHyphens/>
        <w:spacing w:line="360" w:lineRule="auto"/>
        <w:ind w:firstLine="709"/>
        <w:jc w:val="both"/>
        <w:rPr>
          <w:sz w:val="28"/>
          <w:szCs w:val="28"/>
        </w:rPr>
      </w:pPr>
      <w:r w:rsidRPr="00E64C86">
        <w:rPr>
          <w:sz w:val="28"/>
          <w:szCs w:val="28"/>
        </w:rPr>
        <w:t>Поэтапное создание гидроэлектростанций на Днепре преградило пути для нерестовых и нагульных миграций проходных и полупроходных видов рыб. Такое положение привело к исчезновению из ихтиофауны ценных проходных рыб (белуга черноморская, осетр черноморско-азовский, севрюга черноморская, сельдь черноморско-азовская, морская игла пухлощекая, угорь речной) и полупроходных (вырезуб, шемая). В днепровских водах исчезли и ценные туводные рыбы (аборигены ихтиофауны) – марена днепровская (усач днепровский), сократилась численность подуста, голавля, язя, налима, ельца.</w:t>
      </w:r>
    </w:p>
    <w:p w:rsidR="005E1B43" w:rsidRPr="00E64C86" w:rsidRDefault="005E1B43" w:rsidP="00D558E2">
      <w:pPr>
        <w:suppressAutoHyphens/>
        <w:spacing w:line="360" w:lineRule="auto"/>
        <w:ind w:firstLine="709"/>
        <w:jc w:val="both"/>
        <w:rPr>
          <w:sz w:val="28"/>
          <w:szCs w:val="28"/>
        </w:rPr>
      </w:pPr>
      <w:r w:rsidRPr="00E64C86">
        <w:rPr>
          <w:sz w:val="28"/>
          <w:szCs w:val="28"/>
        </w:rPr>
        <w:t>Основу промысловой ихтиофауны Днепровских водохранилищ составляют виды рыб, относящиеся к понтокаспийскому пресноводному (32,4 – 68,1</w:t>
      </w:r>
      <w:r w:rsidR="00520AF1" w:rsidRPr="00E64C86">
        <w:rPr>
          <w:sz w:val="28"/>
          <w:szCs w:val="28"/>
        </w:rPr>
        <w:t xml:space="preserve"> </w:t>
      </w:r>
      <w:r w:rsidRPr="00E64C86">
        <w:rPr>
          <w:sz w:val="28"/>
          <w:szCs w:val="28"/>
        </w:rPr>
        <w:t>% общего улова) и бореальному равнинному (13,8 – 33,1</w:t>
      </w:r>
      <w:r w:rsidR="00520AF1" w:rsidRPr="00E64C86">
        <w:rPr>
          <w:sz w:val="28"/>
          <w:szCs w:val="28"/>
        </w:rPr>
        <w:t xml:space="preserve"> </w:t>
      </w:r>
      <w:r w:rsidRPr="00E64C86">
        <w:rPr>
          <w:sz w:val="28"/>
          <w:szCs w:val="28"/>
        </w:rPr>
        <w:t>%) фаунистическим комплексам.</w:t>
      </w:r>
    </w:p>
    <w:p w:rsidR="005E1B43" w:rsidRPr="00E64C86" w:rsidRDefault="005E1B43" w:rsidP="00D558E2">
      <w:pPr>
        <w:suppressAutoHyphens/>
        <w:spacing w:line="360" w:lineRule="auto"/>
        <w:ind w:firstLine="709"/>
        <w:jc w:val="both"/>
        <w:rPr>
          <w:sz w:val="28"/>
          <w:szCs w:val="28"/>
        </w:rPr>
      </w:pPr>
      <w:r w:rsidRPr="00E64C86">
        <w:rPr>
          <w:sz w:val="28"/>
          <w:szCs w:val="28"/>
        </w:rPr>
        <w:t>Среди основных причин, приведших к исчезновению многих видов рыб и сокращению численности других, следует назвать уменьшение количества нерестилищ, отсутствие на них необходимой луговой растительности, выдерживающей длительное затопление, обильное их зарастание воздушно-водной растительностью, значительные колебания уровней воды, резкое уменьшение водообмена и скоростей течения. Снижение промысловых уловов рыбы в днепровских водохранилищах в последние годы связано не только с падением запасов рыб или наличием естественной кормовой базы, и в значительной мере связано с социально-экономическими проблемами в Украине (снижение интенсивности рыболовства из-за отсутствия материально-технической базы, горючего, флота, сетематериалов и прочее).</w:t>
      </w:r>
    </w:p>
    <w:p w:rsidR="005E1B43" w:rsidRPr="00E64C86" w:rsidRDefault="005E1B43" w:rsidP="00D558E2">
      <w:pPr>
        <w:suppressAutoHyphens/>
        <w:spacing w:line="360" w:lineRule="auto"/>
        <w:ind w:firstLine="709"/>
        <w:jc w:val="both"/>
        <w:rPr>
          <w:sz w:val="28"/>
          <w:szCs w:val="28"/>
        </w:rPr>
      </w:pPr>
      <w:r w:rsidRPr="00E64C86">
        <w:rPr>
          <w:sz w:val="28"/>
          <w:szCs w:val="28"/>
        </w:rPr>
        <w:t>С целью проведения биомелиорации водохранилищ и повышения их рыбопродуктивности была осуществлена интродукция растительноядных рыб (белого толстолобика, белого амура). С середины 70-х годов зарыбление ихтиофауной представителями китайского равнинного фаунистического комплекса осуществлялось во всех водохранилищах и уже к середине 80-х годов они составили 7,7</w:t>
      </w:r>
      <w:r w:rsidR="00520AF1" w:rsidRPr="00E64C86">
        <w:rPr>
          <w:sz w:val="28"/>
          <w:szCs w:val="28"/>
        </w:rPr>
        <w:t xml:space="preserve"> </w:t>
      </w:r>
      <w:r w:rsidRPr="00E64C86">
        <w:rPr>
          <w:sz w:val="28"/>
          <w:szCs w:val="28"/>
        </w:rPr>
        <w:t>% от общего промыслового улова по всем водохранилищам.</w:t>
      </w:r>
    </w:p>
    <w:p w:rsidR="0071008E" w:rsidRPr="00E64C86" w:rsidRDefault="0071008E" w:rsidP="00D558E2">
      <w:pPr>
        <w:suppressAutoHyphens/>
        <w:spacing w:line="360" w:lineRule="auto"/>
        <w:ind w:firstLine="709"/>
        <w:jc w:val="both"/>
        <w:rPr>
          <w:sz w:val="28"/>
          <w:szCs w:val="28"/>
        </w:rPr>
      </w:pPr>
      <w:r w:rsidRPr="00E64C86">
        <w:rPr>
          <w:sz w:val="28"/>
          <w:szCs w:val="28"/>
        </w:rPr>
        <w:t>Проблема экологического состояния водных объектов является актуальной для всех водных бассейнов Украины. Что же касается Днепра, водные ресурсы которого составляют около 80 % водных ресурсов Украины и обеспечивают водой 32 млн. населения и 2/3 хозяйственного потенциала страны, то это одно из важнейших заданий экономического и социального развития и природоохранной политики государства. Это предопределено сложной экологической ситуацией на территории бассейна, поскольку 60 % ее распахано, на 35 % земля сильно эродирована, на 80 % - трансформирован первичный естественный ландшафт. Водохранилища на Днепре стали аккумуляторами загрязняющих веществ. Значительный вред нанесен северной части бассейна в результате катастрофы на Чернобыльской АЭС; в критическом состоянии находятся малые реки бассейна, значительная часть которых потеряла естественную способность к самоочистке. В катастрофическом состоянии находятся реки Нижнего Днепра, где ежегодно осложняется санитарно-эпидемиологической ситуации, снижается вылов рыбы, беднеет биологическое многообразие.</w:t>
      </w:r>
    </w:p>
    <w:p w:rsidR="0071008E" w:rsidRPr="00E64C86" w:rsidRDefault="0071008E" w:rsidP="00D558E2">
      <w:pPr>
        <w:suppressAutoHyphens/>
        <w:spacing w:line="360" w:lineRule="auto"/>
        <w:ind w:firstLine="709"/>
        <w:jc w:val="both"/>
        <w:rPr>
          <w:sz w:val="28"/>
          <w:szCs w:val="28"/>
        </w:rPr>
      </w:pPr>
      <w:r w:rsidRPr="00E64C86">
        <w:rPr>
          <w:sz w:val="28"/>
          <w:szCs w:val="28"/>
        </w:rPr>
        <w:t>Значительный вред экосистеме Днепра наряду с ежегодным загрязнением бассейна органическими веществами (40 тыс. тонн), нефтепродуктами (745 тонн), хлоридами, сульфатами (по 400 тыс. тонн), солями тяжелых металлов (65 – 70 тонн) наносит загрязнения биогенными веществами в результате использования отсталых технологий сельскохозяйственного производства, низкой эффективности коммунальных очистительных сооружений.</w:t>
      </w:r>
    </w:p>
    <w:p w:rsidR="0071008E" w:rsidRPr="00E64C86" w:rsidRDefault="0071008E" w:rsidP="00D558E2">
      <w:pPr>
        <w:suppressAutoHyphens/>
        <w:spacing w:line="360" w:lineRule="auto"/>
        <w:ind w:firstLine="709"/>
        <w:jc w:val="both"/>
        <w:rPr>
          <w:sz w:val="28"/>
          <w:szCs w:val="28"/>
        </w:rPr>
      </w:pPr>
      <w:r w:rsidRPr="00E64C86">
        <w:rPr>
          <w:sz w:val="28"/>
          <w:szCs w:val="28"/>
        </w:rPr>
        <w:t>Экологическое оздоровление бассейна Днепра является одним из важнейших приоритетов государственной политики в отрасли охраны и воссоздания водных ресурсов. 27 февраля 1997 года Верховной Радой Украины утвержденная Национальная программа экологического оздоровления бассейна Днепра и улучшения качеств питьевой воды. Основной целью Национальной программы является возобновление и обеспечение постоянного функционирования Днепровской экосистемы, качественного водоснабжения, экологически безопасных условий жизнедеятельности населения и хозяйственной деятельности и защиты водных ресурсов от загрязнения и истощения.</w:t>
      </w:r>
    </w:p>
    <w:p w:rsidR="0071008E" w:rsidRPr="00E64C86" w:rsidRDefault="0071008E" w:rsidP="00D558E2">
      <w:pPr>
        <w:suppressAutoHyphens/>
        <w:spacing w:line="360" w:lineRule="auto"/>
        <w:ind w:firstLine="709"/>
        <w:jc w:val="both"/>
        <w:rPr>
          <w:sz w:val="28"/>
          <w:szCs w:val="28"/>
        </w:rPr>
      </w:pPr>
      <w:r w:rsidRPr="00E64C86">
        <w:rPr>
          <w:sz w:val="28"/>
          <w:szCs w:val="28"/>
        </w:rPr>
        <w:t>Не в лучшем, а кое-где и в худшем состоянии находятся бассейны других рек Украины (Северского Донца, Днестра, Западного Буга, Южного Буга, бассейны рек Приазовской и Причерноморской низменностей). Потому цель и стратегические направления, определенные Национальной программой для Днепра, являются аналогичными и для других водных бассейнов Украины.</w:t>
      </w:r>
    </w:p>
    <w:p w:rsidR="005F1487" w:rsidRPr="00E64C86" w:rsidRDefault="005F1487" w:rsidP="00D558E2">
      <w:pPr>
        <w:suppressAutoHyphens/>
        <w:spacing w:line="360" w:lineRule="auto"/>
        <w:ind w:firstLine="709"/>
        <w:jc w:val="both"/>
        <w:rPr>
          <w:rStyle w:val="a3"/>
          <w:b w:val="0"/>
          <w:sz w:val="28"/>
          <w:szCs w:val="28"/>
        </w:rPr>
      </w:pPr>
    </w:p>
    <w:p w:rsidR="00AA7CA1" w:rsidRPr="00E64C86" w:rsidRDefault="00D558E2" w:rsidP="00D558E2">
      <w:pPr>
        <w:suppressAutoHyphens/>
        <w:spacing w:line="360" w:lineRule="auto"/>
        <w:ind w:firstLine="709"/>
        <w:jc w:val="both"/>
        <w:rPr>
          <w:rStyle w:val="a3"/>
          <w:b w:val="0"/>
          <w:sz w:val="28"/>
          <w:szCs w:val="28"/>
          <w:lang w:val="en-US"/>
        </w:rPr>
      </w:pPr>
      <w:r w:rsidRPr="00E64C86">
        <w:rPr>
          <w:rStyle w:val="a3"/>
          <w:b w:val="0"/>
          <w:sz w:val="28"/>
          <w:szCs w:val="28"/>
          <w:lang w:val="en-US"/>
        </w:rPr>
        <w:t xml:space="preserve">5. </w:t>
      </w:r>
      <w:r w:rsidR="00AA7CA1" w:rsidRPr="00E64C86">
        <w:rPr>
          <w:rStyle w:val="a3"/>
          <w:b w:val="0"/>
          <w:sz w:val="28"/>
          <w:szCs w:val="28"/>
        </w:rPr>
        <w:t>Качество водных ресурсов</w:t>
      </w:r>
    </w:p>
    <w:p w:rsidR="00D558E2" w:rsidRPr="00E64C86" w:rsidRDefault="00D558E2" w:rsidP="00D558E2">
      <w:pPr>
        <w:suppressAutoHyphens/>
        <w:spacing w:line="360" w:lineRule="auto"/>
        <w:ind w:firstLine="709"/>
        <w:jc w:val="both"/>
        <w:rPr>
          <w:rStyle w:val="a3"/>
          <w:b w:val="0"/>
          <w:sz w:val="28"/>
          <w:szCs w:val="28"/>
          <w:lang w:val="en-US"/>
        </w:rPr>
      </w:pPr>
    </w:p>
    <w:p w:rsidR="00BB6BC4" w:rsidRPr="00E64C86" w:rsidRDefault="00BB6BC4" w:rsidP="00D558E2">
      <w:pPr>
        <w:suppressAutoHyphens/>
        <w:spacing w:line="360" w:lineRule="auto"/>
        <w:ind w:firstLine="709"/>
        <w:jc w:val="both"/>
        <w:rPr>
          <w:sz w:val="28"/>
          <w:szCs w:val="28"/>
        </w:rPr>
      </w:pPr>
      <w:r w:rsidRPr="00E64C86">
        <w:rPr>
          <w:sz w:val="28"/>
          <w:szCs w:val="28"/>
        </w:rPr>
        <w:t>Анализ данных относительно водоотвода и качества естественных вод за длительное время свидетельствует о растущем загрязнении поверхностных и подземных, а особенно грунтовых вод. Эта тенденция значительно усилилась за последние 10 – 12 лет. Если объемы использованной свежей воды с 1990-го до 2001 года сократились с 30,2 до 12,2 млрд. м</w:t>
      </w:r>
      <w:r w:rsidRPr="00E64C86">
        <w:rPr>
          <w:sz w:val="28"/>
          <w:szCs w:val="28"/>
          <w:vertAlign w:val="superscript"/>
        </w:rPr>
        <w:t>3</w:t>
      </w:r>
      <w:r w:rsidRPr="00E64C86">
        <w:rPr>
          <w:sz w:val="28"/>
          <w:szCs w:val="28"/>
        </w:rPr>
        <w:t>, а объем отведенных стоковых вод — с 20,3 до 12,3 млрд. м</w:t>
      </w:r>
      <w:r w:rsidRPr="00E64C86">
        <w:rPr>
          <w:sz w:val="28"/>
          <w:szCs w:val="28"/>
          <w:vertAlign w:val="superscript"/>
        </w:rPr>
        <w:t>3</w:t>
      </w:r>
      <w:r w:rsidRPr="00E64C86">
        <w:rPr>
          <w:sz w:val="28"/>
          <w:szCs w:val="28"/>
        </w:rPr>
        <w:t>, то объем загрязненных вод увеличился с 3,2 в 1990 году до 3,8 млрд. м</w:t>
      </w:r>
      <w:r w:rsidRPr="00E64C86">
        <w:rPr>
          <w:sz w:val="28"/>
          <w:szCs w:val="28"/>
          <w:vertAlign w:val="superscript"/>
        </w:rPr>
        <w:t>3</w:t>
      </w:r>
      <w:r w:rsidRPr="00E64C86">
        <w:rPr>
          <w:sz w:val="28"/>
          <w:szCs w:val="28"/>
        </w:rPr>
        <w:t xml:space="preserve"> в 1999 году, в том числе без очистки — с 0,5 до 0,7 млрд. м</w:t>
      </w:r>
      <w:r w:rsidRPr="00E64C86">
        <w:rPr>
          <w:sz w:val="28"/>
          <w:szCs w:val="28"/>
          <w:vertAlign w:val="superscript"/>
        </w:rPr>
        <w:t>3</w:t>
      </w:r>
      <w:r w:rsidRPr="00E64C86">
        <w:rPr>
          <w:sz w:val="28"/>
          <w:szCs w:val="28"/>
        </w:rPr>
        <w:t xml:space="preserve"> (в 1992 – 1998 гг. эта величина составляла 0,8-1,2 млрд. м</w:t>
      </w:r>
      <w:r w:rsidRPr="00E64C86">
        <w:rPr>
          <w:sz w:val="28"/>
          <w:szCs w:val="28"/>
          <w:vertAlign w:val="superscript"/>
        </w:rPr>
        <w:t>3</w:t>
      </w:r>
      <w:r w:rsidRPr="00E64C86">
        <w:rPr>
          <w:sz w:val="28"/>
          <w:szCs w:val="28"/>
        </w:rPr>
        <w:t>).</w:t>
      </w:r>
    </w:p>
    <w:p w:rsidR="0071008E" w:rsidRPr="00E64C86" w:rsidRDefault="0071008E" w:rsidP="00D558E2">
      <w:pPr>
        <w:suppressAutoHyphens/>
        <w:spacing w:line="360" w:lineRule="auto"/>
        <w:ind w:firstLine="709"/>
        <w:jc w:val="both"/>
        <w:rPr>
          <w:sz w:val="28"/>
          <w:szCs w:val="28"/>
        </w:rPr>
      </w:pPr>
      <w:r w:rsidRPr="00E64C86">
        <w:rPr>
          <w:sz w:val="28"/>
          <w:szCs w:val="28"/>
        </w:rPr>
        <w:t xml:space="preserve">Качество воды большинства из </w:t>
      </w:r>
      <w:r w:rsidR="00BB6BC4" w:rsidRPr="00E64C86">
        <w:rPr>
          <w:sz w:val="28"/>
          <w:szCs w:val="28"/>
        </w:rPr>
        <w:t xml:space="preserve">водных объектов </w:t>
      </w:r>
      <w:r w:rsidRPr="00E64C86">
        <w:rPr>
          <w:sz w:val="28"/>
          <w:szCs w:val="28"/>
        </w:rPr>
        <w:t>по состоянию химического и бактериального загрязнения классифицируются как загрязненная и грязная (IV – V класс качества). Острейшее экологическое состояние наблюдается в бассейнах рек Днепра, Северского Донца, реках Приазовья, отдельных притоках Днестра, Западного Буга, где качество воды классифицируется как очень грязная (VI класс). Для экосистем большинства водных объектов Украины свойственные элементы экологического и метаболического регресса.</w:t>
      </w:r>
    </w:p>
    <w:p w:rsidR="0071008E" w:rsidRPr="00E64C86" w:rsidRDefault="0071008E" w:rsidP="00D558E2">
      <w:pPr>
        <w:suppressAutoHyphens/>
        <w:spacing w:line="360" w:lineRule="auto"/>
        <w:ind w:firstLine="709"/>
        <w:jc w:val="both"/>
        <w:rPr>
          <w:sz w:val="28"/>
          <w:szCs w:val="28"/>
        </w:rPr>
      </w:pPr>
      <w:r w:rsidRPr="00E64C86">
        <w:rPr>
          <w:sz w:val="28"/>
          <w:szCs w:val="28"/>
        </w:rPr>
        <w:t>К основным загрязняющим веществам принадлежат нефтепродукты, фенолы, азот аммонийный и нитратный, тяжелые металлы и тому подобное.</w:t>
      </w:r>
    </w:p>
    <w:p w:rsidR="0071008E" w:rsidRPr="00E64C86" w:rsidRDefault="0071008E" w:rsidP="00D558E2">
      <w:pPr>
        <w:suppressAutoHyphens/>
        <w:spacing w:line="360" w:lineRule="auto"/>
        <w:ind w:firstLine="709"/>
        <w:jc w:val="both"/>
        <w:rPr>
          <w:sz w:val="28"/>
          <w:szCs w:val="28"/>
        </w:rPr>
      </w:pPr>
      <w:r w:rsidRPr="00E64C86">
        <w:rPr>
          <w:sz w:val="28"/>
          <w:szCs w:val="28"/>
        </w:rPr>
        <w:t>Для подавляющего большинства предприятий промышленности и коммунального хозяйства сброс загрязняющих веществ существенно превышает установленный уровень предельно допустимого сброса (дальше - ПДС). Это приводит к загрязнению водных объектов, нарушения норм качеств воды.</w:t>
      </w:r>
    </w:p>
    <w:p w:rsidR="0071008E" w:rsidRPr="00E64C86" w:rsidRDefault="0071008E" w:rsidP="00D558E2">
      <w:pPr>
        <w:suppressAutoHyphens/>
        <w:spacing w:line="360" w:lineRule="auto"/>
        <w:ind w:firstLine="709"/>
        <w:jc w:val="both"/>
        <w:rPr>
          <w:sz w:val="28"/>
          <w:szCs w:val="28"/>
        </w:rPr>
      </w:pPr>
      <w:r w:rsidRPr="00E64C86">
        <w:rPr>
          <w:sz w:val="28"/>
          <w:szCs w:val="28"/>
        </w:rPr>
        <w:t>Основными причинами загрязнения поверхностных вод Украины являются:</w:t>
      </w:r>
    </w:p>
    <w:p w:rsidR="0071008E" w:rsidRPr="00E64C86" w:rsidRDefault="0071008E" w:rsidP="00D558E2">
      <w:pPr>
        <w:numPr>
          <w:ilvl w:val="0"/>
          <w:numId w:val="23"/>
        </w:numPr>
        <w:tabs>
          <w:tab w:val="clear" w:pos="2373"/>
          <w:tab w:val="num" w:pos="1596"/>
        </w:tabs>
        <w:suppressAutoHyphens/>
        <w:spacing w:line="360" w:lineRule="auto"/>
        <w:ind w:left="0" w:firstLine="709"/>
        <w:jc w:val="both"/>
        <w:rPr>
          <w:sz w:val="28"/>
          <w:szCs w:val="28"/>
        </w:rPr>
      </w:pPr>
      <w:r w:rsidRPr="00E64C86">
        <w:rPr>
          <w:sz w:val="28"/>
          <w:szCs w:val="28"/>
        </w:rPr>
        <w:t>сброс неочищенных и недостаточно очищенных коммунально-бытовых и промышленных стоковых вод непосредственно в водные объекты и через систему городской канализации;</w:t>
      </w:r>
    </w:p>
    <w:p w:rsidR="0071008E" w:rsidRPr="00E64C86" w:rsidRDefault="0071008E" w:rsidP="00D558E2">
      <w:pPr>
        <w:numPr>
          <w:ilvl w:val="0"/>
          <w:numId w:val="23"/>
        </w:numPr>
        <w:tabs>
          <w:tab w:val="clear" w:pos="2373"/>
          <w:tab w:val="num" w:pos="1596"/>
        </w:tabs>
        <w:suppressAutoHyphens/>
        <w:spacing w:line="360" w:lineRule="auto"/>
        <w:ind w:left="0" w:firstLine="709"/>
        <w:jc w:val="both"/>
        <w:rPr>
          <w:sz w:val="28"/>
          <w:szCs w:val="28"/>
        </w:rPr>
      </w:pPr>
      <w:r w:rsidRPr="00E64C86">
        <w:rPr>
          <w:sz w:val="28"/>
          <w:szCs w:val="28"/>
        </w:rPr>
        <w:t>поступление в водные объекты загрязняющих веществ в процессе поверхностного стока воды из застроенных территорий и сельхозугодий;</w:t>
      </w:r>
    </w:p>
    <w:p w:rsidR="0071008E" w:rsidRPr="00E64C86" w:rsidRDefault="0071008E" w:rsidP="00D558E2">
      <w:pPr>
        <w:numPr>
          <w:ilvl w:val="0"/>
          <w:numId w:val="23"/>
        </w:numPr>
        <w:tabs>
          <w:tab w:val="clear" w:pos="2373"/>
          <w:tab w:val="num" w:pos="1596"/>
        </w:tabs>
        <w:suppressAutoHyphens/>
        <w:spacing w:line="360" w:lineRule="auto"/>
        <w:ind w:left="0" w:firstLine="709"/>
        <w:jc w:val="both"/>
        <w:rPr>
          <w:sz w:val="28"/>
          <w:szCs w:val="28"/>
        </w:rPr>
      </w:pPr>
      <w:r w:rsidRPr="00E64C86">
        <w:rPr>
          <w:sz w:val="28"/>
          <w:szCs w:val="28"/>
        </w:rPr>
        <w:t>эрозия почв на водозаборной площади.</w:t>
      </w:r>
    </w:p>
    <w:p w:rsidR="0071008E" w:rsidRPr="00E64C86" w:rsidRDefault="0071008E" w:rsidP="00D558E2">
      <w:pPr>
        <w:suppressAutoHyphens/>
        <w:spacing w:line="360" w:lineRule="auto"/>
        <w:ind w:firstLine="709"/>
        <w:jc w:val="both"/>
        <w:rPr>
          <w:sz w:val="28"/>
          <w:szCs w:val="28"/>
        </w:rPr>
      </w:pPr>
      <w:r w:rsidRPr="00E64C86">
        <w:rPr>
          <w:sz w:val="28"/>
          <w:szCs w:val="28"/>
        </w:rPr>
        <w:t>Качественное состояние подземных вод в результате хозяйственной деятельности также постоянно ухудшается. Это связано с существованием на территории Украины около 3 тыс. фильтрующих накопителей стоковых вод, а также с широким использованием минеральных удобрений и пестицидов. Наиболее неудовлетворительное качественное состояние подземных вод в Донбассе и Кривбассе. Значительную опасность в эксплуатационных скважинах Западной Украины составляет наличие фенолов (до 5 – 10 предельно допустимых концентраций – дальше ПДК), а также повышения минерализации и роста содержания тяжелых металлов в подземных водах Крыма.</w:t>
      </w:r>
    </w:p>
    <w:p w:rsidR="005E1B43" w:rsidRPr="00E64C86" w:rsidRDefault="00AA7CA1" w:rsidP="00D558E2">
      <w:pPr>
        <w:suppressAutoHyphens/>
        <w:spacing w:line="360" w:lineRule="auto"/>
        <w:ind w:firstLine="709"/>
        <w:jc w:val="both"/>
        <w:rPr>
          <w:sz w:val="28"/>
          <w:szCs w:val="28"/>
        </w:rPr>
      </w:pPr>
      <w:r w:rsidRPr="00E64C86">
        <w:rPr>
          <w:sz w:val="28"/>
          <w:szCs w:val="28"/>
        </w:rPr>
        <w:t>При анализе динамики сброса загрязняющих веществ в поверхностные водные источники установлено значительное их уменьшение. Если в начале</w:t>
      </w:r>
      <w:r w:rsidR="00E64C86" w:rsidRPr="00E64C86">
        <w:rPr>
          <w:sz w:val="28"/>
          <w:szCs w:val="28"/>
        </w:rPr>
        <w:t xml:space="preserve"> </w:t>
      </w:r>
      <w:r w:rsidRPr="00E64C86">
        <w:rPr>
          <w:sz w:val="28"/>
          <w:szCs w:val="28"/>
        </w:rPr>
        <w:t>90-</w:t>
      </w:r>
      <w:r w:rsidR="001D6D80" w:rsidRPr="00E64C86">
        <w:rPr>
          <w:sz w:val="28"/>
          <w:szCs w:val="28"/>
        </w:rPr>
        <w:t>х</w:t>
      </w:r>
      <w:r w:rsidRPr="00E64C86">
        <w:rPr>
          <w:sz w:val="28"/>
          <w:szCs w:val="28"/>
        </w:rPr>
        <w:t xml:space="preserve"> годов прошлого века сбрасывалось более чем 5 млн. т загрязняющих веществ, то на конец </w:t>
      </w:r>
      <w:r w:rsidR="001D6D80" w:rsidRPr="00E64C86">
        <w:rPr>
          <w:sz w:val="28"/>
          <w:szCs w:val="28"/>
        </w:rPr>
        <w:t>тысячелетия</w:t>
      </w:r>
      <w:r w:rsidRPr="00E64C86">
        <w:rPr>
          <w:sz w:val="28"/>
          <w:szCs w:val="28"/>
        </w:rPr>
        <w:t xml:space="preserve"> немного больше 3 млн. т. Невзирая на это, загрязнение поверхностных водных источников и грунтовых вод не только не уменьшилось, а частично и увеличилось. Такой процесс объясняется тем, что резко уменьшилась возможность самоочищения рек и других водных объектов.</w:t>
      </w:r>
    </w:p>
    <w:p w:rsidR="00AA7CA1" w:rsidRPr="00E64C86" w:rsidRDefault="00AA7CA1" w:rsidP="00D558E2">
      <w:pPr>
        <w:suppressAutoHyphens/>
        <w:spacing w:line="360" w:lineRule="auto"/>
        <w:ind w:firstLine="709"/>
        <w:jc w:val="both"/>
        <w:rPr>
          <w:sz w:val="28"/>
          <w:szCs w:val="28"/>
        </w:rPr>
      </w:pPr>
      <w:r w:rsidRPr="00E64C86">
        <w:rPr>
          <w:sz w:val="28"/>
          <w:szCs w:val="28"/>
        </w:rPr>
        <w:t>Загрязнение почвы, поверхностных и грунтовых вод, создало экологическо</w:t>
      </w:r>
      <w:r w:rsidR="001D6D80" w:rsidRPr="00E64C86">
        <w:rPr>
          <w:sz w:val="28"/>
          <w:szCs w:val="28"/>
        </w:rPr>
        <w:t>-</w:t>
      </w:r>
      <w:r w:rsidRPr="00E64C86">
        <w:rPr>
          <w:sz w:val="28"/>
          <w:szCs w:val="28"/>
        </w:rPr>
        <w:t xml:space="preserve">кризисную ситуацию в водных </w:t>
      </w:r>
      <w:r w:rsidR="001D6D80" w:rsidRPr="00E64C86">
        <w:rPr>
          <w:sz w:val="28"/>
          <w:szCs w:val="28"/>
        </w:rPr>
        <w:t>экосистемах</w:t>
      </w:r>
      <w:r w:rsidRPr="00E64C86">
        <w:rPr>
          <w:sz w:val="28"/>
          <w:szCs w:val="28"/>
        </w:rPr>
        <w:t xml:space="preserve"> Украины. Заострению этой проблемы в значительной мере способствовали высокие (наибольшие в Европе) показатели разорения сельскохозяйственных угодий, состояние лесных массивов (и лесистость территории в целом), масштабы загрязнения почвы, загрязнения воздуха, радиоактивное загрязнение значительной части территории страны.</w:t>
      </w:r>
    </w:p>
    <w:p w:rsidR="00201C78" w:rsidRDefault="00AA7CA1" w:rsidP="00D558E2">
      <w:pPr>
        <w:suppressAutoHyphens/>
        <w:spacing w:line="360" w:lineRule="auto"/>
        <w:ind w:firstLine="709"/>
        <w:jc w:val="both"/>
        <w:rPr>
          <w:sz w:val="28"/>
          <w:szCs w:val="28"/>
        </w:rPr>
      </w:pPr>
      <w:r w:rsidRPr="00E64C86">
        <w:rPr>
          <w:sz w:val="28"/>
          <w:szCs w:val="28"/>
        </w:rPr>
        <w:t xml:space="preserve">Экологически кризисная ситуация в Украине в целом и кризисное состояние ее водного хозяйства в частности, возникли не сразу, а </w:t>
      </w:r>
      <w:r w:rsidR="001D6D80" w:rsidRPr="00E64C86">
        <w:rPr>
          <w:sz w:val="28"/>
          <w:szCs w:val="28"/>
        </w:rPr>
        <w:t>обусловлены</w:t>
      </w:r>
      <w:r w:rsidRPr="00E64C86">
        <w:rPr>
          <w:sz w:val="28"/>
          <w:szCs w:val="28"/>
        </w:rPr>
        <w:t xml:space="preserve"> всем нашим постепенным развитием. Украина, которая</w:t>
      </w:r>
      <w:r w:rsidR="00E64C86" w:rsidRPr="00E64C86">
        <w:rPr>
          <w:sz w:val="28"/>
          <w:szCs w:val="28"/>
        </w:rPr>
        <w:t xml:space="preserve"> </w:t>
      </w:r>
      <w:r w:rsidRPr="00E64C86">
        <w:rPr>
          <w:sz w:val="28"/>
          <w:szCs w:val="28"/>
        </w:rPr>
        <w:t>занимала 2,7</w:t>
      </w:r>
      <w:r w:rsidR="001D6D80" w:rsidRPr="00E64C86">
        <w:rPr>
          <w:sz w:val="28"/>
          <w:szCs w:val="28"/>
        </w:rPr>
        <w:t xml:space="preserve"> </w:t>
      </w:r>
      <w:r w:rsidRPr="00E64C86">
        <w:rPr>
          <w:sz w:val="28"/>
          <w:szCs w:val="28"/>
        </w:rPr>
        <w:t>%</w:t>
      </w:r>
      <w:r w:rsidR="00E64C86" w:rsidRPr="00E64C86">
        <w:rPr>
          <w:sz w:val="28"/>
          <w:szCs w:val="28"/>
        </w:rPr>
        <w:t xml:space="preserve"> </w:t>
      </w:r>
      <w:r w:rsidRPr="00E64C86">
        <w:rPr>
          <w:sz w:val="28"/>
          <w:szCs w:val="28"/>
        </w:rPr>
        <w:t>территории СССР, производила 18</w:t>
      </w:r>
      <w:r w:rsidR="001D6D80" w:rsidRPr="00E64C86">
        <w:rPr>
          <w:sz w:val="28"/>
          <w:szCs w:val="28"/>
        </w:rPr>
        <w:t xml:space="preserve"> </w:t>
      </w:r>
      <w:r w:rsidRPr="00E64C86">
        <w:rPr>
          <w:sz w:val="28"/>
          <w:szCs w:val="28"/>
        </w:rPr>
        <w:t>% валового национального продукта, а техногенная нагрузка на ее экосистемы в 6</w:t>
      </w:r>
      <w:r w:rsidR="001D6D80" w:rsidRPr="00E64C86">
        <w:rPr>
          <w:sz w:val="28"/>
          <w:szCs w:val="28"/>
        </w:rPr>
        <w:t xml:space="preserve"> – </w:t>
      </w:r>
      <w:r w:rsidRPr="00E64C86">
        <w:rPr>
          <w:sz w:val="28"/>
          <w:szCs w:val="28"/>
        </w:rPr>
        <w:t>7 раз превышала общий его уровень по Советскому Союзу.</w:t>
      </w:r>
    </w:p>
    <w:p w:rsidR="00AA7CA1" w:rsidRPr="00E64C86" w:rsidRDefault="00AA7CA1" w:rsidP="00D558E2">
      <w:pPr>
        <w:suppressAutoHyphens/>
        <w:spacing w:line="360" w:lineRule="auto"/>
        <w:ind w:firstLine="709"/>
        <w:jc w:val="both"/>
        <w:rPr>
          <w:sz w:val="28"/>
          <w:szCs w:val="28"/>
        </w:rPr>
      </w:pPr>
      <w:r w:rsidRPr="00E64C86">
        <w:rPr>
          <w:sz w:val="28"/>
          <w:szCs w:val="28"/>
        </w:rPr>
        <w:t>Негативную роль в создании экологически кризисной ситуации сыграли характерные для Украины диспропорции общегосударственных и региональных экономических структур, несоответствие между размещением естественно ресурсного и социально-экономических потенциалов, растущая техническая и технологическая отсталость и, как результат, прогрессирующее истощение природных ресурсов, особенно водных, и ухудшения качества окружающей естественной среды.</w:t>
      </w:r>
    </w:p>
    <w:p w:rsidR="00AA7CA1" w:rsidRPr="00E64C86" w:rsidRDefault="00AA7CA1" w:rsidP="00D558E2">
      <w:pPr>
        <w:suppressAutoHyphens/>
        <w:spacing w:line="360" w:lineRule="auto"/>
        <w:ind w:firstLine="709"/>
        <w:jc w:val="both"/>
        <w:rPr>
          <w:sz w:val="28"/>
          <w:szCs w:val="28"/>
        </w:rPr>
      </w:pPr>
      <w:r w:rsidRPr="00E64C86">
        <w:rPr>
          <w:sz w:val="28"/>
          <w:szCs w:val="28"/>
        </w:rPr>
        <w:t>Вмешательство в природу, нарушение баланса в больших естественных комплексах (регулирование сверх допустимых экологических нормативов больших и малых рек, широкомасштабное недостаточно взвешенное осушение Полесья, и тому подобное).</w:t>
      </w:r>
    </w:p>
    <w:p w:rsidR="00DA7600" w:rsidRPr="00E64C86" w:rsidRDefault="00DA7600" w:rsidP="00D558E2">
      <w:pPr>
        <w:suppressAutoHyphens/>
        <w:spacing w:line="360" w:lineRule="auto"/>
        <w:ind w:firstLine="709"/>
        <w:jc w:val="both"/>
        <w:rPr>
          <w:bCs/>
          <w:sz w:val="28"/>
          <w:szCs w:val="28"/>
        </w:rPr>
      </w:pPr>
    </w:p>
    <w:p w:rsidR="00BB6BC4" w:rsidRPr="00E64C86" w:rsidRDefault="00D558E2" w:rsidP="00D558E2">
      <w:pPr>
        <w:suppressAutoHyphens/>
        <w:spacing w:line="360" w:lineRule="auto"/>
        <w:ind w:firstLine="709"/>
        <w:jc w:val="both"/>
        <w:rPr>
          <w:bCs/>
          <w:sz w:val="28"/>
          <w:szCs w:val="28"/>
          <w:lang w:val="en-US"/>
        </w:rPr>
      </w:pPr>
      <w:r w:rsidRPr="00E64C86">
        <w:rPr>
          <w:bCs/>
          <w:sz w:val="28"/>
          <w:szCs w:val="28"/>
          <w:lang w:val="en-US"/>
        </w:rPr>
        <w:t xml:space="preserve">6. </w:t>
      </w:r>
      <w:r w:rsidR="00BB6BC4" w:rsidRPr="00E64C86">
        <w:rPr>
          <w:bCs/>
          <w:sz w:val="28"/>
          <w:szCs w:val="28"/>
        </w:rPr>
        <w:t>Проблемы водных ресурсов Украины</w:t>
      </w:r>
    </w:p>
    <w:p w:rsidR="00D558E2" w:rsidRPr="00E64C86" w:rsidRDefault="00D558E2" w:rsidP="00D558E2">
      <w:pPr>
        <w:suppressAutoHyphens/>
        <w:spacing w:line="360" w:lineRule="auto"/>
        <w:ind w:firstLine="709"/>
        <w:jc w:val="both"/>
        <w:rPr>
          <w:sz w:val="28"/>
          <w:szCs w:val="28"/>
          <w:lang w:val="en-US"/>
        </w:rPr>
      </w:pPr>
    </w:p>
    <w:p w:rsidR="00BB6BC4" w:rsidRPr="00E64C86" w:rsidRDefault="00BB6BC4" w:rsidP="00D558E2">
      <w:pPr>
        <w:suppressAutoHyphens/>
        <w:spacing w:line="360" w:lineRule="auto"/>
        <w:ind w:firstLine="709"/>
        <w:jc w:val="both"/>
        <w:rPr>
          <w:sz w:val="28"/>
          <w:szCs w:val="28"/>
        </w:rPr>
      </w:pPr>
      <w:r w:rsidRPr="00E64C86">
        <w:rPr>
          <w:sz w:val="28"/>
          <w:szCs w:val="28"/>
        </w:rPr>
        <w:t>Системный анализ современного экологического состояния бассейнов рек Украины и организации управления охраной и использованием водных ресурсов дал возможность очертить круг наиболее актуальных проблем, которые нуждаются в решении, а именно:</w:t>
      </w:r>
    </w:p>
    <w:p w:rsidR="00BB6BC4" w:rsidRPr="00E64C86" w:rsidRDefault="00BB6BC4" w:rsidP="00D558E2">
      <w:pPr>
        <w:numPr>
          <w:ilvl w:val="0"/>
          <w:numId w:val="19"/>
        </w:numPr>
        <w:tabs>
          <w:tab w:val="clear" w:pos="2373"/>
          <w:tab w:val="num" w:pos="1254"/>
        </w:tabs>
        <w:suppressAutoHyphens/>
        <w:spacing w:line="360" w:lineRule="auto"/>
        <w:ind w:left="0" w:firstLine="709"/>
        <w:jc w:val="both"/>
        <w:rPr>
          <w:sz w:val="28"/>
          <w:szCs w:val="28"/>
        </w:rPr>
      </w:pPr>
      <w:r w:rsidRPr="00E64C86">
        <w:rPr>
          <w:sz w:val="28"/>
          <w:szCs w:val="28"/>
        </w:rPr>
        <w:t>избыточная антропогенная нагрузка на водные объекты в результате экстенсивного способа ведения водного хозяйства привела к кризисному уменьшению самовоспроизводящих возможностей рек и истощения водноресурсного потенциала;</w:t>
      </w:r>
    </w:p>
    <w:p w:rsidR="00BB6BC4" w:rsidRPr="00E64C86" w:rsidRDefault="00DB2F07" w:rsidP="00D558E2">
      <w:pPr>
        <w:numPr>
          <w:ilvl w:val="0"/>
          <w:numId w:val="19"/>
        </w:numPr>
        <w:tabs>
          <w:tab w:val="clear" w:pos="2373"/>
          <w:tab w:val="num" w:pos="1254"/>
        </w:tabs>
        <w:suppressAutoHyphens/>
        <w:spacing w:line="360" w:lineRule="auto"/>
        <w:ind w:left="0" w:firstLine="709"/>
        <w:jc w:val="both"/>
        <w:rPr>
          <w:sz w:val="28"/>
          <w:szCs w:val="28"/>
        </w:rPr>
      </w:pPr>
      <w:r w:rsidRPr="00E64C86">
        <w:rPr>
          <w:sz w:val="28"/>
          <w:szCs w:val="28"/>
        </w:rPr>
        <w:t>устойчивая</w:t>
      </w:r>
      <w:r w:rsidR="00BB6BC4" w:rsidRPr="00E64C86">
        <w:rPr>
          <w:sz w:val="28"/>
          <w:szCs w:val="28"/>
        </w:rPr>
        <w:t xml:space="preserve"> тенденция к значительному загрязнению водных объектов в результате неупорядоченного отведения стоковых вод от населенных пунктов, хозяйственных объектов и сельскохозяйственных угодий;</w:t>
      </w:r>
    </w:p>
    <w:p w:rsidR="00BB6BC4" w:rsidRPr="00E64C86" w:rsidRDefault="00BB6BC4" w:rsidP="00D558E2">
      <w:pPr>
        <w:numPr>
          <w:ilvl w:val="0"/>
          <w:numId w:val="19"/>
        </w:numPr>
        <w:tabs>
          <w:tab w:val="clear" w:pos="2373"/>
          <w:tab w:val="num" w:pos="1254"/>
        </w:tabs>
        <w:suppressAutoHyphens/>
        <w:spacing w:line="360" w:lineRule="auto"/>
        <w:ind w:left="0" w:firstLine="709"/>
        <w:jc w:val="both"/>
        <w:rPr>
          <w:sz w:val="28"/>
          <w:szCs w:val="28"/>
        </w:rPr>
      </w:pPr>
      <w:r w:rsidRPr="00E64C86">
        <w:rPr>
          <w:sz w:val="28"/>
          <w:szCs w:val="28"/>
        </w:rPr>
        <w:t>широкомасштабное радиационное загрязнение бассейнов многих рек в результате катастрофы на Чернобыльской АЭС;</w:t>
      </w:r>
    </w:p>
    <w:p w:rsidR="00BB6BC4" w:rsidRPr="00E64C86" w:rsidRDefault="00BB6BC4" w:rsidP="00D558E2">
      <w:pPr>
        <w:numPr>
          <w:ilvl w:val="0"/>
          <w:numId w:val="19"/>
        </w:numPr>
        <w:tabs>
          <w:tab w:val="clear" w:pos="2373"/>
          <w:tab w:val="num" w:pos="1254"/>
        </w:tabs>
        <w:suppressAutoHyphens/>
        <w:spacing w:line="360" w:lineRule="auto"/>
        <w:ind w:left="0" w:firstLine="709"/>
        <w:jc w:val="both"/>
        <w:rPr>
          <w:sz w:val="28"/>
          <w:szCs w:val="28"/>
        </w:rPr>
      </w:pPr>
      <w:r w:rsidRPr="00E64C86">
        <w:rPr>
          <w:sz w:val="28"/>
          <w:szCs w:val="28"/>
        </w:rPr>
        <w:t>ухудшение качеств питьевой воды в результате неудовлетворительного экологического состояния источников питьевого водоснабжения;</w:t>
      </w:r>
    </w:p>
    <w:p w:rsidR="00BB6BC4" w:rsidRPr="00E64C86" w:rsidRDefault="00BB6BC4" w:rsidP="00D558E2">
      <w:pPr>
        <w:numPr>
          <w:ilvl w:val="0"/>
          <w:numId w:val="19"/>
        </w:numPr>
        <w:tabs>
          <w:tab w:val="clear" w:pos="2373"/>
          <w:tab w:val="num" w:pos="1254"/>
        </w:tabs>
        <w:suppressAutoHyphens/>
        <w:spacing w:line="360" w:lineRule="auto"/>
        <w:ind w:left="0" w:firstLine="709"/>
        <w:jc w:val="both"/>
        <w:rPr>
          <w:sz w:val="28"/>
          <w:szCs w:val="28"/>
        </w:rPr>
      </w:pPr>
      <w:r w:rsidRPr="00E64C86">
        <w:rPr>
          <w:sz w:val="28"/>
          <w:szCs w:val="28"/>
        </w:rPr>
        <w:t>несовершенство экономического механизма водопользования и реализации водоохранных мероприятий;</w:t>
      </w:r>
    </w:p>
    <w:p w:rsidR="00BB6BC4" w:rsidRPr="00E64C86" w:rsidRDefault="00BB6BC4" w:rsidP="00D558E2">
      <w:pPr>
        <w:numPr>
          <w:ilvl w:val="0"/>
          <w:numId w:val="19"/>
        </w:numPr>
        <w:tabs>
          <w:tab w:val="clear" w:pos="2373"/>
          <w:tab w:val="num" w:pos="1254"/>
        </w:tabs>
        <w:suppressAutoHyphens/>
        <w:spacing w:line="360" w:lineRule="auto"/>
        <w:ind w:left="0" w:firstLine="709"/>
        <w:jc w:val="both"/>
        <w:rPr>
          <w:sz w:val="28"/>
          <w:szCs w:val="28"/>
        </w:rPr>
      </w:pPr>
      <w:r w:rsidRPr="00E64C86">
        <w:rPr>
          <w:sz w:val="28"/>
          <w:szCs w:val="28"/>
        </w:rPr>
        <w:t>недостаточная эффективность существующей системы управления охраной и использованием водных ресурсов в результате несовершенства нормативно-правовой базы и организационной структуры управления;</w:t>
      </w:r>
    </w:p>
    <w:p w:rsidR="00BB6BC4" w:rsidRPr="00E64C86" w:rsidRDefault="00BB6BC4" w:rsidP="00D558E2">
      <w:pPr>
        <w:numPr>
          <w:ilvl w:val="0"/>
          <w:numId w:val="19"/>
        </w:numPr>
        <w:tabs>
          <w:tab w:val="clear" w:pos="2373"/>
          <w:tab w:val="num" w:pos="1254"/>
        </w:tabs>
        <w:suppressAutoHyphens/>
        <w:spacing w:line="360" w:lineRule="auto"/>
        <w:ind w:left="0" w:firstLine="709"/>
        <w:jc w:val="both"/>
        <w:rPr>
          <w:rStyle w:val="a3"/>
          <w:b w:val="0"/>
          <w:sz w:val="28"/>
          <w:szCs w:val="28"/>
        </w:rPr>
      </w:pPr>
      <w:r w:rsidRPr="00E64C86">
        <w:rPr>
          <w:sz w:val="28"/>
          <w:szCs w:val="28"/>
        </w:rPr>
        <w:t>отсутствие автоматизированной постоянно действующей системы мониторинга экологического состояния водных бассейнов акватории Черного и Азовского морей, качества питьевой воды и стоковых вод в системах водоснабжения и водоотвода населенных пунктов и хозяйственных объектов</w:t>
      </w:r>
      <w:r w:rsidR="0000034C" w:rsidRPr="00E64C86">
        <w:rPr>
          <w:rStyle w:val="a3"/>
          <w:b w:val="0"/>
          <w:sz w:val="28"/>
          <w:szCs w:val="28"/>
        </w:rPr>
        <w:t>.</w:t>
      </w:r>
    </w:p>
    <w:p w:rsidR="00E64C86" w:rsidRPr="00E64C86" w:rsidRDefault="00BD52CA" w:rsidP="00D558E2">
      <w:pPr>
        <w:suppressAutoHyphens/>
        <w:spacing w:line="360" w:lineRule="auto"/>
        <w:ind w:firstLine="709"/>
        <w:jc w:val="both"/>
        <w:rPr>
          <w:sz w:val="28"/>
          <w:szCs w:val="28"/>
        </w:rPr>
      </w:pPr>
      <w:r w:rsidRPr="00E64C86">
        <w:rPr>
          <w:sz w:val="28"/>
          <w:szCs w:val="28"/>
        </w:rPr>
        <w:t>Днепр и Днестр – главные водные артерии нашей страны, в бассейнах которых проживает почти 80% населения. В прошлом Днепр – одна из крупнейших рек Европы – был чистоводным, со стабильной экосистемой, которая нормально функционировала тысячелетиями, поила и кормила миллионы людей.</w:t>
      </w:r>
    </w:p>
    <w:p w:rsidR="00BD52CA" w:rsidRPr="00E64C86" w:rsidRDefault="00BD52CA" w:rsidP="00D558E2">
      <w:pPr>
        <w:suppressAutoHyphens/>
        <w:spacing w:line="360" w:lineRule="auto"/>
        <w:ind w:firstLine="709"/>
        <w:jc w:val="both"/>
        <w:rPr>
          <w:sz w:val="28"/>
          <w:szCs w:val="28"/>
        </w:rPr>
      </w:pPr>
      <w:r w:rsidRPr="00E64C86">
        <w:rPr>
          <w:sz w:val="28"/>
          <w:szCs w:val="28"/>
        </w:rPr>
        <w:t>Сегодня из-за грубых нарушений человеком всех правил и принципов рационального природопользования экосистемы Днепра деградируют, разрушены вертикальные и горизонтальные связи бионтов и абиотического окружения. Основные причины сложившейся кризисной ситуации таковы:</w:t>
      </w:r>
    </w:p>
    <w:p w:rsidR="00BD52CA" w:rsidRPr="00E64C86" w:rsidRDefault="00BD52CA" w:rsidP="00D558E2">
      <w:pPr>
        <w:numPr>
          <w:ilvl w:val="0"/>
          <w:numId w:val="22"/>
        </w:numPr>
        <w:tabs>
          <w:tab w:val="clear" w:pos="2373"/>
          <w:tab w:val="num" w:pos="1824"/>
        </w:tabs>
        <w:suppressAutoHyphens/>
        <w:spacing w:line="360" w:lineRule="auto"/>
        <w:ind w:left="0" w:firstLine="709"/>
        <w:jc w:val="both"/>
        <w:rPr>
          <w:sz w:val="28"/>
          <w:szCs w:val="28"/>
        </w:rPr>
      </w:pPr>
      <w:r w:rsidRPr="00E64C86">
        <w:rPr>
          <w:sz w:val="28"/>
          <w:szCs w:val="28"/>
        </w:rPr>
        <w:t>строительство на Днепре каскада водохранилищ, которые коренным образом изменили динамику стока;</w:t>
      </w:r>
    </w:p>
    <w:p w:rsidR="00BD52CA" w:rsidRPr="00E64C86" w:rsidRDefault="00BD52CA" w:rsidP="00D558E2">
      <w:pPr>
        <w:numPr>
          <w:ilvl w:val="0"/>
          <w:numId w:val="22"/>
        </w:numPr>
        <w:tabs>
          <w:tab w:val="clear" w:pos="2373"/>
          <w:tab w:val="num" w:pos="1824"/>
        </w:tabs>
        <w:suppressAutoHyphens/>
        <w:spacing w:line="360" w:lineRule="auto"/>
        <w:ind w:left="0" w:firstLine="709"/>
        <w:jc w:val="both"/>
        <w:rPr>
          <w:sz w:val="28"/>
          <w:szCs w:val="28"/>
        </w:rPr>
      </w:pPr>
      <w:r w:rsidRPr="00E64C86">
        <w:rPr>
          <w:sz w:val="28"/>
          <w:szCs w:val="28"/>
        </w:rPr>
        <w:t>крупномасштабная мелиорация;</w:t>
      </w:r>
    </w:p>
    <w:p w:rsidR="00BD52CA" w:rsidRPr="00E64C86" w:rsidRDefault="00BD52CA" w:rsidP="00D558E2">
      <w:pPr>
        <w:numPr>
          <w:ilvl w:val="0"/>
          <w:numId w:val="22"/>
        </w:numPr>
        <w:tabs>
          <w:tab w:val="clear" w:pos="2373"/>
          <w:tab w:val="num" w:pos="1824"/>
        </w:tabs>
        <w:suppressAutoHyphens/>
        <w:spacing w:line="360" w:lineRule="auto"/>
        <w:ind w:left="0" w:firstLine="709"/>
        <w:jc w:val="both"/>
        <w:rPr>
          <w:sz w:val="28"/>
          <w:szCs w:val="28"/>
        </w:rPr>
      </w:pPr>
      <w:r w:rsidRPr="00E64C86">
        <w:rPr>
          <w:sz w:val="28"/>
          <w:szCs w:val="28"/>
        </w:rPr>
        <w:t>сооружение многочисленных промышленных комплексов в бассейне реки;</w:t>
      </w:r>
    </w:p>
    <w:p w:rsidR="00BD52CA" w:rsidRPr="00E64C86" w:rsidRDefault="00BD52CA" w:rsidP="00D558E2">
      <w:pPr>
        <w:numPr>
          <w:ilvl w:val="0"/>
          <w:numId w:val="22"/>
        </w:numPr>
        <w:tabs>
          <w:tab w:val="clear" w:pos="2373"/>
          <w:tab w:val="num" w:pos="1824"/>
        </w:tabs>
        <w:suppressAutoHyphens/>
        <w:spacing w:line="360" w:lineRule="auto"/>
        <w:ind w:left="0" w:firstLine="709"/>
        <w:jc w:val="both"/>
        <w:rPr>
          <w:sz w:val="28"/>
          <w:szCs w:val="28"/>
        </w:rPr>
      </w:pPr>
      <w:r w:rsidRPr="00E64C86">
        <w:rPr>
          <w:sz w:val="28"/>
          <w:szCs w:val="28"/>
        </w:rPr>
        <w:t>огромные объемы водозабора для потребностей промышленности и орошения;</w:t>
      </w:r>
    </w:p>
    <w:p w:rsidR="00BD52CA" w:rsidRPr="00E64C86" w:rsidRDefault="00BD52CA" w:rsidP="00D558E2">
      <w:pPr>
        <w:numPr>
          <w:ilvl w:val="0"/>
          <w:numId w:val="22"/>
        </w:numPr>
        <w:tabs>
          <w:tab w:val="clear" w:pos="2373"/>
          <w:tab w:val="num" w:pos="1824"/>
        </w:tabs>
        <w:suppressAutoHyphens/>
        <w:spacing w:line="360" w:lineRule="auto"/>
        <w:ind w:left="0" w:firstLine="709"/>
        <w:jc w:val="both"/>
        <w:rPr>
          <w:sz w:val="28"/>
          <w:szCs w:val="28"/>
        </w:rPr>
      </w:pPr>
      <w:r w:rsidRPr="00E64C86">
        <w:rPr>
          <w:sz w:val="28"/>
          <w:szCs w:val="28"/>
        </w:rPr>
        <w:t>очень сильное загрязнение.</w:t>
      </w:r>
    </w:p>
    <w:p w:rsidR="00BD52CA" w:rsidRPr="00E64C86" w:rsidRDefault="00BD52CA" w:rsidP="00D558E2">
      <w:pPr>
        <w:suppressAutoHyphens/>
        <w:spacing w:line="360" w:lineRule="auto"/>
        <w:ind w:firstLine="709"/>
        <w:jc w:val="both"/>
        <w:rPr>
          <w:sz w:val="28"/>
          <w:szCs w:val="28"/>
        </w:rPr>
      </w:pPr>
      <w:r w:rsidRPr="00E64C86">
        <w:rPr>
          <w:sz w:val="28"/>
          <w:szCs w:val="28"/>
        </w:rPr>
        <w:t>По этим же причинам деградирует экосистема Днестра, где также вымерли ценные виды рыбы, на дне аккумулируется огромное количество терригенных отложений, тяжелых металлов, радионуклидов, гумусных веществ, развивается эрозия берегов.</w:t>
      </w:r>
    </w:p>
    <w:p w:rsidR="00BD52CA" w:rsidRPr="00E64C86" w:rsidRDefault="00BD52CA" w:rsidP="00D558E2">
      <w:pPr>
        <w:suppressAutoHyphens/>
        <w:spacing w:line="360" w:lineRule="auto"/>
        <w:ind w:firstLine="709"/>
        <w:jc w:val="both"/>
        <w:rPr>
          <w:sz w:val="28"/>
          <w:szCs w:val="28"/>
        </w:rPr>
      </w:pPr>
      <w:r w:rsidRPr="00E64C86">
        <w:rPr>
          <w:sz w:val="28"/>
          <w:szCs w:val="28"/>
        </w:rPr>
        <w:t>Из Днепра для потребностей промышленности и сельского хозяйства ежегодно изымается около 15 млрд. л</w:t>
      </w:r>
      <w:r w:rsidRPr="00E64C86">
        <w:rPr>
          <w:sz w:val="28"/>
          <w:szCs w:val="28"/>
          <w:vertAlign w:val="superscript"/>
        </w:rPr>
        <w:t>3</w:t>
      </w:r>
      <w:r w:rsidRPr="00E64C86">
        <w:rPr>
          <w:sz w:val="28"/>
          <w:szCs w:val="28"/>
        </w:rPr>
        <w:t xml:space="preserve"> воды, а в атмосферу над бассейном реки выбрасывается почти 10 млн. т газопылевых загрязнений. Ежегодно в Днепр и его водохранилища с дождевыми и талыми водами попадает около 500 тыс. т азотных соединений, 40 тыс. т фосфорных, 20 тыс. т калийных, 1 тыс. т железа, 40 т никеля, 2 т цинка, 1 т меди, 0,5 т хрома. В бассейне Славутича работает семь атомных электростанций!</w:t>
      </w:r>
    </w:p>
    <w:p w:rsidR="00132F82" w:rsidRPr="00E64C86" w:rsidRDefault="00132F82" w:rsidP="00D558E2">
      <w:pPr>
        <w:suppressAutoHyphens/>
        <w:spacing w:line="360" w:lineRule="auto"/>
        <w:ind w:firstLine="709"/>
        <w:jc w:val="both"/>
        <w:rPr>
          <w:sz w:val="28"/>
          <w:szCs w:val="28"/>
        </w:rPr>
      </w:pPr>
      <w:r w:rsidRPr="00E64C86">
        <w:rPr>
          <w:sz w:val="28"/>
          <w:szCs w:val="28"/>
        </w:rPr>
        <w:t xml:space="preserve">Среди всех водохранилищ Днепровского каскада наибольшее биогенное загрязнение вследствие </w:t>
      </w:r>
      <w:r w:rsidR="00E64C86" w:rsidRPr="00E64C86">
        <w:rPr>
          <w:sz w:val="28"/>
          <w:szCs w:val="28"/>
        </w:rPr>
        <w:t>"</w:t>
      </w:r>
      <w:r w:rsidRPr="00E64C86">
        <w:rPr>
          <w:sz w:val="28"/>
          <w:szCs w:val="28"/>
        </w:rPr>
        <w:t>цветения</w:t>
      </w:r>
      <w:r w:rsidR="00E64C86" w:rsidRPr="00E64C86">
        <w:rPr>
          <w:sz w:val="28"/>
          <w:szCs w:val="28"/>
        </w:rPr>
        <w:t>"</w:t>
      </w:r>
      <w:r w:rsidRPr="00E64C86">
        <w:rPr>
          <w:sz w:val="28"/>
          <w:szCs w:val="28"/>
        </w:rPr>
        <w:t xml:space="preserve"> воды в последнее время регистрируется в Киевском и Кременчугском водохранилищах, наименьшее – в Днепропетровском. Днепровская вода перед подачей потребителю требует дополнительной очистки: фильтрации, коагуляции, дезинфекции.</w:t>
      </w:r>
    </w:p>
    <w:p w:rsidR="00132F82" w:rsidRPr="00E64C86" w:rsidRDefault="00132F82" w:rsidP="00D558E2">
      <w:pPr>
        <w:suppressAutoHyphens/>
        <w:spacing w:line="360" w:lineRule="auto"/>
        <w:ind w:firstLine="709"/>
        <w:jc w:val="both"/>
        <w:rPr>
          <w:sz w:val="28"/>
          <w:szCs w:val="28"/>
        </w:rPr>
      </w:pPr>
      <w:r w:rsidRPr="00E64C86">
        <w:rPr>
          <w:sz w:val="28"/>
          <w:szCs w:val="28"/>
        </w:rPr>
        <w:t>Речной режим Днепра искусственно трансформирован в озерный, водообмен резко замедлился, образовались зоны застоя, ускорились темпы эвтрофикации. Водохранилища существенно ухудшили состояние прилегающих территорий: повысился уровень грунтовых вод даже на достаточно больших расстояниях от берегов, усилился засол грунтов и уменьшилось содержание в них гумуса, почти в 10 раз увеличился объем подземного стока и вместе с этим – уровень загрязнения подземных вод, особенно в нижней части бассейна; изменился водно-солевой режим в зонах ирригации, усилилась эрозия береговой зоны.</w:t>
      </w:r>
    </w:p>
    <w:p w:rsidR="00132F82" w:rsidRPr="00E64C86" w:rsidRDefault="00132F82" w:rsidP="00D558E2">
      <w:pPr>
        <w:suppressAutoHyphens/>
        <w:spacing w:line="360" w:lineRule="auto"/>
        <w:ind w:firstLine="709"/>
        <w:jc w:val="both"/>
        <w:rPr>
          <w:sz w:val="28"/>
        </w:rPr>
      </w:pPr>
      <w:r w:rsidRPr="00E64C86">
        <w:rPr>
          <w:sz w:val="28"/>
          <w:szCs w:val="28"/>
        </w:rPr>
        <w:t>В донных отложениях Днепра постоянно увеличивается концентрация радионуклидов, особенно в Киевском водохранилище. В водах и илах Днепродзержинского и Днепропетровского водохранилищ стремительно возрастает концентрация железа, цианидов, хлоридов, хрома, меди, кобальта, свинца, цинка, кадмия, фенолов, нефтепродуктов. Убытки от затопленных днепровских заводей, по подсчетам, составляют около 18 млрд. долларов ежегодно, тогда как прибыль от всех шести ГЭС Днепровского каскада - лишь 25 – 28 млн. долларов в год. Не только погибли производительные пойменные биоценозы – Днепр в значительной мере утратил и способность к самоочищению</w:t>
      </w:r>
      <w:r w:rsidRPr="00E64C86">
        <w:rPr>
          <w:sz w:val="28"/>
        </w:rPr>
        <w:t>.</w:t>
      </w:r>
    </w:p>
    <w:p w:rsidR="001F608C" w:rsidRPr="00E64C86" w:rsidRDefault="001F608C" w:rsidP="00D558E2">
      <w:pPr>
        <w:suppressAutoHyphens/>
        <w:spacing w:line="360" w:lineRule="auto"/>
        <w:ind w:firstLine="709"/>
        <w:jc w:val="both"/>
        <w:rPr>
          <w:sz w:val="28"/>
          <w:szCs w:val="28"/>
        </w:rPr>
      </w:pPr>
      <w:r w:rsidRPr="00E64C86">
        <w:rPr>
          <w:sz w:val="28"/>
          <w:szCs w:val="28"/>
        </w:rPr>
        <w:t>Десна также нуждается в срочной и серьезной помощи, ее в прошлом чистые, целебные воды сегодня не отвечают даже третьей категории качества, и ситуация все ухудшается. К основным загрязнителям Десны принадлежат Шосткинский химкомбинат, а также предприятия Чернигова и Сум, Смоленская и Курская атомные электростанции.</w:t>
      </w:r>
    </w:p>
    <w:p w:rsidR="001F608C" w:rsidRPr="00E64C86" w:rsidRDefault="001F608C" w:rsidP="00D558E2">
      <w:pPr>
        <w:suppressAutoHyphens/>
        <w:spacing w:line="360" w:lineRule="auto"/>
        <w:ind w:firstLine="709"/>
        <w:jc w:val="both"/>
        <w:rPr>
          <w:sz w:val="28"/>
          <w:szCs w:val="28"/>
        </w:rPr>
      </w:pPr>
      <w:r w:rsidRPr="00E64C86">
        <w:rPr>
          <w:sz w:val="28"/>
          <w:szCs w:val="28"/>
        </w:rPr>
        <w:t>Спасение Днепра возможно лишь при условии принятия и реализации комплексной программы национального уровня, обязательной составляющей которой должна быть система мер по экологическому оздоровлению и восстановлению малых рек, а также сотрудничество с Россией и Беларусью в этих вопросах.</w:t>
      </w:r>
    </w:p>
    <w:p w:rsidR="001F608C" w:rsidRPr="00E64C86" w:rsidRDefault="001F608C" w:rsidP="00D558E2">
      <w:pPr>
        <w:suppressAutoHyphens/>
        <w:spacing w:line="360" w:lineRule="auto"/>
        <w:ind w:firstLine="709"/>
        <w:jc w:val="both"/>
        <w:rPr>
          <w:sz w:val="28"/>
          <w:szCs w:val="28"/>
        </w:rPr>
      </w:pPr>
      <w:r w:rsidRPr="00E64C86">
        <w:rPr>
          <w:sz w:val="28"/>
          <w:szCs w:val="28"/>
        </w:rPr>
        <w:t xml:space="preserve">Такие же явления характерны и для Днестра. Огромный вред его бассейну наносят загрязненные пестицидами и нитратами стоки с полей, выбросы промышленных концернов </w:t>
      </w:r>
      <w:r w:rsidR="00E64C86" w:rsidRPr="00E64C86">
        <w:rPr>
          <w:sz w:val="28"/>
          <w:szCs w:val="28"/>
        </w:rPr>
        <w:t>"</w:t>
      </w:r>
      <w:r w:rsidRPr="00E64C86">
        <w:rPr>
          <w:sz w:val="28"/>
          <w:szCs w:val="28"/>
        </w:rPr>
        <w:t>Хлорвинил</w:t>
      </w:r>
      <w:r w:rsidR="00E64C86" w:rsidRPr="00E64C86">
        <w:rPr>
          <w:sz w:val="28"/>
          <w:szCs w:val="28"/>
        </w:rPr>
        <w:t>"</w:t>
      </w:r>
      <w:r w:rsidRPr="00E64C86">
        <w:rPr>
          <w:sz w:val="28"/>
          <w:szCs w:val="28"/>
        </w:rPr>
        <w:t xml:space="preserve"> (Калуш), </w:t>
      </w:r>
      <w:r w:rsidR="00E64C86" w:rsidRPr="00E64C86">
        <w:rPr>
          <w:sz w:val="28"/>
          <w:szCs w:val="28"/>
        </w:rPr>
        <w:t>"</w:t>
      </w:r>
      <w:r w:rsidRPr="00E64C86">
        <w:rPr>
          <w:sz w:val="28"/>
          <w:szCs w:val="28"/>
        </w:rPr>
        <w:t>Укрцемент</w:t>
      </w:r>
      <w:r w:rsidR="00E64C86" w:rsidRPr="00E64C86">
        <w:rPr>
          <w:sz w:val="28"/>
          <w:szCs w:val="28"/>
        </w:rPr>
        <w:t>"</w:t>
      </w:r>
      <w:r w:rsidRPr="00E64C86">
        <w:rPr>
          <w:sz w:val="28"/>
          <w:szCs w:val="28"/>
        </w:rPr>
        <w:t xml:space="preserve"> (Каменец-Подольский), </w:t>
      </w:r>
      <w:r w:rsidR="00E64C86" w:rsidRPr="00E64C86">
        <w:rPr>
          <w:sz w:val="28"/>
          <w:szCs w:val="28"/>
        </w:rPr>
        <w:t>"</w:t>
      </w:r>
      <w:r w:rsidRPr="00E64C86">
        <w:rPr>
          <w:sz w:val="28"/>
          <w:szCs w:val="28"/>
        </w:rPr>
        <w:t>Укр-Нефтехим</w:t>
      </w:r>
      <w:r w:rsidR="00E64C86" w:rsidRPr="00E64C86">
        <w:rPr>
          <w:sz w:val="28"/>
          <w:szCs w:val="28"/>
        </w:rPr>
        <w:t>"</w:t>
      </w:r>
      <w:r w:rsidRPr="00E64C86">
        <w:rPr>
          <w:sz w:val="28"/>
          <w:szCs w:val="28"/>
        </w:rPr>
        <w:t xml:space="preserve"> (Надворная), Бурштынской ГРЭС и др.</w:t>
      </w:r>
    </w:p>
    <w:p w:rsidR="00E719B5" w:rsidRPr="00E64C86" w:rsidRDefault="00E719B5" w:rsidP="00D558E2">
      <w:pPr>
        <w:suppressAutoHyphens/>
        <w:spacing w:line="360" w:lineRule="auto"/>
        <w:ind w:firstLine="709"/>
        <w:jc w:val="both"/>
        <w:rPr>
          <w:sz w:val="28"/>
          <w:szCs w:val="28"/>
        </w:rPr>
      </w:pPr>
      <w:r w:rsidRPr="00E64C86">
        <w:rPr>
          <w:sz w:val="28"/>
          <w:szCs w:val="28"/>
        </w:rPr>
        <w:t>Черное и Азовское моря – самые отдаленные от Мирового океана. Площадь их водосборного бассейна намного превышает площадь самих морей. Этим обусловлена чрезвычайная чувствительность их к влиянию человеческой деятельности. Последние десятилетия происходили эвтрофикационные процессы, загрязнение морского шельфа токсичными веществами, абразия берегов, уменьшения биологической разнообразия и рыбных запасов, значительные потери рекреационных ресурсов.</w:t>
      </w:r>
    </w:p>
    <w:p w:rsidR="00E64C86" w:rsidRPr="00E64C86" w:rsidRDefault="00E719B5" w:rsidP="00D558E2">
      <w:pPr>
        <w:suppressAutoHyphens/>
        <w:spacing w:line="360" w:lineRule="auto"/>
        <w:ind w:firstLine="709"/>
        <w:jc w:val="both"/>
        <w:rPr>
          <w:sz w:val="28"/>
          <w:szCs w:val="28"/>
        </w:rPr>
      </w:pPr>
      <w:r w:rsidRPr="00E64C86">
        <w:rPr>
          <w:sz w:val="28"/>
          <w:szCs w:val="28"/>
        </w:rPr>
        <w:t xml:space="preserve">Острый экологический кризис охватил Азовское море. Это, без преувеличения, зона экологической катастрофы. Еще 40 – 50 лет тому назад в нем вылавливали рыбы в 35 раз больше, чем в Черном море, и в 12 раз больше, чем в Балтийском. В этом море водилось 114 видов рыбы, и общий вылов иногда превышал 300 тыс. т. Значительную часть улова составляли ценные осетровые породы. Сегодня уловы снизились в среднем в 6 раз, а вылавливаемая рыба временами содержит столько химикатов, что потреблять ее опасно для здоровья. В Азовском море случился также беззвучный биологический взрыв. Десятилетие тому назад из экспериментальных кошей в море вышла дальневосточная рыба пеленгас и быстро расселилась на всей акватории Азова. Будучи конкурентно сильнее, пеленгас вытесняет немало аборигенных видов азовской ихтиофауны и уже стал одним из основных промышленных видов этого моря. Воды Азова издавна славились целебными свойствами. В настоящее время же в результате антропогенного загрязнения эти свойства потеряны. Так, еще в </w:t>
      </w:r>
      <w:smartTag w:uri="urn:schemas-microsoft-com:office:smarttags" w:element="metricconverter">
        <w:smartTagPr>
          <w:attr w:name="ProductID" w:val="1987 г"/>
        </w:smartTagPr>
        <w:r w:rsidRPr="00E64C86">
          <w:rPr>
            <w:sz w:val="28"/>
            <w:szCs w:val="28"/>
          </w:rPr>
          <w:t>1987 г</w:t>
        </w:r>
      </w:smartTag>
      <w:r w:rsidRPr="00E64C86">
        <w:rPr>
          <w:sz w:val="28"/>
          <w:szCs w:val="28"/>
        </w:rPr>
        <w:t>. концентрация пестицидов увеличилась в 20 раз. Сегодня в донных отложениях моря содержимое ядохимикатов и тяжелых металлов во много раз превышает норму.</w:t>
      </w:r>
    </w:p>
    <w:p w:rsidR="00E719B5" w:rsidRPr="00E64C86" w:rsidRDefault="00E719B5" w:rsidP="00D558E2">
      <w:pPr>
        <w:suppressAutoHyphens/>
        <w:spacing w:line="360" w:lineRule="auto"/>
        <w:ind w:firstLine="709"/>
        <w:jc w:val="both"/>
        <w:rPr>
          <w:sz w:val="28"/>
          <w:szCs w:val="28"/>
        </w:rPr>
      </w:pPr>
      <w:r w:rsidRPr="00E64C86">
        <w:rPr>
          <w:sz w:val="28"/>
          <w:szCs w:val="28"/>
        </w:rPr>
        <w:t xml:space="preserve">В 70-х годах в Таганрогском заливе были зарегистрированы первые большие вспышки токсичного </w:t>
      </w:r>
      <w:r w:rsidR="00E64C86" w:rsidRPr="00E64C86">
        <w:rPr>
          <w:sz w:val="28"/>
          <w:szCs w:val="28"/>
        </w:rPr>
        <w:t>"</w:t>
      </w:r>
      <w:r w:rsidRPr="00E64C86">
        <w:rPr>
          <w:sz w:val="28"/>
          <w:szCs w:val="28"/>
        </w:rPr>
        <w:t>цветения</w:t>
      </w:r>
      <w:r w:rsidR="00E64C86" w:rsidRPr="00E64C86">
        <w:rPr>
          <w:sz w:val="28"/>
          <w:szCs w:val="28"/>
        </w:rPr>
        <w:t>"</w:t>
      </w:r>
      <w:r w:rsidRPr="00E64C86">
        <w:rPr>
          <w:sz w:val="28"/>
          <w:szCs w:val="28"/>
        </w:rPr>
        <w:t xml:space="preserve"> воды сине-зелеными водорослями. В 80-х годах они стали регулярными. В </w:t>
      </w:r>
      <w:smartTag w:uri="urn:schemas-microsoft-com:office:smarttags" w:element="metricconverter">
        <w:smartTagPr>
          <w:attr w:name="ProductID" w:val="1997 г"/>
        </w:smartTagPr>
        <w:r w:rsidRPr="00E64C86">
          <w:rPr>
            <w:sz w:val="28"/>
            <w:szCs w:val="28"/>
          </w:rPr>
          <w:t>1997 г</w:t>
        </w:r>
      </w:smartTag>
      <w:r w:rsidRPr="00E64C86">
        <w:rPr>
          <w:sz w:val="28"/>
          <w:szCs w:val="28"/>
        </w:rPr>
        <w:t xml:space="preserve">. </w:t>
      </w:r>
      <w:r w:rsidR="00E64C86" w:rsidRPr="00E64C86">
        <w:rPr>
          <w:sz w:val="28"/>
          <w:szCs w:val="28"/>
        </w:rPr>
        <w:t>"</w:t>
      </w:r>
      <w:r w:rsidRPr="00E64C86">
        <w:rPr>
          <w:sz w:val="28"/>
          <w:szCs w:val="28"/>
        </w:rPr>
        <w:t>цветение</w:t>
      </w:r>
      <w:r w:rsidR="00E64C86" w:rsidRPr="00E64C86">
        <w:rPr>
          <w:sz w:val="28"/>
          <w:szCs w:val="28"/>
        </w:rPr>
        <w:t>"</w:t>
      </w:r>
      <w:r w:rsidRPr="00E64C86">
        <w:rPr>
          <w:sz w:val="28"/>
          <w:szCs w:val="28"/>
        </w:rPr>
        <w:t xml:space="preserve"> наблюдалось уже на открытых акваториях моря и охватывало не только его восточную, самую загрязненную часть, но и западную. Резко ухудшилась санитарно-эпидемиологическая ситуация на побережье Азова. Ежегодно большие курортные зоны периодически объявляются закрытыми из-за несоответствия санитарно-гигиеническим нормам, вспышкам особенно опасных инфекционных заболеваний, например холеры.</w:t>
      </w:r>
    </w:p>
    <w:p w:rsidR="00E64C86" w:rsidRPr="00E64C86" w:rsidRDefault="00E719B5" w:rsidP="00D558E2">
      <w:pPr>
        <w:suppressAutoHyphens/>
        <w:spacing w:line="360" w:lineRule="auto"/>
        <w:ind w:firstLine="709"/>
        <w:jc w:val="both"/>
        <w:rPr>
          <w:sz w:val="28"/>
          <w:szCs w:val="28"/>
        </w:rPr>
      </w:pPr>
      <w:r w:rsidRPr="00E64C86">
        <w:rPr>
          <w:sz w:val="28"/>
          <w:szCs w:val="28"/>
        </w:rPr>
        <w:t>Главные</w:t>
      </w:r>
      <w:r w:rsidR="00E64C86" w:rsidRPr="00E64C86">
        <w:rPr>
          <w:sz w:val="28"/>
          <w:szCs w:val="28"/>
        </w:rPr>
        <w:t xml:space="preserve"> </w:t>
      </w:r>
      <w:r w:rsidRPr="00E64C86">
        <w:rPr>
          <w:sz w:val="28"/>
          <w:szCs w:val="28"/>
        </w:rPr>
        <w:t>причины</w:t>
      </w:r>
      <w:r w:rsidR="00E64C86" w:rsidRPr="00E64C86">
        <w:rPr>
          <w:sz w:val="28"/>
          <w:szCs w:val="28"/>
        </w:rPr>
        <w:t xml:space="preserve"> </w:t>
      </w:r>
      <w:r w:rsidRPr="00E64C86">
        <w:rPr>
          <w:sz w:val="28"/>
          <w:szCs w:val="28"/>
        </w:rPr>
        <w:t>экологического кризиса Азова:</w:t>
      </w:r>
    </w:p>
    <w:p w:rsidR="00E719B5" w:rsidRPr="00E64C86" w:rsidRDefault="00E719B5" w:rsidP="00D558E2">
      <w:pPr>
        <w:numPr>
          <w:ilvl w:val="0"/>
          <w:numId w:val="22"/>
        </w:numPr>
        <w:tabs>
          <w:tab w:val="clear" w:pos="2373"/>
          <w:tab w:val="num" w:pos="1824"/>
        </w:tabs>
        <w:suppressAutoHyphens/>
        <w:spacing w:line="360" w:lineRule="auto"/>
        <w:ind w:left="0" w:firstLine="709"/>
        <w:jc w:val="both"/>
        <w:rPr>
          <w:sz w:val="28"/>
          <w:szCs w:val="28"/>
        </w:rPr>
      </w:pPr>
      <w:r w:rsidRPr="00E64C86">
        <w:rPr>
          <w:sz w:val="28"/>
          <w:szCs w:val="28"/>
        </w:rPr>
        <w:t xml:space="preserve">хищнический вылов рыбы предприятиями бывшего СССР, начатый в 50-х годах способом мощного океанического лова с помощью огромных тралов, кошей, механических драг, вместо традиционных небольших сеток, специальных снастей, небольших баркасов, рассчитанных на глубины моря 5 – </w:t>
      </w:r>
      <w:smartTag w:uri="urn:schemas-microsoft-com:office:smarttags" w:element="metricconverter">
        <w:smartTagPr>
          <w:attr w:name="ProductID" w:val="8 м"/>
        </w:smartTagPr>
        <w:r w:rsidRPr="00E64C86">
          <w:rPr>
            <w:sz w:val="28"/>
            <w:szCs w:val="28"/>
          </w:rPr>
          <w:t>8 м</w:t>
        </w:r>
      </w:smartTag>
      <w:r w:rsidRPr="00E64C86">
        <w:rPr>
          <w:sz w:val="28"/>
          <w:szCs w:val="28"/>
        </w:rPr>
        <w:t>;</w:t>
      </w:r>
    </w:p>
    <w:p w:rsidR="00E64C86" w:rsidRPr="00E64C86" w:rsidRDefault="00E719B5" w:rsidP="00D558E2">
      <w:pPr>
        <w:numPr>
          <w:ilvl w:val="0"/>
          <w:numId w:val="22"/>
        </w:numPr>
        <w:tabs>
          <w:tab w:val="clear" w:pos="2373"/>
          <w:tab w:val="num" w:pos="1824"/>
        </w:tabs>
        <w:suppressAutoHyphens/>
        <w:spacing w:line="360" w:lineRule="auto"/>
        <w:ind w:left="0" w:firstLine="709"/>
        <w:jc w:val="both"/>
        <w:rPr>
          <w:sz w:val="28"/>
          <w:szCs w:val="28"/>
        </w:rPr>
      </w:pPr>
      <w:r w:rsidRPr="00E64C86">
        <w:rPr>
          <w:sz w:val="28"/>
          <w:szCs w:val="28"/>
        </w:rPr>
        <w:t>строительство дамб и водохранилищ на основных реках, питающих море, — Дона и Кубани, и превращения этих водохранилищ, в гигантские промышленные отстойники;</w:t>
      </w:r>
    </w:p>
    <w:p w:rsidR="00E719B5" w:rsidRPr="00E64C86" w:rsidRDefault="00E719B5" w:rsidP="00D558E2">
      <w:pPr>
        <w:numPr>
          <w:ilvl w:val="0"/>
          <w:numId w:val="22"/>
        </w:numPr>
        <w:tabs>
          <w:tab w:val="clear" w:pos="2373"/>
          <w:tab w:val="num" w:pos="1824"/>
        </w:tabs>
        <w:suppressAutoHyphens/>
        <w:spacing w:line="360" w:lineRule="auto"/>
        <w:ind w:left="0" w:firstLine="709"/>
        <w:jc w:val="both"/>
        <w:rPr>
          <w:sz w:val="28"/>
          <w:szCs w:val="28"/>
        </w:rPr>
      </w:pPr>
      <w:r w:rsidRPr="00E64C86">
        <w:rPr>
          <w:sz w:val="28"/>
          <w:szCs w:val="28"/>
        </w:rPr>
        <w:t>внедрение в бассейнах стока в море орошаемого земледелия и интенсивных технологий выращивания риса вместо выращивания традиционных культур, что привело к перехимизации и засолению почв, загрязнению вод, существенному сокращению стока рек Дона и Кубани;</w:t>
      </w:r>
    </w:p>
    <w:p w:rsidR="00E64C86" w:rsidRPr="00E64C86" w:rsidRDefault="00E719B5" w:rsidP="00D558E2">
      <w:pPr>
        <w:numPr>
          <w:ilvl w:val="0"/>
          <w:numId w:val="22"/>
        </w:numPr>
        <w:tabs>
          <w:tab w:val="clear" w:pos="2373"/>
          <w:tab w:val="num" w:pos="1824"/>
        </w:tabs>
        <w:suppressAutoHyphens/>
        <w:spacing w:line="360" w:lineRule="auto"/>
        <w:ind w:left="0" w:firstLine="709"/>
        <w:jc w:val="both"/>
        <w:rPr>
          <w:sz w:val="28"/>
          <w:szCs w:val="28"/>
        </w:rPr>
      </w:pPr>
      <w:r w:rsidRPr="00E64C86">
        <w:rPr>
          <w:sz w:val="28"/>
          <w:szCs w:val="28"/>
        </w:rPr>
        <w:t>не контролированный, лавинообразный смыв пестицидов из полей сельхозугодий и вынесения их в море водами Дона и Кубани;</w:t>
      </w:r>
    </w:p>
    <w:p w:rsidR="00E719B5" w:rsidRPr="00E64C86" w:rsidRDefault="00E719B5" w:rsidP="00D558E2">
      <w:pPr>
        <w:numPr>
          <w:ilvl w:val="0"/>
          <w:numId w:val="22"/>
        </w:numPr>
        <w:tabs>
          <w:tab w:val="clear" w:pos="2373"/>
          <w:tab w:val="num" w:pos="1824"/>
        </w:tabs>
        <w:suppressAutoHyphens/>
        <w:spacing w:line="360" w:lineRule="auto"/>
        <w:ind w:left="0" w:firstLine="709"/>
        <w:jc w:val="both"/>
        <w:rPr>
          <w:sz w:val="28"/>
          <w:szCs w:val="28"/>
        </w:rPr>
      </w:pPr>
      <w:r w:rsidRPr="00E64C86">
        <w:rPr>
          <w:sz w:val="28"/>
          <w:szCs w:val="28"/>
        </w:rPr>
        <w:t xml:space="preserve">увеличение количества неочищенных выбросов предприятиями химической и металлургической промышленности в городах Мариуполь, Ростов-на-Дону, Таганрог, Камыш-бурун (лишь один Мариуполь </w:t>
      </w:r>
      <w:r w:rsidR="00E64C86" w:rsidRPr="00E64C86">
        <w:rPr>
          <w:sz w:val="28"/>
          <w:szCs w:val="28"/>
        </w:rPr>
        <w:t>"</w:t>
      </w:r>
      <w:r w:rsidRPr="00E64C86">
        <w:rPr>
          <w:sz w:val="28"/>
          <w:szCs w:val="28"/>
        </w:rPr>
        <w:t>поставляет</w:t>
      </w:r>
      <w:r w:rsidR="00E64C86" w:rsidRPr="00E64C86">
        <w:rPr>
          <w:sz w:val="28"/>
          <w:szCs w:val="28"/>
        </w:rPr>
        <w:t>"</w:t>
      </w:r>
      <w:r w:rsidRPr="00E64C86">
        <w:rPr>
          <w:sz w:val="28"/>
          <w:szCs w:val="28"/>
        </w:rPr>
        <w:t xml:space="preserve"> Азовскому бассейну 800 тыс. т токсичных веществ ежегодно);</w:t>
      </w:r>
    </w:p>
    <w:p w:rsidR="00E719B5" w:rsidRPr="00E64C86" w:rsidRDefault="00E719B5" w:rsidP="00D558E2">
      <w:pPr>
        <w:numPr>
          <w:ilvl w:val="0"/>
          <w:numId w:val="22"/>
        </w:numPr>
        <w:tabs>
          <w:tab w:val="clear" w:pos="2373"/>
          <w:tab w:val="num" w:pos="1824"/>
        </w:tabs>
        <w:suppressAutoHyphens/>
        <w:spacing w:line="360" w:lineRule="auto"/>
        <w:ind w:left="0" w:firstLine="709"/>
        <w:jc w:val="both"/>
        <w:rPr>
          <w:sz w:val="28"/>
          <w:szCs w:val="28"/>
        </w:rPr>
      </w:pPr>
      <w:r w:rsidRPr="00E64C86">
        <w:rPr>
          <w:sz w:val="28"/>
          <w:szCs w:val="28"/>
        </w:rPr>
        <w:t>интенсивное строительство на побережье и морских косах многочмсленных пансионатов и баз отдыха и, как следствие, — сброс в море бытовых отходов и канализационных стоков.</w:t>
      </w:r>
    </w:p>
    <w:p w:rsidR="00E719B5" w:rsidRPr="00E64C86" w:rsidRDefault="00E719B5" w:rsidP="00201C78">
      <w:pPr>
        <w:suppressAutoHyphens/>
        <w:spacing w:line="360" w:lineRule="auto"/>
        <w:ind w:firstLine="709"/>
        <w:jc w:val="both"/>
        <w:rPr>
          <w:sz w:val="28"/>
          <w:szCs w:val="28"/>
        </w:rPr>
      </w:pPr>
      <w:r w:rsidRPr="00E64C86">
        <w:rPr>
          <w:sz w:val="28"/>
          <w:szCs w:val="28"/>
        </w:rPr>
        <w:t xml:space="preserve">Экологическая ситуация в бассейне </w:t>
      </w:r>
      <w:r w:rsidR="007920C1" w:rsidRPr="00E64C86">
        <w:rPr>
          <w:sz w:val="28"/>
          <w:szCs w:val="28"/>
        </w:rPr>
        <w:t xml:space="preserve">Черного моря несколько лучше, </w:t>
      </w:r>
      <w:r w:rsidRPr="00E64C86">
        <w:rPr>
          <w:sz w:val="28"/>
          <w:szCs w:val="28"/>
        </w:rPr>
        <w:t xml:space="preserve">чему способствуют его размеры и глубина. Однако в Черное море впадают Днепр, Южный Буг, Днестр, Дунай, которые ежегодно приносят миллионы кубометров стоков, </w:t>
      </w:r>
      <w:r w:rsidR="007920C1" w:rsidRPr="00E64C86">
        <w:rPr>
          <w:sz w:val="28"/>
          <w:szCs w:val="28"/>
        </w:rPr>
        <w:t>содержащих</w:t>
      </w:r>
      <w:r w:rsidRPr="00E64C86">
        <w:rPr>
          <w:sz w:val="28"/>
          <w:szCs w:val="28"/>
        </w:rPr>
        <w:t xml:space="preserve"> токсикант</w:t>
      </w:r>
      <w:r w:rsidR="007920C1" w:rsidRPr="00E64C86">
        <w:rPr>
          <w:sz w:val="28"/>
          <w:szCs w:val="28"/>
        </w:rPr>
        <w:t>ы десятков наи</w:t>
      </w:r>
      <w:r w:rsidRPr="00E64C86">
        <w:rPr>
          <w:sz w:val="28"/>
          <w:szCs w:val="28"/>
        </w:rPr>
        <w:t>мен</w:t>
      </w:r>
      <w:r w:rsidR="007920C1" w:rsidRPr="00E64C86">
        <w:rPr>
          <w:sz w:val="28"/>
          <w:szCs w:val="28"/>
        </w:rPr>
        <w:t>о</w:t>
      </w:r>
      <w:r w:rsidRPr="00E64C86">
        <w:rPr>
          <w:sz w:val="28"/>
          <w:szCs w:val="28"/>
        </w:rPr>
        <w:t>ван</w:t>
      </w:r>
      <w:r w:rsidR="007920C1" w:rsidRPr="00E64C86">
        <w:rPr>
          <w:sz w:val="28"/>
          <w:szCs w:val="28"/>
        </w:rPr>
        <w:t>ий</w:t>
      </w:r>
      <w:r w:rsidRPr="00E64C86">
        <w:rPr>
          <w:sz w:val="28"/>
          <w:szCs w:val="28"/>
        </w:rPr>
        <w:t>. В воде и донных отложениях значительно повысилась концентрация радионуклидов. Шельф загрязняют бытовые и канализа</w:t>
      </w:r>
      <w:r w:rsidR="007920C1" w:rsidRPr="00E64C86">
        <w:rPr>
          <w:sz w:val="28"/>
          <w:szCs w:val="28"/>
        </w:rPr>
        <w:t>цио</w:t>
      </w:r>
      <w:r w:rsidRPr="00E64C86">
        <w:rPr>
          <w:sz w:val="28"/>
          <w:szCs w:val="28"/>
        </w:rPr>
        <w:t>н</w:t>
      </w:r>
      <w:r w:rsidR="007920C1" w:rsidRPr="00E64C86">
        <w:rPr>
          <w:sz w:val="28"/>
          <w:szCs w:val="28"/>
        </w:rPr>
        <w:t>ные</w:t>
      </w:r>
      <w:r w:rsidRPr="00E64C86">
        <w:rPr>
          <w:sz w:val="28"/>
          <w:szCs w:val="28"/>
        </w:rPr>
        <w:t xml:space="preserve"> стоки</w:t>
      </w:r>
      <w:r w:rsidR="007920C1" w:rsidRPr="00E64C86">
        <w:rPr>
          <w:sz w:val="28"/>
          <w:szCs w:val="28"/>
        </w:rPr>
        <w:t xml:space="preserve"> – </w:t>
      </w:r>
      <w:r w:rsidRPr="00E64C86">
        <w:rPr>
          <w:sz w:val="28"/>
          <w:szCs w:val="28"/>
        </w:rPr>
        <w:t xml:space="preserve">сопроводительные индустрии туризма. Из-за этого </w:t>
      </w:r>
      <w:r w:rsidR="007920C1" w:rsidRPr="00E64C86">
        <w:rPr>
          <w:sz w:val="28"/>
          <w:szCs w:val="28"/>
        </w:rPr>
        <w:t xml:space="preserve">в </w:t>
      </w:r>
      <w:r w:rsidRPr="00E64C86">
        <w:rPr>
          <w:sz w:val="28"/>
          <w:szCs w:val="28"/>
        </w:rPr>
        <w:t>последн</w:t>
      </w:r>
      <w:r w:rsidR="007920C1" w:rsidRPr="00E64C86">
        <w:rPr>
          <w:sz w:val="28"/>
          <w:szCs w:val="28"/>
        </w:rPr>
        <w:t>ее время</w:t>
      </w:r>
      <w:r w:rsidRPr="00E64C86">
        <w:rPr>
          <w:sz w:val="28"/>
          <w:szCs w:val="28"/>
        </w:rPr>
        <w:t xml:space="preserve"> десятки раз закрывались пляжи Ялты, Феодосии, Евпатории, Алушты, Одессы. В юго-западной части Черного моря в связи с разработкой подводных нефтегазовых месторождений началось интенсивное загрязнение воды нефтепродуктами. В этом же регионе все чаще возникают зоны замора. Огромн</w:t>
      </w:r>
      <w:r w:rsidR="007920C1" w:rsidRPr="00E64C86">
        <w:rPr>
          <w:sz w:val="28"/>
          <w:szCs w:val="28"/>
        </w:rPr>
        <w:t>ую</w:t>
      </w:r>
      <w:r w:rsidRPr="00E64C86">
        <w:rPr>
          <w:sz w:val="28"/>
          <w:szCs w:val="28"/>
        </w:rPr>
        <w:t xml:space="preserve"> </w:t>
      </w:r>
      <w:r w:rsidR="007920C1" w:rsidRPr="00E64C86">
        <w:rPr>
          <w:sz w:val="28"/>
          <w:szCs w:val="28"/>
        </w:rPr>
        <w:t>опасность</w:t>
      </w:r>
      <w:r w:rsidRPr="00E64C86">
        <w:rPr>
          <w:sz w:val="28"/>
          <w:szCs w:val="28"/>
        </w:rPr>
        <w:t xml:space="preserve"> </w:t>
      </w:r>
      <w:r w:rsidR="007920C1" w:rsidRPr="00E64C86">
        <w:rPr>
          <w:sz w:val="28"/>
          <w:szCs w:val="28"/>
        </w:rPr>
        <w:t>предс</w:t>
      </w:r>
      <w:r w:rsidRPr="00E64C86">
        <w:rPr>
          <w:sz w:val="28"/>
          <w:szCs w:val="28"/>
        </w:rPr>
        <w:t>тавляют мощные припортовые заводы и Южный порт вблизи Одессы. Здесь, в частности, изготовляются и концентрируются огромные объемы жидкого аммиака, эксплуатируется мощный ам</w:t>
      </w:r>
      <w:r w:rsidR="007920C1" w:rsidRPr="00E64C86">
        <w:rPr>
          <w:sz w:val="28"/>
          <w:szCs w:val="28"/>
        </w:rPr>
        <w:t>м</w:t>
      </w:r>
      <w:r w:rsidRPr="00E64C86">
        <w:rPr>
          <w:sz w:val="28"/>
          <w:szCs w:val="28"/>
        </w:rPr>
        <w:t>иакопров</w:t>
      </w:r>
      <w:r w:rsidR="007920C1" w:rsidRPr="00E64C86">
        <w:rPr>
          <w:sz w:val="28"/>
          <w:szCs w:val="28"/>
        </w:rPr>
        <w:t>о</w:t>
      </w:r>
      <w:r w:rsidRPr="00E64C86">
        <w:rPr>
          <w:sz w:val="28"/>
          <w:szCs w:val="28"/>
        </w:rPr>
        <w:t xml:space="preserve">д </w:t>
      </w:r>
      <w:r w:rsidR="007920C1" w:rsidRPr="00E64C86">
        <w:rPr>
          <w:sz w:val="28"/>
          <w:szCs w:val="28"/>
        </w:rPr>
        <w:t>Одесса</w:t>
      </w:r>
      <w:r w:rsidR="000C5CF9" w:rsidRPr="00E64C86">
        <w:rPr>
          <w:sz w:val="28"/>
          <w:szCs w:val="28"/>
        </w:rPr>
        <w:t>–</w:t>
      </w:r>
      <w:r w:rsidRPr="00E64C86">
        <w:rPr>
          <w:sz w:val="28"/>
          <w:szCs w:val="28"/>
        </w:rPr>
        <w:t>Тольятти. Это крайне вредное вещество перевозиться танкерами вместимостью 50—120 тыс. т. Даже одна авария на заводе, в порту или на таком танкере может иметь очень тяжелые экологические и экономические последствия.</w:t>
      </w:r>
      <w:r w:rsidR="00201C78">
        <w:rPr>
          <w:sz w:val="28"/>
          <w:szCs w:val="28"/>
          <w:lang w:val="en-US"/>
        </w:rPr>
        <w:t xml:space="preserve"> </w:t>
      </w:r>
      <w:r w:rsidR="00BE117B" w:rsidRPr="00E64C86">
        <w:rPr>
          <w:sz w:val="28"/>
          <w:szCs w:val="28"/>
        </w:rPr>
        <w:t>Из-за</w:t>
      </w:r>
      <w:r w:rsidRPr="00E64C86">
        <w:rPr>
          <w:sz w:val="28"/>
          <w:szCs w:val="28"/>
        </w:rPr>
        <w:t xml:space="preserve"> нарушени</w:t>
      </w:r>
      <w:r w:rsidR="00BE117B" w:rsidRPr="00E64C86">
        <w:rPr>
          <w:sz w:val="28"/>
          <w:szCs w:val="28"/>
        </w:rPr>
        <w:t>я</w:t>
      </w:r>
      <w:r w:rsidRPr="00E64C86">
        <w:rPr>
          <w:sz w:val="28"/>
          <w:szCs w:val="28"/>
        </w:rPr>
        <w:t xml:space="preserve"> регионального гидродинамического, гидрохимич</w:t>
      </w:r>
      <w:r w:rsidR="007920C1" w:rsidRPr="00E64C86">
        <w:rPr>
          <w:sz w:val="28"/>
          <w:szCs w:val="28"/>
        </w:rPr>
        <w:t>еско</w:t>
      </w:r>
      <w:r w:rsidRPr="00E64C86">
        <w:rPr>
          <w:sz w:val="28"/>
          <w:szCs w:val="28"/>
        </w:rPr>
        <w:t xml:space="preserve">го и теплового балансов водных масс моря постепенно </w:t>
      </w:r>
      <w:r w:rsidR="007920C1" w:rsidRPr="00E64C86">
        <w:rPr>
          <w:sz w:val="28"/>
          <w:szCs w:val="28"/>
        </w:rPr>
        <w:t>повышает</w:t>
      </w:r>
      <w:r w:rsidRPr="00E64C86">
        <w:rPr>
          <w:sz w:val="28"/>
          <w:szCs w:val="28"/>
        </w:rPr>
        <w:t>ся предел насыщенных сероводородом глубинных вод. Если раньше она проходила на глубине 150</w:t>
      </w:r>
      <w:r w:rsidR="000C5CF9" w:rsidRPr="00E64C86">
        <w:rPr>
          <w:sz w:val="28"/>
          <w:szCs w:val="28"/>
        </w:rPr>
        <w:t>–</w:t>
      </w:r>
      <w:r w:rsidRPr="00E64C86">
        <w:rPr>
          <w:sz w:val="28"/>
          <w:szCs w:val="28"/>
        </w:rPr>
        <w:t>200 м, то теперь поднялась до 80</w:t>
      </w:r>
      <w:r w:rsidR="000C5CF9" w:rsidRPr="00E64C86">
        <w:rPr>
          <w:sz w:val="28"/>
          <w:szCs w:val="28"/>
        </w:rPr>
        <w:t>–</w:t>
      </w:r>
      <w:r w:rsidRPr="00E64C86">
        <w:rPr>
          <w:sz w:val="28"/>
          <w:szCs w:val="28"/>
        </w:rPr>
        <w:t>110 м.</w:t>
      </w:r>
      <w:r w:rsidR="00201C78">
        <w:rPr>
          <w:sz w:val="28"/>
          <w:szCs w:val="28"/>
          <w:lang w:val="en-US"/>
        </w:rPr>
        <w:t xml:space="preserve"> </w:t>
      </w:r>
      <w:r w:rsidRPr="00E64C86">
        <w:rPr>
          <w:sz w:val="28"/>
          <w:szCs w:val="28"/>
        </w:rPr>
        <w:t>В результате загрязнения воды и перев</w:t>
      </w:r>
      <w:r w:rsidR="000C5CF9" w:rsidRPr="00E64C86">
        <w:rPr>
          <w:sz w:val="28"/>
          <w:szCs w:val="28"/>
        </w:rPr>
        <w:t>ы</w:t>
      </w:r>
      <w:r w:rsidRPr="00E64C86">
        <w:rPr>
          <w:sz w:val="28"/>
          <w:szCs w:val="28"/>
        </w:rPr>
        <w:t>лов</w:t>
      </w:r>
      <w:r w:rsidR="000C5CF9" w:rsidRPr="00E64C86">
        <w:rPr>
          <w:sz w:val="28"/>
          <w:szCs w:val="28"/>
        </w:rPr>
        <w:t>а</w:t>
      </w:r>
      <w:r w:rsidRPr="00E64C86">
        <w:rPr>
          <w:sz w:val="28"/>
          <w:szCs w:val="28"/>
        </w:rPr>
        <w:t xml:space="preserve"> значительно изменился состав ихтиофаун</w:t>
      </w:r>
      <w:r w:rsidR="000C5CF9" w:rsidRPr="00E64C86">
        <w:rPr>
          <w:sz w:val="28"/>
          <w:szCs w:val="28"/>
        </w:rPr>
        <w:t>ы</w:t>
      </w:r>
      <w:r w:rsidRPr="00E64C86">
        <w:rPr>
          <w:sz w:val="28"/>
          <w:szCs w:val="28"/>
        </w:rPr>
        <w:t xml:space="preserve"> Черного моря. В течение последних лет наблюдается общий спад вылова рыбы, причем больше всего это касается ценных видов </w:t>
      </w:r>
      <w:r w:rsidR="000C5CF9" w:rsidRPr="00E64C86">
        <w:rPr>
          <w:sz w:val="28"/>
          <w:szCs w:val="28"/>
        </w:rPr>
        <w:t>–</w:t>
      </w:r>
      <w:r w:rsidRPr="00E64C86">
        <w:rPr>
          <w:sz w:val="28"/>
          <w:szCs w:val="28"/>
        </w:rPr>
        <w:t xml:space="preserve"> скумбр</w:t>
      </w:r>
      <w:r w:rsidR="000C5CF9" w:rsidRPr="00E64C86">
        <w:rPr>
          <w:sz w:val="28"/>
          <w:szCs w:val="28"/>
        </w:rPr>
        <w:t>ии, пеламиды, лосося, бычка, ке</w:t>
      </w:r>
      <w:r w:rsidRPr="00E64C86">
        <w:rPr>
          <w:sz w:val="28"/>
          <w:szCs w:val="28"/>
        </w:rPr>
        <w:t xml:space="preserve">фали, зато на первое место выходят малоценные виды </w:t>
      </w:r>
      <w:r w:rsidR="000C5CF9" w:rsidRPr="00E64C86">
        <w:rPr>
          <w:sz w:val="28"/>
          <w:szCs w:val="28"/>
        </w:rPr>
        <w:t>–</w:t>
      </w:r>
      <w:r w:rsidRPr="00E64C86">
        <w:rPr>
          <w:sz w:val="28"/>
          <w:szCs w:val="28"/>
        </w:rPr>
        <w:t xml:space="preserve"> шпрот</w:t>
      </w:r>
      <w:r w:rsidR="000C5CF9" w:rsidRPr="00E64C86">
        <w:rPr>
          <w:sz w:val="28"/>
          <w:szCs w:val="28"/>
        </w:rPr>
        <w:t>ы</w:t>
      </w:r>
      <w:r w:rsidRPr="00E64C86">
        <w:rPr>
          <w:sz w:val="28"/>
          <w:szCs w:val="28"/>
        </w:rPr>
        <w:t xml:space="preserve"> и хамса. </w:t>
      </w:r>
      <w:r w:rsidR="000C5CF9" w:rsidRPr="00E64C86">
        <w:rPr>
          <w:sz w:val="28"/>
          <w:szCs w:val="28"/>
        </w:rPr>
        <w:t>В Красную</w:t>
      </w:r>
      <w:r w:rsidRPr="00E64C86">
        <w:rPr>
          <w:sz w:val="28"/>
          <w:szCs w:val="28"/>
        </w:rPr>
        <w:t xml:space="preserve"> книг</w:t>
      </w:r>
      <w:r w:rsidR="000C5CF9" w:rsidRPr="00E64C86">
        <w:rPr>
          <w:sz w:val="28"/>
          <w:szCs w:val="28"/>
        </w:rPr>
        <w:t>у</w:t>
      </w:r>
      <w:r w:rsidRPr="00E64C86">
        <w:rPr>
          <w:sz w:val="28"/>
          <w:szCs w:val="28"/>
        </w:rPr>
        <w:t xml:space="preserve"> Украины занесены четыре вида черноморских осетровых: белуг</w:t>
      </w:r>
      <w:r w:rsidR="000C5CF9" w:rsidRPr="00E64C86">
        <w:rPr>
          <w:sz w:val="28"/>
          <w:szCs w:val="28"/>
        </w:rPr>
        <w:t>а, шипа, стерлядь и атлантический осетр</w:t>
      </w:r>
      <w:r w:rsidRPr="00E64C86">
        <w:rPr>
          <w:sz w:val="28"/>
          <w:szCs w:val="28"/>
        </w:rPr>
        <w:t>.</w:t>
      </w:r>
      <w:r w:rsidR="00201C78">
        <w:rPr>
          <w:sz w:val="28"/>
          <w:szCs w:val="28"/>
          <w:lang w:val="en-US"/>
        </w:rPr>
        <w:t xml:space="preserve"> </w:t>
      </w:r>
      <w:r w:rsidR="000C5CF9" w:rsidRPr="00E64C86">
        <w:rPr>
          <w:sz w:val="28"/>
          <w:szCs w:val="28"/>
        </w:rPr>
        <w:t>Из-за</w:t>
      </w:r>
      <w:r w:rsidRPr="00E64C86">
        <w:rPr>
          <w:sz w:val="28"/>
          <w:szCs w:val="28"/>
        </w:rPr>
        <w:t xml:space="preserve"> катастрофическо</w:t>
      </w:r>
      <w:r w:rsidR="000C5CF9" w:rsidRPr="00E64C86">
        <w:rPr>
          <w:sz w:val="28"/>
          <w:szCs w:val="28"/>
        </w:rPr>
        <w:t>го</w:t>
      </w:r>
      <w:r w:rsidRPr="00E64C86">
        <w:rPr>
          <w:sz w:val="28"/>
          <w:szCs w:val="28"/>
        </w:rPr>
        <w:t xml:space="preserve"> уменьшени</w:t>
      </w:r>
      <w:r w:rsidR="000C5CF9" w:rsidRPr="00E64C86">
        <w:rPr>
          <w:sz w:val="28"/>
          <w:szCs w:val="28"/>
        </w:rPr>
        <w:t>я</w:t>
      </w:r>
      <w:r w:rsidRPr="00E64C86">
        <w:rPr>
          <w:sz w:val="28"/>
          <w:szCs w:val="28"/>
        </w:rPr>
        <w:t xml:space="preserve"> количества красной водоросли </w:t>
      </w:r>
      <w:r w:rsidR="000C5CF9" w:rsidRPr="00E64C86">
        <w:rPr>
          <w:sz w:val="28"/>
          <w:szCs w:val="28"/>
        </w:rPr>
        <w:t>филлофоры</w:t>
      </w:r>
      <w:r w:rsidRPr="00E64C86">
        <w:rPr>
          <w:sz w:val="28"/>
          <w:szCs w:val="28"/>
        </w:rPr>
        <w:t xml:space="preserve"> ее добывани</w:t>
      </w:r>
      <w:r w:rsidR="000C5CF9" w:rsidRPr="00E64C86">
        <w:rPr>
          <w:sz w:val="28"/>
          <w:szCs w:val="28"/>
        </w:rPr>
        <w:t>е</w:t>
      </w:r>
      <w:r w:rsidRPr="00E64C86">
        <w:rPr>
          <w:sz w:val="28"/>
          <w:szCs w:val="28"/>
        </w:rPr>
        <w:t xml:space="preserve"> зап</w:t>
      </w:r>
      <w:r w:rsidR="000C5CF9" w:rsidRPr="00E64C86">
        <w:rPr>
          <w:sz w:val="28"/>
          <w:szCs w:val="28"/>
        </w:rPr>
        <w:t>рещено. Это касается и моллюсков</w:t>
      </w:r>
      <w:r w:rsidRPr="00E64C86">
        <w:rPr>
          <w:sz w:val="28"/>
          <w:szCs w:val="28"/>
        </w:rPr>
        <w:t>, в частности мидий. Кризисная ситуация развивается в черноморских лиманах — Днепровско-Бугском, Днестровском, в Каламитск</w:t>
      </w:r>
      <w:r w:rsidR="000C5CF9" w:rsidRPr="00E64C86">
        <w:rPr>
          <w:sz w:val="28"/>
          <w:szCs w:val="28"/>
        </w:rPr>
        <w:t>ом</w:t>
      </w:r>
      <w:r w:rsidRPr="00E64C86">
        <w:rPr>
          <w:sz w:val="28"/>
          <w:szCs w:val="28"/>
        </w:rPr>
        <w:t xml:space="preserve"> и Каркинитск</w:t>
      </w:r>
      <w:r w:rsidR="000C5CF9" w:rsidRPr="00E64C86">
        <w:rPr>
          <w:sz w:val="28"/>
          <w:szCs w:val="28"/>
        </w:rPr>
        <w:t>ом</w:t>
      </w:r>
      <w:r w:rsidRPr="00E64C86">
        <w:rPr>
          <w:sz w:val="28"/>
          <w:szCs w:val="28"/>
        </w:rPr>
        <w:t xml:space="preserve"> заливах, а в лимане-озере Сасик она оценивается как катастрофич</w:t>
      </w:r>
      <w:r w:rsidR="000C5CF9" w:rsidRPr="00E64C86">
        <w:rPr>
          <w:sz w:val="28"/>
          <w:szCs w:val="28"/>
        </w:rPr>
        <w:t>еская</w:t>
      </w:r>
      <w:r w:rsidRPr="00E64C86">
        <w:rPr>
          <w:sz w:val="28"/>
          <w:szCs w:val="28"/>
        </w:rPr>
        <w:t xml:space="preserve">. В лиманах наблюдаются токсичные </w:t>
      </w:r>
      <w:r w:rsidR="00E64C86" w:rsidRPr="00E64C86">
        <w:rPr>
          <w:sz w:val="28"/>
          <w:szCs w:val="28"/>
        </w:rPr>
        <w:t>"</w:t>
      </w:r>
      <w:r w:rsidRPr="00E64C86">
        <w:rPr>
          <w:sz w:val="28"/>
          <w:szCs w:val="28"/>
        </w:rPr>
        <w:t>цветения</w:t>
      </w:r>
      <w:r w:rsidR="00E64C86" w:rsidRPr="00E64C86">
        <w:rPr>
          <w:sz w:val="28"/>
          <w:szCs w:val="28"/>
        </w:rPr>
        <w:t>"</w:t>
      </w:r>
      <w:r w:rsidRPr="00E64C86">
        <w:rPr>
          <w:sz w:val="28"/>
          <w:szCs w:val="28"/>
        </w:rPr>
        <w:t xml:space="preserve"> </w:t>
      </w:r>
      <w:r w:rsidR="000C5CF9" w:rsidRPr="00E64C86">
        <w:rPr>
          <w:sz w:val="28"/>
          <w:szCs w:val="28"/>
        </w:rPr>
        <w:t>сине-зелеными</w:t>
      </w:r>
      <w:r w:rsidRPr="00E64C86">
        <w:rPr>
          <w:sz w:val="28"/>
          <w:szCs w:val="28"/>
        </w:rPr>
        <w:t xml:space="preserve"> водорослями, а с начала 80-х </w:t>
      </w:r>
      <w:r w:rsidR="000C5CF9" w:rsidRPr="00E64C86">
        <w:rPr>
          <w:sz w:val="28"/>
          <w:szCs w:val="28"/>
        </w:rPr>
        <w:t>годов,</w:t>
      </w:r>
      <w:r w:rsidRPr="00E64C86">
        <w:rPr>
          <w:sz w:val="28"/>
          <w:szCs w:val="28"/>
        </w:rPr>
        <w:t xml:space="preserve"> как в лиманах, так и на открытых акваториях моря появились </w:t>
      </w:r>
      <w:r w:rsidR="00E64C86" w:rsidRPr="00E64C86">
        <w:rPr>
          <w:sz w:val="28"/>
          <w:szCs w:val="28"/>
        </w:rPr>
        <w:t>"</w:t>
      </w:r>
      <w:r w:rsidRPr="00E64C86">
        <w:rPr>
          <w:sz w:val="28"/>
          <w:szCs w:val="28"/>
        </w:rPr>
        <w:t>цветения</w:t>
      </w:r>
      <w:r w:rsidR="00E64C86" w:rsidRPr="00E64C86">
        <w:rPr>
          <w:sz w:val="28"/>
          <w:szCs w:val="28"/>
        </w:rPr>
        <w:t>"</w:t>
      </w:r>
      <w:r w:rsidRPr="00E64C86">
        <w:rPr>
          <w:sz w:val="28"/>
          <w:szCs w:val="28"/>
        </w:rPr>
        <w:t>, подобные печально</w:t>
      </w:r>
      <w:r w:rsidR="000C5CF9" w:rsidRPr="00E64C86">
        <w:rPr>
          <w:sz w:val="28"/>
          <w:szCs w:val="28"/>
        </w:rPr>
        <w:t xml:space="preserve"> </w:t>
      </w:r>
      <w:r w:rsidRPr="00E64C86">
        <w:rPr>
          <w:sz w:val="28"/>
          <w:szCs w:val="28"/>
        </w:rPr>
        <w:t xml:space="preserve">известным </w:t>
      </w:r>
      <w:r w:rsidR="00E64C86" w:rsidRPr="00E64C86">
        <w:rPr>
          <w:sz w:val="28"/>
          <w:szCs w:val="28"/>
        </w:rPr>
        <w:t>"</w:t>
      </w:r>
      <w:r w:rsidRPr="00E64C86">
        <w:rPr>
          <w:sz w:val="28"/>
          <w:szCs w:val="28"/>
        </w:rPr>
        <w:t>красным приливам</w:t>
      </w:r>
      <w:r w:rsidR="00E64C86" w:rsidRPr="00E64C86">
        <w:rPr>
          <w:sz w:val="28"/>
          <w:szCs w:val="28"/>
        </w:rPr>
        <w:t>"</w:t>
      </w:r>
      <w:r w:rsidRPr="00E64C86">
        <w:rPr>
          <w:sz w:val="28"/>
          <w:szCs w:val="28"/>
        </w:rPr>
        <w:t xml:space="preserve">. Во всем мире именно это </w:t>
      </w:r>
      <w:r w:rsidR="00E64C86" w:rsidRPr="00E64C86">
        <w:rPr>
          <w:sz w:val="28"/>
          <w:szCs w:val="28"/>
        </w:rPr>
        <w:t>"</w:t>
      </w:r>
      <w:r w:rsidRPr="00E64C86">
        <w:rPr>
          <w:sz w:val="28"/>
          <w:szCs w:val="28"/>
        </w:rPr>
        <w:t>цветение</w:t>
      </w:r>
      <w:r w:rsidR="00E64C86" w:rsidRPr="00E64C86">
        <w:rPr>
          <w:sz w:val="28"/>
          <w:szCs w:val="28"/>
        </w:rPr>
        <w:t>"</w:t>
      </w:r>
      <w:r w:rsidRPr="00E64C86">
        <w:rPr>
          <w:sz w:val="28"/>
          <w:szCs w:val="28"/>
        </w:rPr>
        <w:t xml:space="preserve"> считается самым вредным, потому что </w:t>
      </w:r>
      <w:r w:rsidR="000C5CF9" w:rsidRPr="00E64C86">
        <w:rPr>
          <w:sz w:val="28"/>
          <w:szCs w:val="28"/>
        </w:rPr>
        <w:t xml:space="preserve">повлекшие </w:t>
      </w:r>
      <w:r w:rsidRPr="00E64C86">
        <w:rPr>
          <w:sz w:val="28"/>
          <w:szCs w:val="28"/>
        </w:rPr>
        <w:t>водоросли</w:t>
      </w:r>
      <w:r w:rsidR="000C5CF9" w:rsidRPr="00E64C86">
        <w:rPr>
          <w:sz w:val="28"/>
          <w:szCs w:val="28"/>
        </w:rPr>
        <w:t xml:space="preserve"> </w:t>
      </w:r>
      <w:r w:rsidR="00BE117B" w:rsidRPr="00E64C86">
        <w:rPr>
          <w:sz w:val="28"/>
          <w:szCs w:val="28"/>
        </w:rPr>
        <w:t>способны</w:t>
      </w:r>
      <w:r w:rsidRPr="00E64C86">
        <w:rPr>
          <w:sz w:val="28"/>
          <w:szCs w:val="28"/>
        </w:rPr>
        <w:t xml:space="preserve"> выделять в воду сакситоксин — смертельный яд кураре.</w:t>
      </w:r>
    </w:p>
    <w:p w:rsidR="00520AF1" w:rsidRPr="00E64C86" w:rsidRDefault="00520AF1" w:rsidP="00D558E2">
      <w:pPr>
        <w:suppressAutoHyphens/>
        <w:spacing w:line="360" w:lineRule="auto"/>
        <w:ind w:firstLine="709"/>
        <w:jc w:val="both"/>
        <w:rPr>
          <w:sz w:val="28"/>
          <w:szCs w:val="28"/>
        </w:rPr>
      </w:pPr>
    </w:p>
    <w:p w:rsidR="00BD1187" w:rsidRPr="00E64C86" w:rsidRDefault="00D558E2" w:rsidP="00D558E2">
      <w:pPr>
        <w:suppressAutoHyphens/>
        <w:spacing w:line="360" w:lineRule="auto"/>
        <w:ind w:firstLine="709"/>
        <w:jc w:val="both"/>
        <w:rPr>
          <w:sz w:val="28"/>
          <w:szCs w:val="28"/>
          <w:lang w:val="en-US"/>
        </w:rPr>
      </w:pPr>
      <w:r w:rsidRPr="00E64C86">
        <w:rPr>
          <w:rStyle w:val="a3"/>
          <w:b w:val="0"/>
          <w:sz w:val="28"/>
          <w:szCs w:val="28"/>
          <w:lang w:val="en-US"/>
        </w:rPr>
        <w:t xml:space="preserve">7. </w:t>
      </w:r>
      <w:r w:rsidR="00BD1187" w:rsidRPr="00E64C86">
        <w:rPr>
          <w:rStyle w:val="a3"/>
          <w:b w:val="0"/>
          <w:sz w:val="28"/>
          <w:szCs w:val="28"/>
        </w:rPr>
        <w:t>Проблемы питьевого водоснабжения</w:t>
      </w:r>
    </w:p>
    <w:p w:rsidR="00D558E2" w:rsidRPr="00E64C86" w:rsidRDefault="00D558E2" w:rsidP="00D558E2">
      <w:pPr>
        <w:suppressAutoHyphens/>
        <w:spacing w:line="360" w:lineRule="auto"/>
        <w:ind w:firstLine="709"/>
        <w:jc w:val="both"/>
        <w:rPr>
          <w:sz w:val="28"/>
          <w:szCs w:val="28"/>
          <w:lang w:val="en-US"/>
        </w:rPr>
      </w:pPr>
    </w:p>
    <w:p w:rsidR="00E64C86" w:rsidRPr="00E64C86" w:rsidRDefault="00BD1187" w:rsidP="00D558E2">
      <w:pPr>
        <w:suppressAutoHyphens/>
        <w:spacing w:line="360" w:lineRule="auto"/>
        <w:ind w:firstLine="709"/>
        <w:jc w:val="both"/>
        <w:rPr>
          <w:sz w:val="28"/>
          <w:szCs w:val="28"/>
        </w:rPr>
      </w:pPr>
      <w:r w:rsidRPr="00E64C86">
        <w:rPr>
          <w:sz w:val="28"/>
          <w:szCs w:val="28"/>
        </w:rPr>
        <w:t>Загрязнение источников питьевого водоснабжения при недостаточной эффективности работы водоочистительных сооружений приводит к ухудшению качества питьевой воды, которое подается потребителям. Это создает угрозу здоровью населения, обусловливает высокий уровень заболеваемости кишечными инфекциями, гепатитом, увеличивает степень риска влияния на организм человека канцерогенных и мутагенных факторов.</w:t>
      </w:r>
    </w:p>
    <w:p w:rsidR="00BD1187" w:rsidRPr="00E64C86" w:rsidRDefault="00BD1187" w:rsidP="00D558E2">
      <w:pPr>
        <w:suppressAutoHyphens/>
        <w:spacing w:line="360" w:lineRule="auto"/>
        <w:ind w:firstLine="709"/>
        <w:jc w:val="both"/>
        <w:rPr>
          <w:sz w:val="28"/>
          <w:szCs w:val="28"/>
        </w:rPr>
      </w:pPr>
      <w:r w:rsidRPr="00E64C86">
        <w:rPr>
          <w:sz w:val="28"/>
          <w:szCs w:val="28"/>
        </w:rPr>
        <w:t>Специфика питьевого водоснабжения в Украине заключается в том, что оно на 75 % базируется на поверхностных водных источниках. Современные технологии позволяют очистить воду от любого загрязнения и даже довести ее до дистиллированного состояния, но при этом следует учитывать стоимость такой очистки, а также последствия, от употребления такой воды.</w:t>
      </w:r>
    </w:p>
    <w:p w:rsidR="00201C78" w:rsidRDefault="00BD1187" w:rsidP="00D558E2">
      <w:pPr>
        <w:suppressAutoHyphens/>
        <w:spacing w:line="360" w:lineRule="auto"/>
        <w:ind w:firstLine="709"/>
        <w:jc w:val="both"/>
        <w:rPr>
          <w:sz w:val="28"/>
          <w:szCs w:val="28"/>
        </w:rPr>
      </w:pPr>
      <w:r w:rsidRPr="00E64C86">
        <w:rPr>
          <w:sz w:val="28"/>
          <w:szCs w:val="28"/>
        </w:rPr>
        <w:t>Поскольку воды естественных поверхностных источников в настоящий момент в основном третьей</w:t>
      </w:r>
      <w:r w:rsidR="006F6858" w:rsidRPr="00E64C86">
        <w:rPr>
          <w:sz w:val="28"/>
          <w:szCs w:val="28"/>
        </w:rPr>
        <w:t xml:space="preserve"> – </w:t>
      </w:r>
      <w:r w:rsidRPr="00E64C86">
        <w:rPr>
          <w:sz w:val="28"/>
          <w:szCs w:val="28"/>
        </w:rPr>
        <w:t>пятой категории качества, а традиционные технологии очистки воды рассчитанные на первую</w:t>
      </w:r>
      <w:r w:rsidR="006F6858" w:rsidRPr="00E64C86">
        <w:rPr>
          <w:sz w:val="28"/>
          <w:szCs w:val="28"/>
        </w:rPr>
        <w:t xml:space="preserve"> – </w:t>
      </w:r>
      <w:r w:rsidRPr="00E64C86">
        <w:rPr>
          <w:sz w:val="28"/>
          <w:szCs w:val="28"/>
        </w:rPr>
        <w:t>вторую категории качества воды в водоисточнике, то их приложение не позволяет подготовить питьевую воду, которая отвечала бы нормативным требованиям.</w:t>
      </w:r>
    </w:p>
    <w:p w:rsidR="00BD1187" w:rsidRPr="00E64C86" w:rsidRDefault="00BD1187" w:rsidP="00D558E2">
      <w:pPr>
        <w:suppressAutoHyphens/>
        <w:spacing w:line="360" w:lineRule="auto"/>
        <w:ind w:firstLine="709"/>
        <w:jc w:val="both"/>
        <w:rPr>
          <w:sz w:val="28"/>
          <w:szCs w:val="28"/>
        </w:rPr>
      </w:pPr>
      <w:r w:rsidRPr="00E64C86">
        <w:rPr>
          <w:sz w:val="28"/>
          <w:szCs w:val="28"/>
        </w:rPr>
        <w:t>Не проще ли и лучше будет для нас и грядущих поколений помочь Природе возобновить природное равновесие в водных и около водных экосистемах Украины и этим обеспечить естественное, а не техноген</w:t>
      </w:r>
      <w:r w:rsidR="006F6858" w:rsidRPr="00E64C86">
        <w:rPr>
          <w:sz w:val="28"/>
          <w:szCs w:val="28"/>
        </w:rPr>
        <w:t>н</w:t>
      </w:r>
      <w:r w:rsidRPr="00E64C86">
        <w:rPr>
          <w:sz w:val="28"/>
          <w:szCs w:val="28"/>
        </w:rPr>
        <w:t>ое развитие нации и сохранить ее здоровый генофонд.</w:t>
      </w:r>
    </w:p>
    <w:p w:rsidR="00BD1187" w:rsidRPr="00E64C86" w:rsidRDefault="00BD1187" w:rsidP="00D558E2">
      <w:pPr>
        <w:suppressAutoHyphens/>
        <w:spacing w:line="360" w:lineRule="auto"/>
        <w:ind w:firstLine="709"/>
        <w:jc w:val="both"/>
        <w:rPr>
          <w:sz w:val="28"/>
          <w:szCs w:val="28"/>
        </w:rPr>
      </w:pPr>
      <w:r w:rsidRPr="00E64C86">
        <w:rPr>
          <w:sz w:val="28"/>
          <w:szCs w:val="28"/>
        </w:rPr>
        <w:t>Положение, которое сложилось в питьевом хозяйстве и водоснабжении, связано со многими нерешенными нормативно</w:t>
      </w:r>
      <w:r w:rsidR="006F6858" w:rsidRPr="00E64C86">
        <w:rPr>
          <w:sz w:val="28"/>
          <w:szCs w:val="28"/>
        </w:rPr>
        <w:t>-</w:t>
      </w:r>
      <w:r w:rsidRPr="00E64C86">
        <w:rPr>
          <w:sz w:val="28"/>
          <w:szCs w:val="28"/>
        </w:rPr>
        <w:t>правовыми, организационными и технологическими вопросами.</w:t>
      </w:r>
    </w:p>
    <w:p w:rsidR="00BD1187" w:rsidRPr="00E64C86" w:rsidRDefault="00BD1187" w:rsidP="00D558E2">
      <w:pPr>
        <w:suppressAutoHyphens/>
        <w:spacing w:line="360" w:lineRule="auto"/>
        <w:ind w:firstLine="709"/>
        <w:jc w:val="both"/>
        <w:rPr>
          <w:sz w:val="28"/>
          <w:szCs w:val="28"/>
        </w:rPr>
      </w:pPr>
      <w:r w:rsidRPr="00E64C86">
        <w:rPr>
          <w:sz w:val="28"/>
          <w:szCs w:val="28"/>
        </w:rPr>
        <w:t>Подача воды "по графику" и воды, которая не отвечает санитарно-гигиеническим нормам, все чаще и чаще повторяется в разных городах. Сельское население же пьёт воду первого водон</w:t>
      </w:r>
      <w:r w:rsidR="006F6858" w:rsidRPr="00E64C86">
        <w:rPr>
          <w:sz w:val="28"/>
          <w:szCs w:val="28"/>
        </w:rPr>
        <w:t>о</w:t>
      </w:r>
      <w:r w:rsidRPr="00E64C86">
        <w:rPr>
          <w:sz w:val="28"/>
          <w:szCs w:val="28"/>
        </w:rPr>
        <w:t>с</w:t>
      </w:r>
      <w:r w:rsidR="006F6858" w:rsidRPr="00E64C86">
        <w:rPr>
          <w:sz w:val="28"/>
          <w:szCs w:val="28"/>
        </w:rPr>
        <w:t>но</w:t>
      </w:r>
      <w:r w:rsidRPr="00E64C86">
        <w:rPr>
          <w:sz w:val="28"/>
          <w:szCs w:val="28"/>
        </w:rPr>
        <w:t>го горизонта (грунтовую воду), которая являет собой достаточно "крепкий коктейль" из пестицидов и продуктов их распада.</w:t>
      </w:r>
    </w:p>
    <w:p w:rsidR="00E64C86" w:rsidRPr="00E64C86" w:rsidRDefault="00BD1187" w:rsidP="00D558E2">
      <w:pPr>
        <w:suppressAutoHyphens/>
        <w:spacing w:line="360" w:lineRule="auto"/>
        <w:ind w:firstLine="709"/>
        <w:jc w:val="both"/>
        <w:rPr>
          <w:sz w:val="28"/>
          <w:szCs w:val="28"/>
        </w:rPr>
      </w:pPr>
      <w:r w:rsidRPr="00E64C86">
        <w:rPr>
          <w:sz w:val="28"/>
          <w:szCs w:val="28"/>
        </w:rPr>
        <w:t>В целом наиболее серьезными причинами неблагоприятной ситуации, которая сложилась в обеспечении населения питьевой водой нормативного качества, являются не только экологические факторы, но и целый ряд проблем, которые возникли в силу того, что в течение длительного времени водопроводно-канализационное хозяйство развивалось низкими темпами и неудовлетворительно комплектовалось техникой, материалами, оборудованием.</w:t>
      </w:r>
    </w:p>
    <w:p w:rsidR="00BD1187" w:rsidRPr="00E64C86" w:rsidRDefault="00BD1187" w:rsidP="00D558E2">
      <w:pPr>
        <w:suppressAutoHyphens/>
        <w:spacing w:line="360" w:lineRule="auto"/>
        <w:ind w:firstLine="709"/>
        <w:jc w:val="both"/>
        <w:rPr>
          <w:sz w:val="28"/>
          <w:szCs w:val="28"/>
        </w:rPr>
      </w:pPr>
      <w:r w:rsidRPr="00E64C86">
        <w:rPr>
          <w:sz w:val="28"/>
          <w:szCs w:val="28"/>
        </w:rPr>
        <w:t>Эти причины можно сформулировать так:</w:t>
      </w:r>
    </w:p>
    <w:p w:rsidR="00BD1187" w:rsidRPr="00E64C86" w:rsidRDefault="00BD1187" w:rsidP="00D558E2">
      <w:pPr>
        <w:suppressAutoHyphens/>
        <w:spacing w:line="360" w:lineRule="auto"/>
        <w:ind w:firstLine="709"/>
        <w:jc w:val="both"/>
        <w:rPr>
          <w:sz w:val="28"/>
          <w:szCs w:val="28"/>
        </w:rPr>
      </w:pPr>
      <w:r w:rsidRPr="00E64C86">
        <w:rPr>
          <w:sz w:val="28"/>
          <w:szCs w:val="28"/>
        </w:rPr>
        <w:t>несоответствие технологий очистки воде;</w:t>
      </w:r>
    </w:p>
    <w:p w:rsidR="00BD1187" w:rsidRPr="00E64C86" w:rsidRDefault="00BD1187" w:rsidP="00D558E2">
      <w:pPr>
        <w:suppressAutoHyphens/>
        <w:spacing w:line="360" w:lineRule="auto"/>
        <w:ind w:firstLine="709"/>
        <w:jc w:val="both"/>
        <w:rPr>
          <w:sz w:val="28"/>
          <w:szCs w:val="28"/>
        </w:rPr>
      </w:pPr>
      <w:r w:rsidRPr="00E64C86">
        <w:rPr>
          <w:sz w:val="28"/>
          <w:szCs w:val="28"/>
        </w:rPr>
        <w:t>несоответствие</w:t>
      </w:r>
      <w:r w:rsidR="00E64C86" w:rsidRPr="00E64C86">
        <w:rPr>
          <w:sz w:val="28"/>
          <w:szCs w:val="28"/>
        </w:rPr>
        <w:t xml:space="preserve"> </w:t>
      </w:r>
      <w:r w:rsidRPr="00E64C86">
        <w:rPr>
          <w:sz w:val="28"/>
          <w:szCs w:val="28"/>
        </w:rPr>
        <w:t>водных</w:t>
      </w:r>
      <w:r w:rsidR="00E64C86" w:rsidRPr="00E64C86">
        <w:rPr>
          <w:sz w:val="28"/>
          <w:szCs w:val="28"/>
        </w:rPr>
        <w:t xml:space="preserve"> </w:t>
      </w:r>
      <w:r w:rsidRPr="00E64C86">
        <w:rPr>
          <w:sz w:val="28"/>
          <w:szCs w:val="28"/>
        </w:rPr>
        <w:t>объектов требованиям,</w:t>
      </w:r>
      <w:r w:rsidR="00E64C86" w:rsidRPr="00E64C86">
        <w:rPr>
          <w:sz w:val="28"/>
          <w:szCs w:val="28"/>
        </w:rPr>
        <w:t xml:space="preserve"> </w:t>
      </w:r>
      <w:r w:rsidRPr="00E64C86">
        <w:rPr>
          <w:sz w:val="28"/>
          <w:szCs w:val="28"/>
        </w:rPr>
        <w:t>предъявля</w:t>
      </w:r>
      <w:r w:rsidR="006F6858" w:rsidRPr="00E64C86">
        <w:rPr>
          <w:sz w:val="28"/>
          <w:szCs w:val="28"/>
        </w:rPr>
        <w:t>емым</w:t>
      </w:r>
      <w:r w:rsidRPr="00E64C86">
        <w:rPr>
          <w:sz w:val="28"/>
          <w:szCs w:val="28"/>
        </w:rPr>
        <w:t xml:space="preserve"> к источникам хозяйственно-питьевого водоснабжения;</w:t>
      </w:r>
    </w:p>
    <w:p w:rsidR="00BD1187" w:rsidRPr="00E64C86" w:rsidRDefault="00BD1187" w:rsidP="00D558E2">
      <w:pPr>
        <w:suppressAutoHyphens/>
        <w:spacing w:line="360" w:lineRule="auto"/>
        <w:ind w:firstLine="709"/>
        <w:jc w:val="both"/>
        <w:rPr>
          <w:sz w:val="28"/>
          <w:szCs w:val="28"/>
        </w:rPr>
      </w:pPr>
      <w:r w:rsidRPr="00E64C86">
        <w:rPr>
          <w:sz w:val="28"/>
          <w:szCs w:val="28"/>
        </w:rPr>
        <w:t>неудовлетворительное состояние водопроводной сети;</w:t>
      </w:r>
    </w:p>
    <w:p w:rsidR="004654EA" w:rsidRPr="00E64C86" w:rsidRDefault="00BD1187" w:rsidP="00D558E2">
      <w:pPr>
        <w:suppressAutoHyphens/>
        <w:spacing w:line="360" w:lineRule="auto"/>
        <w:ind w:firstLine="709"/>
        <w:jc w:val="both"/>
        <w:rPr>
          <w:sz w:val="28"/>
          <w:szCs w:val="28"/>
        </w:rPr>
      </w:pPr>
      <w:r w:rsidRPr="00E64C86">
        <w:rPr>
          <w:sz w:val="28"/>
          <w:szCs w:val="28"/>
        </w:rPr>
        <w:t>низкий технический уровень эксплуатации водопроводно-канализационного хозяйства.</w:t>
      </w:r>
    </w:p>
    <w:p w:rsidR="00DA7600" w:rsidRPr="00E64C86" w:rsidRDefault="00DA7600" w:rsidP="00D558E2">
      <w:pPr>
        <w:suppressAutoHyphens/>
        <w:spacing w:line="360" w:lineRule="auto"/>
        <w:ind w:firstLine="709"/>
        <w:jc w:val="both"/>
        <w:rPr>
          <w:sz w:val="28"/>
          <w:szCs w:val="28"/>
        </w:rPr>
      </w:pPr>
    </w:p>
    <w:p w:rsidR="001C02D3" w:rsidRPr="00E64C86" w:rsidRDefault="00D558E2" w:rsidP="00D558E2">
      <w:pPr>
        <w:suppressAutoHyphens/>
        <w:spacing w:line="360" w:lineRule="auto"/>
        <w:ind w:firstLine="709"/>
        <w:jc w:val="both"/>
        <w:rPr>
          <w:bCs/>
          <w:sz w:val="28"/>
          <w:szCs w:val="28"/>
          <w:lang w:val="en-US"/>
        </w:rPr>
      </w:pPr>
      <w:r w:rsidRPr="00E64C86">
        <w:rPr>
          <w:sz w:val="28"/>
          <w:szCs w:val="28"/>
          <w:lang w:val="en-US"/>
        </w:rPr>
        <w:t xml:space="preserve">8. </w:t>
      </w:r>
      <w:r w:rsidR="001C02D3" w:rsidRPr="00E64C86">
        <w:rPr>
          <w:sz w:val="28"/>
          <w:szCs w:val="28"/>
        </w:rPr>
        <w:t xml:space="preserve">Проблемы </w:t>
      </w:r>
      <w:r w:rsidRPr="00E64C86">
        <w:rPr>
          <w:bCs/>
          <w:sz w:val="28"/>
          <w:szCs w:val="28"/>
        </w:rPr>
        <w:t>водных ресурсов Сумщины</w:t>
      </w:r>
    </w:p>
    <w:p w:rsidR="00D558E2" w:rsidRPr="00E64C86" w:rsidRDefault="00D558E2" w:rsidP="00D558E2">
      <w:pPr>
        <w:suppressAutoHyphens/>
        <w:spacing w:line="360" w:lineRule="auto"/>
        <w:ind w:firstLine="709"/>
        <w:jc w:val="both"/>
        <w:rPr>
          <w:bCs/>
          <w:sz w:val="28"/>
          <w:szCs w:val="28"/>
          <w:lang w:val="en-US"/>
        </w:rPr>
      </w:pPr>
    </w:p>
    <w:p w:rsidR="00E64C86" w:rsidRPr="00201C78" w:rsidRDefault="002C686E" w:rsidP="00201C78">
      <w:pPr>
        <w:suppressAutoHyphens/>
        <w:spacing w:line="360" w:lineRule="auto"/>
        <w:ind w:firstLine="709"/>
        <w:jc w:val="both"/>
        <w:rPr>
          <w:sz w:val="28"/>
          <w:szCs w:val="28"/>
        </w:rPr>
      </w:pPr>
      <w:r w:rsidRPr="00E64C86">
        <w:rPr>
          <w:sz w:val="28"/>
          <w:szCs w:val="28"/>
        </w:rPr>
        <w:t>В Сумской области исторически сложилось так, что слишком много воды используется для нужд сахарных и спиртовых заводов, которые строили не только на крупных, но и на малых реках. В послевоенные годы развитие химической и машиностроительной промышленности сделал</w:t>
      </w:r>
      <w:r w:rsidRPr="00E64C86">
        <w:rPr>
          <w:sz w:val="28"/>
          <w:szCs w:val="28"/>
          <w:lang w:val="uk-UA"/>
        </w:rPr>
        <w:t xml:space="preserve"> с</w:t>
      </w:r>
      <w:r w:rsidRPr="00E64C86">
        <w:rPr>
          <w:sz w:val="28"/>
          <w:szCs w:val="28"/>
        </w:rPr>
        <w:t>вой вклад в нагрузку на речные воды.</w:t>
      </w:r>
      <w:r w:rsidRPr="00E64C86">
        <w:rPr>
          <w:sz w:val="28"/>
          <w:szCs w:val="28"/>
          <w:lang w:val="uk-UA"/>
        </w:rPr>
        <w:t xml:space="preserve"> </w:t>
      </w:r>
      <w:r w:rsidRPr="00E64C86">
        <w:rPr>
          <w:sz w:val="28"/>
          <w:szCs w:val="28"/>
        </w:rPr>
        <w:t>Сразу же увеличились объемы заборов воды, хотя потом отработанную воду и "сбрасывали"</w:t>
      </w:r>
      <w:r w:rsidRPr="00E64C86">
        <w:rPr>
          <w:sz w:val="28"/>
          <w:szCs w:val="28"/>
          <w:lang w:val="uk-UA"/>
        </w:rPr>
        <w:t xml:space="preserve"> </w:t>
      </w:r>
      <w:r w:rsidRPr="00E64C86">
        <w:rPr>
          <w:sz w:val="28"/>
          <w:szCs w:val="28"/>
        </w:rPr>
        <w:t>назад, но ее качество был</w:t>
      </w:r>
      <w:r w:rsidRPr="00E64C86">
        <w:rPr>
          <w:sz w:val="28"/>
          <w:szCs w:val="28"/>
          <w:lang w:val="uk-UA"/>
        </w:rPr>
        <w:t>о</w:t>
      </w:r>
      <w:r w:rsidRPr="00E64C86">
        <w:rPr>
          <w:sz w:val="28"/>
          <w:szCs w:val="28"/>
        </w:rPr>
        <w:t xml:space="preserve"> далек</w:t>
      </w:r>
      <w:r w:rsidRPr="00E64C86">
        <w:rPr>
          <w:sz w:val="28"/>
          <w:szCs w:val="28"/>
          <w:lang w:val="uk-UA"/>
        </w:rPr>
        <w:t>им</w:t>
      </w:r>
      <w:r w:rsidRPr="00E64C86">
        <w:rPr>
          <w:sz w:val="28"/>
          <w:szCs w:val="28"/>
        </w:rPr>
        <w:t xml:space="preserve"> от необх</w:t>
      </w:r>
      <w:r w:rsidRPr="00E64C86">
        <w:rPr>
          <w:sz w:val="28"/>
          <w:szCs w:val="28"/>
          <w:lang w:val="uk-UA"/>
        </w:rPr>
        <w:t>одимого.</w:t>
      </w:r>
      <w:r w:rsidRPr="00E64C86">
        <w:rPr>
          <w:sz w:val="28"/>
          <w:szCs w:val="28"/>
        </w:rPr>
        <w:t xml:space="preserve"> На 01.01.1996 г; всего по Сумской области для нужд потребления забор свежей воды составлял 224 млн. м</w:t>
      </w:r>
      <w:r w:rsidRPr="00E64C86">
        <w:rPr>
          <w:sz w:val="28"/>
          <w:szCs w:val="28"/>
          <w:vertAlign w:val="superscript"/>
        </w:rPr>
        <w:t>3</w:t>
      </w:r>
      <w:r w:rsidRPr="00E64C86">
        <w:rPr>
          <w:sz w:val="28"/>
          <w:szCs w:val="28"/>
        </w:rPr>
        <w:t>, в том числе из поверхностных источников 70</w:t>
      </w:r>
      <w:r w:rsidRPr="00E64C86">
        <w:rPr>
          <w:sz w:val="28"/>
          <w:szCs w:val="28"/>
          <w:lang w:val="uk-UA"/>
        </w:rPr>
        <w:t xml:space="preserve"> </w:t>
      </w:r>
      <w:r w:rsidRPr="00E64C86">
        <w:rPr>
          <w:sz w:val="28"/>
          <w:szCs w:val="28"/>
        </w:rPr>
        <w:t>млн. м</w:t>
      </w:r>
      <w:r w:rsidRPr="00E64C86">
        <w:rPr>
          <w:sz w:val="28"/>
          <w:szCs w:val="28"/>
          <w:vertAlign w:val="superscript"/>
        </w:rPr>
        <w:t>3</w:t>
      </w:r>
      <w:r w:rsidRPr="00E64C86">
        <w:rPr>
          <w:sz w:val="28"/>
          <w:szCs w:val="28"/>
        </w:rPr>
        <w:t>.</w:t>
      </w:r>
      <w:r w:rsidRPr="00E64C86">
        <w:rPr>
          <w:sz w:val="28"/>
          <w:szCs w:val="28"/>
          <w:lang w:val="uk-UA"/>
        </w:rPr>
        <w:t xml:space="preserve"> </w:t>
      </w:r>
      <w:r w:rsidRPr="00E64C86">
        <w:rPr>
          <w:sz w:val="28"/>
          <w:szCs w:val="28"/>
        </w:rPr>
        <w:t>Конечно, если сравнить с данными десятилетней давности относительно потребления воды, то наяву факт экономии воды почти на 65 млн.м</w:t>
      </w:r>
      <w:r w:rsidRPr="00E64C86">
        <w:rPr>
          <w:sz w:val="28"/>
          <w:szCs w:val="28"/>
          <w:vertAlign w:val="superscript"/>
        </w:rPr>
        <w:t>3</w:t>
      </w:r>
      <w:r w:rsidRPr="00E64C86">
        <w:rPr>
          <w:sz w:val="28"/>
          <w:szCs w:val="28"/>
        </w:rPr>
        <w:t xml:space="preserve">. К сожалению, эта экономия достигнута не за счет эффективности использования заборов воды, не за счет введения в действие оборотных систем использования воды, а </w:t>
      </w:r>
      <w:r w:rsidRPr="00E64C86">
        <w:rPr>
          <w:sz w:val="28"/>
          <w:szCs w:val="28"/>
          <w:lang w:val="uk-UA"/>
        </w:rPr>
        <w:t>в</w:t>
      </w:r>
      <w:r w:rsidRPr="00E64C86">
        <w:rPr>
          <w:sz w:val="28"/>
          <w:szCs w:val="28"/>
        </w:rPr>
        <w:t xml:space="preserve"> основном за счет уменьшения объемов производства.</w:t>
      </w:r>
      <w:r w:rsidR="00201C78">
        <w:rPr>
          <w:sz w:val="28"/>
          <w:szCs w:val="28"/>
          <w:lang w:val="en-US"/>
        </w:rPr>
        <w:t xml:space="preserve"> </w:t>
      </w:r>
      <w:r w:rsidRPr="00E64C86">
        <w:rPr>
          <w:sz w:val="28"/>
          <w:szCs w:val="28"/>
        </w:rPr>
        <w:t>Однако главная наша проблема связана даже не с объемами заборов воды, а с качеством воды, которая возвращается в реки после ее промышленного использования. Воду для работы завода или фабрики можно взять из реки, водохранилища на этой реке, из подземных слоев, но использованную, "отработанную" воду выбрасывают только в реки, другой альтернативы нет.</w:t>
      </w:r>
      <w:r w:rsidRPr="00E64C86">
        <w:rPr>
          <w:sz w:val="28"/>
          <w:szCs w:val="28"/>
          <w:lang w:val="uk-UA"/>
        </w:rPr>
        <w:t xml:space="preserve"> </w:t>
      </w:r>
      <w:r w:rsidRPr="00E64C86">
        <w:rPr>
          <w:sz w:val="28"/>
          <w:szCs w:val="28"/>
        </w:rPr>
        <w:t>Крупные заводы имеют свои очистные сооружения, но, как правило, эти сооружения дороги и на современном этапе работают в режимах чрезмерного перенапряжения. Из-за пер</w:t>
      </w:r>
      <w:r w:rsidRPr="00E64C86">
        <w:rPr>
          <w:sz w:val="28"/>
          <w:szCs w:val="28"/>
          <w:lang w:val="uk-UA"/>
        </w:rPr>
        <w:t>е</w:t>
      </w:r>
      <w:r w:rsidRPr="00E64C86">
        <w:rPr>
          <w:sz w:val="28"/>
          <w:szCs w:val="28"/>
        </w:rPr>
        <w:t>напряжения 23 очистные сооружения биологической очистки воды из 64 имеющихся в области работают неэффективно. Так, промышленность г.</w:t>
      </w:r>
      <w:r w:rsidRPr="00E64C86">
        <w:rPr>
          <w:sz w:val="28"/>
          <w:szCs w:val="28"/>
          <w:lang w:val="uk-UA"/>
        </w:rPr>
        <w:t xml:space="preserve"> </w:t>
      </w:r>
      <w:r w:rsidRPr="00E64C86">
        <w:rPr>
          <w:sz w:val="28"/>
          <w:szCs w:val="28"/>
        </w:rPr>
        <w:t>Ромны реку Лозовку – приток Сулы – превратила в "сточную канаву", а промышленные предприятия г. Конотопа такое же влияние оказали на р. Езуч. ПО "Десна" сбрасывает в р. Шостку до 12 т</w:t>
      </w:r>
      <w:r w:rsidR="00132F82" w:rsidRPr="00E64C86">
        <w:rPr>
          <w:sz w:val="28"/>
          <w:szCs w:val="28"/>
        </w:rPr>
        <w:t>ы</w:t>
      </w:r>
      <w:r w:rsidRPr="00E64C86">
        <w:rPr>
          <w:sz w:val="28"/>
          <w:szCs w:val="28"/>
        </w:rPr>
        <w:t>сяч м</w:t>
      </w:r>
      <w:r w:rsidRPr="00E64C86">
        <w:rPr>
          <w:sz w:val="28"/>
          <w:szCs w:val="28"/>
          <w:vertAlign w:val="superscript"/>
        </w:rPr>
        <w:t>3</w:t>
      </w:r>
      <w:r w:rsidRPr="00E64C86">
        <w:rPr>
          <w:sz w:val="28"/>
          <w:szCs w:val="28"/>
        </w:rPr>
        <w:t xml:space="preserve"> в сутки нормативно чистых и более </w:t>
      </w:r>
      <w:smartTag w:uri="urn:schemas-microsoft-com:office:smarttags" w:element="metricconverter">
        <w:smartTagPr>
          <w:attr w:name="ProductID" w:val="1000 м3"/>
        </w:smartTagPr>
        <w:r w:rsidRPr="00E64C86">
          <w:rPr>
            <w:sz w:val="28"/>
            <w:szCs w:val="28"/>
          </w:rPr>
          <w:t>1000 м</w:t>
        </w:r>
        <w:r w:rsidRPr="00E64C86">
          <w:rPr>
            <w:sz w:val="28"/>
            <w:szCs w:val="28"/>
            <w:vertAlign w:val="superscript"/>
          </w:rPr>
          <w:t>3</w:t>
        </w:r>
      </w:smartTag>
      <w:r w:rsidRPr="00E64C86">
        <w:rPr>
          <w:sz w:val="28"/>
          <w:szCs w:val="28"/>
        </w:rPr>
        <w:t xml:space="preserve"> в сутки недостаточно очищенных стоков. На очистные сооружения Белопольского машиностроительного завода поступают стоки со всего города, поэтому они перегружены в 5 раз и обеспечивают лишь механическое очищение.</w:t>
      </w:r>
      <w:r w:rsidRPr="00E64C86">
        <w:rPr>
          <w:sz w:val="28"/>
          <w:szCs w:val="28"/>
          <w:lang w:val="uk-UA"/>
        </w:rPr>
        <w:t xml:space="preserve"> </w:t>
      </w:r>
      <w:r w:rsidRPr="00E64C86">
        <w:rPr>
          <w:sz w:val="28"/>
          <w:szCs w:val="28"/>
        </w:rPr>
        <w:t>Поэтому в течение года в р. Bыр поступает 3 мл</w:t>
      </w:r>
      <w:r w:rsidRPr="00E64C86">
        <w:rPr>
          <w:sz w:val="28"/>
          <w:szCs w:val="28"/>
          <w:lang w:val="uk-UA"/>
        </w:rPr>
        <w:t>н</w:t>
      </w:r>
      <w:r w:rsidRPr="00E64C86">
        <w:rPr>
          <w:sz w:val="28"/>
          <w:szCs w:val="28"/>
        </w:rPr>
        <w:t>. м</w:t>
      </w:r>
      <w:r w:rsidRPr="00E64C86">
        <w:rPr>
          <w:sz w:val="28"/>
          <w:szCs w:val="28"/>
          <w:vertAlign w:val="superscript"/>
          <w:lang w:val="uk-UA"/>
        </w:rPr>
        <w:t>3</w:t>
      </w:r>
      <w:r w:rsidRPr="00E64C86">
        <w:rPr>
          <w:sz w:val="28"/>
          <w:szCs w:val="28"/>
        </w:rPr>
        <w:t xml:space="preserve"> неочищенных стоков.</w:t>
      </w:r>
      <w:r w:rsidRPr="00E64C86">
        <w:rPr>
          <w:sz w:val="28"/>
          <w:szCs w:val="28"/>
          <w:lang w:val="uk-UA"/>
        </w:rPr>
        <w:t xml:space="preserve"> </w:t>
      </w:r>
      <w:r w:rsidRPr="00E64C86">
        <w:rPr>
          <w:sz w:val="28"/>
          <w:szCs w:val="28"/>
        </w:rPr>
        <w:t>Анализы воды рек, выполненные водной инспекцией области ниже по течению от этих городов, позволяют отнести названы четыре малые реки до класса очень "загрязненных". Перечен</w:t>
      </w:r>
      <w:r w:rsidR="00201C78">
        <w:rPr>
          <w:sz w:val="28"/>
          <w:szCs w:val="28"/>
        </w:rPr>
        <w:t>ь таких рек можно продолжить</w:t>
      </w:r>
      <w:r w:rsidR="00201C78">
        <w:rPr>
          <w:sz w:val="28"/>
          <w:szCs w:val="28"/>
          <w:lang w:val="en-US"/>
        </w:rPr>
        <w:t xml:space="preserve">. </w:t>
      </w:r>
      <w:r w:rsidRPr="00E64C86">
        <w:rPr>
          <w:sz w:val="28"/>
          <w:szCs w:val="28"/>
        </w:rPr>
        <w:t xml:space="preserve">Особого внимания заслуживает река Псел, на которой размещен целый комплекс химических и других заводов, где насчитывается более 700 водозаборов, где существует много проблем относительно качественной очистки отработанных вод и проблем </w:t>
      </w:r>
      <w:r w:rsidRPr="00E64C86">
        <w:rPr>
          <w:sz w:val="28"/>
          <w:szCs w:val="28"/>
          <w:lang w:val="uk-UA"/>
        </w:rPr>
        <w:t>р</w:t>
      </w:r>
      <w:r w:rsidRPr="00E64C86">
        <w:rPr>
          <w:sz w:val="28"/>
          <w:szCs w:val="28"/>
        </w:rPr>
        <w:t>. Псла. Так, нет качественных водоочистных сооружений на заводе "Темп", фарфоровом заводе, суконной фабрике, мясокомбинате. Из-за устаревшего оборудования практически не работают станции нейтрализации воды СМНПО им. Фрунзе. Срывается введение в эксплуатацию системы очистки промышленных сливных стоков для заводов АН, УБиВТ, и вся грязь из них поступает в р. Сумку. Давно уже следовало реконструировать электрокоагуляционную установку промышленных сливных стоков на заводе "Центролит". Ежесуточно только ПО "Химпром" скидает в р. Псел 12 тыс. м</w:t>
      </w:r>
      <w:r w:rsidRPr="00E64C86">
        <w:rPr>
          <w:sz w:val="28"/>
          <w:szCs w:val="28"/>
          <w:vertAlign w:val="superscript"/>
        </w:rPr>
        <w:t>3</w:t>
      </w:r>
      <w:r w:rsidRPr="00E64C86">
        <w:rPr>
          <w:sz w:val="28"/>
          <w:szCs w:val="28"/>
        </w:rPr>
        <w:t xml:space="preserve"> недостаточно очищенных стоков. В течение года это составляет существенную добавку к естественному химического состава воды речки: 120 тыс. т солей, 11,6 т железа, 190 т хлоридов, 6,4 тыс. т сульфатов, 78 т азота аммонийного и т.д. В паводковый период ежегодно в течение 25 – 30 дней сбрасываются загрязнения с шламонакопителей в объеме от 1,8 до2,4 млн. м</w:t>
      </w:r>
      <w:r w:rsidRPr="00E64C86">
        <w:rPr>
          <w:sz w:val="28"/>
          <w:szCs w:val="28"/>
          <w:vertAlign w:val="superscript"/>
        </w:rPr>
        <w:t>3</w:t>
      </w:r>
      <w:r w:rsidRPr="00E64C86">
        <w:rPr>
          <w:sz w:val="28"/>
          <w:szCs w:val="28"/>
        </w:rPr>
        <w:t>. Качество этих загрязнителей превышает показатели предельно допустимых концентраций (ПДК) для фтора, азота аммонийного, сульфатов в несколько разив.</w:t>
      </w:r>
    </w:p>
    <w:p w:rsidR="002C686E" w:rsidRPr="00201C78" w:rsidRDefault="002C686E" w:rsidP="00201C78">
      <w:pPr>
        <w:suppressAutoHyphens/>
        <w:spacing w:line="360" w:lineRule="auto"/>
        <w:ind w:firstLine="709"/>
        <w:jc w:val="both"/>
        <w:rPr>
          <w:sz w:val="28"/>
          <w:szCs w:val="28"/>
        </w:rPr>
      </w:pPr>
      <w:r w:rsidRPr="00E64C86">
        <w:rPr>
          <w:sz w:val="28"/>
          <w:szCs w:val="28"/>
        </w:rPr>
        <w:t xml:space="preserve">Однако, р. Псел страдает не только от неочищенных сточных заводских вод. Серьезную опасность загрязнения рек Стрелка, Сумка и Псел вызывают частые разрывы первой нитки напорного канализационного коллектора, по которому поступают бытовые стоки на очистные сооружения города, из-за значительной изношенности ее, а также из-за аварийности самого коллектора. Кто видел, какой становится вода в р. Псел после дождя, в местах впадения Сумки, тот не рискнет здесь купаться. Черная, вся в нефтяных разводах вода вбирает в себя ручьи от дождя, текущие городом. Внутри этих потоков растворяются многочисленные ядовитые вещества, отходы транспортного потока машин. В такой воде наблюдаются высокие концентрации марганца, свинца, никеля, соединений углерода и серы. Дождевая вода вымывает наши улицы, а реки безмолвно и безотказно принимают у себя всю накопленную грязь и несут ее дальше по течению, откладывая на дне перед плотинами ГЭС. Кто знает, к каким последствиям это приведет либо уже привело? Мы знаем, что вода обладает замечательной способностью самовосстанавливать свое качество. Однако даже крупным рекам сейчас справиться с этим очень трудно. Так возникла проблема качества речных вод. А бум использования высоких норм минеральных удобрений нанес рекам еще больший вред. Небрежно внесенные удобрения смываются дождевыми потоками, добавляя к воде рек такие вещества, которых в ней никогда не было. Поэтому даже крупные реки области (Сейм, Ворскла, Псел, Сула) по количеству в воде азота аммонийного и нитратного превышают ПДК в 2 – 5 раз (данные </w:t>
      </w:r>
      <w:smartTag w:uri="urn:schemas-microsoft-com:office:smarttags" w:element="metricconverter">
        <w:smartTagPr>
          <w:attr w:name="ProductID" w:val="1995 г"/>
        </w:smartTagPr>
        <w:r w:rsidRPr="00E64C86">
          <w:rPr>
            <w:sz w:val="28"/>
            <w:szCs w:val="28"/>
          </w:rPr>
          <w:t>1995 г</w:t>
        </w:r>
      </w:smartTag>
      <w:r w:rsidRPr="00E64C86">
        <w:rPr>
          <w:sz w:val="28"/>
          <w:szCs w:val="28"/>
        </w:rPr>
        <w:t>.). Высокое содержание в воде рек также хлоридов и сульфатов, хотя и не превышает ПДК. Сотрудники водной инспекции госуправления экологической безопасности в Сумской области утверждают, что реки Есмань, Клевень и Сыровотку можно отнести к классу чистых рек. Относительно чистыми или умеренно загрязненными считались реки Ворскла и Сейм. Реки Псел и Сула более загрязнены. Отдельные места рек Шостка, Выр, Езуч и Лозовка являются загрязненными в наибольшей мере.</w:t>
      </w:r>
      <w:r w:rsidR="00201C78">
        <w:rPr>
          <w:sz w:val="28"/>
          <w:szCs w:val="28"/>
          <w:lang w:val="en-US"/>
        </w:rPr>
        <w:t xml:space="preserve"> </w:t>
      </w:r>
      <w:r w:rsidRPr="00E64C86">
        <w:rPr>
          <w:sz w:val="28"/>
          <w:szCs w:val="28"/>
        </w:rPr>
        <w:t>На изменениях химического состава вод проблемы наших рек не</w:t>
      </w:r>
      <w:r w:rsidR="00E64C86" w:rsidRPr="00E64C86">
        <w:rPr>
          <w:sz w:val="28"/>
          <w:szCs w:val="28"/>
        </w:rPr>
        <w:t xml:space="preserve"> </w:t>
      </w:r>
      <w:r w:rsidRPr="00E64C86">
        <w:rPr>
          <w:sz w:val="28"/>
          <w:szCs w:val="28"/>
        </w:rPr>
        <w:t>заканчиваются. Уже упоминалось ранее о заиливании дна рек продуктами смыва почвенного покрова, но вместе с тем с сельскохозяйственных угодий попадают в воду минеральные и биологические вещества, способствующие интенсивному развитию водной растительности, которая уменьшает, скорость водного потока, снижает транспортирующую способность реки. Это еще больше способствует заиливанию русла. Особенно заиливаются водохранилища, созданные на реках. Уже через 5 – 6 лет после создания они требуют расчистки. Ориентировочный объем ила в водохранилищах составляет 21 млн. м</w:t>
      </w:r>
      <w:r w:rsidRPr="00E64C86">
        <w:rPr>
          <w:sz w:val="28"/>
          <w:szCs w:val="28"/>
          <w:vertAlign w:val="superscript"/>
        </w:rPr>
        <w:t>3</w:t>
      </w:r>
      <w:r w:rsidRPr="00E64C86">
        <w:rPr>
          <w:sz w:val="28"/>
          <w:szCs w:val="28"/>
        </w:rPr>
        <w:t>, поэтому многие из них необходимо срочно почистить или сделать полный спуск воды, поскольку они уже не выполняют тех задач, которые были на них возложены при их строительстве. Зато ярко проявились их негативные стороны, в частности, заболачивание окружающих их заливных лугов, изменения лугового растительности, поднятие уровня грунтовых вод.</w:t>
      </w:r>
      <w:r w:rsidR="00201C78">
        <w:rPr>
          <w:sz w:val="28"/>
          <w:szCs w:val="28"/>
          <w:lang w:val="en-US"/>
        </w:rPr>
        <w:t xml:space="preserve"> </w:t>
      </w:r>
      <w:r w:rsidRPr="00E64C86">
        <w:rPr>
          <w:sz w:val="28"/>
          <w:szCs w:val="28"/>
        </w:rPr>
        <w:t>Сумская область считается хорошо обеспеченной водными ресурсами. Основными источниками водообеспеченния являются поверхностные воды рек Десны, Псла, Сейма, Сулы, Ворсклы, Хорола, Шостки, а также подземные воды мелово-мергельного, полтавского, харьковского и бучацкого водоносных горизонтов. Потенциальные ресурсы местного речного стока составляют 2,45 км</w:t>
      </w:r>
      <w:r w:rsidRPr="00E64C86">
        <w:rPr>
          <w:sz w:val="28"/>
          <w:szCs w:val="28"/>
          <w:vertAlign w:val="superscript"/>
        </w:rPr>
        <w:t>3</w:t>
      </w:r>
      <w:r w:rsidRPr="00E64C86">
        <w:rPr>
          <w:sz w:val="28"/>
          <w:szCs w:val="28"/>
        </w:rPr>
        <w:t>. Эта среднемноголетняя величина стока один раз в четыре года (в маловодный год) может значительно снижаться (до 1,75 км</w:t>
      </w:r>
      <w:r w:rsidRPr="00E64C86">
        <w:rPr>
          <w:sz w:val="28"/>
          <w:szCs w:val="28"/>
          <w:vertAlign w:val="superscript"/>
        </w:rPr>
        <w:t>3</w:t>
      </w:r>
      <w:r w:rsidRPr="00E64C86">
        <w:rPr>
          <w:sz w:val="28"/>
          <w:szCs w:val="28"/>
        </w:rPr>
        <w:t>), а один раз в 20 лет может быть минимальной (1,15 км</w:t>
      </w:r>
      <w:r w:rsidRPr="00E64C86">
        <w:rPr>
          <w:sz w:val="28"/>
          <w:szCs w:val="28"/>
          <w:vertAlign w:val="superscript"/>
        </w:rPr>
        <w:t>3</w:t>
      </w:r>
      <w:r w:rsidRPr="00E64C86">
        <w:rPr>
          <w:sz w:val="28"/>
          <w:szCs w:val="28"/>
        </w:rPr>
        <w:t>). Транзитный сток, который поступает к нам из других областей, составляет 3,34 км</w:t>
      </w:r>
      <w:r w:rsidRPr="00E64C86">
        <w:rPr>
          <w:sz w:val="28"/>
          <w:szCs w:val="28"/>
          <w:vertAlign w:val="superscript"/>
        </w:rPr>
        <w:t>3</w:t>
      </w:r>
      <w:r w:rsidRPr="00E64C86">
        <w:rPr>
          <w:sz w:val="28"/>
          <w:szCs w:val="28"/>
        </w:rPr>
        <w:t>. В маловодные года он может быть снижен до 1,73 км</w:t>
      </w:r>
      <w:r w:rsidRPr="00E64C86">
        <w:rPr>
          <w:sz w:val="28"/>
          <w:szCs w:val="28"/>
          <w:vertAlign w:val="superscript"/>
        </w:rPr>
        <w:t>3</w:t>
      </w:r>
      <w:r w:rsidRPr="00E64C86">
        <w:rPr>
          <w:sz w:val="28"/>
          <w:szCs w:val="28"/>
        </w:rPr>
        <w:t>. Эксплуатационные запасы подземных вод оцениваются в 1,25 км</w:t>
      </w:r>
      <w:r w:rsidRPr="00E64C86">
        <w:rPr>
          <w:sz w:val="28"/>
          <w:szCs w:val="28"/>
          <w:vertAlign w:val="superscript"/>
        </w:rPr>
        <w:t>3</w:t>
      </w:r>
      <w:r w:rsidRPr="00E64C86">
        <w:rPr>
          <w:sz w:val="28"/>
          <w:szCs w:val="28"/>
        </w:rPr>
        <w:t>.</w:t>
      </w:r>
    </w:p>
    <w:p w:rsidR="00011572" w:rsidRPr="00E64C86" w:rsidRDefault="00DA7600" w:rsidP="00D558E2">
      <w:pPr>
        <w:suppressAutoHyphens/>
        <w:spacing w:line="360" w:lineRule="auto"/>
        <w:ind w:firstLine="709"/>
        <w:jc w:val="both"/>
        <w:rPr>
          <w:bCs/>
          <w:sz w:val="28"/>
          <w:szCs w:val="28"/>
          <w:lang w:val="en-US"/>
        </w:rPr>
      </w:pPr>
      <w:r w:rsidRPr="00E64C86">
        <w:rPr>
          <w:bCs/>
          <w:sz w:val="28"/>
          <w:szCs w:val="28"/>
        </w:rPr>
        <w:br w:type="page"/>
      </w:r>
      <w:r w:rsidR="00011572" w:rsidRPr="00E64C86">
        <w:rPr>
          <w:bCs/>
          <w:sz w:val="28"/>
          <w:szCs w:val="28"/>
        </w:rPr>
        <w:t>Выводы</w:t>
      </w:r>
    </w:p>
    <w:p w:rsidR="00D558E2" w:rsidRPr="00E64C86" w:rsidRDefault="00D558E2" w:rsidP="00D558E2">
      <w:pPr>
        <w:suppressAutoHyphens/>
        <w:spacing w:line="360" w:lineRule="auto"/>
        <w:ind w:firstLine="709"/>
        <w:jc w:val="both"/>
        <w:rPr>
          <w:sz w:val="28"/>
          <w:szCs w:val="28"/>
          <w:lang w:val="en-US"/>
        </w:rPr>
      </w:pPr>
    </w:p>
    <w:p w:rsidR="00011572" w:rsidRPr="00E64C86" w:rsidRDefault="00011572" w:rsidP="00D558E2">
      <w:pPr>
        <w:suppressAutoHyphens/>
        <w:spacing w:line="360" w:lineRule="auto"/>
        <w:ind w:firstLine="709"/>
        <w:jc w:val="both"/>
        <w:rPr>
          <w:sz w:val="28"/>
          <w:szCs w:val="28"/>
        </w:rPr>
      </w:pPr>
      <w:r w:rsidRPr="00E64C86">
        <w:rPr>
          <w:sz w:val="28"/>
          <w:szCs w:val="28"/>
        </w:rPr>
        <w:t xml:space="preserve">Анализируя эту большую совокупность проблем, </w:t>
      </w:r>
      <w:r w:rsidR="007202D3" w:rsidRPr="00E64C86">
        <w:rPr>
          <w:sz w:val="28"/>
          <w:szCs w:val="28"/>
        </w:rPr>
        <w:t>можно</w:t>
      </w:r>
      <w:r w:rsidRPr="00E64C86">
        <w:rPr>
          <w:sz w:val="28"/>
          <w:szCs w:val="28"/>
        </w:rPr>
        <w:t xml:space="preserve"> сделать очень важные выводы относительно экологической действительности нашего государства, обнаружить факторы и особенности жизнедеятельности и природопользования.</w:t>
      </w:r>
    </w:p>
    <w:p w:rsidR="00011572" w:rsidRPr="00E64C86" w:rsidRDefault="00E64C86" w:rsidP="00D558E2">
      <w:pPr>
        <w:suppressAutoHyphens/>
        <w:spacing w:line="360" w:lineRule="auto"/>
        <w:ind w:firstLine="709"/>
        <w:jc w:val="both"/>
        <w:rPr>
          <w:sz w:val="28"/>
          <w:szCs w:val="28"/>
        </w:rPr>
      </w:pPr>
      <w:r w:rsidRPr="00E64C86">
        <w:rPr>
          <w:sz w:val="28"/>
          <w:szCs w:val="28"/>
        </w:rPr>
        <w:t>"</w:t>
      </w:r>
      <w:r w:rsidR="00011572" w:rsidRPr="00E64C86">
        <w:rPr>
          <w:sz w:val="28"/>
          <w:szCs w:val="28"/>
        </w:rPr>
        <w:t>Базовыми</w:t>
      </w:r>
      <w:r w:rsidRPr="00E64C86">
        <w:rPr>
          <w:sz w:val="28"/>
          <w:szCs w:val="28"/>
        </w:rPr>
        <w:t>"</w:t>
      </w:r>
      <w:r w:rsidR="00011572" w:rsidRPr="00E64C86">
        <w:rPr>
          <w:sz w:val="28"/>
          <w:szCs w:val="28"/>
        </w:rPr>
        <w:t xml:space="preserve"> недостатками Украины на современном этапе являются сложные, многогранные факторы, которые осуществляют комплексное, тотальное влияние на все отрасли экономики, действуют в разных сферах, на разных уровнях ведения хозяйства, и потому они нуждаются в особенном внимании, особенных решениях, то есть системного решения со стороны государства. Этими факторами являются:</w:t>
      </w:r>
    </w:p>
    <w:p w:rsidR="00011572" w:rsidRPr="00E64C86" w:rsidRDefault="00011572" w:rsidP="00D558E2">
      <w:pPr>
        <w:numPr>
          <w:ilvl w:val="0"/>
          <w:numId w:val="15"/>
        </w:numPr>
        <w:tabs>
          <w:tab w:val="clear" w:pos="2373"/>
          <w:tab w:val="num" w:pos="1653"/>
        </w:tabs>
        <w:suppressAutoHyphens/>
        <w:spacing w:line="360" w:lineRule="auto"/>
        <w:ind w:left="0" w:firstLine="709"/>
        <w:jc w:val="both"/>
        <w:rPr>
          <w:sz w:val="28"/>
          <w:szCs w:val="28"/>
        </w:rPr>
      </w:pPr>
      <w:r w:rsidRPr="00E64C86">
        <w:rPr>
          <w:sz w:val="28"/>
          <w:szCs w:val="28"/>
        </w:rPr>
        <w:t>макроэкономическая политика, которая принуждает субъектов ведения хозяйства к экстенсивному использованию природных ресурсов;</w:t>
      </w:r>
    </w:p>
    <w:p w:rsidR="00011572" w:rsidRPr="00E64C86" w:rsidRDefault="00011572" w:rsidP="00D558E2">
      <w:pPr>
        <w:numPr>
          <w:ilvl w:val="0"/>
          <w:numId w:val="15"/>
        </w:numPr>
        <w:tabs>
          <w:tab w:val="clear" w:pos="2373"/>
          <w:tab w:val="num" w:pos="1653"/>
        </w:tabs>
        <w:suppressAutoHyphens/>
        <w:spacing w:line="360" w:lineRule="auto"/>
        <w:ind w:left="0" w:firstLine="709"/>
        <w:jc w:val="both"/>
        <w:rPr>
          <w:sz w:val="28"/>
          <w:szCs w:val="28"/>
        </w:rPr>
      </w:pPr>
      <w:r w:rsidRPr="00E64C86">
        <w:rPr>
          <w:sz w:val="28"/>
          <w:szCs w:val="28"/>
        </w:rPr>
        <w:t>инвестиционная политика, которая ориентирована на развитие ресурсоёмких секторов экономики;</w:t>
      </w:r>
    </w:p>
    <w:p w:rsidR="00011572" w:rsidRPr="00E64C86" w:rsidRDefault="00011572" w:rsidP="00D558E2">
      <w:pPr>
        <w:numPr>
          <w:ilvl w:val="0"/>
          <w:numId w:val="15"/>
        </w:numPr>
        <w:tabs>
          <w:tab w:val="clear" w:pos="2373"/>
          <w:tab w:val="num" w:pos="1653"/>
        </w:tabs>
        <w:suppressAutoHyphens/>
        <w:spacing w:line="360" w:lineRule="auto"/>
        <w:ind w:left="0" w:firstLine="709"/>
        <w:jc w:val="both"/>
        <w:rPr>
          <w:sz w:val="28"/>
          <w:szCs w:val="28"/>
        </w:rPr>
      </w:pPr>
      <w:r w:rsidRPr="00E64C86">
        <w:rPr>
          <w:sz w:val="28"/>
          <w:szCs w:val="28"/>
        </w:rPr>
        <w:t>нестабильное законодательство;</w:t>
      </w:r>
    </w:p>
    <w:p w:rsidR="00011572" w:rsidRPr="00E64C86" w:rsidRDefault="00011572" w:rsidP="00D558E2">
      <w:pPr>
        <w:numPr>
          <w:ilvl w:val="0"/>
          <w:numId w:val="15"/>
        </w:numPr>
        <w:tabs>
          <w:tab w:val="clear" w:pos="2373"/>
          <w:tab w:val="num" w:pos="1653"/>
        </w:tabs>
        <w:suppressAutoHyphens/>
        <w:spacing w:line="360" w:lineRule="auto"/>
        <w:ind w:left="0" w:firstLine="709"/>
        <w:jc w:val="both"/>
        <w:rPr>
          <w:sz w:val="28"/>
          <w:szCs w:val="28"/>
        </w:rPr>
      </w:pPr>
      <w:r w:rsidRPr="00E64C86">
        <w:rPr>
          <w:sz w:val="28"/>
          <w:szCs w:val="28"/>
        </w:rPr>
        <w:t>отсутствие прав собственности на природные ресурсы;</w:t>
      </w:r>
    </w:p>
    <w:p w:rsidR="00011572" w:rsidRPr="00E64C86" w:rsidRDefault="00011572" w:rsidP="00D558E2">
      <w:pPr>
        <w:numPr>
          <w:ilvl w:val="0"/>
          <w:numId w:val="15"/>
        </w:numPr>
        <w:tabs>
          <w:tab w:val="clear" w:pos="2373"/>
          <w:tab w:val="num" w:pos="1653"/>
        </w:tabs>
        <w:suppressAutoHyphens/>
        <w:spacing w:line="360" w:lineRule="auto"/>
        <w:ind w:left="0" w:firstLine="709"/>
        <w:jc w:val="both"/>
        <w:rPr>
          <w:sz w:val="28"/>
          <w:szCs w:val="28"/>
        </w:rPr>
      </w:pPr>
      <w:r w:rsidRPr="00E64C86">
        <w:rPr>
          <w:sz w:val="28"/>
          <w:szCs w:val="28"/>
        </w:rPr>
        <w:t>отсутствие эколого-сбалансированной долгосрочной экономической стратегии;</w:t>
      </w:r>
    </w:p>
    <w:p w:rsidR="00011572" w:rsidRPr="00E64C86" w:rsidRDefault="00011572" w:rsidP="00D558E2">
      <w:pPr>
        <w:numPr>
          <w:ilvl w:val="0"/>
          <w:numId w:val="15"/>
        </w:numPr>
        <w:tabs>
          <w:tab w:val="clear" w:pos="2373"/>
          <w:tab w:val="num" w:pos="1653"/>
        </w:tabs>
        <w:suppressAutoHyphens/>
        <w:spacing w:line="360" w:lineRule="auto"/>
        <w:ind w:left="0" w:firstLine="709"/>
        <w:jc w:val="both"/>
        <w:rPr>
          <w:sz w:val="28"/>
          <w:szCs w:val="28"/>
        </w:rPr>
      </w:pPr>
      <w:r w:rsidRPr="00E64C86">
        <w:rPr>
          <w:sz w:val="28"/>
          <w:szCs w:val="28"/>
        </w:rPr>
        <w:t>на региональном и локальном уровнях недостаток прямого и не прямого эффекта охраны окружающей среды от (экономического и соци</w:t>
      </w:r>
      <w:r w:rsidR="007202D3" w:rsidRPr="00E64C86">
        <w:rPr>
          <w:sz w:val="28"/>
          <w:szCs w:val="28"/>
        </w:rPr>
        <w:t xml:space="preserve">ального) </w:t>
      </w:r>
      <w:r w:rsidR="00E64C86" w:rsidRPr="00E64C86">
        <w:rPr>
          <w:sz w:val="28"/>
          <w:szCs w:val="28"/>
        </w:rPr>
        <w:t>"</w:t>
      </w:r>
      <w:r w:rsidR="007202D3" w:rsidRPr="00E64C86">
        <w:rPr>
          <w:sz w:val="28"/>
          <w:szCs w:val="28"/>
        </w:rPr>
        <w:t xml:space="preserve">глобальных прибылей </w:t>
      </w:r>
      <w:r w:rsidR="00E64C86" w:rsidRPr="00E64C86">
        <w:rPr>
          <w:sz w:val="28"/>
          <w:szCs w:val="28"/>
        </w:rPr>
        <w:t>"</w:t>
      </w:r>
      <w:r w:rsidRPr="00E64C86">
        <w:rPr>
          <w:sz w:val="28"/>
          <w:szCs w:val="28"/>
        </w:rPr>
        <w:t>;</w:t>
      </w:r>
    </w:p>
    <w:p w:rsidR="00011572" w:rsidRPr="00E64C86" w:rsidRDefault="00011572" w:rsidP="00D558E2">
      <w:pPr>
        <w:numPr>
          <w:ilvl w:val="0"/>
          <w:numId w:val="15"/>
        </w:numPr>
        <w:tabs>
          <w:tab w:val="clear" w:pos="2373"/>
          <w:tab w:val="num" w:pos="1653"/>
        </w:tabs>
        <w:suppressAutoHyphens/>
        <w:spacing w:line="360" w:lineRule="auto"/>
        <w:ind w:left="0" w:firstLine="709"/>
        <w:jc w:val="both"/>
        <w:rPr>
          <w:sz w:val="28"/>
          <w:szCs w:val="28"/>
        </w:rPr>
      </w:pPr>
      <w:r w:rsidRPr="00E64C86">
        <w:rPr>
          <w:sz w:val="28"/>
          <w:szCs w:val="28"/>
        </w:rPr>
        <w:t>инфляция, экономический кризис и нестабильность экономики мешают осуществлению долговременных проектов, к числу которых относится большинство экологических проектов;</w:t>
      </w:r>
    </w:p>
    <w:p w:rsidR="00011572" w:rsidRPr="00E64C86" w:rsidRDefault="00011572" w:rsidP="00D558E2">
      <w:pPr>
        <w:numPr>
          <w:ilvl w:val="0"/>
          <w:numId w:val="15"/>
        </w:numPr>
        <w:tabs>
          <w:tab w:val="clear" w:pos="2373"/>
          <w:tab w:val="num" w:pos="1653"/>
        </w:tabs>
        <w:suppressAutoHyphens/>
        <w:spacing w:line="360" w:lineRule="auto"/>
        <w:ind w:left="0" w:firstLine="709"/>
        <w:jc w:val="both"/>
        <w:rPr>
          <w:sz w:val="28"/>
          <w:szCs w:val="28"/>
        </w:rPr>
      </w:pPr>
      <w:r w:rsidRPr="00E64C86">
        <w:rPr>
          <w:sz w:val="28"/>
          <w:szCs w:val="28"/>
        </w:rPr>
        <w:t>отсутствие экологического мышления, экологического сознания.</w:t>
      </w:r>
    </w:p>
    <w:p w:rsidR="00E64C86" w:rsidRPr="00E64C86" w:rsidRDefault="00011572" w:rsidP="00D558E2">
      <w:pPr>
        <w:suppressAutoHyphens/>
        <w:spacing w:line="360" w:lineRule="auto"/>
        <w:ind w:firstLine="709"/>
        <w:jc w:val="both"/>
        <w:rPr>
          <w:sz w:val="28"/>
          <w:szCs w:val="28"/>
        </w:rPr>
      </w:pPr>
      <w:r w:rsidRPr="00E64C86">
        <w:rPr>
          <w:sz w:val="28"/>
          <w:szCs w:val="28"/>
        </w:rPr>
        <w:t>Для решения этих вопросов 12 мая 1997 года Кабинет Министров Украины постановлением N 439 утвердил Концепцию (стратегию) сохранения биологического многообразия Украины, для воплощения которой разрабатывается Национальная программа действий на 1998-2015 годы. Основными заданиями деятельности в этой сфере являются:</w:t>
      </w:r>
    </w:p>
    <w:p w:rsidR="00011572" w:rsidRPr="00E64C86" w:rsidRDefault="00011572" w:rsidP="00D558E2">
      <w:pPr>
        <w:numPr>
          <w:ilvl w:val="0"/>
          <w:numId w:val="16"/>
        </w:numPr>
        <w:tabs>
          <w:tab w:val="clear" w:pos="2373"/>
          <w:tab w:val="num" w:pos="1254"/>
        </w:tabs>
        <w:suppressAutoHyphens/>
        <w:spacing w:line="360" w:lineRule="auto"/>
        <w:ind w:left="0" w:firstLine="709"/>
        <w:jc w:val="both"/>
        <w:rPr>
          <w:sz w:val="28"/>
          <w:szCs w:val="28"/>
        </w:rPr>
      </w:pPr>
      <w:r w:rsidRPr="00E64C86">
        <w:rPr>
          <w:sz w:val="28"/>
          <w:szCs w:val="28"/>
        </w:rPr>
        <w:t>сохранение, улучшение состояния и возобновления естественных и нарушенных экосистем, сред существования отдельных биологических видов и компонентов ландшафтов;</w:t>
      </w:r>
    </w:p>
    <w:p w:rsidR="00011572" w:rsidRPr="00E64C86" w:rsidRDefault="00011572" w:rsidP="00D558E2">
      <w:pPr>
        <w:numPr>
          <w:ilvl w:val="0"/>
          <w:numId w:val="16"/>
        </w:numPr>
        <w:tabs>
          <w:tab w:val="clear" w:pos="2373"/>
          <w:tab w:val="num" w:pos="1254"/>
        </w:tabs>
        <w:suppressAutoHyphens/>
        <w:spacing w:line="360" w:lineRule="auto"/>
        <w:ind w:left="0" w:firstLine="709"/>
        <w:jc w:val="both"/>
        <w:rPr>
          <w:sz w:val="28"/>
          <w:szCs w:val="28"/>
        </w:rPr>
      </w:pPr>
      <w:r w:rsidRPr="00E64C86">
        <w:rPr>
          <w:sz w:val="28"/>
          <w:szCs w:val="28"/>
        </w:rPr>
        <w:t>содействие перехода к сбалансированному использованию природных ресурсов; минимизация прямого и непрямого негативного влияния на экосистемы, их компоненты и комплексы;</w:t>
      </w:r>
    </w:p>
    <w:p w:rsidR="00E64C86" w:rsidRPr="00E64C86" w:rsidRDefault="00011572" w:rsidP="00D558E2">
      <w:pPr>
        <w:numPr>
          <w:ilvl w:val="0"/>
          <w:numId w:val="16"/>
        </w:numPr>
        <w:tabs>
          <w:tab w:val="clear" w:pos="2373"/>
          <w:tab w:val="num" w:pos="1254"/>
        </w:tabs>
        <w:suppressAutoHyphens/>
        <w:spacing w:line="360" w:lineRule="auto"/>
        <w:ind w:left="0" w:firstLine="709"/>
        <w:jc w:val="both"/>
        <w:rPr>
          <w:sz w:val="28"/>
          <w:szCs w:val="28"/>
        </w:rPr>
      </w:pPr>
      <w:r w:rsidRPr="00E64C86">
        <w:rPr>
          <w:sz w:val="28"/>
          <w:szCs w:val="28"/>
        </w:rPr>
        <w:t>повышение уровня информированности населения по вопросам биологического многообразия, а также активизация участия граждан в деятельности относительно его сохранения; усиление ответственности предприятий, организаций, учреждений и граждан, деятельность которых связана с использованием природных ресурсов или влияет на состояние окружающей среды, за сохранение биологического многообразия.</w:t>
      </w:r>
    </w:p>
    <w:p w:rsidR="00011572" w:rsidRPr="00E64C86" w:rsidRDefault="00011572" w:rsidP="00D558E2">
      <w:pPr>
        <w:suppressAutoHyphens/>
        <w:spacing w:line="360" w:lineRule="auto"/>
        <w:ind w:firstLine="709"/>
        <w:jc w:val="both"/>
        <w:rPr>
          <w:sz w:val="28"/>
          <w:szCs w:val="28"/>
        </w:rPr>
      </w:pPr>
      <w:r w:rsidRPr="00E64C86">
        <w:rPr>
          <w:sz w:val="28"/>
          <w:szCs w:val="28"/>
        </w:rPr>
        <w:t>В отмеченных целях предусматривается применять и развивать соответствующие правовые, финансовые, организационные, научно-методические и информационно-образовательные средства. При этом основными направлениями деятельности относительно сохранения биологического многообразия являются: достижение экономико-экологической сбалансированности, структурная перестройка экономики, углубление усовершенствования законодательства и культуры природопользования, сохранения и возобновления экосистем, а именно:</w:t>
      </w:r>
    </w:p>
    <w:p w:rsidR="00011572" w:rsidRPr="00E64C86" w:rsidRDefault="00011572" w:rsidP="00D558E2">
      <w:pPr>
        <w:numPr>
          <w:ilvl w:val="0"/>
          <w:numId w:val="17"/>
        </w:numPr>
        <w:tabs>
          <w:tab w:val="clear" w:pos="2373"/>
          <w:tab w:val="num" w:pos="1311"/>
        </w:tabs>
        <w:suppressAutoHyphens/>
        <w:spacing w:line="360" w:lineRule="auto"/>
        <w:ind w:left="0" w:firstLine="709"/>
        <w:jc w:val="both"/>
        <w:rPr>
          <w:sz w:val="28"/>
          <w:szCs w:val="28"/>
        </w:rPr>
      </w:pPr>
      <w:r w:rsidRPr="00E64C86">
        <w:rPr>
          <w:sz w:val="28"/>
          <w:szCs w:val="28"/>
        </w:rPr>
        <w:t>сохранение и возобновление прибрежно-морских и морских, речных и пойменных, озерных и болотных, луговых и сте</w:t>
      </w:r>
      <w:r w:rsidR="007202D3" w:rsidRPr="00E64C86">
        <w:rPr>
          <w:sz w:val="28"/>
          <w:szCs w:val="28"/>
        </w:rPr>
        <w:t>пных, лесных и горных экосистем</w:t>
      </w:r>
      <w:r w:rsidRPr="00E64C86">
        <w:rPr>
          <w:sz w:val="28"/>
          <w:szCs w:val="28"/>
        </w:rPr>
        <w:t>;</w:t>
      </w:r>
    </w:p>
    <w:p w:rsidR="00011572" w:rsidRPr="00E64C86" w:rsidRDefault="00011572" w:rsidP="00D558E2">
      <w:pPr>
        <w:numPr>
          <w:ilvl w:val="0"/>
          <w:numId w:val="17"/>
        </w:numPr>
        <w:tabs>
          <w:tab w:val="clear" w:pos="2373"/>
          <w:tab w:val="num" w:pos="1311"/>
        </w:tabs>
        <w:suppressAutoHyphens/>
        <w:spacing w:line="360" w:lineRule="auto"/>
        <w:ind w:left="0" w:firstLine="709"/>
        <w:jc w:val="both"/>
        <w:rPr>
          <w:sz w:val="28"/>
          <w:szCs w:val="28"/>
        </w:rPr>
      </w:pPr>
      <w:r w:rsidRPr="00E64C86">
        <w:rPr>
          <w:sz w:val="28"/>
          <w:szCs w:val="28"/>
        </w:rPr>
        <w:t>сохранение видов и популяций; экологическое оздоровление урболандшафтов и других территорий интенсивного ведения хозяйственной деятельности;</w:t>
      </w:r>
    </w:p>
    <w:p w:rsidR="00011572" w:rsidRPr="00E64C86" w:rsidRDefault="00011572" w:rsidP="00D558E2">
      <w:pPr>
        <w:numPr>
          <w:ilvl w:val="0"/>
          <w:numId w:val="17"/>
        </w:numPr>
        <w:tabs>
          <w:tab w:val="clear" w:pos="2373"/>
          <w:tab w:val="num" w:pos="1311"/>
        </w:tabs>
        <w:suppressAutoHyphens/>
        <w:spacing w:line="360" w:lineRule="auto"/>
        <w:ind w:left="0" w:firstLine="709"/>
        <w:jc w:val="both"/>
        <w:rPr>
          <w:sz w:val="28"/>
          <w:szCs w:val="28"/>
        </w:rPr>
      </w:pPr>
      <w:r w:rsidRPr="00E64C86">
        <w:rPr>
          <w:sz w:val="28"/>
          <w:szCs w:val="28"/>
        </w:rPr>
        <w:t>экологизация агроландшафтов и агротехнологий, методов деятельности в лесном, рыбном, охотничьем, водном и земельном хозяйствах;</w:t>
      </w:r>
    </w:p>
    <w:p w:rsidR="00E64C86" w:rsidRPr="00E64C86" w:rsidRDefault="00011572" w:rsidP="00D558E2">
      <w:pPr>
        <w:numPr>
          <w:ilvl w:val="0"/>
          <w:numId w:val="17"/>
        </w:numPr>
        <w:tabs>
          <w:tab w:val="clear" w:pos="2373"/>
          <w:tab w:val="num" w:pos="1311"/>
        </w:tabs>
        <w:suppressAutoHyphens/>
        <w:spacing w:line="360" w:lineRule="auto"/>
        <w:ind w:left="0" w:firstLine="709"/>
        <w:jc w:val="both"/>
        <w:rPr>
          <w:sz w:val="28"/>
          <w:szCs w:val="28"/>
        </w:rPr>
      </w:pPr>
      <w:r w:rsidRPr="00E64C86">
        <w:rPr>
          <w:sz w:val="28"/>
          <w:szCs w:val="28"/>
        </w:rPr>
        <w:t xml:space="preserve">создание национальной экологической сети (системы </w:t>
      </w:r>
      <w:r w:rsidR="00E64C86" w:rsidRPr="00E64C86">
        <w:rPr>
          <w:sz w:val="28"/>
          <w:szCs w:val="28"/>
        </w:rPr>
        <w:t>"</w:t>
      </w:r>
      <w:r w:rsidRPr="00E64C86">
        <w:rPr>
          <w:sz w:val="28"/>
          <w:szCs w:val="28"/>
        </w:rPr>
        <w:t>зеленых</w:t>
      </w:r>
      <w:r w:rsidR="00E64C86" w:rsidRPr="00E64C86">
        <w:rPr>
          <w:sz w:val="28"/>
          <w:szCs w:val="28"/>
        </w:rPr>
        <w:t>"</w:t>
      </w:r>
      <w:r w:rsidRPr="00E64C86">
        <w:rPr>
          <w:sz w:val="28"/>
          <w:szCs w:val="28"/>
        </w:rPr>
        <w:t xml:space="preserve"> коридоров) как составной части европейской экологической сети.</w:t>
      </w:r>
    </w:p>
    <w:p w:rsidR="00011572" w:rsidRPr="00E64C86" w:rsidRDefault="00011572" w:rsidP="00D558E2">
      <w:pPr>
        <w:suppressAutoHyphens/>
        <w:spacing w:line="360" w:lineRule="auto"/>
        <w:ind w:firstLine="709"/>
        <w:jc w:val="both"/>
        <w:rPr>
          <w:bCs/>
          <w:sz w:val="28"/>
          <w:szCs w:val="28"/>
        </w:rPr>
      </w:pPr>
    </w:p>
    <w:p w:rsidR="00011572" w:rsidRPr="00E64C86" w:rsidRDefault="00D558E2" w:rsidP="00D558E2">
      <w:pPr>
        <w:suppressAutoHyphens/>
        <w:spacing w:line="360" w:lineRule="auto"/>
        <w:ind w:firstLine="709"/>
        <w:jc w:val="both"/>
        <w:rPr>
          <w:bCs/>
          <w:sz w:val="28"/>
          <w:szCs w:val="28"/>
          <w:lang w:val="en-US"/>
        </w:rPr>
      </w:pPr>
      <w:r w:rsidRPr="00E64C86">
        <w:rPr>
          <w:bCs/>
          <w:sz w:val="28"/>
          <w:szCs w:val="28"/>
        </w:rPr>
        <w:br w:type="page"/>
      </w:r>
      <w:r w:rsidR="00DA7600" w:rsidRPr="00E64C86">
        <w:rPr>
          <w:bCs/>
          <w:sz w:val="28"/>
          <w:szCs w:val="28"/>
        </w:rPr>
        <w:t>Список использованной л</w:t>
      </w:r>
      <w:r w:rsidR="00011572" w:rsidRPr="00E64C86">
        <w:rPr>
          <w:bCs/>
          <w:sz w:val="28"/>
          <w:szCs w:val="28"/>
        </w:rPr>
        <w:t>итератур</w:t>
      </w:r>
      <w:r w:rsidR="00DA7600" w:rsidRPr="00E64C86">
        <w:rPr>
          <w:bCs/>
          <w:sz w:val="28"/>
          <w:szCs w:val="28"/>
        </w:rPr>
        <w:t>ы</w:t>
      </w:r>
    </w:p>
    <w:p w:rsidR="00201C78" w:rsidRDefault="00201C78" w:rsidP="00201C78">
      <w:pPr>
        <w:suppressAutoHyphens/>
        <w:spacing w:line="360" w:lineRule="auto"/>
        <w:rPr>
          <w:sz w:val="28"/>
          <w:szCs w:val="28"/>
          <w:lang w:val="en-US"/>
        </w:rPr>
      </w:pPr>
    </w:p>
    <w:p w:rsidR="00011572" w:rsidRPr="00E64C86" w:rsidRDefault="00B04ED5" w:rsidP="00201C78">
      <w:pPr>
        <w:numPr>
          <w:ilvl w:val="0"/>
          <w:numId w:val="14"/>
        </w:numPr>
        <w:tabs>
          <w:tab w:val="num" w:pos="1083"/>
        </w:tabs>
        <w:suppressAutoHyphens/>
        <w:spacing w:line="360" w:lineRule="auto"/>
        <w:ind w:left="0" w:firstLine="0"/>
        <w:rPr>
          <w:sz w:val="28"/>
          <w:szCs w:val="28"/>
        </w:rPr>
      </w:pPr>
      <w:r w:rsidRPr="00E64C86">
        <w:rPr>
          <w:sz w:val="28"/>
          <w:szCs w:val="28"/>
        </w:rPr>
        <w:t xml:space="preserve">Г.О. Білявський, Р.С. Фурдуй, І.Ю. Костіков. Основи екології: Підручник К.: </w:t>
      </w:r>
      <w:r w:rsidR="00E64C86" w:rsidRPr="00E64C86">
        <w:rPr>
          <w:sz w:val="28"/>
          <w:szCs w:val="28"/>
        </w:rPr>
        <w:t>"</w:t>
      </w:r>
      <w:r w:rsidRPr="00E64C86">
        <w:rPr>
          <w:sz w:val="28"/>
          <w:szCs w:val="28"/>
        </w:rPr>
        <w:t>Либідь</w:t>
      </w:r>
      <w:r w:rsidR="00E64C86" w:rsidRPr="00E64C86">
        <w:rPr>
          <w:sz w:val="28"/>
          <w:szCs w:val="28"/>
        </w:rPr>
        <w:t>"</w:t>
      </w:r>
      <w:r w:rsidRPr="00E64C86">
        <w:rPr>
          <w:sz w:val="28"/>
          <w:szCs w:val="28"/>
        </w:rPr>
        <w:t>, 2004</w:t>
      </w:r>
      <w:r w:rsidR="00BB547D" w:rsidRPr="00E64C86">
        <w:rPr>
          <w:sz w:val="28"/>
          <w:szCs w:val="28"/>
        </w:rPr>
        <w:t>.</w:t>
      </w:r>
    </w:p>
    <w:p w:rsidR="00B04ED5" w:rsidRPr="00E64C86" w:rsidRDefault="00B04ED5" w:rsidP="00201C78">
      <w:pPr>
        <w:numPr>
          <w:ilvl w:val="0"/>
          <w:numId w:val="14"/>
        </w:numPr>
        <w:tabs>
          <w:tab w:val="num" w:pos="1083"/>
        </w:tabs>
        <w:suppressAutoHyphens/>
        <w:spacing w:line="360" w:lineRule="auto"/>
        <w:ind w:left="0" w:firstLine="0"/>
        <w:rPr>
          <w:sz w:val="28"/>
          <w:szCs w:val="28"/>
        </w:rPr>
      </w:pPr>
      <w:r w:rsidRPr="00E64C86">
        <w:rPr>
          <w:bCs/>
          <w:sz w:val="28"/>
          <w:szCs w:val="28"/>
        </w:rPr>
        <w:t xml:space="preserve">Постановление Верховного Совета Украины </w:t>
      </w:r>
      <w:r w:rsidR="00E64C86" w:rsidRPr="00E64C86">
        <w:rPr>
          <w:sz w:val="28"/>
          <w:szCs w:val="28"/>
        </w:rPr>
        <w:t>"</w:t>
      </w:r>
      <w:r w:rsidRPr="00E64C86">
        <w:rPr>
          <w:sz w:val="28"/>
          <w:szCs w:val="28"/>
        </w:rPr>
        <w:t>О Национальной программе экологического оздоровления бассейна Днепра и улучшения качества питьевой воды</w:t>
      </w:r>
      <w:r w:rsidR="00E64C86" w:rsidRPr="00E64C86">
        <w:rPr>
          <w:sz w:val="28"/>
          <w:szCs w:val="28"/>
        </w:rPr>
        <w:t>"</w:t>
      </w:r>
      <w:r w:rsidRPr="00E64C86">
        <w:rPr>
          <w:sz w:val="28"/>
          <w:szCs w:val="28"/>
        </w:rPr>
        <w:t>.</w:t>
      </w:r>
    </w:p>
    <w:p w:rsidR="00011572" w:rsidRPr="00E64C86" w:rsidRDefault="00860BD2" w:rsidP="00201C78">
      <w:pPr>
        <w:numPr>
          <w:ilvl w:val="0"/>
          <w:numId w:val="14"/>
        </w:numPr>
        <w:tabs>
          <w:tab w:val="num" w:pos="1083"/>
        </w:tabs>
        <w:suppressAutoHyphens/>
        <w:spacing w:line="360" w:lineRule="auto"/>
        <w:ind w:left="0" w:firstLine="0"/>
        <w:rPr>
          <w:sz w:val="28"/>
          <w:szCs w:val="28"/>
          <w:lang w:val="uk-UA"/>
        </w:rPr>
      </w:pPr>
      <w:r w:rsidRPr="00E64C86">
        <w:rPr>
          <w:sz w:val="28"/>
          <w:szCs w:val="28"/>
          <w:lang w:val="uk-UA"/>
        </w:rPr>
        <w:t>Стан природного середовища та проблеми його охо</w:t>
      </w:r>
      <w:r w:rsidR="006D25DA" w:rsidRPr="00E64C86">
        <w:rPr>
          <w:sz w:val="28"/>
          <w:szCs w:val="28"/>
          <w:lang w:val="uk-UA"/>
        </w:rPr>
        <w:t xml:space="preserve">рони на Сумщині, Суми, </w:t>
      </w:r>
      <w:r w:rsidR="00E64C86" w:rsidRPr="00E64C86">
        <w:rPr>
          <w:sz w:val="28"/>
          <w:szCs w:val="28"/>
          <w:lang w:val="uk-UA"/>
        </w:rPr>
        <w:t>"</w:t>
      </w:r>
      <w:r w:rsidR="00BB547D" w:rsidRPr="00E64C86">
        <w:rPr>
          <w:sz w:val="28"/>
          <w:szCs w:val="28"/>
          <w:lang w:val="uk-UA"/>
        </w:rPr>
        <w:t>Джерело</w:t>
      </w:r>
      <w:r w:rsidR="00E64C86" w:rsidRPr="00E64C86">
        <w:rPr>
          <w:sz w:val="28"/>
          <w:szCs w:val="28"/>
          <w:lang w:val="uk-UA"/>
        </w:rPr>
        <w:t>"</w:t>
      </w:r>
      <w:r w:rsidR="00BB547D" w:rsidRPr="00E64C86">
        <w:rPr>
          <w:sz w:val="28"/>
          <w:szCs w:val="28"/>
          <w:lang w:val="uk-UA"/>
        </w:rPr>
        <w:t xml:space="preserve">, </w:t>
      </w:r>
      <w:r w:rsidR="006D25DA" w:rsidRPr="00E64C86">
        <w:rPr>
          <w:sz w:val="28"/>
          <w:szCs w:val="28"/>
          <w:lang w:val="uk-UA"/>
        </w:rPr>
        <w:t xml:space="preserve">1997 </w:t>
      </w:r>
      <w:r w:rsidR="005F1487" w:rsidRPr="00E64C86">
        <w:rPr>
          <w:sz w:val="28"/>
          <w:szCs w:val="28"/>
          <w:lang w:val="uk-UA"/>
        </w:rPr>
        <w:t>.</w:t>
      </w:r>
    </w:p>
    <w:p w:rsidR="00860BD2" w:rsidRPr="00E64C86" w:rsidRDefault="00860BD2" w:rsidP="00201C78">
      <w:pPr>
        <w:numPr>
          <w:ilvl w:val="0"/>
          <w:numId w:val="14"/>
        </w:numPr>
        <w:tabs>
          <w:tab w:val="num" w:pos="1083"/>
        </w:tabs>
        <w:suppressAutoHyphens/>
        <w:spacing w:line="360" w:lineRule="auto"/>
        <w:ind w:left="0" w:firstLine="0"/>
        <w:rPr>
          <w:sz w:val="28"/>
          <w:szCs w:val="28"/>
          <w:lang w:val="uk-UA"/>
        </w:rPr>
      </w:pPr>
      <w:r w:rsidRPr="00E64C86">
        <w:rPr>
          <w:sz w:val="28"/>
          <w:szCs w:val="28"/>
          <w:lang w:val="uk-UA"/>
        </w:rPr>
        <w:t xml:space="preserve">Сумський державний університет ім. </w:t>
      </w:r>
      <w:r w:rsidR="00BA0434" w:rsidRPr="00E64C86">
        <w:rPr>
          <w:sz w:val="28"/>
          <w:szCs w:val="28"/>
          <w:lang w:val="uk-UA"/>
        </w:rPr>
        <w:t xml:space="preserve">А. С. Макаренка. К.К. Карпенко. </w:t>
      </w:r>
      <w:r w:rsidRPr="00E64C86">
        <w:rPr>
          <w:sz w:val="28"/>
          <w:szCs w:val="28"/>
          <w:lang w:val="uk-UA"/>
        </w:rPr>
        <w:t xml:space="preserve">Основні напрями державної політики України у галузі охорони довкілля, використання природних ресурсів та забезпечення екологічної безпеки. </w:t>
      </w:r>
      <w:r w:rsidR="00DA7600" w:rsidRPr="00E64C86">
        <w:rPr>
          <w:sz w:val="28"/>
          <w:szCs w:val="28"/>
          <w:lang w:val="uk-UA"/>
        </w:rPr>
        <w:t>–</w:t>
      </w:r>
      <w:r w:rsidRPr="00E64C86">
        <w:rPr>
          <w:sz w:val="28"/>
          <w:szCs w:val="28"/>
          <w:lang w:val="uk-UA"/>
        </w:rPr>
        <w:t xml:space="preserve"> </w:t>
      </w:r>
      <w:r w:rsidRPr="001C731C">
        <w:rPr>
          <w:sz w:val="28"/>
          <w:szCs w:val="28"/>
          <w:lang w:val="uk-UA"/>
        </w:rPr>
        <w:t>http://student.km.ru</w:t>
      </w:r>
      <w:r w:rsidR="005F1487" w:rsidRPr="00E64C86">
        <w:rPr>
          <w:sz w:val="28"/>
          <w:szCs w:val="28"/>
          <w:lang w:val="uk-UA"/>
        </w:rPr>
        <w:t>.</w:t>
      </w:r>
    </w:p>
    <w:p w:rsidR="00E64C86" w:rsidRPr="00E64C86" w:rsidRDefault="00860BD2" w:rsidP="00201C78">
      <w:pPr>
        <w:numPr>
          <w:ilvl w:val="0"/>
          <w:numId w:val="14"/>
        </w:numPr>
        <w:tabs>
          <w:tab w:val="num" w:pos="1083"/>
        </w:tabs>
        <w:suppressAutoHyphens/>
        <w:spacing w:line="360" w:lineRule="auto"/>
        <w:ind w:left="0" w:firstLine="0"/>
        <w:rPr>
          <w:sz w:val="28"/>
          <w:szCs w:val="28"/>
        </w:rPr>
      </w:pPr>
      <w:r w:rsidRPr="00E64C86">
        <w:rPr>
          <w:sz w:val="28"/>
          <w:szCs w:val="28"/>
        </w:rPr>
        <w:t>Научные и организационные принципы экологически безопасного водоиспользования в Украине</w:t>
      </w:r>
      <w:r w:rsidR="00C437D3" w:rsidRPr="00E64C86">
        <w:rPr>
          <w:sz w:val="28"/>
          <w:szCs w:val="28"/>
        </w:rPr>
        <w:t>.</w:t>
      </w:r>
    </w:p>
    <w:p w:rsidR="00B04ED5" w:rsidRPr="00201C78" w:rsidRDefault="008A6739" w:rsidP="00201C78">
      <w:pPr>
        <w:numPr>
          <w:ilvl w:val="0"/>
          <w:numId w:val="14"/>
        </w:numPr>
        <w:shd w:val="clear" w:color="auto" w:fill="FFFFFF"/>
        <w:suppressAutoHyphens/>
        <w:spacing w:line="360" w:lineRule="auto"/>
        <w:ind w:left="0" w:firstLine="0"/>
        <w:rPr>
          <w:sz w:val="28"/>
          <w:szCs w:val="28"/>
        </w:rPr>
      </w:pPr>
      <w:r>
        <w:rPr>
          <w:noProof/>
        </w:rPr>
        <w:pict>
          <v:line id="_x0000_s1026" style="position:absolute;left:0;text-align:left;z-index:251657216;mso-position-horizontal-relative:margin" from="-6.95pt,537.6pt" to="-6.95pt,733.2pt" o:allowincell="f" strokeweight=".5pt">
            <w10:wrap anchorx="margin"/>
          </v:line>
        </w:pict>
      </w:r>
      <w:r>
        <w:rPr>
          <w:noProof/>
        </w:rPr>
        <w:pict>
          <v:line id="_x0000_s1027" style="position:absolute;left:0;text-align:left;z-index:251658240;mso-position-horizontal-relative:margin" from="514.1pt,537.6pt" to="514.1pt,732.95pt" o:allowincell="f" strokeweight=".5pt">
            <w10:wrap anchorx="margin"/>
          </v:line>
        </w:pict>
      </w:r>
      <w:r w:rsidR="00B04ED5" w:rsidRPr="00E64C86">
        <w:rPr>
          <w:bCs/>
          <w:iCs/>
          <w:position w:val="5"/>
          <w:sz w:val="28"/>
          <w:szCs w:val="28"/>
        </w:rPr>
        <w:t>Учебно-консультационный</w:t>
      </w:r>
      <w:r w:rsidR="00E64C86" w:rsidRPr="00E64C86">
        <w:rPr>
          <w:bCs/>
          <w:iCs/>
          <w:position w:val="5"/>
          <w:sz w:val="28"/>
          <w:szCs w:val="28"/>
        </w:rPr>
        <w:t xml:space="preserve"> </w:t>
      </w:r>
      <w:r w:rsidR="00B04ED5" w:rsidRPr="00E64C86">
        <w:rPr>
          <w:bCs/>
          <w:iCs/>
          <w:position w:val="5"/>
          <w:sz w:val="28"/>
          <w:szCs w:val="28"/>
        </w:rPr>
        <w:t>центр</w:t>
      </w:r>
      <w:r w:rsidR="00B04ED5" w:rsidRPr="00E64C86">
        <w:rPr>
          <w:sz w:val="28"/>
          <w:szCs w:val="28"/>
        </w:rPr>
        <w:t xml:space="preserve"> </w:t>
      </w:r>
      <w:r w:rsidR="00E64C86" w:rsidRPr="00E64C86">
        <w:rPr>
          <w:bCs/>
          <w:iCs/>
          <w:sz w:val="28"/>
          <w:szCs w:val="28"/>
        </w:rPr>
        <w:t>"</w:t>
      </w:r>
      <w:r w:rsidR="00B04ED5" w:rsidRPr="00E64C86">
        <w:rPr>
          <w:bCs/>
          <w:iCs/>
          <w:sz w:val="28"/>
          <w:szCs w:val="28"/>
        </w:rPr>
        <w:t xml:space="preserve"> УкрКОНСАЛТИНГ</w:t>
      </w:r>
      <w:r w:rsidR="00E64C86" w:rsidRPr="00E64C86">
        <w:rPr>
          <w:bCs/>
          <w:iCs/>
          <w:sz w:val="28"/>
          <w:szCs w:val="28"/>
        </w:rPr>
        <w:t>"</w:t>
      </w:r>
      <w:r w:rsidR="00B04ED5" w:rsidRPr="00E64C86">
        <w:rPr>
          <w:sz w:val="28"/>
          <w:szCs w:val="28"/>
        </w:rPr>
        <w:t>. Экология.</w:t>
      </w:r>
      <w:r w:rsidR="00E64C86" w:rsidRPr="00E64C86">
        <w:rPr>
          <w:bCs/>
          <w:sz w:val="28"/>
          <w:szCs w:val="28"/>
        </w:rPr>
        <w:t xml:space="preserve"> </w:t>
      </w:r>
      <w:r w:rsidR="00B04ED5" w:rsidRPr="00E64C86">
        <w:rPr>
          <w:bCs/>
          <w:sz w:val="28"/>
          <w:szCs w:val="28"/>
        </w:rPr>
        <w:t>Серия 10</w:t>
      </w:r>
      <w:r w:rsidR="00B04ED5" w:rsidRPr="00E64C86">
        <w:rPr>
          <w:bCs/>
          <w:iCs/>
          <w:sz w:val="28"/>
          <w:szCs w:val="28"/>
        </w:rPr>
        <w:t>. Организация природоохранной работы</w:t>
      </w:r>
      <w:r w:rsidR="00B04ED5" w:rsidRPr="00E64C86">
        <w:rPr>
          <w:sz w:val="28"/>
          <w:szCs w:val="28"/>
        </w:rPr>
        <w:t xml:space="preserve"> </w:t>
      </w:r>
      <w:r w:rsidR="00B04ED5" w:rsidRPr="00E64C86">
        <w:rPr>
          <w:bCs/>
          <w:iCs/>
          <w:sz w:val="28"/>
          <w:szCs w:val="28"/>
        </w:rPr>
        <w:t xml:space="preserve">на предприятии. </w:t>
      </w:r>
      <w:r w:rsidR="00B04ED5" w:rsidRPr="00E64C86">
        <w:rPr>
          <w:sz w:val="28"/>
          <w:szCs w:val="28"/>
        </w:rPr>
        <w:t>Экологический менеджмент</w:t>
      </w:r>
      <w:r w:rsidR="00BB547D" w:rsidRPr="00E64C86">
        <w:rPr>
          <w:sz w:val="28"/>
          <w:szCs w:val="28"/>
        </w:rPr>
        <w:t>,</w:t>
      </w:r>
      <w:r w:rsidR="00B04ED5" w:rsidRPr="00E64C86">
        <w:rPr>
          <w:sz w:val="28"/>
          <w:szCs w:val="28"/>
        </w:rPr>
        <w:t xml:space="preserve"> г. </w:t>
      </w:r>
      <w:r w:rsidR="00B04ED5" w:rsidRPr="00E64C86">
        <w:rPr>
          <w:iCs/>
          <w:sz w:val="28"/>
          <w:szCs w:val="28"/>
        </w:rPr>
        <w:t>Харьков</w:t>
      </w:r>
      <w:r w:rsidR="00A00A6B" w:rsidRPr="00E64C86">
        <w:rPr>
          <w:sz w:val="28"/>
          <w:szCs w:val="28"/>
        </w:rPr>
        <w:t>.</w:t>
      </w:r>
      <w:bookmarkStart w:id="0" w:name="_GoBack"/>
      <w:bookmarkEnd w:id="0"/>
    </w:p>
    <w:sectPr w:rsidR="00B04ED5" w:rsidRPr="00201C78" w:rsidSect="00D558E2">
      <w:footerReference w:type="even" r:id="rId7"/>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3DB5" w:rsidRDefault="00153DB5">
      <w:r>
        <w:separator/>
      </w:r>
    </w:p>
  </w:endnote>
  <w:endnote w:type="continuationSeparator" w:id="0">
    <w:p w:rsidR="00153DB5" w:rsidRDefault="00153D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1B43" w:rsidRDefault="005E1B43" w:rsidP="00ED6D76">
    <w:pPr>
      <w:pStyle w:val="a5"/>
      <w:framePr w:wrap="around" w:vAnchor="text" w:hAnchor="margin" w:xAlign="center" w:y="1"/>
      <w:rPr>
        <w:rStyle w:val="a7"/>
      </w:rPr>
    </w:pPr>
  </w:p>
  <w:p w:rsidR="005E1B43" w:rsidRDefault="005E1B4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3DB5" w:rsidRDefault="00153DB5">
      <w:r>
        <w:separator/>
      </w:r>
    </w:p>
  </w:footnote>
  <w:footnote w:type="continuationSeparator" w:id="0">
    <w:p w:rsidR="00153DB5" w:rsidRDefault="00153DB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ED0704"/>
    <w:multiLevelType w:val="multilevel"/>
    <w:tmpl w:val="8E8C0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4D7B42"/>
    <w:multiLevelType w:val="multilevel"/>
    <w:tmpl w:val="B7B2A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1804CE"/>
    <w:multiLevelType w:val="hybridMultilevel"/>
    <w:tmpl w:val="E2CE7D66"/>
    <w:lvl w:ilvl="0" w:tplc="0419000F">
      <w:start w:val="1"/>
      <w:numFmt w:val="decimal"/>
      <w:lvlText w:val="%1."/>
      <w:lvlJc w:val="left"/>
      <w:pPr>
        <w:tabs>
          <w:tab w:val="num" w:pos="1803"/>
        </w:tabs>
        <w:ind w:left="1803" w:hanging="360"/>
      </w:pPr>
      <w:rPr>
        <w:rFonts w:cs="Times New Roman"/>
      </w:rPr>
    </w:lvl>
    <w:lvl w:ilvl="1" w:tplc="04190019" w:tentative="1">
      <w:start w:val="1"/>
      <w:numFmt w:val="lowerLetter"/>
      <w:lvlText w:val="%2."/>
      <w:lvlJc w:val="left"/>
      <w:pPr>
        <w:tabs>
          <w:tab w:val="num" w:pos="2523"/>
        </w:tabs>
        <w:ind w:left="2523" w:hanging="360"/>
      </w:pPr>
      <w:rPr>
        <w:rFonts w:cs="Times New Roman"/>
      </w:rPr>
    </w:lvl>
    <w:lvl w:ilvl="2" w:tplc="0419001B" w:tentative="1">
      <w:start w:val="1"/>
      <w:numFmt w:val="lowerRoman"/>
      <w:lvlText w:val="%3."/>
      <w:lvlJc w:val="right"/>
      <w:pPr>
        <w:tabs>
          <w:tab w:val="num" w:pos="3243"/>
        </w:tabs>
        <w:ind w:left="3243" w:hanging="180"/>
      </w:pPr>
      <w:rPr>
        <w:rFonts w:cs="Times New Roman"/>
      </w:rPr>
    </w:lvl>
    <w:lvl w:ilvl="3" w:tplc="0419000F" w:tentative="1">
      <w:start w:val="1"/>
      <w:numFmt w:val="decimal"/>
      <w:lvlText w:val="%4."/>
      <w:lvlJc w:val="left"/>
      <w:pPr>
        <w:tabs>
          <w:tab w:val="num" w:pos="3963"/>
        </w:tabs>
        <w:ind w:left="3963" w:hanging="360"/>
      </w:pPr>
      <w:rPr>
        <w:rFonts w:cs="Times New Roman"/>
      </w:rPr>
    </w:lvl>
    <w:lvl w:ilvl="4" w:tplc="04190019" w:tentative="1">
      <w:start w:val="1"/>
      <w:numFmt w:val="lowerLetter"/>
      <w:lvlText w:val="%5."/>
      <w:lvlJc w:val="left"/>
      <w:pPr>
        <w:tabs>
          <w:tab w:val="num" w:pos="4683"/>
        </w:tabs>
        <w:ind w:left="4683" w:hanging="360"/>
      </w:pPr>
      <w:rPr>
        <w:rFonts w:cs="Times New Roman"/>
      </w:rPr>
    </w:lvl>
    <w:lvl w:ilvl="5" w:tplc="0419001B" w:tentative="1">
      <w:start w:val="1"/>
      <w:numFmt w:val="lowerRoman"/>
      <w:lvlText w:val="%6."/>
      <w:lvlJc w:val="right"/>
      <w:pPr>
        <w:tabs>
          <w:tab w:val="num" w:pos="5403"/>
        </w:tabs>
        <w:ind w:left="5403" w:hanging="180"/>
      </w:pPr>
      <w:rPr>
        <w:rFonts w:cs="Times New Roman"/>
      </w:rPr>
    </w:lvl>
    <w:lvl w:ilvl="6" w:tplc="0419000F" w:tentative="1">
      <w:start w:val="1"/>
      <w:numFmt w:val="decimal"/>
      <w:lvlText w:val="%7."/>
      <w:lvlJc w:val="left"/>
      <w:pPr>
        <w:tabs>
          <w:tab w:val="num" w:pos="6123"/>
        </w:tabs>
        <w:ind w:left="6123" w:hanging="360"/>
      </w:pPr>
      <w:rPr>
        <w:rFonts w:cs="Times New Roman"/>
      </w:rPr>
    </w:lvl>
    <w:lvl w:ilvl="7" w:tplc="04190019" w:tentative="1">
      <w:start w:val="1"/>
      <w:numFmt w:val="lowerLetter"/>
      <w:lvlText w:val="%8."/>
      <w:lvlJc w:val="left"/>
      <w:pPr>
        <w:tabs>
          <w:tab w:val="num" w:pos="6843"/>
        </w:tabs>
        <w:ind w:left="6843" w:hanging="360"/>
      </w:pPr>
      <w:rPr>
        <w:rFonts w:cs="Times New Roman"/>
      </w:rPr>
    </w:lvl>
    <w:lvl w:ilvl="8" w:tplc="0419001B" w:tentative="1">
      <w:start w:val="1"/>
      <w:numFmt w:val="lowerRoman"/>
      <w:lvlText w:val="%9."/>
      <w:lvlJc w:val="right"/>
      <w:pPr>
        <w:tabs>
          <w:tab w:val="num" w:pos="7563"/>
        </w:tabs>
        <w:ind w:left="7563" w:hanging="180"/>
      </w:pPr>
      <w:rPr>
        <w:rFonts w:cs="Times New Roman"/>
      </w:rPr>
    </w:lvl>
  </w:abstractNum>
  <w:abstractNum w:abstractNumId="3">
    <w:nsid w:val="12963FAB"/>
    <w:multiLevelType w:val="hybridMultilevel"/>
    <w:tmpl w:val="4956D58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2010"/>
        </w:tabs>
        <w:ind w:left="2010" w:hanging="360"/>
      </w:pPr>
      <w:rPr>
        <w:rFonts w:cs="Times New Roman"/>
      </w:rPr>
    </w:lvl>
    <w:lvl w:ilvl="2" w:tplc="0419001B" w:tentative="1">
      <w:start w:val="1"/>
      <w:numFmt w:val="lowerRoman"/>
      <w:lvlText w:val="%3."/>
      <w:lvlJc w:val="right"/>
      <w:pPr>
        <w:tabs>
          <w:tab w:val="num" w:pos="2730"/>
        </w:tabs>
        <w:ind w:left="2730" w:hanging="180"/>
      </w:pPr>
      <w:rPr>
        <w:rFonts w:cs="Times New Roman"/>
      </w:rPr>
    </w:lvl>
    <w:lvl w:ilvl="3" w:tplc="0419000F" w:tentative="1">
      <w:start w:val="1"/>
      <w:numFmt w:val="decimal"/>
      <w:lvlText w:val="%4."/>
      <w:lvlJc w:val="left"/>
      <w:pPr>
        <w:tabs>
          <w:tab w:val="num" w:pos="3450"/>
        </w:tabs>
        <w:ind w:left="3450" w:hanging="360"/>
      </w:pPr>
      <w:rPr>
        <w:rFonts w:cs="Times New Roman"/>
      </w:rPr>
    </w:lvl>
    <w:lvl w:ilvl="4" w:tplc="04190019" w:tentative="1">
      <w:start w:val="1"/>
      <w:numFmt w:val="lowerLetter"/>
      <w:lvlText w:val="%5."/>
      <w:lvlJc w:val="left"/>
      <w:pPr>
        <w:tabs>
          <w:tab w:val="num" w:pos="4170"/>
        </w:tabs>
        <w:ind w:left="4170" w:hanging="360"/>
      </w:pPr>
      <w:rPr>
        <w:rFonts w:cs="Times New Roman"/>
      </w:rPr>
    </w:lvl>
    <w:lvl w:ilvl="5" w:tplc="0419001B" w:tentative="1">
      <w:start w:val="1"/>
      <w:numFmt w:val="lowerRoman"/>
      <w:lvlText w:val="%6."/>
      <w:lvlJc w:val="right"/>
      <w:pPr>
        <w:tabs>
          <w:tab w:val="num" w:pos="4890"/>
        </w:tabs>
        <w:ind w:left="4890" w:hanging="180"/>
      </w:pPr>
      <w:rPr>
        <w:rFonts w:cs="Times New Roman"/>
      </w:rPr>
    </w:lvl>
    <w:lvl w:ilvl="6" w:tplc="0419000F" w:tentative="1">
      <w:start w:val="1"/>
      <w:numFmt w:val="decimal"/>
      <w:lvlText w:val="%7."/>
      <w:lvlJc w:val="left"/>
      <w:pPr>
        <w:tabs>
          <w:tab w:val="num" w:pos="5610"/>
        </w:tabs>
        <w:ind w:left="5610" w:hanging="360"/>
      </w:pPr>
      <w:rPr>
        <w:rFonts w:cs="Times New Roman"/>
      </w:rPr>
    </w:lvl>
    <w:lvl w:ilvl="7" w:tplc="04190019" w:tentative="1">
      <w:start w:val="1"/>
      <w:numFmt w:val="lowerLetter"/>
      <w:lvlText w:val="%8."/>
      <w:lvlJc w:val="left"/>
      <w:pPr>
        <w:tabs>
          <w:tab w:val="num" w:pos="6330"/>
        </w:tabs>
        <w:ind w:left="6330" w:hanging="360"/>
      </w:pPr>
      <w:rPr>
        <w:rFonts w:cs="Times New Roman"/>
      </w:rPr>
    </w:lvl>
    <w:lvl w:ilvl="8" w:tplc="0419001B" w:tentative="1">
      <w:start w:val="1"/>
      <w:numFmt w:val="lowerRoman"/>
      <w:lvlText w:val="%9."/>
      <w:lvlJc w:val="right"/>
      <w:pPr>
        <w:tabs>
          <w:tab w:val="num" w:pos="7050"/>
        </w:tabs>
        <w:ind w:left="7050" w:hanging="180"/>
      </w:pPr>
      <w:rPr>
        <w:rFonts w:cs="Times New Roman"/>
      </w:rPr>
    </w:lvl>
  </w:abstractNum>
  <w:abstractNum w:abstractNumId="4">
    <w:nsid w:val="17195494"/>
    <w:multiLevelType w:val="hybridMultilevel"/>
    <w:tmpl w:val="EDF8D580"/>
    <w:lvl w:ilvl="0" w:tplc="09BE2408">
      <w:start w:val="1"/>
      <w:numFmt w:val="bullet"/>
      <w:lvlText w:val="–"/>
      <w:lvlJc w:val="left"/>
      <w:pPr>
        <w:tabs>
          <w:tab w:val="num" w:pos="2373"/>
        </w:tabs>
        <w:ind w:left="2373" w:hanging="360"/>
      </w:pPr>
      <w:rPr>
        <w:rFonts w:ascii="Times New Roman" w:eastAsia="Times New Roman" w:hAnsi="Times New Roman" w:hint="default"/>
      </w:rPr>
    </w:lvl>
    <w:lvl w:ilvl="1" w:tplc="04190003" w:tentative="1">
      <w:start w:val="1"/>
      <w:numFmt w:val="bullet"/>
      <w:lvlText w:val="o"/>
      <w:lvlJc w:val="left"/>
      <w:pPr>
        <w:tabs>
          <w:tab w:val="num" w:pos="2010"/>
        </w:tabs>
        <w:ind w:left="2010" w:hanging="360"/>
      </w:pPr>
      <w:rPr>
        <w:rFonts w:ascii="Courier New" w:hAnsi="Courier New" w:hint="default"/>
      </w:rPr>
    </w:lvl>
    <w:lvl w:ilvl="2" w:tplc="04190005" w:tentative="1">
      <w:start w:val="1"/>
      <w:numFmt w:val="bullet"/>
      <w:lvlText w:val=""/>
      <w:lvlJc w:val="left"/>
      <w:pPr>
        <w:tabs>
          <w:tab w:val="num" w:pos="2730"/>
        </w:tabs>
        <w:ind w:left="2730" w:hanging="360"/>
      </w:pPr>
      <w:rPr>
        <w:rFonts w:ascii="Wingdings" w:hAnsi="Wingdings" w:hint="default"/>
      </w:rPr>
    </w:lvl>
    <w:lvl w:ilvl="3" w:tplc="04190001" w:tentative="1">
      <w:start w:val="1"/>
      <w:numFmt w:val="bullet"/>
      <w:lvlText w:val=""/>
      <w:lvlJc w:val="left"/>
      <w:pPr>
        <w:tabs>
          <w:tab w:val="num" w:pos="3450"/>
        </w:tabs>
        <w:ind w:left="3450" w:hanging="360"/>
      </w:pPr>
      <w:rPr>
        <w:rFonts w:ascii="Symbol" w:hAnsi="Symbol" w:hint="default"/>
      </w:rPr>
    </w:lvl>
    <w:lvl w:ilvl="4" w:tplc="04190003" w:tentative="1">
      <w:start w:val="1"/>
      <w:numFmt w:val="bullet"/>
      <w:lvlText w:val="o"/>
      <w:lvlJc w:val="left"/>
      <w:pPr>
        <w:tabs>
          <w:tab w:val="num" w:pos="4170"/>
        </w:tabs>
        <w:ind w:left="4170" w:hanging="360"/>
      </w:pPr>
      <w:rPr>
        <w:rFonts w:ascii="Courier New" w:hAnsi="Courier New" w:hint="default"/>
      </w:rPr>
    </w:lvl>
    <w:lvl w:ilvl="5" w:tplc="04190005" w:tentative="1">
      <w:start w:val="1"/>
      <w:numFmt w:val="bullet"/>
      <w:lvlText w:val=""/>
      <w:lvlJc w:val="left"/>
      <w:pPr>
        <w:tabs>
          <w:tab w:val="num" w:pos="4890"/>
        </w:tabs>
        <w:ind w:left="4890" w:hanging="360"/>
      </w:pPr>
      <w:rPr>
        <w:rFonts w:ascii="Wingdings" w:hAnsi="Wingdings" w:hint="default"/>
      </w:rPr>
    </w:lvl>
    <w:lvl w:ilvl="6" w:tplc="04190001" w:tentative="1">
      <w:start w:val="1"/>
      <w:numFmt w:val="bullet"/>
      <w:lvlText w:val=""/>
      <w:lvlJc w:val="left"/>
      <w:pPr>
        <w:tabs>
          <w:tab w:val="num" w:pos="5610"/>
        </w:tabs>
        <w:ind w:left="5610" w:hanging="360"/>
      </w:pPr>
      <w:rPr>
        <w:rFonts w:ascii="Symbol" w:hAnsi="Symbol" w:hint="default"/>
      </w:rPr>
    </w:lvl>
    <w:lvl w:ilvl="7" w:tplc="04190003" w:tentative="1">
      <w:start w:val="1"/>
      <w:numFmt w:val="bullet"/>
      <w:lvlText w:val="o"/>
      <w:lvlJc w:val="left"/>
      <w:pPr>
        <w:tabs>
          <w:tab w:val="num" w:pos="6330"/>
        </w:tabs>
        <w:ind w:left="6330" w:hanging="360"/>
      </w:pPr>
      <w:rPr>
        <w:rFonts w:ascii="Courier New" w:hAnsi="Courier New" w:hint="default"/>
      </w:rPr>
    </w:lvl>
    <w:lvl w:ilvl="8" w:tplc="04190005" w:tentative="1">
      <w:start w:val="1"/>
      <w:numFmt w:val="bullet"/>
      <w:lvlText w:val=""/>
      <w:lvlJc w:val="left"/>
      <w:pPr>
        <w:tabs>
          <w:tab w:val="num" w:pos="7050"/>
        </w:tabs>
        <w:ind w:left="7050" w:hanging="360"/>
      </w:pPr>
      <w:rPr>
        <w:rFonts w:ascii="Wingdings" w:hAnsi="Wingdings" w:hint="default"/>
      </w:rPr>
    </w:lvl>
  </w:abstractNum>
  <w:abstractNum w:abstractNumId="5">
    <w:nsid w:val="1D6B42BD"/>
    <w:multiLevelType w:val="hybridMultilevel"/>
    <w:tmpl w:val="1228CC44"/>
    <w:lvl w:ilvl="0" w:tplc="09BE2408">
      <w:start w:val="1"/>
      <w:numFmt w:val="bullet"/>
      <w:lvlText w:val="–"/>
      <w:lvlJc w:val="left"/>
      <w:pPr>
        <w:tabs>
          <w:tab w:val="num" w:pos="2373"/>
        </w:tabs>
        <w:ind w:left="2373" w:hanging="360"/>
      </w:pPr>
      <w:rPr>
        <w:rFonts w:ascii="Times New Roman" w:eastAsia="Times New Roman" w:hAnsi="Times New Roman" w:hint="default"/>
      </w:rPr>
    </w:lvl>
    <w:lvl w:ilvl="1" w:tplc="04190003">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6">
    <w:nsid w:val="1F970F85"/>
    <w:multiLevelType w:val="hybridMultilevel"/>
    <w:tmpl w:val="2A80F042"/>
    <w:lvl w:ilvl="0" w:tplc="09BE2408">
      <w:start w:val="1"/>
      <w:numFmt w:val="bullet"/>
      <w:lvlText w:val="–"/>
      <w:lvlJc w:val="left"/>
      <w:pPr>
        <w:tabs>
          <w:tab w:val="num" w:pos="2373"/>
        </w:tabs>
        <w:ind w:left="2373" w:hanging="360"/>
      </w:pPr>
      <w:rPr>
        <w:rFonts w:ascii="Times New Roman" w:eastAsia="Times New Roman" w:hAnsi="Times New Roman" w:hint="default"/>
      </w:rPr>
    </w:lvl>
    <w:lvl w:ilvl="1" w:tplc="04190003" w:tentative="1">
      <w:start w:val="1"/>
      <w:numFmt w:val="bullet"/>
      <w:lvlText w:val="o"/>
      <w:lvlJc w:val="left"/>
      <w:pPr>
        <w:tabs>
          <w:tab w:val="num" w:pos="2010"/>
        </w:tabs>
        <w:ind w:left="2010" w:hanging="360"/>
      </w:pPr>
      <w:rPr>
        <w:rFonts w:ascii="Courier New" w:hAnsi="Courier New" w:hint="default"/>
      </w:rPr>
    </w:lvl>
    <w:lvl w:ilvl="2" w:tplc="04190005" w:tentative="1">
      <w:start w:val="1"/>
      <w:numFmt w:val="bullet"/>
      <w:lvlText w:val=""/>
      <w:lvlJc w:val="left"/>
      <w:pPr>
        <w:tabs>
          <w:tab w:val="num" w:pos="2730"/>
        </w:tabs>
        <w:ind w:left="2730" w:hanging="360"/>
      </w:pPr>
      <w:rPr>
        <w:rFonts w:ascii="Wingdings" w:hAnsi="Wingdings" w:hint="default"/>
      </w:rPr>
    </w:lvl>
    <w:lvl w:ilvl="3" w:tplc="04190001" w:tentative="1">
      <w:start w:val="1"/>
      <w:numFmt w:val="bullet"/>
      <w:lvlText w:val=""/>
      <w:lvlJc w:val="left"/>
      <w:pPr>
        <w:tabs>
          <w:tab w:val="num" w:pos="3450"/>
        </w:tabs>
        <w:ind w:left="3450" w:hanging="360"/>
      </w:pPr>
      <w:rPr>
        <w:rFonts w:ascii="Symbol" w:hAnsi="Symbol" w:hint="default"/>
      </w:rPr>
    </w:lvl>
    <w:lvl w:ilvl="4" w:tplc="04190003" w:tentative="1">
      <w:start w:val="1"/>
      <w:numFmt w:val="bullet"/>
      <w:lvlText w:val="o"/>
      <w:lvlJc w:val="left"/>
      <w:pPr>
        <w:tabs>
          <w:tab w:val="num" w:pos="4170"/>
        </w:tabs>
        <w:ind w:left="4170" w:hanging="360"/>
      </w:pPr>
      <w:rPr>
        <w:rFonts w:ascii="Courier New" w:hAnsi="Courier New" w:hint="default"/>
      </w:rPr>
    </w:lvl>
    <w:lvl w:ilvl="5" w:tplc="04190005" w:tentative="1">
      <w:start w:val="1"/>
      <w:numFmt w:val="bullet"/>
      <w:lvlText w:val=""/>
      <w:lvlJc w:val="left"/>
      <w:pPr>
        <w:tabs>
          <w:tab w:val="num" w:pos="4890"/>
        </w:tabs>
        <w:ind w:left="4890" w:hanging="360"/>
      </w:pPr>
      <w:rPr>
        <w:rFonts w:ascii="Wingdings" w:hAnsi="Wingdings" w:hint="default"/>
      </w:rPr>
    </w:lvl>
    <w:lvl w:ilvl="6" w:tplc="04190001" w:tentative="1">
      <w:start w:val="1"/>
      <w:numFmt w:val="bullet"/>
      <w:lvlText w:val=""/>
      <w:lvlJc w:val="left"/>
      <w:pPr>
        <w:tabs>
          <w:tab w:val="num" w:pos="5610"/>
        </w:tabs>
        <w:ind w:left="5610" w:hanging="360"/>
      </w:pPr>
      <w:rPr>
        <w:rFonts w:ascii="Symbol" w:hAnsi="Symbol" w:hint="default"/>
      </w:rPr>
    </w:lvl>
    <w:lvl w:ilvl="7" w:tplc="04190003" w:tentative="1">
      <w:start w:val="1"/>
      <w:numFmt w:val="bullet"/>
      <w:lvlText w:val="o"/>
      <w:lvlJc w:val="left"/>
      <w:pPr>
        <w:tabs>
          <w:tab w:val="num" w:pos="6330"/>
        </w:tabs>
        <w:ind w:left="6330" w:hanging="360"/>
      </w:pPr>
      <w:rPr>
        <w:rFonts w:ascii="Courier New" w:hAnsi="Courier New" w:hint="default"/>
      </w:rPr>
    </w:lvl>
    <w:lvl w:ilvl="8" w:tplc="04190005" w:tentative="1">
      <w:start w:val="1"/>
      <w:numFmt w:val="bullet"/>
      <w:lvlText w:val=""/>
      <w:lvlJc w:val="left"/>
      <w:pPr>
        <w:tabs>
          <w:tab w:val="num" w:pos="7050"/>
        </w:tabs>
        <w:ind w:left="7050" w:hanging="360"/>
      </w:pPr>
      <w:rPr>
        <w:rFonts w:ascii="Wingdings" w:hAnsi="Wingdings" w:hint="default"/>
      </w:rPr>
    </w:lvl>
  </w:abstractNum>
  <w:abstractNum w:abstractNumId="7">
    <w:nsid w:val="218C2C11"/>
    <w:multiLevelType w:val="multilevel"/>
    <w:tmpl w:val="7FD0B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7895CA0"/>
    <w:multiLevelType w:val="hybridMultilevel"/>
    <w:tmpl w:val="68A0180E"/>
    <w:lvl w:ilvl="0" w:tplc="09BE2408">
      <w:start w:val="1"/>
      <w:numFmt w:val="bullet"/>
      <w:lvlText w:val="–"/>
      <w:lvlJc w:val="left"/>
      <w:pPr>
        <w:tabs>
          <w:tab w:val="num" w:pos="2373"/>
        </w:tabs>
        <w:ind w:left="2373" w:hanging="360"/>
      </w:pPr>
      <w:rPr>
        <w:rFonts w:ascii="Times New Roman" w:eastAsia="Times New Roman" w:hAnsi="Times New Roman" w:hint="default"/>
      </w:rPr>
    </w:lvl>
    <w:lvl w:ilvl="1" w:tplc="04190003" w:tentative="1">
      <w:start w:val="1"/>
      <w:numFmt w:val="bullet"/>
      <w:lvlText w:val="o"/>
      <w:lvlJc w:val="left"/>
      <w:pPr>
        <w:tabs>
          <w:tab w:val="num" w:pos="2010"/>
        </w:tabs>
        <w:ind w:left="2010" w:hanging="360"/>
      </w:pPr>
      <w:rPr>
        <w:rFonts w:ascii="Courier New" w:hAnsi="Courier New" w:hint="default"/>
      </w:rPr>
    </w:lvl>
    <w:lvl w:ilvl="2" w:tplc="04190005" w:tentative="1">
      <w:start w:val="1"/>
      <w:numFmt w:val="bullet"/>
      <w:lvlText w:val=""/>
      <w:lvlJc w:val="left"/>
      <w:pPr>
        <w:tabs>
          <w:tab w:val="num" w:pos="2730"/>
        </w:tabs>
        <w:ind w:left="2730" w:hanging="360"/>
      </w:pPr>
      <w:rPr>
        <w:rFonts w:ascii="Wingdings" w:hAnsi="Wingdings" w:hint="default"/>
      </w:rPr>
    </w:lvl>
    <w:lvl w:ilvl="3" w:tplc="04190001" w:tentative="1">
      <w:start w:val="1"/>
      <w:numFmt w:val="bullet"/>
      <w:lvlText w:val=""/>
      <w:lvlJc w:val="left"/>
      <w:pPr>
        <w:tabs>
          <w:tab w:val="num" w:pos="3450"/>
        </w:tabs>
        <w:ind w:left="3450" w:hanging="360"/>
      </w:pPr>
      <w:rPr>
        <w:rFonts w:ascii="Symbol" w:hAnsi="Symbol" w:hint="default"/>
      </w:rPr>
    </w:lvl>
    <w:lvl w:ilvl="4" w:tplc="04190003" w:tentative="1">
      <w:start w:val="1"/>
      <w:numFmt w:val="bullet"/>
      <w:lvlText w:val="o"/>
      <w:lvlJc w:val="left"/>
      <w:pPr>
        <w:tabs>
          <w:tab w:val="num" w:pos="4170"/>
        </w:tabs>
        <w:ind w:left="4170" w:hanging="360"/>
      </w:pPr>
      <w:rPr>
        <w:rFonts w:ascii="Courier New" w:hAnsi="Courier New" w:hint="default"/>
      </w:rPr>
    </w:lvl>
    <w:lvl w:ilvl="5" w:tplc="04190005" w:tentative="1">
      <w:start w:val="1"/>
      <w:numFmt w:val="bullet"/>
      <w:lvlText w:val=""/>
      <w:lvlJc w:val="left"/>
      <w:pPr>
        <w:tabs>
          <w:tab w:val="num" w:pos="4890"/>
        </w:tabs>
        <w:ind w:left="4890" w:hanging="360"/>
      </w:pPr>
      <w:rPr>
        <w:rFonts w:ascii="Wingdings" w:hAnsi="Wingdings" w:hint="default"/>
      </w:rPr>
    </w:lvl>
    <w:lvl w:ilvl="6" w:tplc="04190001" w:tentative="1">
      <w:start w:val="1"/>
      <w:numFmt w:val="bullet"/>
      <w:lvlText w:val=""/>
      <w:lvlJc w:val="left"/>
      <w:pPr>
        <w:tabs>
          <w:tab w:val="num" w:pos="5610"/>
        </w:tabs>
        <w:ind w:left="5610" w:hanging="360"/>
      </w:pPr>
      <w:rPr>
        <w:rFonts w:ascii="Symbol" w:hAnsi="Symbol" w:hint="default"/>
      </w:rPr>
    </w:lvl>
    <w:lvl w:ilvl="7" w:tplc="04190003" w:tentative="1">
      <w:start w:val="1"/>
      <w:numFmt w:val="bullet"/>
      <w:lvlText w:val="o"/>
      <w:lvlJc w:val="left"/>
      <w:pPr>
        <w:tabs>
          <w:tab w:val="num" w:pos="6330"/>
        </w:tabs>
        <w:ind w:left="6330" w:hanging="360"/>
      </w:pPr>
      <w:rPr>
        <w:rFonts w:ascii="Courier New" w:hAnsi="Courier New" w:hint="default"/>
      </w:rPr>
    </w:lvl>
    <w:lvl w:ilvl="8" w:tplc="04190005" w:tentative="1">
      <w:start w:val="1"/>
      <w:numFmt w:val="bullet"/>
      <w:lvlText w:val=""/>
      <w:lvlJc w:val="left"/>
      <w:pPr>
        <w:tabs>
          <w:tab w:val="num" w:pos="7050"/>
        </w:tabs>
        <w:ind w:left="7050" w:hanging="360"/>
      </w:pPr>
      <w:rPr>
        <w:rFonts w:ascii="Wingdings" w:hAnsi="Wingdings" w:hint="default"/>
      </w:rPr>
    </w:lvl>
  </w:abstractNum>
  <w:abstractNum w:abstractNumId="9">
    <w:nsid w:val="295611DE"/>
    <w:multiLevelType w:val="hybridMultilevel"/>
    <w:tmpl w:val="4B7C6604"/>
    <w:lvl w:ilvl="0" w:tplc="09BE2408">
      <w:start w:val="1"/>
      <w:numFmt w:val="bullet"/>
      <w:lvlText w:val="–"/>
      <w:lvlJc w:val="left"/>
      <w:pPr>
        <w:tabs>
          <w:tab w:val="num" w:pos="2373"/>
        </w:tabs>
        <w:ind w:left="2373" w:hanging="360"/>
      </w:pPr>
      <w:rPr>
        <w:rFonts w:ascii="Times New Roman" w:eastAsia="Times New Roman" w:hAnsi="Times New Roman" w:hint="default"/>
      </w:rPr>
    </w:lvl>
    <w:lvl w:ilvl="1" w:tplc="04190003" w:tentative="1">
      <w:start w:val="1"/>
      <w:numFmt w:val="bullet"/>
      <w:lvlText w:val="o"/>
      <w:lvlJc w:val="left"/>
      <w:pPr>
        <w:tabs>
          <w:tab w:val="num" w:pos="2010"/>
        </w:tabs>
        <w:ind w:left="2010" w:hanging="360"/>
      </w:pPr>
      <w:rPr>
        <w:rFonts w:ascii="Courier New" w:hAnsi="Courier New" w:hint="default"/>
      </w:rPr>
    </w:lvl>
    <w:lvl w:ilvl="2" w:tplc="04190005" w:tentative="1">
      <w:start w:val="1"/>
      <w:numFmt w:val="bullet"/>
      <w:lvlText w:val=""/>
      <w:lvlJc w:val="left"/>
      <w:pPr>
        <w:tabs>
          <w:tab w:val="num" w:pos="2730"/>
        </w:tabs>
        <w:ind w:left="2730" w:hanging="360"/>
      </w:pPr>
      <w:rPr>
        <w:rFonts w:ascii="Wingdings" w:hAnsi="Wingdings" w:hint="default"/>
      </w:rPr>
    </w:lvl>
    <w:lvl w:ilvl="3" w:tplc="04190001" w:tentative="1">
      <w:start w:val="1"/>
      <w:numFmt w:val="bullet"/>
      <w:lvlText w:val=""/>
      <w:lvlJc w:val="left"/>
      <w:pPr>
        <w:tabs>
          <w:tab w:val="num" w:pos="3450"/>
        </w:tabs>
        <w:ind w:left="3450" w:hanging="360"/>
      </w:pPr>
      <w:rPr>
        <w:rFonts w:ascii="Symbol" w:hAnsi="Symbol" w:hint="default"/>
      </w:rPr>
    </w:lvl>
    <w:lvl w:ilvl="4" w:tplc="04190003" w:tentative="1">
      <w:start w:val="1"/>
      <w:numFmt w:val="bullet"/>
      <w:lvlText w:val="o"/>
      <w:lvlJc w:val="left"/>
      <w:pPr>
        <w:tabs>
          <w:tab w:val="num" w:pos="4170"/>
        </w:tabs>
        <w:ind w:left="4170" w:hanging="360"/>
      </w:pPr>
      <w:rPr>
        <w:rFonts w:ascii="Courier New" w:hAnsi="Courier New" w:hint="default"/>
      </w:rPr>
    </w:lvl>
    <w:lvl w:ilvl="5" w:tplc="04190005" w:tentative="1">
      <w:start w:val="1"/>
      <w:numFmt w:val="bullet"/>
      <w:lvlText w:val=""/>
      <w:lvlJc w:val="left"/>
      <w:pPr>
        <w:tabs>
          <w:tab w:val="num" w:pos="4890"/>
        </w:tabs>
        <w:ind w:left="4890" w:hanging="360"/>
      </w:pPr>
      <w:rPr>
        <w:rFonts w:ascii="Wingdings" w:hAnsi="Wingdings" w:hint="default"/>
      </w:rPr>
    </w:lvl>
    <w:lvl w:ilvl="6" w:tplc="04190001" w:tentative="1">
      <w:start w:val="1"/>
      <w:numFmt w:val="bullet"/>
      <w:lvlText w:val=""/>
      <w:lvlJc w:val="left"/>
      <w:pPr>
        <w:tabs>
          <w:tab w:val="num" w:pos="5610"/>
        </w:tabs>
        <w:ind w:left="5610" w:hanging="360"/>
      </w:pPr>
      <w:rPr>
        <w:rFonts w:ascii="Symbol" w:hAnsi="Symbol" w:hint="default"/>
      </w:rPr>
    </w:lvl>
    <w:lvl w:ilvl="7" w:tplc="04190003" w:tentative="1">
      <w:start w:val="1"/>
      <w:numFmt w:val="bullet"/>
      <w:lvlText w:val="o"/>
      <w:lvlJc w:val="left"/>
      <w:pPr>
        <w:tabs>
          <w:tab w:val="num" w:pos="6330"/>
        </w:tabs>
        <w:ind w:left="6330" w:hanging="360"/>
      </w:pPr>
      <w:rPr>
        <w:rFonts w:ascii="Courier New" w:hAnsi="Courier New" w:hint="default"/>
      </w:rPr>
    </w:lvl>
    <w:lvl w:ilvl="8" w:tplc="04190005" w:tentative="1">
      <w:start w:val="1"/>
      <w:numFmt w:val="bullet"/>
      <w:lvlText w:val=""/>
      <w:lvlJc w:val="left"/>
      <w:pPr>
        <w:tabs>
          <w:tab w:val="num" w:pos="7050"/>
        </w:tabs>
        <w:ind w:left="7050" w:hanging="360"/>
      </w:pPr>
      <w:rPr>
        <w:rFonts w:ascii="Wingdings" w:hAnsi="Wingdings" w:hint="default"/>
      </w:rPr>
    </w:lvl>
  </w:abstractNum>
  <w:abstractNum w:abstractNumId="10">
    <w:nsid w:val="2B981A61"/>
    <w:multiLevelType w:val="hybridMultilevel"/>
    <w:tmpl w:val="7682D7B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2BC67B85"/>
    <w:multiLevelType w:val="hybridMultilevel"/>
    <w:tmpl w:val="02B0684E"/>
    <w:lvl w:ilvl="0" w:tplc="0419000F">
      <w:start w:val="1"/>
      <w:numFmt w:val="decimal"/>
      <w:lvlText w:val="%1."/>
      <w:lvlJc w:val="left"/>
      <w:pPr>
        <w:tabs>
          <w:tab w:val="num" w:pos="702"/>
        </w:tabs>
        <w:ind w:left="702"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34392FF6"/>
    <w:multiLevelType w:val="multilevel"/>
    <w:tmpl w:val="16F4EFF6"/>
    <w:lvl w:ilvl="0">
      <w:start w:val="1"/>
      <w:numFmt w:val="bullet"/>
      <w:lvlText w:val="–"/>
      <w:lvlJc w:val="left"/>
      <w:pPr>
        <w:tabs>
          <w:tab w:val="num" w:pos="2883"/>
        </w:tabs>
        <w:ind w:left="2883" w:hanging="360"/>
      </w:pPr>
      <w:rPr>
        <w:rFonts w:ascii="Times New Roman" w:eastAsia="Times New Roman" w:hAnsi="Times New Roman" w:hint="default"/>
      </w:rPr>
    </w:lvl>
    <w:lvl w:ilvl="1">
      <w:start w:val="1"/>
      <w:numFmt w:val="bullet"/>
      <w:lvlText w:val="o"/>
      <w:lvlJc w:val="left"/>
      <w:pPr>
        <w:tabs>
          <w:tab w:val="num" w:pos="2520"/>
        </w:tabs>
        <w:ind w:left="2520" w:hanging="360"/>
      </w:pPr>
      <w:rPr>
        <w:rFonts w:ascii="Courier New" w:hAnsi="Courier New" w:hint="default"/>
      </w:rPr>
    </w:lvl>
    <w:lvl w:ilvl="2">
      <w:start w:val="1"/>
      <w:numFmt w:val="bullet"/>
      <w:lvlText w:val=""/>
      <w:lvlJc w:val="left"/>
      <w:pPr>
        <w:tabs>
          <w:tab w:val="num" w:pos="3240"/>
        </w:tabs>
        <w:ind w:left="3240" w:hanging="360"/>
      </w:pPr>
      <w:rPr>
        <w:rFonts w:ascii="Wingdings" w:hAnsi="Wingdings" w:hint="default"/>
      </w:rPr>
    </w:lvl>
    <w:lvl w:ilvl="3">
      <w:start w:val="1"/>
      <w:numFmt w:val="bullet"/>
      <w:lvlText w:val=""/>
      <w:lvlJc w:val="left"/>
      <w:pPr>
        <w:tabs>
          <w:tab w:val="num" w:pos="3960"/>
        </w:tabs>
        <w:ind w:left="3960" w:hanging="360"/>
      </w:pPr>
      <w:rPr>
        <w:rFonts w:ascii="Symbol" w:hAnsi="Symbol" w:hint="default"/>
      </w:rPr>
    </w:lvl>
    <w:lvl w:ilvl="4">
      <w:start w:val="1"/>
      <w:numFmt w:val="bullet"/>
      <w:lvlText w:val="o"/>
      <w:lvlJc w:val="left"/>
      <w:pPr>
        <w:tabs>
          <w:tab w:val="num" w:pos="4680"/>
        </w:tabs>
        <w:ind w:left="4680" w:hanging="360"/>
      </w:pPr>
      <w:rPr>
        <w:rFonts w:ascii="Courier New" w:hAnsi="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13">
    <w:nsid w:val="380F58C1"/>
    <w:multiLevelType w:val="hybridMultilevel"/>
    <w:tmpl w:val="3CB2EB30"/>
    <w:lvl w:ilvl="0" w:tplc="09BE2408">
      <w:start w:val="1"/>
      <w:numFmt w:val="bullet"/>
      <w:lvlText w:val="–"/>
      <w:lvlJc w:val="left"/>
      <w:pPr>
        <w:tabs>
          <w:tab w:val="num" w:pos="1803"/>
        </w:tabs>
        <w:ind w:left="1803" w:hanging="360"/>
      </w:pPr>
      <w:rPr>
        <w:rFonts w:ascii="Times New Roman" w:eastAsia="Times New Roman" w:hAnsi="Times New Roman" w:hint="default"/>
      </w:rPr>
    </w:lvl>
    <w:lvl w:ilvl="1" w:tplc="04190003" w:tentative="1">
      <w:start w:val="1"/>
      <w:numFmt w:val="bullet"/>
      <w:lvlText w:val="o"/>
      <w:lvlJc w:val="left"/>
      <w:pPr>
        <w:tabs>
          <w:tab w:val="num" w:pos="2523"/>
        </w:tabs>
        <w:ind w:left="2523" w:hanging="360"/>
      </w:pPr>
      <w:rPr>
        <w:rFonts w:ascii="Courier New" w:hAnsi="Courier New" w:hint="default"/>
      </w:rPr>
    </w:lvl>
    <w:lvl w:ilvl="2" w:tplc="04190005" w:tentative="1">
      <w:start w:val="1"/>
      <w:numFmt w:val="bullet"/>
      <w:lvlText w:val=""/>
      <w:lvlJc w:val="left"/>
      <w:pPr>
        <w:tabs>
          <w:tab w:val="num" w:pos="3243"/>
        </w:tabs>
        <w:ind w:left="3243" w:hanging="360"/>
      </w:pPr>
      <w:rPr>
        <w:rFonts w:ascii="Wingdings" w:hAnsi="Wingdings" w:hint="default"/>
      </w:rPr>
    </w:lvl>
    <w:lvl w:ilvl="3" w:tplc="04190001" w:tentative="1">
      <w:start w:val="1"/>
      <w:numFmt w:val="bullet"/>
      <w:lvlText w:val=""/>
      <w:lvlJc w:val="left"/>
      <w:pPr>
        <w:tabs>
          <w:tab w:val="num" w:pos="3963"/>
        </w:tabs>
        <w:ind w:left="3963" w:hanging="360"/>
      </w:pPr>
      <w:rPr>
        <w:rFonts w:ascii="Symbol" w:hAnsi="Symbol" w:hint="default"/>
      </w:rPr>
    </w:lvl>
    <w:lvl w:ilvl="4" w:tplc="04190003" w:tentative="1">
      <w:start w:val="1"/>
      <w:numFmt w:val="bullet"/>
      <w:lvlText w:val="o"/>
      <w:lvlJc w:val="left"/>
      <w:pPr>
        <w:tabs>
          <w:tab w:val="num" w:pos="4683"/>
        </w:tabs>
        <w:ind w:left="4683" w:hanging="360"/>
      </w:pPr>
      <w:rPr>
        <w:rFonts w:ascii="Courier New" w:hAnsi="Courier New" w:hint="default"/>
      </w:rPr>
    </w:lvl>
    <w:lvl w:ilvl="5" w:tplc="04190005" w:tentative="1">
      <w:start w:val="1"/>
      <w:numFmt w:val="bullet"/>
      <w:lvlText w:val=""/>
      <w:lvlJc w:val="left"/>
      <w:pPr>
        <w:tabs>
          <w:tab w:val="num" w:pos="5403"/>
        </w:tabs>
        <w:ind w:left="5403" w:hanging="360"/>
      </w:pPr>
      <w:rPr>
        <w:rFonts w:ascii="Wingdings" w:hAnsi="Wingdings" w:hint="default"/>
      </w:rPr>
    </w:lvl>
    <w:lvl w:ilvl="6" w:tplc="04190001" w:tentative="1">
      <w:start w:val="1"/>
      <w:numFmt w:val="bullet"/>
      <w:lvlText w:val=""/>
      <w:lvlJc w:val="left"/>
      <w:pPr>
        <w:tabs>
          <w:tab w:val="num" w:pos="6123"/>
        </w:tabs>
        <w:ind w:left="6123" w:hanging="360"/>
      </w:pPr>
      <w:rPr>
        <w:rFonts w:ascii="Symbol" w:hAnsi="Symbol" w:hint="default"/>
      </w:rPr>
    </w:lvl>
    <w:lvl w:ilvl="7" w:tplc="04190003" w:tentative="1">
      <w:start w:val="1"/>
      <w:numFmt w:val="bullet"/>
      <w:lvlText w:val="o"/>
      <w:lvlJc w:val="left"/>
      <w:pPr>
        <w:tabs>
          <w:tab w:val="num" w:pos="6843"/>
        </w:tabs>
        <w:ind w:left="6843" w:hanging="360"/>
      </w:pPr>
      <w:rPr>
        <w:rFonts w:ascii="Courier New" w:hAnsi="Courier New" w:hint="default"/>
      </w:rPr>
    </w:lvl>
    <w:lvl w:ilvl="8" w:tplc="04190005" w:tentative="1">
      <w:start w:val="1"/>
      <w:numFmt w:val="bullet"/>
      <w:lvlText w:val=""/>
      <w:lvlJc w:val="left"/>
      <w:pPr>
        <w:tabs>
          <w:tab w:val="num" w:pos="7563"/>
        </w:tabs>
        <w:ind w:left="7563" w:hanging="360"/>
      </w:pPr>
      <w:rPr>
        <w:rFonts w:ascii="Wingdings" w:hAnsi="Wingdings" w:hint="default"/>
      </w:rPr>
    </w:lvl>
  </w:abstractNum>
  <w:abstractNum w:abstractNumId="14">
    <w:nsid w:val="38817AEC"/>
    <w:multiLevelType w:val="hybridMultilevel"/>
    <w:tmpl w:val="03C02326"/>
    <w:lvl w:ilvl="0" w:tplc="09BE2408">
      <w:start w:val="1"/>
      <w:numFmt w:val="bullet"/>
      <w:lvlText w:val="–"/>
      <w:lvlJc w:val="left"/>
      <w:pPr>
        <w:tabs>
          <w:tab w:val="num" w:pos="2883"/>
        </w:tabs>
        <w:ind w:left="2883" w:hanging="360"/>
      </w:pPr>
      <w:rPr>
        <w:rFonts w:ascii="Times New Roman" w:eastAsia="Times New Roman" w:hAnsi="Times New Roman" w:hint="default"/>
      </w:rPr>
    </w:lvl>
    <w:lvl w:ilvl="1" w:tplc="04190003">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15">
    <w:nsid w:val="57F50A44"/>
    <w:multiLevelType w:val="multilevel"/>
    <w:tmpl w:val="7FD0B7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nsid w:val="5A357BB3"/>
    <w:multiLevelType w:val="hybridMultilevel"/>
    <w:tmpl w:val="AED6C27A"/>
    <w:lvl w:ilvl="0" w:tplc="09BE2408">
      <w:start w:val="1"/>
      <w:numFmt w:val="bullet"/>
      <w:lvlText w:val="–"/>
      <w:lvlJc w:val="left"/>
      <w:pPr>
        <w:tabs>
          <w:tab w:val="num" w:pos="1803"/>
        </w:tabs>
        <w:ind w:left="1803" w:hanging="360"/>
      </w:pPr>
      <w:rPr>
        <w:rFonts w:ascii="Times New Roman" w:eastAsia="Times New Roman" w:hAnsi="Times New Roman" w:hint="default"/>
      </w:rPr>
    </w:lvl>
    <w:lvl w:ilvl="1" w:tplc="04190003" w:tentative="1">
      <w:start w:val="1"/>
      <w:numFmt w:val="bullet"/>
      <w:lvlText w:val="o"/>
      <w:lvlJc w:val="left"/>
      <w:pPr>
        <w:tabs>
          <w:tab w:val="num" w:pos="2523"/>
        </w:tabs>
        <w:ind w:left="2523" w:hanging="360"/>
      </w:pPr>
      <w:rPr>
        <w:rFonts w:ascii="Courier New" w:hAnsi="Courier New" w:hint="default"/>
      </w:rPr>
    </w:lvl>
    <w:lvl w:ilvl="2" w:tplc="04190005" w:tentative="1">
      <w:start w:val="1"/>
      <w:numFmt w:val="bullet"/>
      <w:lvlText w:val=""/>
      <w:lvlJc w:val="left"/>
      <w:pPr>
        <w:tabs>
          <w:tab w:val="num" w:pos="3243"/>
        </w:tabs>
        <w:ind w:left="3243" w:hanging="360"/>
      </w:pPr>
      <w:rPr>
        <w:rFonts w:ascii="Wingdings" w:hAnsi="Wingdings" w:hint="default"/>
      </w:rPr>
    </w:lvl>
    <w:lvl w:ilvl="3" w:tplc="04190001" w:tentative="1">
      <w:start w:val="1"/>
      <w:numFmt w:val="bullet"/>
      <w:lvlText w:val=""/>
      <w:lvlJc w:val="left"/>
      <w:pPr>
        <w:tabs>
          <w:tab w:val="num" w:pos="3963"/>
        </w:tabs>
        <w:ind w:left="3963" w:hanging="360"/>
      </w:pPr>
      <w:rPr>
        <w:rFonts w:ascii="Symbol" w:hAnsi="Symbol" w:hint="default"/>
      </w:rPr>
    </w:lvl>
    <w:lvl w:ilvl="4" w:tplc="04190003" w:tentative="1">
      <w:start w:val="1"/>
      <w:numFmt w:val="bullet"/>
      <w:lvlText w:val="o"/>
      <w:lvlJc w:val="left"/>
      <w:pPr>
        <w:tabs>
          <w:tab w:val="num" w:pos="4683"/>
        </w:tabs>
        <w:ind w:left="4683" w:hanging="360"/>
      </w:pPr>
      <w:rPr>
        <w:rFonts w:ascii="Courier New" w:hAnsi="Courier New" w:hint="default"/>
      </w:rPr>
    </w:lvl>
    <w:lvl w:ilvl="5" w:tplc="04190005" w:tentative="1">
      <w:start w:val="1"/>
      <w:numFmt w:val="bullet"/>
      <w:lvlText w:val=""/>
      <w:lvlJc w:val="left"/>
      <w:pPr>
        <w:tabs>
          <w:tab w:val="num" w:pos="5403"/>
        </w:tabs>
        <w:ind w:left="5403" w:hanging="360"/>
      </w:pPr>
      <w:rPr>
        <w:rFonts w:ascii="Wingdings" w:hAnsi="Wingdings" w:hint="default"/>
      </w:rPr>
    </w:lvl>
    <w:lvl w:ilvl="6" w:tplc="04190001" w:tentative="1">
      <w:start w:val="1"/>
      <w:numFmt w:val="bullet"/>
      <w:lvlText w:val=""/>
      <w:lvlJc w:val="left"/>
      <w:pPr>
        <w:tabs>
          <w:tab w:val="num" w:pos="6123"/>
        </w:tabs>
        <w:ind w:left="6123" w:hanging="360"/>
      </w:pPr>
      <w:rPr>
        <w:rFonts w:ascii="Symbol" w:hAnsi="Symbol" w:hint="default"/>
      </w:rPr>
    </w:lvl>
    <w:lvl w:ilvl="7" w:tplc="04190003" w:tentative="1">
      <w:start w:val="1"/>
      <w:numFmt w:val="bullet"/>
      <w:lvlText w:val="o"/>
      <w:lvlJc w:val="left"/>
      <w:pPr>
        <w:tabs>
          <w:tab w:val="num" w:pos="6843"/>
        </w:tabs>
        <w:ind w:left="6843" w:hanging="360"/>
      </w:pPr>
      <w:rPr>
        <w:rFonts w:ascii="Courier New" w:hAnsi="Courier New" w:hint="default"/>
      </w:rPr>
    </w:lvl>
    <w:lvl w:ilvl="8" w:tplc="04190005" w:tentative="1">
      <w:start w:val="1"/>
      <w:numFmt w:val="bullet"/>
      <w:lvlText w:val=""/>
      <w:lvlJc w:val="left"/>
      <w:pPr>
        <w:tabs>
          <w:tab w:val="num" w:pos="7563"/>
        </w:tabs>
        <w:ind w:left="7563" w:hanging="360"/>
      </w:pPr>
      <w:rPr>
        <w:rFonts w:ascii="Wingdings" w:hAnsi="Wingdings" w:hint="default"/>
      </w:rPr>
    </w:lvl>
  </w:abstractNum>
  <w:abstractNum w:abstractNumId="17">
    <w:nsid w:val="5B5A574A"/>
    <w:multiLevelType w:val="hybridMultilevel"/>
    <w:tmpl w:val="0FFECD74"/>
    <w:lvl w:ilvl="0" w:tplc="09BE2408">
      <w:start w:val="1"/>
      <w:numFmt w:val="bullet"/>
      <w:lvlText w:val="–"/>
      <w:lvlJc w:val="left"/>
      <w:pPr>
        <w:tabs>
          <w:tab w:val="num" w:pos="1803"/>
        </w:tabs>
        <w:ind w:left="1803" w:hanging="360"/>
      </w:pPr>
      <w:rPr>
        <w:rFonts w:ascii="Times New Roman" w:eastAsia="Times New Roman" w:hAnsi="Times New Roman" w:hint="default"/>
      </w:rPr>
    </w:lvl>
    <w:lvl w:ilvl="1" w:tplc="04190003" w:tentative="1">
      <w:start w:val="1"/>
      <w:numFmt w:val="bullet"/>
      <w:lvlText w:val="o"/>
      <w:lvlJc w:val="left"/>
      <w:pPr>
        <w:tabs>
          <w:tab w:val="num" w:pos="2523"/>
        </w:tabs>
        <w:ind w:left="2523" w:hanging="360"/>
      </w:pPr>
      <w:rPr>
        <w:rFonts w:ascii="Courier New" w:hAnsi="Courier New" w:hint="default"/>
      </w:rPr>
    </w:lvl>
    <w:lvl w:ilvl="2" w:tplc="04190005" w:tentative="1">
      <w:start w:val="1"/>
      <w:numFmt w:val="bullet"/>
      <w:lvlText w:val=""/>
      <w:lvlJc w:val="left"/>
      <w:pPr>
        <w:tabs>
          <w:tab w:val="num" w:pos="3243"/>
        </w:tabs>
        <w:ind w:left="3243" w:hanging="360"/>
      </w:pPr>
      <w:rPr>
        <w:rFonts w:ascii="Wingdings" w:hAnsi="Wingdings" w:hint="default"/>
      </w:rPr>
    </w:lvl>
    <w:lvl w:ilvl="3" w:tplc="04190001" w:tentative="1">
      <w:start w:val="1"/>
      <w:numFmt w:val="bullet"/>
      <w:lvlText w:val=""/>
      <w:lvlJc w:val="left"/>
      <w:pPr>
        <w:tabs>
          <w:tab w:val="num" w:pos="3963"/>
        </w:tabs>
        <w:ind w:left="3963" w:hanging="360"/>
      </w:pPr>
      <w:rPr>
        <w:rFonts w:ascii="Symbol" w:hAnsi="Symbol" w:hint="default"/>
      </w:rPr>
    </w:lvl>
    <w:lvl w:ilvl="4" w:tplc="04190003" w:tentative="1">
      <w:start w:val="1"/>
      <w:numFmt w:val="bullet"/>
      <w:lvlText w:val="o"/>
      <w:lvlJc w:val="left"/>
      <w:pPr>
        <w:tabs>
          <w:tab w:val="num" w:pos="4683"/>
        </w:tabs>
        <w:ind w:left="4683" w:hanging="360"/>
      </w:pPr>
      <w:rPr>
        <w:rFonts w:ascii="Courier New" w:hAnsi="Courier New" w:hint="default"/>
      </w:rPr>
    </w:lvl>
    <w:lvl w:ilvl="5" w:tplc="04190005" w:tentative="1">
      <w:start w:val="1"/>
      <w:numFmt w:val="bullet"/>
      <w:lvlText w:val=""/>
      <w:lvlJc w:val="left"/>
      <w:pPr>
        <w:tabs>
          <w:tab w:val="num" w:pos="5403"/>
        </w:tabs>
        <w:ind w:left="5403" w:hanging="360"/>
      </w:pPr>
      <w:rPr>
        <w:rFonts w:ascii="Wingdings" w:hAnsi="Wingdings" w:hint="default"/>
      </w:rPr>
    </w:lvl>
    <w:lvl w:ilvl="6" w:tplc="04190001" w:tentative="1">
      <w:start w:val="1"/>
      <w:numFmt w:val="bullet"/>
      <w:lvlText w:val=""/>
      <w:lvlJc w:val="left"/>
      <w:pPr>
        <w:tabs>
          <w:tab w:val="num" w:pos="6123"/>
        </w:tabs>
        <w:ind w:left="6123" w:hanging="360"/>
      </w:pPr>
      <w:rPr>
        <w:rFonts w:ascii="Symbol" w:hAnsi="Symbol" w:hint="default"/>
      </w:rPr>
    </w:lvl>
    <w:lvl w:ilvl="7" w:tplc="04190003" w:tentative="1">
      <w:start w:val="1"/>
      <w:numFmt w:val="bullet"/>
      <w:lvlText w:val="o"/>
      <w:lvlJc w:val="left"/>
      <w:pPr>
        <w:tabs>
          <w:tab w:val="num" w:pos="6843"/>
        </w:tabs>
        <w:ind w:left="6843" w:hanging="360"/>
      </w:pPr>
      <w:rPr>
        <w:rFonts w:ascii="Courier New" w:hAnsi="Courier New" w:hint="default"/>
      </w:rPr>
    </w:lvl>
    <w:lvl w:ilvl="8" w:tplc="04190005" w:tentative="1">
      <w:start w:val="1"/>
      <w:numFmt w:val="bullet"/>
      <w:lvlText w:val=""/>
      <w:lvlJc w:val="left"/>
      <w:pPr>
        <w:tabs>
          <w:tab w:val="num" w:pos="7563"/>
        </w:tabs>
        <w:ind w:left="7563" w:hanging="360"/>
      </w:pPr>
      <w:rPr>
        <w:rFonts w:ascii="Wingdings" w:hAnsi="Wingdings" w:hint="default"/>
      </w:rPr>
    </w:lvl>
  </w:abstractNum>
  <w:abstractNum w:abstractNumId="18">
    <w:nsid w:val="5FE80389"/>
    <w:multiLevelType w:val="hybridMultilevel"/>
    <w:tmpl w:val="BD04C56C"/>
    <w:lvl w:ilvl="0" w:tplc="0419000F">
      <w:start w:val="1"/>
      <w:numFmt w:val="decimal"/>
      <w:lvlText w:val="%1."/>
      <w:lvlJc w:val="left"/>
      <w:pPr>
        <w:tabs>
          <w:tab w:val="num" w:pos="1290"/>
        </w:tabs>
        <w:ind w:left="1290" w:hanging="360"/>
      </w:pPr>
      <w:rPr>
        <w:rFonts w:cs="Times New Roman"/>
      </w:rPr>
    </w:lvl>
    <w:lvl w:ilvl="1" w:tplc="04190019" w:tentative="1">
      <w:start w:val="1"/>
      <w:numFmt w:val="lowerLetter"/>
      <w:lvlText w:val="%2."/>
      <w:lvlJc w:val="left"/>
      <w:pPr>
        <w:tabs>
          <w:tab w:val="num" w:pos="2010"/>
        </w:tabs>
        <w:ind w:left="2010" w:hanging="360"/>
      </w:pPr>
      <w:rPr>
        <w:rFonts w:cs="Times New Roman"/>
      </w:rPr>
    </w:lvl>
    <w:lvl w:ilvl="2" w:tplc="0419001B" w:tentative="1">
      <w:start w:val="1"/>
      <w:numFmt w:val="lowerRoman"/>
      <w:lvlText w:val="%3."/>
      <w:lvlJc w:val="right"/>
      <w:pPr>
        <w:tabs>
          <w:tab w:val="num" w:pos="2730"/>
        </w:tabs>
        <w:ind w:left="2730" w:hanging="180"/>
      </w:pPr>
      <w:rPr>
        <w:rFonts w:cs="Times New Roman"/>
      </w:rPr>
    </w:lvl>
    <w:lvl w:ilvl="3" w:tplc="0419000F" w:tentative="1">
      <w:start w:val="1"/>
      <w:numFmt w:val="decimal"/>
      <w:lvlText w:val="%4."/>
      <w:lvlJc w:val="left"/>
      <w:pPr>
        <w:tabs>
          <w:tab w:val="num" w:pos="3450"/>
        </w:tabs>
        <w:ind w:left="3450" w:hanging="360"/>
      </w:pPr>
      <w:rPr>
        <w:rFonts w:cs="Times New Roman"/>
      </w:rPr>
    </w:lvl>
    <w:lvl w:ilvl="4" w:tplc="04190019" w:tentative="1">
      <w:start w:val="1"/>
      <w:numFmt w:val="lowerLetter"/>
      <w:lvlText w:val="%5."/>
      <w:lvlJc w:val="left"/>
      <w:pPr>
        <w:tabs>
          <w:tab w:val="num" w:pos="4170"/>
        </w:tabs>
        <w:ind w:left="4170" w:hanging="360"/>
      </w:pPr>
      <w:rPr>
        <w:rFonts w:cs="Times New Roman"/>
      </w:rPr>
    </w:lvl>
    <w:lvl w:ilvl="5" w:tplc="0419001B" w:tentative="1">
      <w:start w:val="1"/>
      <w:numFmt w:val="lowerRoman"/>
      <w:lvlText w:val="%6."/>
      <w:lvlJc w:val="right"/>
      <w:pPr>
        <w:tabs>
          <w:tab w:val="num" w:pos="4890"/>
        </w:tabs>
        <w:ind w:left="4890" w:hanging="180"/>
      </w:pPr>
      <w:rPr>
        <w:rFonts w:cs="Times New Roman"/>
      </w:rPr>
    </w:lvl>
    <w:lvl w:ilvl="6" w:tplc="0419000F" w:tentative="1">
      <w:start w:val="1"/>
      <w:numFmt w:val="decimal"/>
      <w:lvlText w:val="%7."/>
      <w:lvlJc w:val="left"/>
      <w:pPr>
        <w:tabs>
          <w:tab w:val="num" w:pos="5610"/>
        </w:tabs>
        <w:ind w:left="5610" w:hanging="360"/>
      </w:pPr>
      <w:rPr>
        <w:rFonts w:cs="Times New Roman"/>
      </w:rPr>
    </w:lvl>
    <w:lvl w:ilvl="7" w:tplc="04190019" w:tentative="1">
      <w:start w:val="1"/>
      <w:numFmt w:val="lowerLetter"/>
      <w:lvlText w:val="%8."/>
      <w:lvlJc w:val="left"/>
      <w:pPr>
        <w:tabs>
          <w:tab w:val="num" w:pos="6330"/>
        </w:tabs>
        <w:ind w:left="6330" w:hanging="360"/>
      </w:pPr>
      <w:rPr>
        <w:rFonts w:cs="Times New Roman"/>
      </w:rPr>
    </w:lvl>
    <w:lvl w:ilvl="8" w:tplc="0419001B" w:tentative="1">
      <w:start w:val="1"/>
      <w:numFmt w:val="lowerRoman"/>
      <w:lvlText w:val="%9."/>
      <w:lvlJc w:val="right"/>
      <w:pPr>
        <w:tabs>
          <w:tab w:val="num" w:pos="7050"/>
        </w:tabs>
        <w:ind w:left="7050" w:hanging="180"/>
      </w:pPr>
      <w:rPr>
        <w:rFonts w:cs="Times New Roman"/>
      </w:rPr>
    </w:lvl>
  </w:abstractNum>
  <w:abstractNum w:abstractNumId="19">
    <w:nsid w:val="64600F84"/>
    <w:multiLevelType w:val="multilevel"/>
    <w:tmpl w:val="8E8C03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nsid w:val="66F75FDB"/>
    <w:multiLevelType w:val="multilevel"/>
    <w:tmpl w:val="25AA51E8"/>
    <w:lvl w:ilvl="0">
      <w:start w:val="1"/>
      <w:numFmt w:val="bullet"/>
      <w:lvlText w:val="–"/>
      <w:lvlJc w:val="left"/>
      <w:pPr>
        <w:tabs>
          <w:tab w:val="num" w:pos="720"/>
        </w:tabs>
        <w:ind w:left="720" w:hanging="360"/>
      </w:pPr>
      <w:rPr>
        <w:rFonts w:ascii="Times New Roman" w:eastAsia="Times New Roman" w:hAnsi="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A1A36B2"/>
    <w:multiLevelType w:val="hybridMultilevel"/>
    <w:tmpl w:val="16F4EFF6"/>
    <w:lvl w:ilvl="0" w:tplc="09BE2408">
      <w:start w:val="1"/>
      <w:numFmt w:val="bullet"/>
      <w:lvlText w:val="–"/>
      <w:lvlJc w:val="left"/>
      <w:pPr>
        <w:tabs>
          <w:tab w:val="num" w:pos="2883"/>
        </w:tabs>
        <w:ind w:left="2883" w:hanging="360"/>
      </w:pPr>
      <w:rPr>
        <w:rFonts w:ascii="Times New Roman" w:eastAsia="Times New Roman" w:hAnsi="Times New Roman" w:hint="default"/>
      </w:rPr>
    </w:lvl>
    <w:lvl w:ilvl="1" w:tplc="04190003">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2">
    <w:nsid w:val="7B826BAC"/>
    <w:multiLevelType w:val="multilevel"/>
    <w:tmpl w:val="E354AAC8"/>
    <w:lvl w:ilvl="0">
      <w:start w:val="1"/>
      <w:numFmt w:val="bullet"/>
      <w:lvlText w:val="–"/>
      <w:lvlJc w:val="left"/>
      <w:pPr>
        <w:tabs>
          <w:tab w:val="num" w:pos="720"/>
        </w:tabs>
        <w:ind w:left="720" w:hanging="360"/>
      </w:pPr>
      <w:rPr>
        <w:rFonts w:ascii="Times New Roman" w:eastAsia="Times New Roman" w:hAnsi="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F84331B"/>
    <w:multiLevelType w:val="hybridMultilevel"/>
    <w:tmpl w:val="9196AEDC"/>
    <w:lvl w:ilvl="0" w:tplc="09BE2408">
      <w:start w:val="1"/>
      <w:numFmt w:val="bullet"/>
      <w:lvlText w:val="–"/>
      <w:lvlJc w:val="left"/>
      <w:pPr>
        <w:tabs>
          <w:tab w:val="num" w:pos="2373"/>
        </w:tabs>
        <w:ind w:left="2373" w:hanging="360"/>
      </w:pPr>
      <w:rPr>
        <w:rFonts w:ascii="Times New Roman" w:eastAsia="Times New Roman" w:hAnsi="Times New Roman" w:hint="default"/>
      </w:rPr>
    </w:lvl>
    <w:lvl w:ilvl="1" w:tplc="04190003" w:tentative="1">
      <w:start w:val="1"/>
      <w:numFmt w:val="bullet"/>
      <w:lvlText w:val="o"/>
      <w:lvlJc w:val="left"/>
      <w:pPr>
        <w:tabs>
          <w:tab w:val="num" w:pos="2010"/>
        </w:tabs>
        <w:ind w:left="2010" w:hanging="360"/>
      </w:pPr>
      <w:rPr>
        <w:rFonts w:ascii="Courier New" w:hAnsi="Courier New" w:hint="default"/>
      </w:rPr>
    </w:lvl>
    <w:lvl w:ilvl="2" w:tplc="04190005" w:tentative="1">
      <w:start w:val="1"/>
      <w:numFmt w:val="bullet"/>
      <w:lvlText w:val=""/>
      <w:lvlJc w:val="left"/>
      <w:pPr>
        <w:tabs>
          <w:tab w:val="num" w:pos="2730"/>
        </w:tabs>
        <w:ind w:left="2730" w:hanging="360"/>
      </w:pPr>
      <w:rPr>
        <w:rFonts w:ascii="Wingdings" w:hAnsi="Wingdings" w:hint="default"/>
      </w:rPr>
    </w:lvl>
    <w:lvl w:ilvl="3" w:tplc="04190001" w:tentative="1">
      <w:start w:val="1"/>
      <w:numFmt w:val="bullet"/>
      <w:lvlText w:val=""/>
      <w:lvlJc w:val="left"/>
      <w:pPr>
        <w:tabs>
          <w:tab w:val="num" w:pos="3450"/>
        </w:tabs>
        <w:ind w:left="3450" w:hanging="360"/>
      </w:pPr>
      <w:rPr>
        <w:rFonts w:ascii="Symbol" w:hAnsi="Symbol" w:hint="default"/>
      </w:rPr>
    </w:lvl>
    <w:lvl w:ilvl="4" w:tplc="04190003" w:tentative="1">
      <w:start w:val="1"/>
      <w:numFmt w:val="bullet"/>
      <w:lvlText w:val="o"/>
      <w:lvlJc w:val="left"/>
      <w:pPr>
        <w:tabs>
          <w:tab w:val="num" w:pos="4170"/>
        </w:tabs>
        <w:ind w:left="4170" w:hanging="360"/>
      </w:pPr>
      <w:rPr>
        <w:rFonts w:ascii="Courier New" w:hAnsi="Courier New" w:hint="default"/>
      </w:rPr>
    </w:lvl>
    <w:lvl w:ilvl="5" w:tplc="04190005" w:tentative="1">
      <w:start w:val="1"/>
      <w:numFmt w:val="bullet"/>
      <w:lvlText w:val=""/>
      <w:lvlJc w:val="left"/>
      <w:pPr>
        <w:tabs>
          <w:tab w:val="num" w:pos="4890"/>
        </w:tabs>
        <w:ind w:left="4890" w:hanging="360"/>
      </w:pPr>
      <w:rPr>
        <w:rFonts w:ascii="Wingdings" w:hAnsi="Wingdings" w:hint="default"/>
      </w:rPr>
    </w:lvl>
    <w:lvl w:ilvl="6" w:tplc="04190001" w:tentative="1">
      <w:start w:val="1"/>
      <w:numFmt w:val="bullet"/>
      <w:lvlText w:val=""/>
      <w:lvlJc w:val="left"/>
      <w:pPr>
        <w:tabs>
          <w:tab w:val="num" w:pos="5610"/>
        </w:tabs>
        <w:ind w:left="5610" w:hanging="360"/>
      </w:pPr>
      <w:rPr>
        <w:rFonts w:ascii="Symbol" w:hAnsi="Symbol" w:hint="default"/>
      </w:rPr>
    </w:lvl>
    <w:lvl w:ilvl="7" w:tplc="04190003" w:tentative="1">
      <w:start w:val="1"/>
      <w:numFmt w:val="bullet"/>
      <w:lvlText w:val="o"/>
      <w:lvlJc w:val="left"/>
      <w:pPr>
        <w:tabs>
          <w:tab w:val="num" w:pos="6330"/>
        </w:tabs>
        <w:ind w:left="6330" w:hanging="360"/>
      </w:pPr>
      <w:rPr>
        <w:rFonts w:ascii="Courier New" w:hAnsi="Courier New" w:hint="default"/>
      </w:rPr>
    </w:lvl>
    <w:lvl w:ilvl="8" w:tplc="04190005" w:tentative="1">
      <w:start w:val="1"/>
      <w:numFmt w:val="bullet"/>
      <w:lvlText w:val=""/>
      <w:lvlJc w:val="left"/>
      <w:pPr>
        <w:tabs>
          <w:tab w:val="num" w:pos="7050"/>
        </w:tabs>
        <w:ind w:left="7050" w:hanging="360"/>
      </w:pPr>
      <w:rPr>
        <w:rFonts w:ascii="Wingdings" w:hAnsi="Wingdings" w:hint="default"/>
      </w:rPr>
    </w:lvl>
  </w:abstractNum>
  <w:num w:numId="1">
    <w:abstractNumId w:val="10"/>
  </w:num>
  <w:num w:numId="2">
    <w:abstractNumId w:val="0"/>
  </w:num>
  <w:num w:numId="3">
    <w:abstractNumId w:val="7"/>
  </w:num>
  <w:num w:numId="4">
    <w:abstractNumId w:val="1"/>
  </w:num>
  <w:num w:numId="5">
    <w:abstractNumId w:val="15"/>
  </w:num>
  <w:num w:numId="6">
    <w:abstractNumId w:val="22"/>
  </w:num>
  <w:num w:numId="7">
    <w:abstractNumId w:val="19"/>
  </w:num>
  <w:num w:numId="8">
    <w:abstractNumId w:val="20"/>
  </w:num>
  <w:num w:numId="9">
    <w:abstractNumId w:val="16"/>
  </w:num>
  <w:num w:numId="10">
    <w:abstractNumId w:val="17"/>
  </w:num>
  <w:num w:numId="11">
    <w:abstractNumId w:val="2"/>
  </w:num>
  <w:num w:numId="12">
    <w:abstractNumId w:val="11"/>
  </w:num>
  <w:num w:numId="13">
    <w:abstractNumId w:val="13"/>
  </w:num>
  <w:num w:numId="14">
    <w:abstractNumId w:val="3"/>
  </w:num>
  <w:num w:numId="15">
    <w:abstractNumId w:val="9"/>
  </w:num>
  <w:num w:numId="16">
    <w:abstractNumId w:val="4"/>
  </w:num>
  <w:num w:numId="17">
    <w:abstractNumId w:val="8"/>
  </w:num>
  <w:num w:numId="18">
    <w:abstractNumId w:val="18"/>
  </w:num>
  <w:num w:numId="19">
    <w:abstractNumId w:val="6"/>
  </w:num>
  <w:num w:numId="20">
    <w:abstractNumId w:val="21"/>
  </w:num>
  <w:num w:numId="21">
    <w:abstractNumId w:val="12"/>
  </w:num>
  <w:num w:numId="22">
    <w:abstractNumId w:val="5"/>
  </w:num>
  <w:num w:numId="23">
    <w:abstractNumId w:val="23"/>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rawingGridVerticalSpacing w:val="57"/>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12BF"/>
    <w:rsid w:val="0000034C"/>
    <w:rsid w:val="00007FF9"/>
    <w:rsid w:val="00010C78"/>
    <w:rsid w:val="00011572"/>
    <w:rsid w:val="0001396A"/>
    <w:rsid w:val="00017BFF"/>
    <w:rsid w:val="00021376"/>
    <w:rsid w:val="00022E19"/>
    <w:rsid w:val="000240BB"/>
    <w:rsid w:val="000304B8"/>
    <w:rsid w:val="00037A0D"/>
    <w:rsid w:val="00040C6A"/>
    <w:rsid w:val="0005533D"/>
    <w:rsid w:val="000554E1"/>
    <w:rsid w:val="00063235"/>
    <w:rsid w:val="0008036F"/>
    <w:rsid w:val="00090752"/>
    <w:rsid w:val="000A23DF"/>
    <w:rsid w:val="000A2D75"/>
    <w:rsid w:val="000B7D90"/>
    <w:rsid w:val="000B7FFA"/>
    <w:rsid w:val="000C5CF9"/>
    <w:rsid w:val="000D3DAC"/>
    <w:rsid w:val="000D449A"/>
    <w:rsid w:val="000D4F15"/>
    <w:rsid w:val="000E393C"/>
    <w:rsid w:val="000F1E37"/>
    <w:rsid w:val="000F3101"/>
    <w:rsid w:val="0010031B"/>
    <w:rsid w:val="0010593F"/>
    <w:rsid w:val="00115CD0"/>
    <w:rsid w:val="00117501"/>
    <w:rsid w:val="00132F82"/>
    <w:rsid w:val="00133D19"/>
    <w:rsid w:val="001416C7"/>
    <w:rsid w:val="00142DA5"/>
    <w:rsid w:val="00153051"/>
    <w:rsid w:val="00153DB5"/>
    <w:rsid w:val="00155881"/>
    <w:rsid w:val="00161F7A"/>
    <w:rsid w:val="0016229F"/>
    <w:rsid w:val="00162CF0"/>
    <w:rsid w:val="0017110D"/>
    <w:rsid w:val="0018063C"/>
    <w:rsid w:val="00186664"/>
    <w:rsid w:val="00186A94"/>
    <w:rsid w:val="001914A1"/>
    <w:rsid w:val="00194C73"/>
    <w:rsid w:val="00195DA1"/>
    <w:rsid w:val="001B6872"/>
    <w:rsid w:val="001C02D3"/>
    <w:rsid w:val="001C2074"/>
    <w:rsid w:val="001C3B45"/>
    <w:rsid w:val="001C731C"/>
    <w:rsid w:val="001D6D80"/>
    <w:rsid w:val="001E7823"/>
    <w:rsid w:val="001F3D7A"/>
    <w:rsid w:val="001F5FE1"/>
    <w:rsid w:val="001F608C"/>
    <w:rsid w:val="00201035"/>
    <w:rsid w:val="00201C78"/>
    <w:rsid w:val="002033FD"/>
    <w:rsid w:val="00204C1B"/>
    <w:rsid w:val="00206E76"/>
    <w:rsid w:val="00222198"/>
    <w:rsid w:val="00222ACF"/>
    <w:rsid w:val="0022330A"/>
    <w:rsid w:val="002257B9"/>
    <w:rsid w:val="00231729"/>
    <w:rsid w:val="00232653"/>
    <w:rsid w:val="0024525C"/>
    <w:rsid w:val="00247FA0"/>
    <w:rsid w:val="002507F5"/>
    <w:rsid w:val="002564BA"/>
    <w:rsid w:val="00257DB0"/>
    <w:rsid w:val="00260D1B"/>
    <w:rsid w:val="002728CF"/>
    <w:rsid w:val="00277144"/>
    <w:rsid w:val="002775D2"/>
    <w:rsid w:val="00283BE2"/>
    <w:rsid w:val="00283C76"/>
    <w:rsid w:val="002904B5"/>
    <w:rsid w:val="00293743"/>
    <w:rsid w:val="002B1942"/>
    <w:rsid w:val="002C06C1"/>
    <w:rsid w:val="002C1D09"/>
    <w:rsid w:val="002C686E"/>
    <w:rsid w:val="002C79FB"/>
    <w:rsid w:val="002D376F"/>
    <w:rsid w:val="002E3536"/>
    <w:rsid w:val="002E4A71"/>
    <w:rsid w:val="002F1625"/>
    <w:rsid w:val="002F4471"/>
    <w:rsid w:val="00301437"/>
    <w:rsid w:val="00312B9E"/>
    <w:rsid w:val="003134AD"/>
    <w:rsid w:val="0032077B"/>
    <w:rsid w:val="0032164B"/>
    <w:rsid w:val="003320E5"/>
    <w:rsid w:val="0033423E"/>
    <w:rsid w:val="0033731B"/>
    <w:rsid w:val="00337981"/>
    <w:rsid w:val="003510B1"/>
    <w:rsid w:val="00362AF1"/>
    <w:rsid w:val="003632C4"/>
    <w:rsid w:val="00370FD6"/>
    <w:rsid w:val="0037553C"/>
    <w:rsid w:val="003802E5"/>
    <w:rsid w:val="00384158"/>
    <w:rsid w:val="00386657"/>
    <w:rsid w:val="00386A93"/>
    <w:rsid w:val="0039330D"/>
    <w:rsid w:val="003A3752"/>
    <w:rsid w:val="003C239E"/>
    <w:rsid w:val="003C3BE4"/>
    <w:rsid w:val="003D1C55"/>
    <w:rsid w:val="003E3A6E"/>
    <w:rsid w:val="003E65B1"/>
    <w:rsid w:val="003F01AF"/>
    <w:rsid w:val="003F3B31"/>
    <w:rsid w:val="0040786C"/>
    <w:rsid w:val="004123C7"/>
    <w:rsid w:val="00413662"/>
    <w:rsid w:val="00420719"/>
    <w:rsid w:val="00420EC7"/>
    <w:rsid w:val="0044090F"/>
    <w:rsid w:val="004501A6"/>
    <w:rsid w:val="004538B5"/>
    <w:rsid w:val="004603CC"/>
    <w:rsid w:val="00462277"/>
    <w:rsid w:val="00463F20"/>
    <w:rsid w:val="004654EA"/>
    <w:rsid w:val="00485643"/>
    <w:rsid w:val="0048646C"/>
    <w:rsid w:val="00493C54"/>
    <w:rsid w:val="004948E6"/>
    <w:rsid w:val="00495182"/>
    <w:rsid w:val="004A6158"/>
    <w:rsid w:val="004B2B2E"/>
    <w:rsid w:val="004D2632"/>
    <w:rsid w:val="004D435C"/>
    <w:rsid w:val="004E1E4A"/>
    <w:rsid w:val="004E2E1E"/>
    <w:rsid w:val="004E51AF"/>
    <w:rsid w:val="004F04F7"/>
    <w:rsid w:val="004F0A2E"/>
    <w:rsid w:val="004F434F"/>
    <w:rsid w:val="0050152F"/>
    <w:rsid w:val="005040C7"/>
    <w:rsid w:val="00511946"/>
    <w:rsid w:val="0051562C"/>
    <w:rsid w:val="00520AF1"/>
    <w:rsid w:val="005270F7"/>
    <w:rsid w:val="00543F37"/>
    <w:rsid w:val="005463E1"/>
    <w:rsid w:val="00553E68"/>
    <w:rsid w:val="0056567E"/>
    <w:rsid w:val="00570240"/>
    <w:rsid w:val="00572C87"/>
    <w:rsid w:val="00575FF5"/>
    <w:rsid w:val="0058341E"/>
    <w:rsid w:val="0058380E"/>
    <w:rsid w:val="005841CE"/>
    <w:rsid w:val="00587AAD"/>
    <w:rsid w:val="005A0739"/>
    <w:rsid w:val="005A27ED"/>
    <w:rsid w:val="005A5FC4"/>
    <w:rsid w:val="005B2C35"/>
    <w:rsid w:val="005C3844"/>
    <w:rsid w:val="005C6D40"/>
    <w:rsid w:val="005D4D06"/>
    <w:rsid w:val="005E1B43"/>
    <w:rsid w:val="005F1487"/>
    <w:rsid w:val="005F1E6D"/>
    <w:rsid w:val="00603472"/>
    <w:rsid w:val="00616D98"/>
    <w:rsid w:val="00627F1D"/>
    <w:rsid w:val="006412BF"/>
    <w:rsid w:val="006432D8"/>
    <w:rsid w:val="00647D75"/>
    <w:rsid w:val="006508E9"/>
    <w:rsid w:val="00652AE1"/>
    <w:rsid w:val="00654CCD"/>
    <w:rsid w:val="00656EDD"/>
    <w:rsid w:val="0067313E"/>
    <w:rsid w:val="00682989"/>
    <w:rsid w:val="00692388"/>
    <w:rsid w:val="00694D6E"/>
    <w:rsid w:val="00695904"/>
    <w:rsid w:val="006B15AF"/>
    <w:rsid w:val="006B31DD"/>
    <w:rsid w:val="006D0A63"/>
    <w:rsid w:val="006D178B"/>
    <w:rsid w:val="006D25DA"/>
    <w:rsid w:val="006D44E9"/>
    <w:rsid w:val="006F1264"/>
    <w:rsid w:val="006F337D"/>
    <w:rsid w:val="006F3B70"/>
    <w:rsid w:val="006F5651"/>
    <w:rsid w:val="006F6858"/>
    <w:rsid w:val="0071008E"/>
    <w:rsid w:val="00717B3D"/>
    <w:rsid w:val="007202D3"/>
    <w:rsid w:val="00725B30"/>
    <w:rsid w:val="00726656"/>
    <w:rsid w:val="007636A0"/>
    <w:rsid w:val="00776A1D"/>
    <w:rsid w:val="00780E89"/>
    <w:rsid w:val="007920C1"/>
    <w:rsid w:val="007956C6"/>
    <w:rsid w:val="007A2CC9"/>
    <w:rsid w:val="007A31D0"/>
    <w:rsid w:val="007B1F59"/>
    <w:rsid w:val="007B5E8C"/>
    <w:rsid w:val="007C6E6C"/>
    <w:rsid w:val="007D1D38"/>
    <w:rsid w:val="007D26BA"/>
    <w:rsid w:val="007D689D"/>
    <w:rsid w:val="007E0E64"/>
    <w:rsid w:val="007E2D1E"/>
    <w:rsid w:val="007F1FAE"/>
    <w:rsid w:val="0081465C"/>
    <w:rsid w:val="00815034"/>
    <w:rsid w:val="008213CE"/>
    <w:rsid w:val="00823F49"/>
    <w:rsid w:val="008269F2"/>
    <w:rsid w:val="00832407"/>
    <w:rsid w:val="00846896"/>
    <w:rsid w:val="008517EE"/>
    <w:rsid w:val="0085199D"/>
    <w:rsid w:val="00860BD2"/>
    <w:rsid w:val="00865ABF"/>
    <w:rsid w:val="0087263B"/>
    <w:rsid w:val="00872E31"/>
    <w:rsid w:val="00880517"/>
    <w:rsid w:val="00881049"/>
    <w:rsid w:val="008878B4"/>
    <w:rsid w:val="00891773"/>
    <w:rsid w:val="008A38D2"/>
    <w:rsid w:val="008A3BCD"/>
    <w:rsid w:val="008A6739"/>
    <w:rsid w:val="008B05F9"/>
    <w:rsid w:val="008B2494"/>
    <w:rsid w:val="008B3355"/>
    <w:rsid w:val="008C3BAA"/>
    <w:rsid w:val="008D614D"/>
    <w:rsid w:val="008E029F"/>
    <w:rsid w:val="008E06C6"/>
    <w:rsid w:val="008E0E78"/>
    <w:rsid w:val="008E5899"/>
    <w:rsid w:val="008F2AD9"/>
    <w:rsid w:val="008F3B29"/>
    <w:rsid w:val="008F70CC"/>
    <w:rsid w:val="009002B3"/>
    <w:rsid w:val="009036D5"/>
    <w:rsid w:val="009115EA"/>
    <w:rsid w:val="00911990"/>
    <w:rsid w:val="00915301"/>
    <w:rsid w:val="00917C86"/>
    <w:rsid w:val="009329FC"/>
    <w:rsid w:val="00934B6E"/>
    <w:rsid w:val="00935F47"/>
    <w:rsid w:val="00936F8E"/>
    <w:rsid w:val="0094275B"/>
    <w:rsid w:val="00951D8D"/>
    <w:rsid w:val="009520E3"/>
    <w:rsid w:val="009648CB"/>
    <w:rsid w:val="00984479"/>
    <w:rsid w:val="0098620F"/>
    <w:rsid w:val="009945EE"/>
    <w:rsid w:val="00995924"/>
    <w:rsid w:val="009B6042"/>
    <w:rsid w:val="009C324B"/>
    <w:rsid w:val="009C543E"/>
    <w:rsid w:val="009D6C9E"/>
    <w:rsid w:val="009D70F4"/>
    <w:rsid w:val="009E07BA"/>
    <w:rsid w:val="009E586A"/>
    <w:rsid w:val="00A00A6B"/>
    <w:rsid w:val="00A02367"/>
    <w:rsid w:val="00A026D0"/>
    <w:rsid w:val="00A07F63"/>
    <w:rsid w:val="00A20477"/>
    <w:rsid w:val="00A26FE6"/>
    <w:rsid w:val="00A42687"/>
    <w:rsid w:val="00A57E12"/>
    <w:rsid w:val="00A6648C"/>
    <w:rsid w:val="00A82EF9"/>
    <w:rsid w:val="00A8362A"/>
    <w:rsid w:val="00A849AE"/>
    <w:rsid w:val="00AA25B9"/>
    <w:rsid w:val="00AA2A4A"/>
    <w:rsid w:val="00AA3DEF"/>
    <w:rsid w:val="00AA75DC"/>
    <w:rsid w:val="00AA7CA1"/>
    <w:rsid w:val="00AB159E"/>
    <w:rsid w:val="00AC374F"/>
    <w:rsid w:val="00AC60A8"/>
    <w:rsid w:val="00AD2C73"/>
    <w:rsid w:val="00AE01E1"/>
    <w:rsid w:val="00AE6440"/>
    <w:rsid w:val="00AF69C1"/>
    <w:rsid w:val="00B04ED5"/>
    <w:rsid w:val="00B07566"/>
    <w:rsid w:val="00B20D1A"/>
    <w:rsid w:val="00B26A26"/>
    <w:rsid w:val="00B34BA6"/>
    <w:rsid w:val="00B4012B"/>
    <w:rsid w:val="00B41AD3"/>
    <w:rsid w:val="00B631D3"/>
    <w:rsid w:val="00B7389D"/>
    <w:rsid w:val="00B75208"/>
    <w:rsid w:val="00B82399"/>
    <w:rsid w:val="00B82785"/>
    <w:rsid w:val="00B91FAE"/>
    <w:rsid w:val="00B93052"/>
    <w:rsid w:val="00BA0434"/>
    <w:rsid w:val="00BA482D"/>
    <w:rsid w:val="00BA5773"/>
    <w:rsid w:val="00BB041D"/>
    <w:rsid w:val="00BB2764"/>
    <w:rsid w:val="00BB547D"/>
    <w:rsid w:val="00BB6BC4"/>
    <w:rsid w:val="00BB74B2"/>
    <w:rsid w:val="00BC2A63"/>
    <w:rsid w:val="00BC409A"/>
    <w:rsid w:val="00BC6E4E"/>
    <w:rsid w:val="00BD1187"/>
    <w:rsid w:val="00BD52CA"/>
    <w:rsid w:val="00BE117B"/>
    <w:rsid w:val="00BE1897"/>
    <w:rsid w:val="00BE35C5"/>
    <w:rsid w:val="00BE4D00"/>
    <w:rsid w:val="00BF740E"/>
    <w:rsid w:val="00C00000"/>
    <w:rsid w:val="00C00716"/>
    <w:rsid w:val="00C05E7B"/>
    <w:rsid w:val="00C262D0"/>
    <w:rsid w:val="00C26EC4"/>
    <w:rsid w:val="00C272F1"/>
    <w:rsid w:val="00C3079D"/>
    <w:rsid w:val="00C32234"/>
    <w:rsid w:val="00C437D3"/>
    <w:rsid w:val="00C51AE9"/>
    <w:rsid w:val="00C652CD"/>
    <w:rsid w:val="00C93269"/>
    <w:rsid w:val="00CB206F"/>
    <w:rsid w:val="00CC005A"/>
    <w:rsid w:val="00CC23DD"/>
    <w:rsid w:val="00CE14C0"/>
    <w:rsid w:val="00CE18E2"/>
    <w:rsid w:val="00CE2664"/>
    <w:rsid w:val="00CE4924"/>
    <w:rsid w:val="00CF07EF"/>
    <w:rsid w:val="00CF092E"/>
    <w:rsid w:val="00CF2940"/>
    <w:rsid w:val="00D230DF"/>
    <w:rsid w:val="00D250E4"/>
    <w:rsid w:val="00D254A8"/>
    <w:rsid w:val="00D27C7A"/>
    <w:rsid w:val="00D4069B"/>
    <w:rsid w:val="00D558E2"/>
    <w:rsid w:val="00D55F79"/>
    <w:rsid w:val="00D77BC2"/>
    <w:rsid w:val="00D833BD"/>
    <w:rsid w:val="00D8574F"/>
    <w:rsid w:val="00D90112"/>
    <w:rsid w:val="00D9339A"/>
    <w:rsid w:val="00D968DF"/>
    <w:rsid w:val="00D96928"/>
    <w:rsid w:val="00DA121D"/>
    <w:rsid w:val="00DA2C31"/>
    <w:rsid w:val="00DA4614"/>
    <w:rsid w:val="00DA5BC9"/>
    <w:rsid w:val="00DA6A33"/>
    <w:rsid w:val="00DA7600"/>
    <w:rsid w:val="00DB2F07"/>
    <w:rsid w:val="00DB4491"/>
    <w:rsid w:val="00DD199C"/>
    <w:rsid w:val="00DE1339"/>
    <w:rsid w:val="00DE36BB"/>
    <w:rsid w:val="00DF4A7A"/>
    <w:rsid w:val="00E02BAF"/>
    <w:rsid w:val="00E11DE5"/>
    <w:rsid w:val="00E172A3"/>
    <w:rsid w:val="00E244DD"/>
    <w:rsid w:val="00E41023"/>
    <w:rsid w:val="00E43082"/>
    <w:rsid w:val="00E47758"/>
    <w:rsid w:val="00E557F6"/>
    <w:rsid w:val="00E55A62"/>
    <w:rsid w:val="00E56555"/>
    <w:rsid w:val="00E5702F"/>
    <w:rsid w:val="00E572B0"/>
    <w:rsid w:val="00E64C86"/>
    <w:rsid w:val="00E719B5"/>
    <w:rsid w:val="00E77C6D"/>
    <w:rsid w:val="00E919B2"/>
    <w:rsid w:val="00E91AD2"/>
    <w:rsid w:val="00EA0866"/>
    <w:rsid w:val="00EA316E"/>
    <w:rsid w:val="00EA32E9"/>
    <w:rsid w:val="00EA7E2F"/>
    <w:rsid w:val="00EC74E0"/>
    <w:rsid w:val="00ED3C33"/>
    <w:rsid w:val="00ED6D76"/>
    <w:rsid w:val="00F058BE"/>
    <w:rsid w:val="00F158F0"/>
    <w:rsid w:val="00F166F7"/>
    <w:rsid w:val="00F16F74"/>
    <w:rsid w:val="00F2068F"/>
    <w:rsid w:val="00F41FA7"/>
    <w:rsid w:val="00F42626"/>
    <w:rsid w:val="00F475BE"/>
    <w:rsid w:val="00F63249"/>
    <w:rsid w:val="00F70EA1"/>
    <w:rsid w:val="00F95743"/>
    <w:rsid w:val="00FA06B5"/>
    <w:rsid w:val="00FA4611"/>
    <w:rsid w:val="00FB0655"/>
    <w:rsid w:val="00FB315B"/>
    <w:rsid w:val="00FC532F"/>
    <w:rsid w:val="00FD0C86"/>
    <w:rsid w:val="00FD32A7"/>
    <w:rsid w:val="00FD75D1"/>
    <w:rsid w:val="00FE1434"/>
    <w:rsid w:val="00FE32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15:chartTrackingRefBased/>
  <w15:docId w15:val="{B58FDE54-D327-48A2-9322-1CC8F5DA6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4">
    <w:name w:val="heading 4"/>
    <w:basedOn w:val="a"/>
    <w:next w:val="a"/>
    <w:link w:val="40"/>
    <w:uiPriority w:val="9"/>
    <w:qFormat/>
    <w:rsid w:val="0058380E"/>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
    <w:locked/>
    <w:rsid w:val="0058380E"/>
    <w:rPr>
      <w:rFonts w:cs="Times New Roman"/>
      <w:b/>
      <w:bCs/>
      <w:sz w:val="28"/>
      <w:szCs w:val="28"/>
      <w:lang w:val="ru-RU" w:eastAsia="ru-RU" w:bidi="ar-SA"/>
    </w:rPr>
  </w:style>
  <w:style w:type="character" w:styleId="a3">
    <w:name w:val="Strong"/>
    <w:uiPriority w:val="22"/>
    <w:qFormat/>
    <w:rsid w:val="00543F37"/>
    <w:rPr>
      <w:rFonts w:cs="Times New Roman"/>
      <w:b/>
      <w:bCs/>
    </w:rPr>
  </w:style>
  <w:style w:type="paragraph" w:styleId="a4">
    <w:name w:val="Normal (Web)"/>
    <w:basedOn w:val="a"/>
    <w:uiPriority w:val="99"/>
    <w:rsid w:val="00BD1187"/>
    <w:pPr>
      <w:spacing w:before="100" w:beforeAutospacing="1" w:after="100" w:afterAutospacing="1"/>
    </w:pPr>
  </w:style>
  <w:style w:type="paragraph" w:styleId="a5">
    <w:name w:val="footer"/>
    <w:basedOn w:val="a"/>
    <w:link w:val="a6"/>
    <w:uiPriority w:val="99"/>
    <w:rsid w:val="009D6C9E"/>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rPr>
  </w:style>
  <w:style w:type="character" w:styleId="a7">
    <w:name w:val="page number"/>
    <w:uiPriority w:val="99"/>
    <w:rsid w:val="009D6C9E"/>
    <w:rPr>
      <w:rFonts w:cs="Times New Roman"/>
    </w:rPr>
  </w:style>
  <w:style w:type="paragraph" w:styleId="a8">
    <w:name w:val="Document Map"/>
    <w:basedOn w:val="a"/>
    <w:link w:val="a9"/>
    <w:uiPriority w:val="99"/>
    <w:semiHidden/>
    <w:rsid w:val="006F6858"/>
    <w:pPr>
      <w:shd w:val="clear" w:color="auto" w:fill="000080"/>
    </w:pPr>
    <w:rPr>
      <w:rFonts w:ascii="Tahoma" w:hAnsi="Tahoma" w:cs="Tahoma"/>
      <w:sz w:val="20"/>
      <w:szCs w:val="20"/>
    </w:rPr>
  </w:style>
  <w:style w:type="character" w:customStyle="1" w:styleId="a9">
    <w:name w:val="Схема документа Знак"/>
    <w:link w:val="a8"/>
    <w:uiPriority w:val="99"/>
    <w:semiHidden/>
    <w:locked/>
    <w:rPr>
      <w:rFonts w:ascii="Tahoma" w:hAnsi="Tahoma" w:cs="Tahoma"/>
      <w:sz w:val="16"/>
      <w:szCs w:val="16"/>
    </w:rPr>
  </w:style>
  <w:style w:type="character" w:styleId="aa">
    <w:name w:val="Hyperlink"/>
    <w:uiPriority w:val="99"/>
    <w:rsid w:val="0071008E"/>
    <w:rPr>
      <w:rFonts w:cs="Times New Roman"/>
      <w:color w:val="000000"/>
      <w:u w:val="none"/>
      <w:effect w:val="none"/>
    </w:rPr>
  </w:style>
  <w:style w:type="paragraph" w:styleId="ab">
    <w:name w:val="header"/>
    <w:basedOn w:val="a"/>
    <w:link w:val="ac"/>
    <w:uiPriority w:val="99"/>
    <w:rsid w:val="00D4069B"/>
    <w:pPr>
      <w:tabs>
        <w:tab w:val="center" w:pos="4677"/>
        <w:tab w:val="right" w:pos="9355"/>
      </w:tabs>
    </w:pPr>
  </w:style>
  <w:style w:type="character" w:customStyle="1" w:styleId="ac">
    <w:name w:val="Верхний колонтитул Знак"/>
    <w:link w:val="ab"/>
    <w:uiPriority w:val="99"/>
    <w:semiHidden/>
    <w:locked/>
    <w:rPr>
      <w:rFonts w:cs="Times New Roman"/>
      <w:sz w:val="24"/>
      <w:szCs w:val="24"/>
    </w:rPr>
  </w:style>
  <w:style w:type="paragraph" w:customStyle="1" w:styleId="ad">
    <w:name w:val="Знак Знак Знак Знак Знак Знак Знак"/>
    <w:basedOn w:val="a"/>
    <w:rsid w:val="00B04ED5"/>
    <w:rPr>
      <w:rFonts w:ascii="Verdana" w:hAnsi="Verdana" w:cs="Verdana"/>
      <w:color w:val="000000"/>
      <w:sz w:val="20"/>
      <w:szCs w:val="20"/>
      <w:lang w:val="en-US" w:eastAsia="en-US"/>
    </w:rPr>
  </w:style>
  <w:style w:type="table" w:styleId="ae">
    <w:name w:val="Table Grid"/>
    <w:basedOn w:val="a1"/>
    <w:uiPriority w:val="59"/>
    <w:rsid w:val="004654E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9892</Words>
  <Characters>56386</Characters>
  <Application>Microsoft Office Word</Application>
  <DocSecurity>0</DocSecurity>
  <Lines>469</Lines>
  <Paragraphs>132</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vt:lpstr>
    </vt:vector>
  </TitlesOfParts>
  <Company>JSC Frunze NPO</Company>
  <LinksUpToDate>false</LinksUpToDate>
  <CharactersWithSpaces>66146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dc:title>
  <dc:subject/>
  <dc:creator>Администратор</dc:creator>
  <cp:keywords/>
  <dc:description/>
  <cp:lastModifiedBy>admin</cp:lastModifiedBy>
  <cp:revision>2</cp:revision>
  <cp:lastPrinted>2010-09-30T14:41:00Z</cp:lastPrinted>
  <dcterms:created xsi:type="dcterms:W3CDTF">2014-03-15T10:47:00Z</dcterms:created>
  <dcterms:modified xsi:type="dcterms:W3CDTF">2014-03-15T10:47:00Z</dcterms:modified>
</cp:coreProperties>
</file>