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20" w:rsidRDefault="004B3120" w:rsidP="00FE7D5B">
      <w:pPr>
        <w:spacing w:line="360" w:lineRule="auto"/>
        <w:jc w:val="center"/>
        <w:rPr>
          <w:color w:val="000000"/>
          <w:sz w:val="28"/>
        </w:rPr>
      </w:pPr>
    </w:p>
    <w:p w:rsidR="00FE7D5B" w:rsidRDefault="00FE7D5B" w:rsidP="00FE7D5B">
      <w:pPr>
        <w:spacing w:line="360" w:lineRule="auto"/>
        <w:jc w:val="center"/>
        <w:rPr>
          <w:color w:val="000000"/>
          <w:sz w:val="28"/>
        </w:rPr>
      </w:pPr>
    </w:p>
    <w:p w:rsidR="00FE7D5B" w:rsidRDefault="00FE7D5B" w:rsidP="00FE7D5B">
      <w:pPr>
        <w:spacing w:line="360" w:lineRule="auto"/>
        <w:jc w:val="center"/>
        <w:rPr>
          <w:color w:val="000000"/>
          <w:sz w:val="28"/>
        </w:rPr>
      </w:pPr>
    </w:p>
    <w:p w:rsidR="00FE7D5B" w:rsidRDefault="00FE7D5B" w:rsidP="00FE7D5B">
      <w:pPr>
        <w:spacing w:line="360" w:lineRule="auto"/>
        <w:jc w:val="center"/>
        <w:rPr>
          <w:color w:val="000000"/>
          <w:sz w:val="28"/>
        </w:rPr>
      </w:pPr>
    </w:p>
    <w:p w:rsidR="00FE7D5B" w:rsidRDefault="00FE7D5B" w:rsidP="00FE7D5B">
      <w:pPr>
        <w:spacing w:line="360" w:lineRule="auto"/>
        <w:jc w:val="center"/>
        <w:rPr>
          <w:color w:val="000000"/>
          <w:sz w:val="28"/>
        </w:rPr>
      </w:pPr>
    </w:p>
    <w:p w:rsidR="00FE7D5B" w:rsidRDefault="00FE7D5B" w:rsidP="00FE7D5B">
      <w:pPr>
        <w:spacing w:line="360" w:lineRule="auto"/>
        <w:jc w:val="center"/>
        <w:rPr>
          <w:color w:val="000000"/>
          <w:sz w:val="28"/>
        </w:rPr>
      </w:pPr>
    </w:p>
    <w:p w:rsidR="00FE7D5B" w:rsidRDefault="00FE7D5B" w:rsidP="00FE7D5B">
      <w:pPr>
        <w:spacing w:line="360" w:lineRule="auto"/>
        <w:jc w:val="center"/>
        <w:rPr>
          <w:color w:val="000000"/>
          <w:sz w:val="28"/>
        </w:rPr>
      </w:pPr>
    </w:p>
    <w:p w:rsidR="00FE7D5B" w:rsidRDefault="00FE7D5B" w:rsidP="00FE7D5B">
      <w:pPr>
        <w:spacing w:line="360" w:lineRule="auto"/>
        <w:jc w:val="center"/>
        <w:rPr>
          <w:color w:val="000000"/>
          <w:sz w:val="28"/>
        </w:rPr>
      </w:pPr>
    </w:p>
    <w:p w:rsidR="00FE7D5B" w:rsidRPr="00FE7D5B" w:rsidRDefault="00FE7D5B" w:rsidP="00FE7D5B">
      <w:pPr>
        <w:spacing w:line="360" w:lineRule="auto"/>
        <w:jc w:val="center"/>
        <w:rPr>
          <w:color w:val="000000"/>
          <w:sz w:val="28"/>
        </w:rPr>
      </w:pPr>
    </w:p>
    <w:p w:rsidR="004B3120" w:rsidRPr="00FE7D5B" w:rsidRDefault="004B3120" w:rsidP="00FE7D5B">
      <w:pPr>
        <w:spacing w:line="360" w:lineRule="auto"/>
        <w:jc w:val="center"/>
        <w:rPr>
          <w:color w:val="000000"/>
          <w:sz w:val="28"/>
        </w:rPr>
      </w:pPr>
    </w:p>
    <w:p w:rsidR="004B3120" w:rsidRPr="00FE7D5B" w:rsidRDefault="004B3120" w:rsidP="00FE7D5B">
      <w:pPr>
        <w:spacing w:line="360" w:lineRule="auto"/>
        <w:jc w:val="center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Контрольная работа</w:t>
      </w:r>
    </w:p>
    <w:p w:rsidR="004B3120" w:rsidRPr="00FE7D5B" w:rsidRDefault="00FE7D5B" w:rsidP="00FE7D5B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тему:</w:t>
      </w:r>
    </w:p>
    <w:p w:rsidR="004B3120" w:rsidRPr="00FE7D5B" w:rsidRDefault="004B3120" w:rsidP="00FE7D5B">
      <w:pPr>
        <w:spacing w:line="360" w:lineRule="auto"/>
        <w:jc w:val="center"/>
        <w:rPr>
          <w:color w:val="000000"/>
          <w:sz w:val="28"/>
        </w:rPr>
      </w:pPr>
    </w:p>
    <w:p w:rsidR="004B3120" w:rsidRPr="00FE7D5B" w:rsidRDefault="004B3120" w:rsidP="00FE7D5B">
      <w:pPr>
        <w:spacing w:line="360" w:lineRule="auto"/>
        <w:jc w:val="center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«Основы радиоэлектроники и связи»</w:t>
      </w:r>
    </w:p>
    <w:p w:rsidR="004B3120" w:rsidRPr="00FE7D5B" w:rsidRDefault="004B3120" w:rsidP="00FE7D5B">
      <w:pPr>
        <w:spacing w:line="360" w:lineRule="auto"/>
        <w:jc w:val="center"/>
        <w:rPr>
          <w:color w:val="000000"/>
          <w:sz w:val="28"/>
        </w:rPr>
      </w:pPr>
    </w:p>
    <w:p w:rsidR="004B3120" w:rsidRPr="00FE7D5B" w:rsidRDefault="004B3120" w:rsidP="00FE7D5B">
      <w:pPr>
        <w:spacing w:line="360" w:lineRule="auto"/>
        <w:jc w:val="center"/>
        <w:rPr>
          <w:color w:val="000000"/>
          <w:sz w:val="28"/>
        </w:rPr>
      </w:pPr>
    </w:p>
    <w:p w:rsidR="004B3120" w:rsidRPr="00FE7D5B" w:rsidRDefault="004B3120" w:rsidP="00FE7D5B">
      <w:pPr>
        <w:spacing w:line="360" w:lineRule="auto"/>
        <w:jc w:val="center"/>
        <w:rPr>
          <w:color w:val="000000"/>
          <w:sz w:val="28"/>
        </w:rPr>
      </w:pPr>
    </w:p>
    <w:p w:rsidR="004B3120" w:rsidRPr="00FE7D5B" w:rsidRDefault="004B3120" w:rsidP="00FE7D5B">
      <w:pPr>
        <w:spacing w:line="360" w:lineRule="auto"/>
        <w:jc w:val="center"/>
        <w:rPr>
          <w:color w:val="000000"/>
          <w:sz w:val="28"/>
        </w:rPr>
      </w:pPr>
    </w:p>
    <w:p w:rsidR="004B3120" w:rsidRPr="00FE7D5B" w:rsidRDefault="004B3120" w:rsidP="00FE7D5B">
      <w:pPr>
        <w:spacing w:line="360" w:lineRule="auto"/>
        <w:jc w:val="center"/>
        <w:rPr>
          <w:color w:val="000000"/>
          <w:sz w:val="28"/>
        </w:rPr>
      </w:pPr>
    </w:p>
    <w:p w:rsidR="004B3120" w:rsidRPr="00FE7D5B" w:rsidRDefault="004B3120" w:rsidP="00FE7D5B">
      <w:pPr>
        <w:spacing w:line="360" w:lineRule="auto"/>
        <w:jc w:val="center"/>
        <w:rPr>
          <w:color w:val="000000"/>
          <w:sz w:val="28"/>
        </w:rPr>
      </w:pPr>
    </w:p>
    <w:p w:rsidR="004B3120" w:rsidRPr="00FE7D5B" w:rsidRDefault="004B3120" w:rsidP="00FE7D5B">
      <w:pPr>
        <w:spacing w:line="360" w:lineRule="auto"/>
        <w:jc w:val="center"/>
        <w:rPr>
          <w:color w:val="000000"/>
          <w:sz w:val="28"/>
        </w:rPr>
      </w:pPr>
    </w:p>
    <w:p w:rsidR="004B3120" w:rsidRPr="00FE7D5B" w:rsidRDefault="004B3120" w:rsidP="00FE7D5B">
      <w:pPr>
        <w:spacing w:line="360" w:lineRule="auto"/>
        <w:jc w:val="center"/>
        <w:rPr>
          <w:color w:val="000000"/>
          <w:sz w:val="28"/>
        </w:rPr>
      </w:pPr>
    </w:p>
    <w:p w:rsidR="004B3120" w:rsidRPr="00FE7D5B" w:rsidRDefault="004B3120" w:rsidP="00FE7D5B">
      <w:pPr>
        <w:spacing w:line="360" w:lineRule="auto"/>
        <w:jc w:val="center"/>
        <w:rPr>
          <w:color w:val="000000"/>
          <w:sz w:val="28"/>
        </w:rPr>
      </w:pPr>
    </w:p>
    <w:p w:rsidR="004B3120" w:rsidRPr="00FE7D5B" w:rsidRDefault="004B3120" w:rsidP="00FE7D5B">
      <w:pPr>
        <w:spacing w:line="360" w:lineRule="auto"/>
        <w:jc w:val="center"/>
        <w:rPr>
          <w:color w:val="000000"/>
          <w:sz w:val="28"/>
        </w:rPr>
      </w:pPr>
    </w:p>
    <w:p w:rsidR="004B3120" w:rsidRPr="00FE7D5B" w:rsidRDefault="004B3120" w:rsidP="00FE7D5B">
      <w:pPr>
        <w:spacing w:line="360" w:lineRule="auto"/>
        <w:jc w:val="center"/>
        <w:rPr>
          <w:color w:val="000000"/>
          <w:sz w:val="28"/>
        </w:rPr>
      </w:pPr>
    </w:p>
    <w:p w:rsidR="004B3120" w:rsidRPr="00FE7D5B" w:rsidRDefault="004B3120" w:rsidP="00FE7D5B">
      <w:pPr>
        <w:spacing w:line="360" w:lineRule="auto"/>
        <w:jc w:val="center"/>
        <w:rPr>
          <w:color w:val="000000"/>
          <w:sz w:val="28"/>
        </w:rPr>
      </w:pPr>
    </w:p>
    <w:p w:rsidR="004B3120" w:rsidRDefault="004B3120" w:rsidP="00FE7D5B">
      <w:pPr>
        <w:spacing w:line="360" w:lineRule="auto"/>
        <w:jc w:val="center"/>
        <w:rPr>
          <w:color w:val="000000"/>
          <w:sz w:val="28"/>
        </w:rPr>
      </w:pPr>
    </w:p>
    <w:p w:rsidR="00FE7D5B" w:rsidRPr="00FE7D5B" w:rsidRDefault="00FE7D5B" w:rsidP="00FE7D5B">
      <w:pPr>
        <w:spacing w:line="360" w:lineRule="auto"/>
        <w:jc w:val="center"/>
        <w:rPr>
          <w:color w:val="000000"/>
          <w:sz w:val="28"/>
        </w:rPr>
      </w:pPr>
    </w:p>
    <w:p w:rsidR="004B3120" w:rsidRPr="00FE7D5B" w:rsidRDefault="004B3120" w:rsidP="00FE7D5B">
      <w:pPr>
        <w:spacing w:line="360" w:lineRule="auto"/>
        <w:jc w:val="center"/>
        <w:rPr>
          <w:color w:val="000000"/>
          <w:sz w:val="28"/>
        </w:rPr>
      </w:pPr>
      <w:r w:rsidRPr="00FE7D5B">
        <w:rPr>
          <w:color w:val="000000"/>
          <w:sz w:val="28"/>
        </w:rPr>
        <w:t>Санкт-Петербург 200</w:t>
      </w:r>
      <w:r w:rsidR="00D10C88" w:rsidRPr="00FE7D5B">
        <w:rPr>
          <w:color w:val="000000"/>
          <w:sz w:val="28"/>
        </w:rPr>
        <w:t>8</w:t>
      </w:r>
    </w:p>
    <w:p w:rsidR="008066D0" w:rsidRPr="00FE7D5B" w:rsidRDefault="00FE7D5B" w:rsidP="00FE7D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7D5B">
        <w:rPr>
          <w:b/>
          <w:color w:val="000000"/>
          <w:sz w:val="28"/>
          <w:szCs w:val="28"/>
        </w:rPr>
        <w:br w:type="page"/>
      </w:r>
      <w:r w:rsidRPr="00FE7D5B">
        <w:rPr>
          <w:b/>
          <w:color w:val="000000"/>
          <w:sz w:val="28"/>
          <w:szCs w:val="28"/>
        </w:rPr>
        <w:lastRenderedPageBreak/>
        <w:t>Введение</w:t>
      </w:r>
    </w:p>
    <w:p w:rsidR="004B3120" w:rsidRPr="00FE7D5B" w:rsidRDefault="004B3120" w:rsidP="00FE7D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B3120" w:rsidRPr="00FE7D5B" w:rsidRDefault="00914132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i/>
          <w:color w:val="000000"/>
          <w:sz w:val="28"/>
          <w:szCs w:val="28"/>
        </w:rPr>
        <w:t>Радиотехника</w:t>
      </w:r>
      <w:r w:rsidRPr="00FE7D5B">
        <w:rPr>
          <w:color w:val="000000"/>
          <w:sz w:val="28"/>
          <w:szCs w:val="28"/>
        </w:rPr>
        <w:t xml:space="preserve"> – научно–техническая область,</w:t>
      </w:r>
      <w:r w:rsidR="00E13479" w:rsidRPr="00FE7D5B">
        <w:rPr>
          <w:color w:val="000000"/>
          <w:sz w:val="28"/>
          <w:szCs w:val="28"/>
        </w:rPr>
        <w:t xml:space="preserve"> исследующая генерацию, излучение и прием электромагнитных колебаний и волн радиочастотного диапазона, а так же область техники, занимающейся разработкой, изготовлением и применением устройств и систем, генерирующих, излучающих и принимающих электромагнитные колебания и волны радиочастотного диапазона,</w:t>
      </w:r>
      <w:r w:rsidRPr="00FE7D5B">
        <w:rPr>
          <w:color w:val="000000"/>
          <w:sz w:val="28"/>
          <w:szCs w:val="28"/>
        </w:rPr>
        <w:t xml:space="preserve"> задачами которой являются:</w:t>
      </w:r>
    </w:p>
    <w:p w:rsidR="00914132" w:rsidRPr="00FE7D5B" w:rsidRDefault="00FE7D5B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14132" w:rsidRPr="00FE7D5B">
        <w:rPr>
          <w:color w:val="000000"/>
          <w:sz w:val="28"/>
          <w:szCs w:val="28"/>
        </w:rPr>
        <w:t>изучение принципов генерации, усиления, излучения и приема электромагнитных колебаний и волн, относящихся к радиодиапазону;</w:t>
      </w:r>
    </w:p>
    <w:p w:rsidR="00914132" w:rsidRPr="00FE7D5B" w:rsidRDefault="00FE7D5B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14132" w:rsidRPr="00FE7D5B">
        <w:rPr>
          <w:color w:val="000000"/>
          <w:sz w:val="28"/>
          <w:szCs w:val="28"/>
        </w:rPr>
        <w:t>практическое использование этих колебаний и волн для цепей передачи, хранения и преобразования информации.</w:t>
      </w:r>
    </w:p>
    <w:p w:rsidR="00914132" w:rsidRPr="00FE7D5B" w:rsidRDefault="00914132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Проникновение радиотехники в смежные области (электронику, вычислительную технику) обусловило возникновение широкой научно-технической области, получившей название </w:t>
      </w:r>
      <w:r w:rsidRPr="00FE7D5B">
        <w:rPr>
          <w:i/>
          <w:color w:val="000000"/>
          <w:sz w:val="28"/>
          <w:szCs w:val="28"/>
        </w:rPr>
        <w:t>радиоэлектроника</w:t>
      </w:r>
      <w:r w:rsidRPr="00FE7D5B">
        <w:rPr>
          <w:color w:val="000000"/>
          <w:sz w:val="28"/>
          <w:szCs w:val="28"/>
        </w:rPr>
        <w:t>.</w:t>
      </w:r>
    </w:p>
    <w:p w:rsidR="00E13479" w:rsidRPr="00FE7D5B" w:rsidRDefault="00E13479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У истоков радиотехники лежат</w:t>
      </w:r>
      <w:r w:rsidR="002E2919" w:rsidRPr="00FE7D5B">
        <w:rPr>
          <w:color w:val="000000"/>
          <w:sz w:val="28"/>
          <w:szCs w:val="28"/>
        </w:rPr>
        <w:t xml:space="preserve"> научные открытия </w:t>
      </w:r>
      <w:r w:rsidR="00FE7D5B" w:rsidRPr="00FE7D5B">
        <w:rPr>
          <w:color w:val="000000"/>
          <w:sz w:val="28"/>
          <w:szCs w:val="28"/>
        </w:rPr>
        <w:t>М.</w:t>
      </w:r>
      <w:r w:rsidR="00FE7D5B">
        <w:rPr>
          <w:color w:val="000000"/>
          <w:sz w:val="28"/>
          <w:szCs w:val="28"/>
        </w:rPr>
        <w:t> </w:t>
      </w:r>
      <w:r w:rsidR="00FE7D5B" w:rsidRPr="00FE7D5B">
        <w:rPr>
          <w:color w:val="000000"/>
          <w:sz w:val="28"/>
          <w:szCs w:val="28"/>
        </w:rPr>
        <w:t>Фарадея</w:t>
      </w:r>
      <w:r w:rsidR="002E2919" w:rsidRPr="00FE7D5B">
        <w:rPr>
          <w:color w:val="000000"/>
          <w:sz w:val="28"/>
          <w:szCs w:val="28"/>
        </w:rPr>
        <w:t xml:space="preserve"> (закономерности взаимодействия электрического и магнитного пошлей), </w:t>
      </w:r>
      <w:r w:rsidR="00FE7D5B" w:rsidRPr="00FE7D5B">
        <w:rPr>
          <w:color w:val="000000"/>
          <w:sz w:val="28"/>
          <w:szCs w:val="28"/>
        </w:rPr>
        <w:t>Дж.</w:t>
      </w:r>
      <w:r w:rsidR="00FE7D5B">
        <w:rPr>
          <w:color w:val="000000"/>
          <w:sz w:val="28"/>
          <w:szCs w:val="28"/>
        </w:rPr>
        <w:t> </w:t>
      </w:r>
      <w:r w:rsidR="00FE7D5B" w:rsidRPr="00FE7D5B">
        <w:rPr>
          <w:color w:val="000000"/>
          <w:sz w:val="28"/>
          <w:szCs w:val="28"/>
        </w:rPr>
        <w:t>Максвелла</w:t>
      </w:r>
      <w:r w:rsidR="002E2919" w:rsidRPr="00FE7D5B">
        <w:rPr>
          <w:color w:val="000000"/>
          <w:sz w:val="28"/>
          <w:szCs w:val="28"/>
        </w:rPr>
        <w:t xml:space="preserve"> (создание системы уравнений описывающих электромагнитное поле, предсказал новый вид электромагнитных явлений </w:t>
      </w:r>
      <w:r w:rsidR="0011360B" w:rsidRPr="00FE7D5B">
        <w:rPr>
          <w:color w:val="000000"/>
          <w:sz w:val="28"/>
          <w:szCs w:val="28"/>
        </w:rPr>
        <w:t>–</w:t>
      </w:r>
      <w:r w:rsidR="002E2919" w:rsidRPr="00FE7D5B">
        <w:rPr>
          <w:color w:val="000000"/>
          <w:sz w:val="28"/>
          <w:szCs w:val="28"/>
        </w:rPr>
        <w:t xml:space="preserve"> </w:t>
      </w:r>
      <w:r w:rsidR="0011360B" w:rsidRPr="00FE7D5B">
        <w:rPr>
          <w:color w:val="000000"/>
          <w:sz w:val="28"/>
          <w:szCs w:val="28"/>
        </w:rPr>
        <w:t xml:space="preserve">электромагнитные волны, распространяющиеся в пространстве со скоростью света), </w:t>
      </w:r>
      <w:r w:rsidR="00FE7D5B" w:rsidRPr="00FE7D5B">
        <w:rPr>
          <w:color w:val="000000"/>
          <w:sz w:val="28"/>
          <w:szCs w:val="28"/>
        </w:rPr>
        <w:t>Г.</w:t>
      </w:r>
      <w:r w:rsidR="00FE7D5B">
        <w:rPr>
          <w:color w:val="000000"/>
          <w:sz w:val="28"/>
          <w:szCs w:val="28"/>
        </w:rPr>
        <w:t> </w:t>
      </w:r>
      <w:r w:rsidR="00FE7D5B" w:rsidRPr="00FE7D5B">
        <w:rPr>
          <w:color w:val="000000"/>
          <w:sz w:val="28"/>
          <w:szCs w:val="28"/>
        </w:rPr>
        <w:t>Герц</w:t>
      </w:r>
      <w:r w:rsidR="0011360B" w:rsidRPr="00FE7D5B">
        <w:rPr>
          <w:color w:val="000000"/>
          <w:sz w:val="28"/>
          <w:szCs w:val="28"/>
        </w:rPr>
        <w:t xml:space="preserve"> (экспериментально доказал существование электромагнитных волн и их аналогию со светом), А.С Попов (изобрел, сконструировал и успешно испытал первый в мире радиоприемник).</w:t>
      </w:r>
    </w:p>
    <w:p w:rsidR="00914132" w:rsidRPr="00FE7D5B" w:rsidRDefault="00914132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Большой общепризнанный вклад в фундаментальные основы радиотехники, а теперь и радиоэлектроники, внесли отечественные ученые – академики </w:t>
      </w:r>
      <w:r w:rsidR="00FE7D5B" w:rsidRPr="00FE7D5B">
        <w:rPr>
          <w:color w:val="000000"/>
          <w:sz w:val="28"/>
          <w:szCs w:val="28"/>
        </w:rPr>
        <w:t>Л.И.</w:t>
      </w:r>
      <w:r w:rsidR="00FE7D5B">
        <w:rPr>
          <w:color w:val="000000"/>
          <w:sz w:val="28"/>
          <w:szCs w:val="28"/>
        </w:rPr>
        <w:t> </w:t>
      </w:r>
      <w:r w:rsidR="00FE7D5B" w:rsidRPr="00FE7D5B">
        <w:rPr>
          <w:color w:val="000000"/>
          <w:sz w:val="28"/>
          <w:szCs w:val="28"/>
        </w:rPr>
        <w:t>Мендельштам</w:t>
      </w:r>
      <w:r w:rsidRPr="00FE7D5B">
        <w:rPr>
          <w:color w:val="000000"/>
          <w:sz w:val="28"/>
          <w:szCs w:val="28"/>
        </w:rPr>
        <w:t xml:space="preserve">, </w:t>
      </w:r>
      <w:r w:rsidR="00FE7D5B" w:rsidRPr="00FE7D5B">
        <w:rPr>
          <w:color w:val="000000"/>
          <w:sz w:val="28"/>
          <w:szCs w:val="28"/>
        </w:rPr>
        <w:t>Н.Д.</w:t>
      </w:r>
      <w:r w:rsidR="00FE7D5B">
        <w:rPr>
          <w:color w:val="000000"/>
          <w:sz w:val="28"/>
          <w:szCs w:val="28"/>
        </w:rPr>
        <w:t> </w:t>
      </w:r>
      <w:r w:rsidR="00FE7D5B" w:rsidRPr="00FE7D5B">
        <w:rPr>
          <w:color w:val="000000"/>
          <w:sz w:val="28"/>
          <w:szCs w:val="28"/>
        </w:rPr>
        <w:t>Папалекси</w:t>
      </w:r>
      <w:r w:rsidRPr="00FE7D5B">
        <w:rPr>
          <w:color w:val="000000"/>
          <w:sz w:val="28"/>
          <w:szCs w:val="28"/>
        </w:rPr>
        <w:t xml:space="preserve">, </w:t>
      </w:r>
      <w:r w:rsidR="00FE7D5B" w:rsidRPr="00FE7D5B">
        <w:rPr>
          <w:color w:val="000000"/>
          <w:sz w:val="28"/>
          <w:szCs w:val="28"/>
        </w:rPr>
        <w:t>В.А.</w:t>
      </w:r>
      <w:r w:rsidR="00FE7D5B">
        <w:rPr>
          <w:color w:val="000000"/>
          <w:sz w:val="28"/>
          <w:szCs w:val="28"/>
        </w:rPr>
        <w:t> </w:t>
      </w:r>
      <w:r w:rsidR="00FE7D5B" w:rsidRPr="00FE7D5B">
        <w:rPr>
          <w:color w:val="000000"/>
          <w:sz w:val="28"/>
          <w:szCs w:val="28"/>
        </w:rPr>
        <w:t>Фок</w:t>
      </w:r>
      <w:r w:rsidR="00E13479" w:rsidRPr="00FE7D5B">
        <w:rPr>
          <w:color w:val="000000"/>
          <w:sz w:val="28"/>
          <w:szCs w:val="28"/>
        </w:rPr>
        <w:t xml:space="preserve">, </w:t>
      </w:r>
      <w:r w:rsidR="00FE7D5B" w:rsidRPr="00FE7D5B">
        <w:rPr>
          <w:color w:val="000000"/>
          <w:sz w:val="28"/>
          <w:szCs w:val="28"/>
        </w:rPr>
        <w:t>А.И.</w:t>
      </w:r>
      <w:r w:rsidR="00FE7D5B">
        <w:rPr>
          <w:color w:val="000000"/>
          <w:sz w:val="28"/>
          <w:szCs w:val="28"/>
        </w:rPr>
        <w:t> </w:t>
      </w:r>
      <w:r w:rsidR="00FE7D5B" w:rsidRPr="00FE7D5B">
        <w:rPr>
          <w:color w:val="000000"/>
          <w:sz w:val="28"/>
          <w:szCs w:val="28"/>
        </w:rPr>
        <w:t>Берг</w:t>
      </w:r>
      <w:r w:rsidR="00E13479" w:rsidRPr="00FE7D5B">
        <w:rPr>
          <w:color w:val="000000"/>
          <w:sz w:val="28"/>
          <w:szCs w:val="28"/>
        </w:rPr>
        <w:t xml:space="preserve">, </w:t>
      </w:r>
      <w:r w:rsidR="00FE7D5B" w:rsidRPr="00FE7D5B">
        <w:rPr>
          <w:color w:val="000000"/>
          <w:sz w:val="28"/>
          <w:szCs w:val="28"/>
        </w:rPr>
        <w:t>В.А.</w:t>
      </w:r>
      <w:r w:rsidR="00FE7D5B">
        <w:rPr>
          <w:color w:val="000000"/>
          <w:sz w:val="28"/>
          <w:szCs w:val="28"/>
        </w:rPr>
        <w:t> </w:t>
      </w:r>
      <w:r w:rsidR="00FE7D5B" w:rsidRPr="00FE7D5B">
        <w:rPr>
          <w:color w:val="000000"/>
          <w:sz w:val="28"/>
          <w:szCs w:val="28"/>
        </w:rPr>
        <w:t>Котельников</w:t>
      </w:r>
      <w:r w:rsidR="00E13479" w:rsidRPr="00FE7D5B">
        <w:rPr>
          <w:color w:val="000000"/>
          <w:sz w:val="28"/>
          <w:szCs w:val="28"/>
        </w:rPr>
        <w:t xml:space="preserve"> и многие другие.</w:t>
      </w:r>
    </w:p>
    <w:p w:rsidR="00434EC9" w:rsidRPr="00FE7D5B" w:rsidRDefault="00666857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i/>
          <w:color w:val="000000"/>
          <w:sz w:val="28"/>
          <w:szCs w:val="28"/>
        </w:rPr>
        <w:t>Радиоэлектроника</w:t>
      </w:r>
      <w:r w:rsidRPr="00FE7D5B">
        <w:rPr>
          <w:color w:val="000000"/>
          <w:sz w:val="28"/>
          <w:szCs w:val="28"/>
        </w:rPr>
        <w:t xml:space="preserve"> решает проблемы, связанные с применением радиоволн и явлений движения электрического заряда для передачи, приема и обработки электрических сигналов. Современную радиоэлектронику применяют в системах радиосвязи, радиовещания, телевидения, радиолокации, радионавигации, радиоуправления, радиоизмерений, радиотелеметрии. Широко используют в медицине, в научных исследованиях</w:t>
      </w:r>
      <w:r w:rsidR="00434EC9" w:rsidRPr="00FE7D5B">
        <w:rPr>
          <w:color w:val="000000"/>
          <w:sz w:val="28"/>
          <w:szCs w:val="28"/>
        </w:rPr>
        <w:t>, в космических вопросах.</w:t>
      </w:r>
    </w:p>
    <w:p w:rsidR="00E13479" w:rsidRPr="00FE7D5B" w:rsidRDefault="00434EC9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В настоящее время получила успешное развитие </w:t>
      </w:r>
      <w:r w:rsidRPr="00FE7D5B">
        <w:rPr>
          <w:i/>
          <w:color w:val="000000"/>
          <w:sz w:val="28"/>
          <w:szCs w:val="28"/>
        </w:rPr>
        <w:t>оптоэлектроника</w:t>
      </w:r>
      <w:r w:rsidRPr="00FE7D5B">
        <w:rPr>
          <w:color w:val="000000"/>
          <w:sz w:val="28"/>
          <w:szCs w:val="28"/>
        </w:rPr>
        <w:t>, решающая задачи, аналогичные задачам радиоэлектроники. Главное отличие состоит в использовании оптического диапазона электромагнитных волн.</w:t>
      </w:r>
    </w:p>
    <w:p w:rsidR="00434EC9" w:rsidRPr="00FE7D5B" w:rsidRDefault="00434EC9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Как известно, передача сообщений от источника к получателю с помощью радиотехнических методов осуществляется по </w:t>
      </w:r>
      <w:r w:rsidRPr="00FE7D5B">
        <w:rPr>
          <w:i/>
          <w:color w:val="000000"/>
          <w:sz w:val="28"/>
          <w:szCs w:val="28"/>
        </w:rPr>
        <w:t>радиоканалу</w:t>
      </w:r>
      <w:r w:rsidRPr="00FE7D5B">
        <w:rPr>
          <w:color w:val="000000"/>
          <w:sz w:val="28"/>
          <w:szCs w:val="28"/>
        </w:rPr>
        <w:t>. Основными элементами радиоканала являются:</w:t>
      </w:r>
    </w:p>
    <w:p w:rsidR="00434EC9" w:rsidRPr="00FE7D5B" w:rsidRDefault="00FE7D5B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34EC9" w:rsidRPr="00FE7D5B">
        <w:rPr>
          <w:color w:val="000000"/>
          <w:sz w:val="28"/>
          <w:szCs w:val="28"/>
        </w:rPr>
        <w:t>передатчик,</w:t>
      </w:r>
    </w:p>
    <w:p w:rsidR="00434EC9" w:rsidRPr="00FE7D5B" w:rsidRDefault="00FE7D5B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34EC9" w:rsidRPr="00FE7D5B">
        <w:rPr>
          <w:color w:val="000000"/>
          <w:sz w:val="28"/>
          <w:szCs w:val="28"/>
        </w:rPr>
        <w:t>приемник,</w:t>
      </w:r>
    </w:p>
    <w:p w:rsidR="00434EC9" w:rsidRPr="00FE7D5B" w:rsidRDefault="00FE7D5B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34EC9" w:rsidRPr="00FE7D5B">
        <w:rPr>
          <w:color w:val="000000"/>
          <w:sz w:val="28"/>
          <w:szCs w:val="28"/>
        </w:rPr>
        <w:t xml:space="preserve">физическая среда, в которой происходит распространение электромагнитных волн (свободное пространство, волноводы, кабели </w:t>
      </w:r>
      <w:r>
        <w:rPr>
          <w:color w:val="000000"/>
          <w:sz w:val="28"/>
          <w:szCs w:val="28"/>
        </w:rPr>
        <w:t>и т.д.</w:t>
      </w:r>
      <w:r w:rsidR="00434EC9" w:rsidRPr="00FE7D5B">
        <w:rPr>
          <w:color w:val="000000"/>
          <w:sz w:val="28"/>
          <w:szCs w:val="28"/>
        </w:rPr>
        <w:t>).</w:t>
      </w:r>
    </w:p>
    <w:p w:rsidR="00434EC9" w:rsidRPr="00FE7D5B" w:rsidRDefault="0097547D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Применяют способы передачи сигналов, основанные на том, что низкочастотные колебания, содержащие исходное сообщение, с помощью специальных устройств управляют параметрами достаточно мощного несущего колебания, частота которого лежит в радиодиапазоне. Процесс подобного преобразования сигналов называют </w:t>
      </w:r>
      <w:r w:rsidRPr="00FE7D5B">
        <w:rPr>
          <w:i/>
          <w:color w:val="000000"/>
          <w:sz w:val="28"/>
          <w:szCs w:val="28"/>
        </w:rPr>
        <w:t>модуляцией</w:t>
      </w:r>
      <w:r w:rsidRPr="00FE7D5B">
        <w:rPr>
          <w:b/>
          <w:i/>
          <w:color w:val="000000"/>
          <w:sz w:val="28"/>
          <w:szCs w:val="28"/>
        </w:rPr>
        <w:t xml:space="preserve"> </w:t>
      </w:r>
      <w:r w:rsidRPr="00FE7D5B">
        <w:rPr>
          <w:color w:val="000000"/>
          <w:sz w:val="28"/>
          <w:szCs w:val="28"/>
        </w:rPr>
        <w:t>несущего колебания.</w:t>
      </w:r>
    </w:p>
    <w:p w:rsidR="002824C0" w:rsidRPr="00FE7D5B" w:rsidRDefault="002824C0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Возбужденные магнитные волны вызывают появление в антенне приемника радиосигнала, уровень которого обычно весьма мал. После частотной фильтрации и усиления принятый сигнал должен быть подвергнут </w:t>
      </w:r>
      <w:r w:rsidRPr="00FE7D5B">
        <w:rPr>
          <w:i/>
          <w:color w:val="000000"/>
          <w:sz w:val="28"/>
          <w:szCs w:val="28"/>
        </w:rPr>
        <w:t>демодуляции</w:t>
      </w:r>
      <w:r w:rsidRPr="00FE7D5B">
        <w:rPr>
          <w:color w:val="000000"/>
          <w:sz w:val="28"/>
          <w:szCs w:val="28"/>
        </w:rPr>
        <w:t xml:space="preserve"> (</w:t>
      </w:r>
      <w:r w:rsidRPr="00FE7D5B">
        <w:rPr>
          <w:i/>
          <w:color w:val="000000"/>
          <w:sz w:val="28"/>
          <w:szCs w:val="28"/>
        </w:rPr>
        <w:t>детектированию</w:t>
      </w:r>
      <w:r w:rsidRPr="00FE7D5B">
        <w:rPr>
          <w:color w:val="000000"/>
          <w:sz w:val="28"/>
          <w:szCs w:val="28"/>
        </w:rPr>
        <w:t>) – операции, обратной по отношению к модуляции. В результате на выходе приемника возникает колебание, являющееся копией переданного исходного сообщения.</w:t>
      </w:r>
    </w:p>
    <w:p w:rsidR="002824C0" w:rsidRPr="00FE7D5B" w:rsidRDefault="00412975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i/>
          <w:color w:val="000000"/>
          <w:sz w:val="28"/>
          <w:szCs w:val="28"/>
        </w:rPr>
        <w:t>Электрическими колебаниями</w:t>
      </w:r>
      <w:r w:rsidRPr="00FE7D5B">
        <w:rPr>
          <w:color w:val="000000"/>
          <w:sz w:val="28"/>
          <w:szCs w:val="28"/>
        </w:rPr>
        <w:t xml:space="preserve"> называют переменный ток и напряжение, они описываются функцией </w:t>
      </w:r>
      <w:r w:rsidRPr="00FE7D5B">
        <w:rPr>
          <w:color w:val="000000"/>
          <w:sz w:val="28"/>
          <w:szCs w:val="28"/>
          <w:lang w:val="en-US"/>
        </w:rPr>
        <w:t>S</w:t>
      </w:r>
      <w:r w:rsidRPr="00FE7D5B">
        <w:rPr>
          <w:color w:val="000000"/>
          <w:sz w:val="28"/>
          <w:szCs w:val="28"/>
        </w:rPr>
        <w:t>(</w:t>
      </w:r>
      <w:r w:rsidRPr="00FE7D5B">
        <w:rPr>
          <w:color w:val="000000"/>
          <w:sz w:val="28"/>
          <w:szCs w:val="28"/>
          <w:lang w:val="en-US"/>
        </w:rPr>
        <w:t>t</w:t>
      </w:r>
      <w:r w:rsidRPr="00FE7D5B">
        <w:rPr>
          <w:color w:val="000000"/>
          <w:sz w:val="28"/>
          <w:szCs w:val="28"/>
        </w:rPr>
        <w:t xml:space="preserve">). Колебание, отображающее передаваемое сообщение или информацию о состоянии исследуемого объекта, называется </w:t>
      </w:r>
      <w:r w:rsidRPr="00FE7D5B">
        <w:rPr>
          <w:i/>
          <w:color w:val="000000"/>
          <w:sz w:val="28"/>
          <w:szCs w:val="28"/>
        </w:rPr>
        <w:t>сигналом</w:t>
      </w:r>
      <w:r w:rsidRPr="00FE7D5B">
        <w:rPr>
          <w:color w:val="000000"/>
          <w:sz w:val="28"/>
          <w:szCs w:val="28"/>
        </w:rPr>
        <w:t xml:space="preserve">. Колебание, мешающее принять сигнал или измерить состояние объекта, называется </w:t>
      </w:r>
      <w:r w:rsidRPr="00FE7D5B">
        <w:rPr>
          <w:i/>
          <w:color w:val="000000"/>
          <w:sz w:val="28"/>
          <w:szCs w:val="28"/>
        </w:rPr>
        <w:t>помехой</w:t>
      </w:r>
      <w:r w:rsidRPr="00FE7D5B">
        <w:rPr>
          <w:color w:val="000000"/>
          <w:sz w:val="28"/>
          <w:szCs w:val="28"/>
        </w:rPr>
        <w:t>.</w:t>
      </w:r>
    </w:p>
    <w:p w:rsidR="00412975" w:rsidRPr="00FE7D5B" w:rsidRDefault="00E14B1F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Если функция </w:t>
      </w:r>
      <w:r w:rsidRPr="00FE7D5B">
        <w:rPr>
          <w:color w:val="000000"/>
          <w:sz w:val="28"/>
          <w:szCs w:val="28"/>
          <w:lang w:val="en-US"/>
        </w:rPr>
        <w:t>S</w:t>
      </w:r>
      <w:r w:rsidRPr="00FE7D5B">
        <w:rPr>
          <w:color w:val="000000"/>
          <w:sz w:val="28"/>
          <w:szCs w:val="28"/>
        </w:rPr>
        <w:t>(</w:t>
      </w:r>
      <w:r w:rsidRPr="00FE7D5B">
        <w:rPr>
          <w:color w:val="000000"/>
          <w:sz w:val="28"/>
          <w:szCs w:val="28"/>
          <w:lang w:val="en-US"/>
        </w:rPr>
        <w:t>t</w:t>
      </w:r>
      <w:r w:rsidRPr="00FE7D5B">
        <w:rPr>
          <w:color w:val="000000"/>
          <w:sz w:val="28"/>
          <w:szCs w:val="28"/>
        </w:rPr>
        <w:t xml:space="preserve">), описывающая сигнал, может принимать только дискретные значения </w:t>
      </w:r>
      <w:r w:rsidRPr="00FE7D5B">
        <w:rPr>
          <w:color w:val="000000"/>
          <w:sz w:val="28"/>
          <w:szCs w:val="28"/>
          <w:lang w:val="en-US"/>
        </w:rPr>
        <w:t>S</w:t>
      </w:r>
      <w:r w:rsidRPr="00FE7D5B">
        <w:rPr>
          <w:color w:val="000000"/>
          <w:sz w:val="28"/>
          <w:szCs w:val="22"/>
          <w:lang w:val="en-US"/>
        </w:rPr>
        <w:t>n</w:t>
      </w:r>
      <w:r w:rsidRPr="00FE7D5B">
        <w:rPr>
          <w:color w:val="000000"/>
          <w:sz w:val="28"/>
          <w:szCs w:val="28"/>
        </w:rPr>
        <w:t xml:space="preserve"> (0 и 1), то сигнал называют </w:t>
      </w:r>
      <w:r w:rsidRPr="00FE7D5B">
        <w:rPr>
          <w:i/>
          <w:color w:val="000000"/>
          <w:sz w:val="28"/>
          <w:szCs w:val="28"/>
        </w:rPr>
        <w:t>дискретным</w:t>
      </w:r>
      <w:r w:rsidRPr="00FE7D5B">
        <w:rPr>
          <w:color w:val="000000"/>
          <w:sz w:val="28"/>
          <w:szCs w:val="28"/>
        </w:rPr>
        <w:t xml:space="preserve"> по состояниям (сигналы систем передачи данных). Если функция </w:t>
      </w:r>
      <w:r w:rsidRPr="00FE7D5B">
        <w:rPr>
          <w:color w:val="000000"/>
          <w:sz w:val="28"/>
          <w:szCs w:val="28"/>
          <w:lang w:val="en-US"/>
        </w:rPr>
        <w:t>S</w:t>
      </w:r>
      <w:r w:rsidRPr="00FE7D5B">
        <w:rPr>
          <w:color w:val="000000"/>
          <w:sz w:val="28"/>
          <w:szCs w:val="28"/>
        </w:rPr>
        <w:t>(</w:t>
      </w:r>
      <w:r w:rsidRPr="00FE7D5B">
        <w:rPr>
          <w:color w:val="000000"/>
          <w:sz w:val="28"/>
          <w:szCs w:val="28"/>
          <w:lang w:val="en-US"/>
        </w:rPr>
        <w:t>t</w:t>
      </w:r>
      <w:r w:rsidRPr="00FE7D5B">
        <w:rPr>
          <w:color w:val="000000"/>
          <w:sz w:val="28"/>
          <w:szCs w:val="28"/>
        </w:rPr>
        <w:t xml:space="preserve">) может принимать любые значения, то сигнал называют </w:t>
      </w:r>
      <w:r w:rsidRPr="00FE7D5B">
        <w:rPr>
          <w:i/>
          <w:color w:val="000000"/>
          <w:sz w:val="28"/>
          <w:szCs w:val="28"/>
        </w:rPr>
        <w:t>непрерывным</w:t>
      </w:r>
      <w:r w:rsidRPr="00FE7D5B">
        <w:rPr>
          <w:color w:val="000000"/>
          <w:sz w:val="28"/>
          <w:szCs w:val="28"/>
        </w:rPr>
        <w:t xml:space="preserve"> по состояниям или </w:t>
      </w:r>
      <w:r w:rsidRPr="00FE7D5B">
        <w:rPr>
          <w:i/>
          <w:color w:val="000000"/>
          <w:sz w:val="28"/>
          <w:szCs w:val="28"/>
        </w:rPr>
        <w:t>аналоговым</w:t>
      </w:r>
      <w:r w:rsidRPr="00FE7D5B">
        <w:rPr>
          <w:color w:val="000000"/>
          <w:sz w:val="28"/>
          <w:szCs w:val="28"/>
        </w:rPr>
        <w:t xml:space="preserve"> (передача речевой информации).</w:t>
      </w:r>
    </w:p>
    <w:p w:rsidR="00C357EE" w:rsidRDefault="00E14B1F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Сигналы, дискретные во времени и по состояниям, называют </w:t>
      </w:r>
      <w:r w:rsidRPr="00FE7D5B">
        <w:rPr>
          <w:i/>
          <w:color w:val="000000"/>
          <w:sz w:val="28"/>
          <w:szCs w:val="28"/>
        </w:rPr>
        <w:t>цифровыми</w:t>
      </w:r>
      <w:r w:rsidRPr="00FE7D5B">
        <w:rPr>
          <w:color w:val="000000"/>
          <w:sz w:val="28"/>
          <w:szCs w:val="28"/>
        </w:rPr>
        <w:t>.</w:t>
      </w:r>
      <w:r w:rsidR="00211D7B">
        <w:rPr>
          <w:color w:val="000000"/>
          <w:sz w:val="28"/>
          <w:szCs w:val="28"/>
        </w:rPr>
        <w:t xml:space="preserve"> </w:t>
      </w:r>
      <w:r w:rsidR="001C34C2" w:rsidRPr="00FE7D5B">
        <w:rPr>
          <w:color w:val="000000"/>
          <w:sz w:val="28"/>
          <w:szCs w:val="28"/>
        </w:rPr>
        <w:t>Электрическое колебание, которое описывается гармоническими (косинусоидальной и синусоидальной) функциями времени, называ</w:t>
      </w:r>
      <w:r w:rsidR="00C357EE" w:rsidRPr="00FE7D5B">
        <w:rPr>
          <w:color w:val="000000"/>
          <w:sz w:val="28"/>
          <w:szCs w:val="28"/>
        </w:rPr>
        <w:t>е</w:t>
      </w:r>
      <w:r w:rsidR="001C34C2" w:rsidRPr="00FE7D5B">
        <w:rPr>
          <w:color w:val="000000"/>
          <w:sz w:val="28"/>
          <w:szCs w:val="28"/>
        </w:rPr>
        <w:t xml:space="preserve">тся </w:t>
      </w:r>
      <w:r w:rsidR="001C34C2" w:rsidRPr="00FE7D5B">
        <w:rPr>
          <w:i/>
          <w:color w:val="000000"/>
          <w:sz w:val="28"/>
          <w:szCs w:val="28"/>
        </w:rPr>
        <w:t>гармони</w:t>
      </w:r>
      <w:r w:rsidR="00C357EE" w:rsidRPr="00FE7D5B">
        <w:rPr>
          <w:i/>
          <w:color w:val="000000"/>
          <w:sz w:val="28"/>
          <w:szCs w:val="28"/>
        </w:rPr>
        <w:t>ческим</w:t>
      </w:r>
      <w:r w:rsidR="00C357EE" w:rsidRPr="00FE7D5B">
        <w:rPr>
          <w:color w:val="000000"/>
          <w:sz w:val="28"/>
          <w:szCs w:val="28"/>
        </w:rPr>
        <w:t>.</w:t>
      </w:r>
      <w:r w:rsidR="00745D62" w:rsidRPr="00FE7D5B">
        <w:rPr>
          <w:color w:val="000000"/>
          <w:sz w:val="28"/>
          <w:szCs w:val="28"/>
        </w:rPr>
        <w:t xml:space="preserve"> Такое колебание можно записать используя функцию косинуса:</w:t>
      </w:r>
    </w:p>
    <w:p w:rsidR="00FE7D5B" w:rsidRPr="00FE7D5B" w:rsidRDefault="00FE7D5B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57EE" w:rsidRPr="00FE7D5B" w:rsidRDefault="00745D62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  <w:lang w:val="en-US"/>
        </w:rPr>
        <w:t>S</w:t>
      </w:r>
      <w:r w:rsidRPr="00FE7D5B">
        <w:rPr>
          <w:color w:val="000000"/>
          <w:sz w:val="28"/>
          <w:szCs w:val="28"/>
        </w:rPr>
        <w:t>(</w:t>
      </w:r>
      <w:r w:rsidRPr="00FE7D5B">
        <w:rPr>
          <w:color w:val="000000"/>
          <w:sz w:val="28"/>
          <w:szCs w:val="28"/>
          <w:lang w:val="en-US"/>
        </w:rPr>
        <w:t>t</w:t>
      </w:r>
      <w:r w:rsidRPr="00FE7D5B">
        <w:rPr>
          <w:color w:val="000000"/>
          <w:sz w:val="28"/>
          <w:szCs w:val="28"/>
        </w:rPr>
        <w:t>) =</w:t>
      </w:r>
      <w:r w:rsidRPr="00FE7D5B">
        <w:rPr>
          <w:color w:val="000000"/>
          <w:position w:val="-12"/>
          <w:sz w:val="28"/>
          <w:szCs w:val="28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pt" o:ole="">
            <v:imagedata r:id="rId7" o:title=""/>
          </v:shape>
          <o:OLEObject Type="Embed" ProgID="Equation.3" ShapeID="_x0000_i1025" DrawAspect="Content" ObjectID="_1458760101" r:id="rId8"/>
        </w:object>
      </w:r>
      <w:r w:rsidRPr="00FE7D5B">
        <w:rPr>
          <w:color w:val="000000"/>
          <w:sz w:val="28"/>
          <w:szCs w:val="28"/>
        </w:rPr>
        <w:t>; где</w:t>
      </w:r>
    </w:p>
    <w:p w:rsidR="00FE7D5B" w:rsidRDefault="00FE7D5B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5D62" w:rsidRPr="00FE7D5B" w:rsidRDefault="00745D62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  <w:lang w:val="en-US"/>
        </w:rPr>
        <w:t>Am</w:t>
      </w:r>
      <w:r w:rsidRPr="00FE7D5B">
        <w:rPr>
          <w:color w:val="000000"/>
          <w:sz w:val="28"/>
          <w:szCs w:val="28"/>
        </w:rPr>
        <w:t xml:space="preserve"> – амплитуда,</w:t>
      </w:r>
    </w:p>
    <w:p w:rsidR="00745D62" w:rsidRPr="00FE7D5B" w:rsidRDefault="00745D62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position w:val="-6"/>
          <w:sz w:val="28"/>
          <w:szCs w:val="28"/>
        </w:rPr>
        <w:object w:dxaOrig="740" w:dyaOrig="279">
          <v:shape id="_x0000_i1026" type="#_x0000_t75" style="width:36.75pt;height:14.25pt" o:ole="">
            <v:imagedata r:id="rId9" o:title=""/>
          </v:shape>
          <o:OLEObject Type="Embed" ProgID="Equation.3" ShapeID="_x0000_i1026" DrawAspect="Content" ObjectID="_1458760102" r:id="rId10"/>
        </w:object>
      </w:r>
      <w:r w:rsidRPr="00FE7D5B">
        <w:rPr>
          <w:color w:val="000000"/>
          <w:sz w:val="28"/>
          <w:szCs w:val="28"/>
        </w:rPr>
        <w:t xml:space="preserve">= </w:t>
      </w:r>
      <w:r w:rsidR="00FE7D5B" w:rsidRPr="00FE7D5B">
        <w:rPr>
          <w:color w:val="000000"/>
          <w:sz w:val="28"/>
          <w:szCs w:val="28"/>
        </w:rPr>
        <w:t>0</w:t>
      </w:r>
      <w:r w:rsidR="00FE7D5B">
        <w:rPr>
          <w:color w:val="000000"/>
          <w:sz w:val="28"/>
          <w:szCs w:val="28"/>
        </w:rPr>
        <w:t xml:space="preserve"> </w:t>
      </w:r>
      <w:r w:rsidR="00FE7D5B" w:rsidRPr="00FE7D5B">
        <w:rPr>
          <w:color w:val="000000"/>
          <w:sz w:val="28"/>
          <w:szCs w:val="28"/>
        </w:rPr>
        <w:t>(</w:t>
      </w:r>
      <w:r w:rsidRPr="00FE7D5B">
        <w:rPr>
          <w:color w:val="000000"/>
          <w:sz w:val="28"/>
          <w:szCs w:val="28"/>
          <w:lang w:val="en-US"/>
        </w:rPr>
        <w:t>t</w:t>
      </w:r>
      <w:r w:rsidRPr="00FE7D5B">
        <w:rPr>
          <w:color w:val="000000"/>
          <w:sz w:val="28"/>
          <w:szCs w:val="28"/>
        </w:rPr>
        <w:t>) – фаза, которую в момент времени (</w:t>
      </w:r>
      <w:r w:rsidRPr="00FE7D5B">
        <w:rPr>
          <w:color w:val="000000"/>
          <w:sz w:val="28"/>
          <w:szCs w:val="28"/>
          <w:lang w:val="en-US"/>
        </w:rPr>
        <w:t>t</w:t>
      </w:r>
      <w:r w:rsidRPr="00FE7D5B">
        <w:rPr>
          <w:color w:val="000000"/>
          <w:sz w:val="28"/>
          <w:szCs w:val="28"/>
        </w:rPr>
        <w:t xml:space="preserve"> = 0) называют начальной: </w:t>
      </w:r>
      <w:r w:rsidR="00FE7D5B" w:rsidRPr="00FE7D5B">
        <w:rPr>
          <w:color w:val="000000"/>
          <w:sz w:val="28"/>
          <w:szCs w:val="28"/>
        </w:rPr>
        <w:t>0</w:t>
      </w:r>
      <w:r w:rsidR="00FE7D5B">
        <w:rPr>
          <w:color w:val="000000"/>
          <w:sz w:val="28"/>
          <w:szCs w:val="28"/>
        </w:rPr>
        <w:t xml:space="preserve"> </w:t>
      </w:r>
      <w:r w:rsidR="00FE7D5B" w:rsidRPr="00FE7D5B">
        <w:rPr>
          <w:color w:val="000000"/>
          <w:sz w:val="28"/>
          <w:szCs w:val="28"/>
        </w:rPr>
        <w:t>(</w:t>
      </w:r>
      <w:r w:rsidR="00FE7D5B" w:rsidRPr="00FE7D5B">
        <w:rPr>
          <w:color w:val="000000"/>
          <w:sz w:val="28"/>
          <w:szCs w:val="28"/>
          <w:lang w:val="en-US"/>
        </w:rPr>
        <w:t>t</w:t>
      </w:r>
      <w:r w:rsidR="00FE7D5B" w:rsidRPr="00FE7D5B">
        <w:rPr>
          <w:color w:val="000000"/>
          <w:sz w:val="28"/>
          <w:szCs w:val="28"/>
        </w:rPr>
        <w:t>=</w:t>
      </w:r>
      <w:r w:rsidRPr="00FE7D5B">
        <w:rPr>
          <w:color w:val="000000"/>
          <w:sz w:val="28"/>
          <w:szCs w:val="28"/>
        </w:rPr>
        <w:t>0) = -</w:t>
      </w:r>
      <w:r w:rsidRPr="00FE7D5B">
        <w:rPr>
          <w:color w:val="000000"/>
          <w:position w:val="-4"/>
          <w:sz w:val="28"/>
        </w:rPr>
        <w:object w:dxaOrig="279" w:dyaOrig="260">
          <v:shape id="_x0000_i1027" type="#_x0000_t75" style="width:14.25pt;height:12.75pt" o:ole="">
            <v:imagedata r:id="rId11" o:title=""/>
          </v:shape>
          <o:OLEObject Type="Embed" ProgID="Equation.3" ShapeID="_x0000_i1027" DrawAspect="Content" ObjectID="_1458760103" r:id="rId12"/>
        </w:object>
      </w:r>
      <w:r w:rsidRPr="00FE7D5B">
        <w:rPr>
          <w:color w:val="000000"/>
          <w:sz w:val="28"/>
        </w:rPr>
        <w:t>.</w:t>
      </w:r>
    </w:p>
    <w:p w:rsidR="00745D62" w:rsidRPr="00FE7D5B" w:rsidRDefault="00745D62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Продолжительность периода колебания Т выражают в секундах. Число периодов за секунду называют частотой колебания </w:t>
      </w:r>
      <w:r w:rsidRPr="00FE7D5B">
        <w:rPr>
          <w:color w:val="000000"/>
          <w:sz w:val="28"/>
          <w:szCs w:val="28"/>
          <w:lang w:val="en-US"/>
        </w:rPr>
        <w:t>f</w:t>
      </w:r>
      <w:r w:rsidRPr="00FE7D5B">
        <w:rPr>
          <w:color w:val="000000"/>
          <w:sz w:val="28"/>
          <w:szCs w:val="28"/>
        </w:rPr>
        <w:t xml:space="preserve"> = 1/Т и выражают в герцах. </w:t>
      </w:r>
      <w:r w:rsidR="004B3FB0" w:rsidRPr="00FE7D5B">
        <w:rPr>
          <w:color w:val="000000"/>
          <w:sz w:val="28"/>
          <w:szCs w:val="28"/>
        </w:rPr>
        <w:t>В</w:t>
      </w:r>
      <w:r w:rsidRPr="00FE7D5B">
        <w:rPr>
          <w:color w:val="000000"/>
          <w:sz w:val="28"/>
          <w:szCs w:val="28"/>
        </w:rPr>
        <w:t>еличину</w:t>
      </w:r>
      <w:r w:rsidR="004B3FB0" w:rsidRPr="00FE7D5B">
        <w:rPr>
          <w:color w:val="000000"/>
          <w:sz w:val="28"/>
          <w:szCs w:val="28"/>
        </w:rPr>
        <w:t xml:space="preserve"> </w:t>
      </w:r>
      <w:r w:rsidR="004B3FB0" w:rsidRPr="00FE7D5B">
        <w:rPr>
          <w:color w:val="000000"/>
          <w:position w:val="-10"/>
          <w:sz w:val="28"/>
          <w:szCs w:val="28"/>
        </w:rPr>
        <w:object w:dxaOrig="859" w:dyaOrig="320">
          <v:shape id="_x0000_i1028" type="#_x0000_t75" style="width:42.75pt;height:15.75pt" o:ole="">
            <v:imagedata r:id="rId13" o:title=""/>
          </v:shape>
          <o:OLEObject Type="Embed" ProgID="Equation.3" ShapeID="_x0000_i1028" DrawAspect="Content" ObjectID="_1458760104" r:id="rId14"/>
        </w:object>
      </w:r>
      <w:r w:rsidR="004B3FB0" w:rsidRPr="00FE7D5B">
        <w:rPr>
          <w:color w:val="000000"/>
          <w:sz w:val="28"/>
          <w:szCs w:val="28"/>
        </w:rPr>
        <w:t>называют угловой частотой и выражают в радианах в секунду.</w:t>
      </w:r>
    </w:p>
    <w:p w:rsidR="003C66B8" w:rsidRPr="00FE7D5B" w:rsidRDefault="005B03D8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Радиотехническое устройство независимо от конструкции и технологии его изготовления представляет собой некоторое соединение элементов </w:t>
      </w:r>
      <w:r w:rsidR="00FE7D5B">
        <w:rPr>
          <w:color w:val="000000"/>
          <w:sz w:val="28"/>
          <w:szCs w:val="28"/>
        </w:rPr>
        <w:t>–</w:t>
      </w:r>
      <w:r w:rsidR="00FE7D5B" w:rsidRPr="00FE7D5B">
        <w:rPr>
          <w:color w:val="000000"/>
          <w:sz w:val="28"/>
          <w:szCs w:val="28"/>
        </w:rPr>
        <w:t xml:space="preserve"> </w:t>
      </w:r>
      <w:r w:rsidRPr="00FE7D5B">
        <w:rPr>
          <w:color w:val="000000"/>
          <w:sz w:val="28"/>
          <w:szCs w:val="28"/>
        </w:rPr>
        <w:t xml:space="preserve">резисторов, конденсаторов, катушек индуктивности, транзисторов, диодов, источников электрической энергии </w:t>
      </w:r>
      <w:r w:rsidR="00FE7D5B">
        <w:rPr>
          <w:color w:val="000000"/>
          <w:sz w:val="28"/>
          <w:szCs w:val="28"/>
        </w:rPr>
        <w:t>и т.д.</w:t>
      </w:r>
      <w:r w:rsidRPr="00FE7D5B">
        <w:rPr>
          <w:color w:val="000000"/>
          <w:sz w:val="28"/>
          <w:szCs w:val="28"/>
        </w:rPr>
        <w:t xml:space="preserve"> совокупность соединенных определенным образом элементов устройства называется </w:t>
      </w:r>
      <w:r w:rsidRPr="00FE7D5B">
        <w:rPr>
          <w:i/>
          <w:color w:val="000000"/>
          <w:sz w:val="28"/>
          <w:szCs w:val="28"/>
        </w:rPr>
        <w:t>радиоэлектронной цепью</w:t>
      </w:r>
      <w:r w:rsidRPr="00FE7D5B">
        <w:rPr>
          <w:color w:val="000000"/>
          <w:sz w:val="28"/>
          <w:szCs w:val="28"/>
        </w:rPr>
        <w:t>.</w:t>
      </w:r>
    </w:p>
    <w:p w:rsidR="005B03D8" w:rsidRPr="00FE7D5B" w:rsidRDefault="005B03D8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Элементы цепи подразделяются на активные и пассивные. Основной признак активного элемента – это его способность отдавать электрическую энергию (источник электрической энергии). К пассивным элементам относятся потребители и накопители электрической энергии.</w:t>
      </w:r>
    </w:p>
    <w:p w:rsidR="005B03D8" w:rsidRPr="00FE7D5B" w:rsidRDefault="005B03D8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i/>
          <w:color w:val="000000"/>
          <w:sz w:val="28"/>
          <w:szCs w:val="28"/>
        </w:rPr>
        <w:t>Сопротивление</w:t>
      </w:r>
      <w:r w:rsidRPr="00FE7D5B">
        <w:rPr>
          <w:color w:val="000000"/>
          <w:sz w:val="28"/>
          <w:szCs w:val="28"/>
        </w:rPr>
        <w:t xml:space="preserve"> – идеализированный элемент, в котором электрическая энергия преобразуется в тепловую, механическую или световую. Сила тока в сопротивлении связана с напряжением на нем</w:t>
      </w:r>
      <w:r w:rsidR="00DF1CEE" w:rsidRPr="00FE7D5B">
        <w:rPr>
          <w:color w:val="000000"/>
          <w:sz w:val="28"/>
          <w:szCs w:val="28"/>
        </w:rPr>
        <w:t xml:space="preserve">. Количественно сопротивление выражается в Омах </w:t>
      </w:r>
      <w:r w:rsidR="00B86A48" w:rsidRPr="00FE7D5B">
        <w:rPr>
          <w:color w:val="000000"/>
          <w:sz w:val="28"/>
          <w:szCs w:val="28"/>
        </w:rPr>
        <w:t>(Ом).</w:t>
      </w:r>
    </w:p>
    <w:p w:rsidR="00B86A48" w:rsidRPr="00FE7D5B" w:rsidRDefault="00B86A48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i/>
          <w:color w:val="000000"/>
          <w:sz w:val="28"/>
          <w:szCs w:val="28"/>
        </w:rPr>
        <w:t>Емкость</w:t>
      </w:r>
      <w:r w:rsidRPr="00FE7D5B">
        <w:rPr>
          <w:color w:val="000000"/>
          <w:sz w:val="28"/>
          <w:szCs w:val="28"/>
        </w:rPr>
        <w:t xml:space="preserve"> – идеализированный элемент, обладающий свойством записать энергию электрического поля.</w:t>
      </w:r>
      <w:r w:rsidR="00DF1CEE" w:rsidRPr="00FE7D5B">
        <w:rPr>
          <w:color w:val="000000"/>
          <w:sz w:val="28"/>
          <w:szCs w:val="28"/>
        </w:rPr>
        <w:t xml:space="preserve"> Количественно емкость выражается в Фарадах (Ф).</w:t>
      </w:r>
    </w:p>
    <w:p w:rsidR="00B86A48" w:rsidRPr="00FE7D5B" w:rsidRDefault="00B86A48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i/>
          <w:color w:val="000000"/>
          <w:sz w:val="28"/>
          <w:szCs w:val="28"/>
        </w:rPr>
        <w:t>Индуктивность</w:t>
      </w:r>
      <w:r w:rsidRPr="00FE7D5B">
        <w:rPr>
          <w:color w:val="000000"/>
          <w:sz w:val="28"/>
          <w:szCs w:val="28"/>
        </w:rPr>
        <w:t xml:space="preserve"> </w:t>
      </w:r>
      <w:r w:rsidR="00DF1CEE" w:rsidRPr="00FE7D5B">
        <w:rPr>
          <w:color w:val="000000"/>
          <w:sz w:val="28"/>
          <w:szCs w:val="28"/>
        </w:rPr>
        <w:t>–</w:t>
      </w:r>
      <w:r w:rsidRPr="00FE7D5B">
        <w:rPr>
          <w:color w:val="000000"/>
          <w:sz w:val="28"/>
          <w:szCs w:val="28"/>
        </w:rPr>
        <w:t xml:space="preserve"> </w:t>
      </w:r>
      <w:r w:rsidR="00DF1CEE" w:rsidRPr="00FE7D5B">
        <w:rPr>
          <w:color w:val="000000"/>
          <w:sz w:val="28"/>
          <w:szCs w:val="28"/>
        </w:rPr>
        <w:t>идеализированный элемент, обладающий способностью запасать энергию магнитного поля. Количественно индуктивность выражается в Генри (Гн).</w:t>
      </w:r>
    </w:p>
    <w:p w:rsidR="003D1E7B" w:rsidRPr="00FE7D5B" w:rsidRDefault="003D1E7B" w:rsidP="00FE7D5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  <w:r w:rsidRPr="00FE7D5B">
        <w:rPr>
          <w:color w:val="000000"/>
          <w:sz w:val="28"/>
        </w:rPr>
        <w:t>Активные фильтры построены из резисторов, конденсаторов и усилителей (обычно операционных) и предназначены для того, чтобы из всех подаваемых на их вход сигналов пропускать</w:t>
      </w:r>
      <w:r w:rsidR="00FE7D5B">
        <w:rPr>
          <w:color w:val="000000"/>
          <w:sz w:val="28"/>
        </w:rPr>
        <w:t xml:space="preserve"> </w:t>
      </w:r>
      <w:r w:rsidRPr="00FE7D5B">
        <w:rPr>
          <w:color w:val="000000"/>
          <w:sz w:val="28"/>
        </w:rPr>
        <w:t>на выход сигналы лишь некоторых заранее заданных частот. Эти обладающие частотной избирательностью схемы используются для усиления или ослабления определенных частот в звуковой аппаратуре,</w:t>
      </w:r>
      <w:r w:rsidR="00FE7D5B">
        <w:rPr>
          <w:color w:val="000000"/>
          <w:sz w:val="28"/>
        </w:rPr>
        <w:t xml:space="preserve"> </w:t>
      </w:r>
      <w:r w:rsidRPr="00FE7D5B">
        <w:rPr>
          <w:color w:val="000000"/>
          <w:sz w:val="28"/>
        </w:rPr>
        <w:t xml:space="preserve">в генераторах электромузыкальных инструментов, в сейсмических приборах, в линиях связи </w:t>
      </w:r>
      <w:r w:rsidR="00FE7D5B">
        <w:rPr>
          <w:color w:val="000000"/>
          <w:sz w:val="28"/>
        </w:rPr>
        <w:t>и т.п.</w:t>
      </w:r>
    </w:p>
    <w:p w:rsidR="003D1E7B" w:rsidRPr="00FE7D5B" w:rsidRDefault="003D1E7B" w:rsidP="00FE7D5B">
      <w:pPr>
        <w:spacing w:line="360" w:lineRule="auto"/>
        <w:ind w:firstLine="709"/>
        <w:jc w:val="both"/>
        <w:rPr>
          <w:color w:val="000000"/>
          <w:sz w:val="28"/>
        </w:rPr>
      </w:pPr>
      <w:r w:rsidRPr="00FE7D5B">
        <w:rPr>
          <w:color w:val="000000"/>
          <w:sz w:val="28"/>
        </w:rPr>
        <w:t xml:space="preserve">Фильтры нижних частот пропускают на выход все частоты, начиная от нулевой (постоянный ток) и до некоторой заданной частоты среза </w:t>
      </w:r>
      <w:r w:rsidRPr="00FE7D5B">
        <w:rPr>
          <w:color w:val="000000"/>
          <w:position w:val="-18"/>
          <w:sz w:val="28"/>
        </w:rPr>
        <w:object w:dxaOrig="499" w:dyaOrig="460">
          <v:shape id="_x0000_i1029" type="#_x0000_t75" style="width:24.75pt;height:23.25pt" o:ole="">
            <v:imagedata r:id="rId15" o:title=""/>
          </v:shape>
          <o:OLEObject Type="Embed" ProgID="Equation.3" ShapeID="_x0000_i1029" DrawAspect="Content" ObjectID="_1458760105" r:id="rId16"/>
        </w:object>
      </w:r>
      <w:r w:rsidRPr="00FE7D5B">
        <w:rPr>
          <w:color w:val="000000"/>
          <w:sz w:val="28"/>
        </w:rPr>
        <w:t xml:space="preserve"> и ослабляют все частоты, превышающие </w:t>
      </w:r>
      <w:r w:rsidRPr="00FE7D5B">
        <w:rPr>
          <w:color w:val="000000"/>
          <w:position w:val="-18"/>
          <w:sz w:val="28"/>
        </w:rPr>
        <w:object w:dxaOrig="499" w:dyaOrig="460">
          <v:shape id="_x0000_i1030" type="#_x0000_t75" style="width:24.75pt;height:23.25pt" o:ole="">
            <v:imagedata r:id="rId15" o:title=""/>
          </v:shape>
          <o:OLEObject Type="Embed" ProgID="Equation.3" ShapeID="_x0000_i1030" DrawAspect="Content" ObjectID="_1458760106" r:id="rId17"/>
        </w:object>
      </w:r>
      <w:r w:rsidRPr="00FE7D5B">
        <w:rPr>
          <w:color w:val="000000"/>
          <w:sz w:val="28"/>
        </w:rPr>
        <w:t xml:space="preserve">. Диапазон частот, начинающийся от нуля до </w:t>
      </w:r>
      <w:r w:rsidRPr="00FE7D5B">
        <w:rPr>
          <w:color w:val="000000"/>
          <w:position w:val="-18"/>
          <w:sz w:val="28"/>
        </w:rPr>
        <w:object w:dxaOrig="499" w:dyaOrig="460">
          <v:shape id="_x0000_i1031" type="#_x0000_t75" style="width:24.75pt;height:23.25pt" o:ole="">
            <v:imagedata r:id="rId15" o:title=""/>
          </v:shape>
          <o:OLEObject Type="Embed" ProgID="Equation.3" ShapeID="_x0000_i1031" DrawAspect="Content" ObjectID="_1458760107" r:id="rId18"/>
        </w:object>
      </w:r>
      <w:r w:rsidRPr="00FE7D5B">
        <w:rPr>
          <w:color w:val="000000"/>
          <w:sz w:val="28"/>
        </w:rPr>
        <w:t xml:space="preserve"> называется полосой</w:t>
      </w:r>
      <w:r w:rsidR="00FE7D5B">
        <w:rPr>
          <w:color w:val="000000"/>
          <w:sz w:val="28"/>
        </w:rPr>
        <w:t xml:space="preserve"> </w:t>
      </w:r>
      <w:r w:rsidRPr="00FE7D5B">
        <w:rPr>
          <w:color w:val="000000"/>
          <w:sz w:val="28"/>
        </w:rPr>
        <w:t xml:space="preserve">пропускания, а диапазон частот, превышающий </w:t>
      </w:r>
      <w:r w:rsidRPr="00FE7D5B">
        <w:rPr>
          <w:color w:val="000000"/>
          <w:position w:val="-18"/>
          <w:sz w:val="28"/>
        </w:rPr>
        <w:object w:dxaOrig="680" w:dyaOrig="460">
          <v:shape id="_x0000_i1032" type="#_x0000_t75" style="width:33.75pt;height:23.25pt" o:ole="">
            <v:imagedata r:id="rId19" o:title=""/>
          </v:shape>
          <o:OLEObject Type="Embed" ProgID="Equation.3" ShapeID="_x0000_i1032" DrawAspect="Content" ObjectID="_1458760108" r:id="rId20"/>
        </w:object>
      </w:r>
      <w:r w:rsidRPr="00FE7D5B">
        <w:rPr>
          <w:color w:val="000000"/>
          <w:sz w:val="28"/>
        </w:rPr>
        <w:t xml:space="preserve"> </w:t>
      </w:r>
      <w:r w:rsidR="00FE7D5B">
        <w:rPr>
          <w:color w:val="000000"/>
          <w:sz w:val="28"/>
        </w:rPr>
        <w:t>–</w:t>
      </w:r>
      <w:r w:rsidR="00FE7D5B" w:rsidRPr="00FE7D5B">
        <w:rPr>
          <w:color w:val="000000"/>
          <w:sz w:val="28"/>
        </w:rPr>
        <w:t xml:space="preserve"> </w:t>
      </w:r>
      <w:r w:rsidRPr="00FE7D5B">
        <w:rPr>
          <w:color w:val="000000"/>
          <w:sz w:val="28"/>
        </w:rPr>
        <w:t xml:space="preserve">полосой подавления (или заграждения). Интервал частот между </w:t>
      </w:r>
      <w:r w:rsidRPr="00FE7D5B">
        <w:rPr>
          <w:color w:val="000000"/>
          <w:position w:val="-18"/>
          <w:sz w:val="28"/>
        </w:rPr>
        <w:object w:dxaOrig="499" w:dyaOrig="460">
          <v:shape id="_x0000_i1033" type="#_x0000_t75" style="width:24.75pt;height:23.25pt" o:ole="">
            <v:imagedata r:id="rId15" o:title=""/>
          </v:shape>
          <o:OLEObject Type="Embed" ProgID="Equation.3" ShapeID="_x0000_i1033" DrawAspect="Content" ObjectID="_1458760109" r:id="rId21"/>
        </w:object>
      </w:r>
      <w:r w:rsidRPr="00FE7D5B">
        <w:rPr>
          <w:color w:val="000000"/>
          <w:sz w:val="28"/>
        </w:rPr>
        <w:t xml:space="preserve"> и </w:t>
      </w:r>
      <w:r w:rsidRPr="00FE7D5B">
        <w:rPr>
          <w:color w:val="000000"/>
          <w:position w:val="-18"/>
          <w:sz w:val="28"/>
        </w:rPr>
        <w:object w:dxaOrig="680" w:dyaOrig="460">
          <v:shape id="_x0000_i1034" type="#_x0000_t75" style="width:33.75pt;height:23.25pt" o:ole="">
            <v:imagedata r:id="rId19" o:title=""/>
          </v:shape>
          <o:OLEObject Type="Embed" ProgID="Equation.3" ShapeID="_x0000_i1034" DrawAspect="Content" ObjectID="_1458760110" r:id="rId22"/>
        </w:object>
      </w:r>
      <w:r w:rsidRPr="00FE7D5B">
        <w:rPr>
          <w:color w:val="000000"/>
          <w:sz w:val="28"/>
        </w:rPr>
        <w:t xml:space="preserve"> называется переходным участком. Частота среза </w:t>
      </w:r>
      <w:r w:rsidRPr="00FE7D5B">
        <w:rPr>
          <w:color w:val="000000"/>
          <w:position w:val="-18"/>
          <w:sz w:val="28"/>
        </w:rPr>
        <w:object w:dxaOrig="499" w:dyaOrig="460">
          <v:shape id="_x0000_i1035" type="#_x0000_t75" style="width:24.75pt;height:23.25pt" o:ole="">
            <v:imagedata r:id="rId15" o:title=""/>
          </v:shape>
          <o:OLEObject Type="Embed" ProgID="Equation.3" ShapeID="_x0000_i1035" DrawAspect="Content" ObjectID="_1458760111" r:id="rId23"/>
        </w:object>
      </w:r>
      <w:r w:rsidRPr="00FE7D5B">
        <w:rPr>
          <w:color w:val="000000"/>
          <w:sz w:val="28"/>
        </w:rPr>
        <w:t xml:space="preserve"> </w:t>
      </w:r>
      <w:r w:rsidR="00FE7D5B">
        <w:rPr>
          <w:color w:val="000000"/>
          <w:sz w:val="28"/>
        </w:rPr>
        <w:t>–</w:t>
      </w:r>
      <w:r w:rsidR="00FE7D5B" w:rsidRPr="00FE7D5B">
        <w:rPr>
          <w:color w:val="000000"/>
          <w:sz w:val="28"/>
        </w:rPr>
        <w:t xml:space="preserve"> </w:t>
      </w:r>
      <w:r w:rsidRPr="00FE7D5B">
        <w:rPr>
          <w:color w:val="000000"/>
          <w:sz w:val="28"/>
        </w:rPr>
        <w:t>это частота, при которой напряжение на выходе фильтра падает до уровня 0,707 от напряжения в полосе пропускания (</w:t>
      </w:r>
      <w:r w:rsidR="00FE7D5B">
        <w:rPr>
          <w:color w:val="000000"/>
          <w:sz w:val="28"/>
        </w:rPr>
        <w:t>т.е.</w:t>
      </w:r>
      <w:r w:rsidRPr="00FE7D5B">
        <w:rPr>
          <w:color w:val="000000"/>
          <w:sz w:val="28"/>
        </w:rPr>
        <w:t xml:space="preserve"> падает на 3 дБ), частота </w:t>
      </w:r>
      <w:r w:rsidRPr="00FE7D5B">
        <w:rPr>
          <w:color w:val="000000"/>
          <w:position w:val="-18"/>
          <w:sz w:val="28"/>
        </w:rPr>
        <w:object w:dxaOrig="680" w:dyaOrig="460">
          <v:shape id="_x0000_i1036" type="#_x0000_t75" style="width:33.75pt;height:23.25pt" o:ole="">
            <v:imagedata r:id="rId19" o:title=""/>
          </v:shape>
          <o:OLEObject Type="Embed" ProgID="Equation.3" ShapeID="_x0000_i1036" DrawAspect="Content" ObjectID="_1458760112" r:id="rId24"/>
        </w:object>
      </w:r>
      <w:r w:rsidRPr="00FE7D5B">
        <w:rPr>
          <w:color w:val="000000"/>
          <w:sz w:val="28"/>
        </w:rPr>
        <w:t xml:space="preserve"> </w:t>
      </w:r>
      <w:r w:rsidR="00FE7D5B">
        <w:rPr>
          <w:color w:val="000000"/>
          <w:sz w:val="28"/>
        </w:rPr>
        <w:t>–</w:t>
      </w:r>
      <w:r w:rsidR="00FE7D5B" w:rsidRPr="00FE7D5B">
        <w:rPr>
          <w:color w:val="000000"/>
          <w:sz w:val="28"/>
        </w:rPr>
        <w:t xml:space="preserve"> </w:t>
      </w:r>
      <w:r w:rsidRPr="00FE7D5B">
        <w:rPr>
          <w:color w:val="000000"/>
          <w:sz w:val="28"/>
        </w:rPr>
        <w:t>это частота, при которой выходное напряжение на 3 дБ выше, чем выходное напряжение в полосе подавления.</w:t>
      </w:r>
    </w:p>
    <w:p w:rsidR="003D1E7B" w:rsidRPr="00FE7D5B" w:rsidRDefault="003D1E7B" w:rsidP="00FE7D5B">
      <w:pPr>
        <w:spacing w:line="360" w:lineRule="auto"/>
        <w:ind w:firstLine="709"/>
        <w:jc w:val="both"/>
        <w:rPr>
          <w:color w:val="000000"/>
          <w:sz w:val="28"/>
        </w:rPr>
      </w:pPr>
      <w:r w:rsidRPr="00FE7D5B">
        <w:rPr>
          <w:color w:val="000000"/>
          <w:sz w:val="28"/>
        </w:rPr>
        <w:t xml:space="preserve">Фильтр верхних частот ослабляет все частоты, начиная с нулевой и до частоты </w:t>
      </w:r>
      <w:r w:rsidRPr="00FE7D5B">
        <w:rPr>
          <w:color w:val="000000"/>
          <w:position w:val="-18"/>
          <w:sz w:val="28"/>
        </w:rPr>
        <w:object w:dxaOrig="499" w:dyaOrig="460">
          <v:shape id="_x0000_i1037" type="#_x0000_t75" style="width:24.75pt;height:23.25pt" o:ole="">
            <v:imagedata r:id="rId15" o:title=""/>
          </v:shape>
          <o:OLEObject Type="Embed" ProgID="Equation.3" ShapeID="_x0000_i1037" DrawAspect="Content" ObjectID="_1458760113" r:id="rId25"/>
        </w:object>
      </w:r>
      <w:r w:rsidRPr="00FE7D5B">
        <w:rPr>
          <w:color w:val="000000"/>
          <w:sz w:val="28"/>
        </w:rPr>
        <w:t xml:space="preserve"> и пропускает все частоты, начиная с </w:t>
      </w:r>
      <w:r w:rsidRPr="00FE7D5B">
        <w:rPr>
          <w:color w:val="000000"/>
          <w:position w:val="-18"/>
          <w:sz w:val="28"/>
        </w:rPr>
        <w:object w:dxaOrig="499" w:dyaOrig="460">
          <v:shape id="_x0000_i1038" type="#_x0000_t75" style="width:24.75pt;height:23.25pt" o:ole="">
            <v:imagedata r:id="rId15" o:title=""/>
          </v:shape>
          <o:OLEObject Type="Embed" ProgID="Equation.3" ShapeID="_x0000_i1038" DrawAspect="Content" ObjectID="_1458760114" r:id="rId26"/>
        </w:object>
      </w:r>
      <w:r w:rsidRPr="00FE7D5B">
        <w:rPr>
          <w:color w:val="000000"/>
          <w:sz w:val="28"/>
        </w:rPr>
        <w:t xml:space="preserve"> и до верхнего частотного предела схемы.</w:t>
      </w:r>
    </w:p>
    <w:p w:rsidR="00FE7D5B" w:rsidRDefault="003D1E7B" w:rsidP="00FE7D5B">
      <w:pPr>
        <w:spacing w:line="360" w:lineRule="auto"/>
        <w:ind w:firstLine="709"/>
        <w:jc w:val="both"/>
        <w:rPr>
          <w:color w:val="000000"/>
          <w:sz w:val="28"/>
        </w:rPr>
      </w:pPr>
      <w:r w:rsidRPr="00FE7D5B">
        <w:rPr>
          <w:color w:val="000000"/>
          <w:sz w:val="28"/>
        </w:rPr>
        <w:t>Полосовой фильтр пропускает, как показано на рис.</w:t>
      </w:r>
      <w:r w:rsidR="00FE7D5B">
        <w:rPr>
          <w:color w:val="000000"/>
          <w:sz w:val="28"/>
        </w:rPr>
        <w:t> </w:t>
      </w:r>
      <w:r w:rsidR="00FE7D5B" w:rsidRPr="00FE7D5B">
        <w:rPr>
          <w:color w:val="000000"/>
          <w:sz w:val="28"/>
        </w:rPr>
        <w:t>2</w:t>
      </w:r>
      <w:r w:rsidRPr="00FE7D5B">
        <w:rPr>
          <w:color w:val="000000"/>
          <w:sz w:val="28"/>
        </w:rPr>
        <w:t>в все</w:t>
      </w:r>
      <w:r w:rsidR="00FE7D5B">
        <w:rPr>
          <w:color w:val="000000"/>
          <w:sz w:val="28"/>
        </w:rPr>
        <w:t xml:space="preserve"> </w:t>
      </w:r>
      <w:r w:rsidRPr="00FE7D5B">
        <w:rPr>
          <w:color w:val="000000"/>
          <w:sz w:val="28"/>
        </w:rPr>
        <w:t xml:space="preserve">частоты в полосе между нижней частотой среза </w:t>
      </w:r>
      <w:r w:rsidRPr="00FE7D5B">
        <w:rPr>
          <w:color w:val="000000"/>
          <w:position w:val="-18"/>
          <w:sz w:val="28"/>
        </w:rPr>
        <w:object w:dxaOrig="720" w:dyaOrig="460">
          <v:shape id="_x0000_i1039" type="#_x0000_t75" style="width:36pt;height:23.25pt" o:ole="">
            <v:imagedata r:id="rId27" o:title=""/>
          </v:shape>
          <o:OLEObject Type="Embed" ProgID="Equation.3" ShapeID="_x0000_i1039" DrawAspect="Content" ObjectID="_1458760115" r:id="rId28"/>
        </w:object>
      </w:r>
      <w:r w:rsidRPr="00FE7D5B">
        <w:rPr>
          <w:color w:val="000000"/>
          <w:sz w:val="28"/>
        </w:rPr>
        <w:t xml:space="preserve"> и верхней</w:t>
      </w:r>
      <w:r w:rsidR="00FE7D5B">
        <w:rPr>
          <w:color w:val="000000"/>
          <w:sz w:val="28"/>
        </w:rPr>
        <w:t xml:space="preserve"> </w:t>
      </w:r>
      <w:r w:rsidRPr="00FE7D5B">
        <w:rPr>
          <w:color w:val="000000"/>
          <w:sz w:val="28"/>
        </w:rPr>
        <w:t xml:space="preserve">частотой среза </w:t>
      </w:r>
      <w:r w:rsidRPr="00FE7D5B">
        <w:rPr>
          <w:color w:val="000000"/>
          <w:position w:val="-18"/>
          <w:sz w:val="28"/>
        </w:rPr>
        <w:object w:dxaOrig="680" w:dyaOrig="460">
          <v:shape id="_x0000_i1040" type="#_x0000_t75" style="width:33.75pt;height:23.25pt" o:ole="">
            <v:imagedata r:id="rId19" o:title=""/>
          </v:shape>
          <o:OLEObject Type="Embed" ProgID="Equation.3" ShapeID="_x0000_i1040" DrawAspect="Content" ObjectID="_1458760116" r:id="rId29"/>
        </w:object>
      </w:r>
      <w:r w:rsidRPr="00FE7D5B">
        <w:rPr>
          <w:color w:val="000000"/>
          <w:sz w:val="28"/>
        </w:rPr>
        <w:t xml:space="preserve">. Все частоты ниже </w:t>
      </w:r>
      <w:r w:rsidRPr="00FE7D5B">
        <w:rPr>
          <w:color w:val="000000"/>
          <w:position w:val="-18"/>
          <w:sz w:val="28"/>
        </w:rPr>
        <w:object w:dxaOrig="720" w:dyaOrig="460">
          <v:shape id="_x0000_i1041" type="#_x0000_t75" style="width:36pt;height:23.25pt" o:ole="">
            <v:imagedata r:id="rId27" o:title=""/>
          </v:shape>
          <o:OLEObject Type="Embed" ProgID="Equation.3" ShapeID="_x0000_i1041" DrawAspect="Content" ObjectID="_1458760117" r:id="rId30"/>
        </w:object>
      </w:r>
      <w:r w:rsidRPr="00FE7D5B">
        <w:rPr>
          <w:color w:val="000000"/>
          <w:sz w:val="28"/>
        </w:rPr>
        <w:t xml:space="preserve"> и выше </w:t>
      </w:r>
      <w:r w:rsidRPr="00FE7D5B">
        <w:rPr>
          <w:color w:val="000000"/>
          <w:position w:val="-18"/>
          <w:sz w:val="28"/>
        </w:rPr>
        <w:object w:dxaOrig="680" w:dyaOrig="460">
          <v:shape id="_x0000_i1042" type="#_x0000_t75" style="width:33.75pt;height:23.25pt" o:ole="">
            <v:imagedata r:id="rId19" o:title=""/>
          </v:shape>
          <o:OLEObject Type="Embed" ProgID="Equation.3" ShapeID="_x0000_i1042" DrawAspect="Content" ObjectID="_1458760118" r:id="rId31"/>
        </w:object>
      </w:r>
      <w:r w:rsidRPr="00FE7D5B">
        <w:rPr>
          <w:color w:val="000000"/>
          <w:sz w:val="28"/>
        </w:rPr>
        <w:t xml:space="preserve"> ослабляются. Диапазон частот от </w:t>
      </w:r>
      <w:r w:rsidRPr="00FE7D5B">
        <w:rPr>
          <w:color w:val="000000"/>
          <w:position w:val="-18"/>
          <w:sz w:val="28"/>
        </w:rPr>
        <w:object w:dxaOrig="720" w:dyaOrig="460">
          <v:shape id="_x0000_i1043" type="#_x0000_t75" style="width:36pt;height:23.25pt" o:ole="">
            <v:imagedata r:id="rId32" o:title=""/>
          </v:shape>
          <o:OLEObject Type="Embed" ProgID="Equation.3" ShapeID="_x0000_i1043" DrawAspect="Content" ObjectID="_1458760119" r:id="rId33"/>
        </w:object>
      </w:r>
      <w:r w:rsidRPr="00FE7D5B">
        <w:rPr>
          <w:color w:val="000000"/>
          <w:sz w:val="28"/>
        </w:rPr>
        <w:t xml:space="preserve"> до </w:t>
      </w:r>
      <w:r w:rsidRPr="00FE7D5B">
        <w:rPr>
          <w:color w:val="000000"/>
          <w:position w:val="-18"/>
          <w:sz w:val="28"/>
        </w:rPr>
        <w:object w:dxaOrig="720" w:dyaOrig="460">
          <v:shape id="_x0000_i1044" type="#_x0000_t75" style="width:36pt;height:23.25pt" o:ole="">
            <v:imagedata r:id="rId27" o:title=""/>
          </v:shape>
          <o:OLEObject Type="Embed" ProgID="Equation.3" ShapeID="_x0000_i1044" DrawAspect="Content" ObjectID="_1458760120" r:id="rId34"/>
        </w:object>
      </w:r>
      <w:r w:rsidRPr="00FE7D5B">
        <w:rPr>
          <w:color w:val="000000"/>
          <w:sz w:val="28"/>
        </w:rPr>
        <w:t xml:space="preserve"> и от </w:t>
      </w:r>
      <w:r w:rsidRPr="00FE7D5B">
        <w:rPr>
          <w:color w:val="000000"/>
          <w:position w:val="-18"/>
          <w:sz w:val="28"/>
        </w:rPr>
        <w:object w:dxaOrig="680" w:dyaOrig="460">
          <v:shape id="_x0000_i1045" type="#_x0000_t75" style="width:33.75pt;height:23.25pt" o:ole="">
            <v:imagedata r:id="rId19" o:title=""/>
          </v:shape>
          <o:OLEObject Type="Embed" ProgID="Equation.3" ShapeID="_x0000_i1045" DrawAspect="Content" ObjectID="_1458760121" r:id="rId35"/>
        </w:object>
      </w:r>
      <w:r w:rsidRPr="00FE7D5B">
        <w:rPr>
          <w:color w:val="000000"/>
          <w:sz w:val="28"/>
        </w:rPr>
        <w:t xml:space="preserve"> до </w:t>
      </w:r>
      <w:r w:rsidRPr="00FE7D5B">
        <w:rPr>
          <w:color w:val="000000"/>
          <w:position w:val="-18"/>
          <w:sz w:val="28"/>
        </w:rPr>
        <w:object w:dxaOrig="680" w:dyaOrig="460">
          <v:shape id="_x0000_i1046" type="#_x0000_t75" style="width:33.75pt;height:23.25pt" o:ole="">
            <v:imagedata r:id="rId36" o:title=""/>
          </v:shape>
          <o:OLEObject Type="Embed" ProgID="Equation.3" ShapeID="_x0000_i1046" DrawAspect="Content" ObjectID="_1458760122" r:id="rId37"/>
        </w:object>
      </w:r>
      <w:r w:rsidRPr="00FE7D5B">
        <w:rPr>
          <w:color w:val="000000"/>
          <w:sz w:val="28"/>
        </w:rPr>
        <w:t xml:space="preserve"> являются переходными участками. Геометрическое среднее частот </w:t>
      </w:r>
      <w:r w:rsidRPr="00FE7D5B">
        <w:rPr>
          <w:color w:val="000000"/>
          <w:position w:val="-18"/>
          <w:sz w:val="28"/>
        </w:rPr>
        <w:object w:dxaOrig="720" w:dyaOrig="460">
          <v:shape id="_x0000_i1047" type="#_x0000_t75" style="width:36pt;height:23.25pt" o:ole="">
            <v:imagedata r:id="rId27" o:title=""/>
          </v:shape>
          <o:OLEObject Type="Embed" ProgID="Equation.3" ShapeID="_x0000_i1047" DrawAspect="Content" ObjectID="_1458760123" r:id="rId38"/>
        </w:object>
      </w:r>
      <w:r w:rsidRPr="00FE7D5B">
        <w:rPr>
          <w:color w:val="000000"/>
          <w:sz w:val="28"/>
        </w:rPr>
        <w:t xml:space="preserve"> и </w:t>
      </w:r>
      <w:r w:rsidRPr="00FE7D5B">
        <w:rPr>
          <w:color w:val="000000"/>
          <w:position w:val="-18"/>
          <w:sz w:val="28"/>
        </w:rPr>
        <w:object w:dxaOrig="680" w:dyaOrig="460">
          <v:shape id="_x0000_i1048" type="#_x0000_t75" style="width:33.75pt;height:23.25pt" o:ole="">
            <v:imagedata r:id="rId19" o:title=""/>
          </v:shape>
          <o:OLEObject Type="Embed" ProgID="Equation.3" ShapeID="_x0000_i1048" DrawAspect="Content" ObjectID="_1458760124" r:id="rId39"/>
        </w:object>
      </w:r>
      <w:r w:rsidRPr="00FE7D5B">
        <w:rPr>
          <w:color w:val="000000"/>
          <w:sz w:val="28"/>
        </w:rPr>
        <w:t xml:space="preserve"> называется</w:t>
      </w:r>
      <w:r w:rsidR="00FE7D5B">
        <w:rPr>
          <w:color w:val="000000"/>
          <w:sz w:val="28"/>
        </w:rPr>
        <w:t xml:space="preserve"> </w:t>
      </w:r>
      <w:r w:rsidRPr="00FE7D5B">
        <w:rPr>
          <w:color w:val="000000"/>
          <w:sz w:val="28"/>
        </w:rPr>
        <w:t xml:space="preserve">средней центральной частотой </w:t>
      </w:r>
      <w:r w:rsidRPr="00FE7D5B">
        <w:rPr>
          <w:color w:val="000000"/>
          <w:position w:val="-12"/>
          <w:sz w:val="28"/>
        </w:rPr>
        <w:object w:dxaOrig="380" w:dyaOrig="400">
          <v:shape id="_x0000_i1049" type="#_x0000_t75" style="width:18.75pt;height:20.25pt" o:ole="">
            <v:imagedata r:id="rId40" o:title=""/>
          </v:shape>
          <o:OLEObject Type="Embed" ProgID="Equation.3" ShapeID="_x0000_i1049" DrawAspect="Content" ObjectID="_1458760125" r:id="rId41"/>
        </w:object>
      </w:r>
      <w:r w:rsidRPr="00FE7D5B">
        <w:rPr>
          <w:color w:val="000000"/>
          <w:sz w:val="28"/>
        </w:rPr>
        <w:t xml:space="preserve">, </w:t>
      </w:r>
      <w:r w:rsidR="00FE7D5B">
        <w:rPr>
          <w:color w:val="000000"/>
          <w:sz w:val="28"/>
        </w:rPr>
        <w:t>т.е.</w:t>
      </w:r>
    </w:p>
    <w:p w:rsidR="00FE7D5B" w:rsidRDefault="00FE7D5B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4706" w:rsidRPr="00FE7D5B" w:rsidRDefault="00314706" w:rsidP="00FE7D5B">
      <w:pPr>
        <w:spacing w:line="360" w:lineRule="auto"/>
        <w:ind w:firstLine="709"/>
        <w:jc w:val="both"/>
        <w:rPr>
          <w:color w:val="000000"/>
          <w:sz w:val="28"/>
        </w:rPr>
      </w:pPr>
      <w:r w:rsidRPr="00FE7D5B">
        <w:rPr>
          <w:color w:val="000000"/>
          <w:position w:val="-20"/>
          <w:sz w:val="28"/>
        </w:rPr>
        <w:object w:dxaOrig="2340" w:dyaOrig="540">
          <v:shape id="_x0000_i1050" type="#_x0000_t75" style="width:117pt;height:27pt" o:ole="">
            <v:imagedata r:id="rId42" o:title=""/>
          </v:shape>
          <o:OLEObject Type="Embed" ProgID="Equation.3" ShapeID="_x0000_i1050" DrawAspect="Content" ObjectID="_1458760126" r:id="rId43"/>
        </w:object>
      </w:r>
      <w:r w:rsidRPr="00FE7D5B">
        <w:rPr>
          <w:color w:val="000000"/>
          <w:sz w:val="28"/>
        </w:rPr>
        <w:t>.</w:t>
      </w:r>
    </w:p>
    <w:p w:rsidR="00211D7B" w:rsidRDefault="00211D7B" w:rsidP="00FE7D5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</w:p>
    <w:p w:rsidR="008425F8" w:rsidRPr="00FE7D5B" w:rsidRDefault="008425F8" w:rsidP="00FE7D5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  <w:r w:rsidRPr="00FE7D5B">
        <w:rPr>
          <w:color w:val="000000"/>
          <w:sz w:val="28"/>
        </w:rPr>
        <w:t>По сравнению с пассивными, активные фильтры имеют следующие преимущества:</w:t>
      </w:r>
    </w:p>
    <w:p w:rsidR="008425F8" w:rsidRPr="00FE7D5B" w:rsidRDefault="00FE7D5B" w:rsidP="00FE7D5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425F8" w:rsidRPr="00FE7D5B">
        <w:rPr>
          <w:color w:val="000000"/>
          <w:sz w:val="28"/>
        </w:rPr>
        <w:t xml:space="preserve">в них используются только сопротивления и конденсаторы, </w:t>
      </w:r>
      <w:r>
        <w:rPr>
          <w:color w:val="000000"/>
          <w:sz w:val="28"/>
        </w:rPr>
        <w:t>т.е.</w:t>
      </w:r>
      <w:r w:rsidR="008425F8" w:rsidRPr="00FE7D5B">
        <w:rPr>
          <w:color w:val="000000"/>
          <w:sz w:val="28"/>
        </w:rPr>
        <w:t xml:space="preserve"> компоненты, свойства которых ближе к идеальным, чем свойства катушек индуктивности;</w:t>
      </w:r>
    </w:p>
    <w:p w:rsidR="008425F8" w:rsidRPr="00FE7D5B" w:rsidRDefault="00FE7D5B" w:rsidP="00FE7D5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425F8" w:rsidRPr="00FE7D5B">
        <w:rPr>
          <w:color w:val="000000"/>
          <w:sz w:val="28"/>
        </w:rPr>
        <w:t>они относительно дешевы;</w:t>
      </w:r>
    </w:p>
    <w:p w:rsidR="008425F8" w:rsidRPr="00FE7D5B" w:rsidRDefault="00FE7D5B" w:rsidP="00FE7D5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425F8" w:rsidRPr="00FE7D5B">
        <w:rPr>
          <w:color w:val="000000"/>
          <w:sz w:val="28"/>
        </w:rPr>
        <w:t>они могут обеспечивать усиление в полосе пропускания и (в отличие от пассивных фильтров) редко вносят существенные потери;</w:t>
      </w:r>
    </w:p>
    <w:p w:rsidR="008425F8" w:rsidRPr="00FE7D5B" w:rsidRDefault="00FE7D5B" w:rsidP="00FE7D5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425F8" w:rsidRPr="00FE7D5B">
        <w:rPr>
          <w:color w:val="000000"/>
          <w:sz w:val="28"/>
        </w:rPr>
        <w:t>использование в активных фильтрах операционных усилителей обеспечивает развязку входа от выхода;</w:t>
      </w:r>
    </w:p>
    <w:p w:rsidR="008425F8" w:rsidRPr="00FE7D5B" w:rsidRDefault="00FE7D5B" w:rsidP="00FE7D5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425F8" w:rsidRPr="00FE7D5B">
        <w:rPr>
          <w:color w:val="000000"/>
          <w:sz w:val="28"/>
        </w:rPr>
        <w:t>активные фильтры относительно легко настраивать;</w:t>
      </w:r>
    </w:p>
    <w:p w:rsidR="008425F8" w:rsidRPr="00FE7D5B" w:rsidRDefault="00FE7D5B" w:rsidP="00FE7D5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425F8" w:rsidRPr="00FE7D5B">
        <w:rPr>
          <w:color w:val="000000"/>
          <w:sz w:val="28"/>
        </w:rPr>
        <w:t>активные фильтры невелики по размерам и массе.</w:t>
      </w:r>
    </w:p>
    <w:p w:rsidR="008425F8" w:rsidRDefault="008425F8" w:rsidP="00FE7D5B">
      <w:pPr>
        <w:spacing w:line="360" w:lineRule="auto"/>
        <w:ind w:firstLine="709"/>
        <w:jc w:val="both"/>
        <w:rPr>
          <w:color w:val="000000"/>
          <w:sz w:val="28"/>
        </w:rPr>
      </w:pPr>
      <w:r w:rsidRPr="00FE7D5B">
        <w:rPr>
          <w:color w:val="000000"/>
          <w:sz w:val="28"/>
        </w:rPr>
        <w:t>Активные фильтры имеют и недостатки. Они нуждаются в источниках питания, а их рабочий диапазон частот ограничен сверху максимальной рабочей частотой операционного усилителя.</w:t>
      </w:r>
    </w:p>
    <w:p w:rsidR="00211D7B" w:rsidRDefault="00211D7B" w:rsidP="00FE7D5B">
      <w:pPr>
        <w:spacing w:line="360" w:lineRule="auto"/>
        <w:ind w:firstLine="709"/>
        <w:jc w:val="both"/>
        <w:rPr>
          <w:color w:val="000000"/>
          <w:sz w:val="28"/>
        </w:rPr>
      </w:pPr>
    </w:p>
    <w:p w:rsidR="00211D7B" w:rsidRPr="00FE7D5B" w:rsidRDefault="00211D7B" w:rsidP="00FE7D5B">
      <w:pPr>
        <w:spacing w:line="360" w:lineRule="auto"/>
        <w:ind w:firstLine="709"/>
        <w:jc w:val="both"/>
        <w:rPr>
          <w:color w:val="000000"/>
          <w:sz w:val="28"/>
        </w:rPr>
      </w:pPr>
    </w:p>
    <w:p w:rsidR="009C12D2" w:rsidRPr="00FE7D5B" w:rsidRDefault="00FE7D5B" w:rsidP="00211D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C12D2" w:rsidRPr="00FE7D5B">
        <w:rPr>
          <w:b/>
          <w:color w:val="000000"/>
          <w:sz w:val="28"/>
          <w:szCs w:val="28"/>
        </w:rPr>
        <w:t xml:space="preserve">1. </w:t>
      </w:r>
      <w:r w:rsidR="00211D7B" w:rsidRPr="00FE7D5B">
        <w:rPr>
          <w:b/>
          <w:color w:val="000000"/>
          <w:sz w:val="28"/>
          <w:szCs w:val="28"/>
        </w:rPr>
        <w:t>Эквивалентн</w:t>
      </w:r>
      <w:r w:rsidR="00211D7B">
        <w:rPr>
          <w:b/>
          <w:color w:val="000000"/>
          <w:sz w:val="28"/>
          <w:szCs w:val="28"/>
        </w:rPr>
        <w:t>ая</w:t>
      </w:r>
      <w:r w:rsidR="00211D7B" w:rsidRPr="00FE7D5B">
        <w:rPr>
          <w:b/>
          <w:color w:val="000000"/>
          <w:sz w:val="28"/>
          <w:szCs w:val="28"/>
        </w:rPr>
        <w:t xml:space="preserve"> </w:t>
      </w:r>
      <w:r w:rsidR="009C12D2" w:rsidRPr="00FE7D5B">
        <w:rPr>
          <w:b/>
          <w:color w:val="000000"/>
          <w:sz w:val="28"/>
          <w:szCs w:val="28"/>
        </w:rPr>
        <w:t>схем</w:t>
      </w:r>
      <w:r w:rsidR="00211D7B">
        <w:rPr>
          <w:b/>
          <w:color w:val="000000"/>
          <w:sz w:val="28"/>
          <w:szCs w:val="28"/>
        </w:rPr>
        <w:t>а</w:t>
      </w:r>
      <w:r w:rsidR="009C12D2" w:rsidRPr="00FE7D5B">
        <w:rPr>
          <w:b/>
          <w:color w:val="000000"/>
          <w:sz w:val="28"/>
          <w:szCs w:val="28"/>
        </w:rPr>
        <w:t xml:space="preserve"> </w:t>
      </w:r>
      <w:r w:rsidR="00211D7B">
        <w:rPr>
          <w:b/>
          <w:color w:val="000000"/>
          <w:sz w:val="28"/>
          <w:szCs w:val="28"/>
        </w:rPr>
        <w:t>цепи по переменному току</w:t>
      </w:r>
    </w:p>
    <w:p w:rsidR="00821F14" w:rsidRPr="00FE7D5B" w:rsidRDefault="00821F14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1F14" w:rsidRPr="00FE7D5B" w:rsidRDefault="00821F14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Заданная схема активного фильтра является активным фильтром нижних частот первого порядка, с отрицательной обратной связью.</w:t>
      </w:r>
    </w:p>
    <w:p w:rsidR="00753F55" w:rsidRPr="00FE7D5B" w:rsidRDefault="00753F55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Построим эквивалентную схему заданного активного фильтра с учетом того, что для идеального ОУ принято считать </w:t>
      </w:r>
      <w:r w:rsidRPr="00FE7D5B">
        <w:rPr>
          <w:color w:val="000000"/>
          <w:position w:val="-6"/>
          <w:sz w:val="28"/>
          <w:szCs w:val="28"/>
        </w:rPr>
        <w:object w:dxaOrig="740" w:dyaOrig="279">
          <v:shape id="_x0000_i1051" type="#_x0000_t75" style="width:36.75pt;height:14.25pt" o:ole="">
            <v:imagedata r:id="rId44" o:title=""/>
          </v:shape>
          <o:OLEObject Type="Embed" ProgID="Equation.DSMT4" ShapeID="_x0000_i1051" DrawAspect="Content" ObjectID="_1458760127" r:id="rId45"/>
        </w:object>
      </w:r>
      <w:r w:rsidRPr="00FE7D5B">
        <w:rPr>
          <w:color w:val="000000"/>
          <w:sz w:val="28"/>
          <w:szCs w:val="28"/>
        </w:rPr>
        <w:t xml:space="preserve">, </w:t>
      </w:r>
      <w:r w:rsidRPr="00FE7D5B">
        <w:rPr>
          <w:color w:val="000000"/>
          <w:position w:val="-12"/>
          <w:sz w:val="28"/>
          <w:szCs w:val="28"/>
        </w:rPr>
        <w:object w:dxaOrig="700" w:dyaOrig="360">
          <v:shape id="_x0000_i1052" type="#_x0000_t75" style="width:35.25pt;height:18pt" o:ole="">
            <v:imagedata r:id="rId46" o:title=""/>
          </v:shape>
          <o:OLEObject Type="Embed" ProgID="Equation.DSMT4" ShapeID="_x0000_i1052" DrawAspect="Content" ObjectID="_1458760128" r:id="rId47"/>
        </w:object>
      </w:r>
      <w:r w:rsidR="00211D7B">
        <w:rPr>
          <w:color w:val="000000"/>
          <w:sz w:val="28"/>
          <w:szCs w:val="28"/>
        </w:rPr>
        <w:t xml:space="preserve"> </w:t>
      </w:r>
      <w:r w:rsidRPr="00FE7D5B">
        <w:rPr>
          <w:color w:val="000000"/>
          <w:sz w:val="28"/>
          <w:szCs w:val="28"/>
        </w:rPr>
        <w:t>(</w:t>
      </w:r>
      <w:r w:rsidR="00211D7B" w:rsidRPr="00FE7D5B">
        <w:rPr>
          <w:color w:val="000000"/>
          <w:sz w:val="28"/>
          <w:szCs w:val="28"/>
        </w:rPr>
        <w:t>вследствие</w:t>
      </w:r>
      <w:r w:rsidRPr="00FE7D5B">
        <w:rPr>
          <w:color w:val="000000"/>
          <w:sz w:val="28"/>
          <w:szCs w:val="28"/>
        </w:rPr>
        <w:t xml:space="preserve"> чего, ток через входы идеального ОУ не протекает, </w:t>
      </w:r>
      <w:r w:rsidR="00FE7D5B">
        <w:rPr>
          <w:color w:val="000000"/>
          <w:sz w:val="28"/>
          <w:szCs w:val="28"/>
        </w:rPr>
        <w:t>т.е.</w:t>
      </w:r>
      <w:r w:rsidRPr="00FE7D5B">
        <w:rPr>
          <w:color w:val="000000"/>
          <w:sz w:val="28"/>
          <w:szCs w:val="28"/>
        </w:rPr>
        <w:t xml:space="preserve"> равен 0) и </w:t>
      </w:r>
      <w:r w:rsidRPr="00FE7D5B">
        <w:rPr>
          <w:color w:val="000000"/>
          <w:position w:val="-12"/>
          <w:sz w:val="28"/>
          <w:szCs w:val="28"/>
        </w:rPr>
        <w:object w:dxaOrig="680" w:dyaOrig="360">
          <v:shape id="_x0000_i1053" type="#_x0000_t75" style="width:33.75pt;height:18pt" o:ole="">
            <v:imagedata r:id="rId48" o:title=""/>
          </v:shape>
          <o:OLEObject Type="Embed" ProgID="Equation.DSMT4" ShapeID="_x0000_i1053" DrawAspect="Content" ObjectID="_1458760129" r:id="rId49"/>
        </w:object>
      </w:r>
      <w:r w:rsidRPr="00FE7D5B">
        <w:rPr>
          <w:color w:val="000000"/>
          <w:sz w:val="28"/>
          <w:szCs w:val="28"/>
        </w:rPr>
        <w:t>.</w:t>
      </w:r>
    </w:p>
    <w:p w:rsidR="001F2982" w:rsidRDefault="00753F55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Тогда эквивалентная схема заданного активного фильтра </w:t>
      </w:r>
      <w:r w:rsidR="007C6623" w:rsidRPr="00FE7D5B">
        <w:rPr>
          <w:color w:val="000000"/>
          <w:sz w:val="28"/>
          <w:szCs w:val="28"/>
        </w:rPr>
        <w:t>будет иметь</w:t>
      </w:r>
      <w:r w:rsidRPr="00FE7D5B">
        <w:rPr>
          <w:color w:val="000000"/>
          <w:sz w:val="28"/>
          <w:szCs w:val="28"/>
        </w:rPr>
        <w:t xml:space="preserve"> вид:</w:t>
      </w:r>
    </w:p>
    <w:p w:rsidR="00211D7B" w:rsidRPr="00FE7D5B" w:rsidRDefault="00211D7B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1F14" w:rsidRPr="00FE7D5B" w:rsidRDefault="006C4DD3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pt;margin-top:99.85pt;width:48pt;height:27pt;z-index:251657728" stroked="f">
            <v:textbox>
              <w:txbxContent>
                <w:p w:rsidR="00493A03" w:rsidRPr="007C6623" w:rsidRDefault="00493A03" w:rsidP="007C6623">
                  <w:pPr>
                    <w:rPr>
                      <w:sz w:val="18"/>
                      <w:szCs w:val="18"/>
                    </w:rPr>
                  </w:pPr>
                  <w:r w:rsidRPr="007C6623">
                    <w:rPr>
                      <w:sz w:val="28"/>
                      <w:szCs w:val="28"/>
                      <w:lang w:val="en-US"/>
                    </w:rPr>
                    <w:t>U</w:t>
                  </w:r>
                  <w:r>
                    <w:rPr>
                      <w:sz w:val="18"/>
                      <w:szCs w:val="18"/>
                    </w:rPr>
                    <w:t>вых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2pt;margin-top:99.85pt;width:36pt;height:27pt;z-index:251656704" stroked="f">
            <v:textbox>
              <w:txbxContent>
                <w:p w:rsidR="00493A03" w:rsidRPr="007C6623" w:rsidRDefault="00493A03">
                  <w:pPr>
                    <w:rPr>
                      <w:sz w:val="18"/>
                      <w:szCs w:val="18"/>
                    </w:rPr>
                  </w:pPr>
                  <w:r w:rsidRPr="007C6623">
                    <w:rPr>
                      <w:sz w:val="28"/>
                      <w:szCs w:val="28"/>
                      <w:lang w:val="en-US"/>
                    </w:rPr>
                    <w:t>U</w:t>
                  </w:r>
                  <w:r>
                    <w:rPr>
                      <w:sz w:val="18"/>
                      <w:szCs w:val="18"/>
                    </w:rPr>
                    <w:t>вх</w:t>
                  </w:r>
                </w:p>
              </w:txbxContent>
            </v:textbox>
          </v:shape>
        </w:pic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8" editas="canvas" style="width:240.75pt;height:188.25pt;mso-position-horizontal-relative:char;mso-position-vertical-relative:line" coordorigin="2316,4302" coordsize="4815,3765">
            <o:lock v:ext="edit" aspectratio="t"/>
            <v:shape id="_x0000_s1029" type="#_x0000_t75" style="position:absolute;left:2316;top:4302;width:4815;height:3765" o:preferrelative="f">
              <v:fill o:detectmouseclick="t"/>
              <v:path o:extrusionok="t" o:connecttype="none"/>
              <o:lock v:ext="edit" text="t"/>
            </v:shape>
            <v:shape id="_x0000_s1030" type="#_x0000_t202" style="position:absolute;left:4236;top:5022;width:600;height:540" stroked="f">
              <v:textbox style="mso-next-textbox:#_x0000_s1030">
                <w:txbxContent>
                  <w:p w:rsidR="00493A03" w:rsidRPr="00862A16" w:rsidRDefault="00493A03" w:rsidP="00862A16">
                    <w:r w:rsidRPr="00862A16">
                      <w:rPr>
                        <w:lang w:val="en-US"/>
                      </w:rPr>
                      <w:t>(1)</w:t>
                    </w:r>
                  </w:p>
                </w:txbxContent>
              </v:textbox>
            </v:shape>
            <v:shape id="_x0000_s1031" type="#_x0000_t202" style="position:absolute;left:2916;top:5742;width:480;height:540" stroked="f">
              <v:textbox style="mso-next-textbox:#_x0000_s1031">
                <w:txbxContent>
                  <w:p w:rsidR="00493A03" w:rsidRPr="007C6623" w:rsidRDefault="00493A03" w:rsidP="007C6623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2" type="#_x0000_t202" style="position:absolute;left:3636;top:4859;width:480;height:540" stroked="f">
              <v:textbox style="mso-next-textbox:#_x0000_s1032">
                <w:txbxContent>
                  <w:p w:rsidR="00493A03" w:rsidRPr="007C6623" w:rsidRDefault="00493A03" w:rsidP="00862A1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33" style="position:absolute;rotation:90;flip:x y" from="4559,4804" to="4559,6168"/>
            <v:line id="_x0000_s1034" style="position:absolute;rotation:90;flip:x y" from="6163,4684" to="6163,6288"/>
            <v:line id="_x0000_s1035" style="position:absolute" from="4596,5486" to="4596,6028"/>
            <v:line id="_x0000_s1036" style="position:absolute" from="4611,6567" to="4611,6927"/>
            <v:rect id="_x0000_s1037" style="position:absolute;left:5001;top:4302;width:675;height:375" stroked="f">
              <v:textbox style="mso-next-textbox:#_x0000_s1037;mso-direction-alt:auto">
                <w:txbxContent>
                  <w:p w:rsidR="00493A03" w:rsidRDefault="00493A03" w:rsidP="007C6623">
                    <w:r>
                      <w:t>R3</w:t>
                    </w:r>
                  </w:p>
                </w:txbxContent>
              </v:textbox>
            </v:rect>
            <v:rect id="_x0000_s1038" style="position:absolute;left:5391;top:5082;width:345;height:375;mso-wrap-style:tight" stroked="f">
              <v:textbox style="mso-next-textbox:#_x0000_s1038;mso-direction-alt:auto">
                <w:txbxContent>
                  <w:p w:rsidR="00493A03" w:rsidRDefault="00493A03" w:rsidP="007C6623">
                    <w:r>
                      <w:t>C</w:t>
                    </w:r>
                  </w:p>
                </w:txbxContent>
              </v:textbox>
            </v:rect>
            <v:rect id="_x0000_s1039" style="position:absolute;left:3156;top:4947;width:600;height:375" stroked="f">
              <v:textbox style="mso-next-textbox:#_x0000_s1039;mso-direction-alt:auto">
                <w:txbxContent>
                  <w:p w:rsidR="00493A03" w:rsidRDefault="00493A03" w:rsidP="007C6623">
                    <w:r>
                      <w:t>R1</w:t>
                    </w:r>
                  </w:p>
                </w:txbxContent>
              </v:textbox>
            </v:rect>
            <v:line id="_x0000_s1040" style="position:absolute" from="2437,7977" to="6951,7977"/>
            <v:rect id="_x0000_s1041" style="position:absolute;left:3157;top:5368;width:720;height:254" strokeweight="1pt"/>
            <v:group id="_x0000_s1042" style="position:absolute;left:2316;top:7887;width:210;height:180" coordorigin="515,226" coordsize="14,12">
              <v:oval id="_x0000_s1043" style="position:absolute;left:518;top:228;width:8;height:8"/>
              <v:line id="_x0000_s1044" style="position:absolute;flip:y" from="515,226" to="529,238"/>
            </v:group>
            <v:group id="_x0000_s1045" style="position:absolute;left:2316;top:5397;width:210;height:180" coordorigin="515,226" coordsize="14,12">
              <v:oval id="_x0000_s1046" style="position:absolute;left:518;top:228;width:8;height:8"/>
              <v:line id="_x0000_s1047" style="position:absolute;flip:y" from="515,226" to="529,238"/>
            </v:group>
            <v:group id="_x0000_s1048" style="position:absolute;left:6921;top:7887;width:210;height:180" coordorigin="515,226" coordsize="14,12">
              <v:oval id="_x0000_s1049" style="position:absolute;left:518;top:228;width:8;height:8"/>
              <v:line id="_x0000_s1050" style="position:absolute;flip:y" from="515,226" to="529,238"/>
            </v:group>
            <v:group id="_x0000_s1051" style="position:absolute;left:6921;top:5397;width:210;height:180" coordorigin="515,226" coordsize="14,12">
              <v:oval id="_x0000_s1052" style="position:absolute;left:518;top:228;width:8;height:8"/>
              <v:line id="_x0000_s1053" style="position:absolute;flip:y" from="515,226" to="529,238"/>
            </v:group>
            <v:line id="_x0000_s1054" style="position:absolute" from="2796,5727" to="4072,5727">
              <v:stroke endarrow="block"/>
            </v:line>
            <v:line id="_x0000_s1055" style="position:absolute" from="4251,6806" to="4251,7842">
              <v:stroke endarrow="block"/>
            </v:line>
            <v:line id="_x0000_s1056" style="position:absolute;rotation:90" from="5353,5225" to="5353,6229">
              <v:stroke endarrow="block"/>
            </v:line>
            <v:line id="_x0000_s1057" style="position:absolute;flip:x" from="2811,7827" to="4072,7827">
              <v:stroke endarrow="block"/>
            </v:line>
            <v:rect id="_x0000_s1058" style="position:absolute;left:4895;top:4737;width:720;height:255" strokeweight="1pt"/>
            <v:group id="_x0000_s1059" style="position:absolute;left:5158;top:5420;width:285;height:120;rotation:90" coordorigin="709,116" coordsize="19,8">
              <v:line id="_x0000_s1060" style="position:absolute" from="709,116" to="728,116" strokeweight="1pt"/>
              <v:line id="_x0000_s1061" style="position:absolute" from="709,124" to="728,124" strokeweight="1pt"/>
            </v:group>
            <v:group id="_x0000_s1062" style="position:absolute;left:4326;top:6042;width:555;height:540" coordorigin="503,312" coordsize="37,36">
              <v:oval id="_x0000_s1063" style="position:absolute;left:503;top:312;width:37;height:36"/>
              <v:group id="_x0000_s1064" style="position:absolute;left:509;top:318;width:24;height:12" coordorigin="516,396" coordsize="24,12">
                <v:line id="_x0000_s1065" style="position:absolute;flip:x" from="516,396" to="528,408"/>
                <v:line id="_x0000_s1066" style="position:absolute;flip:x y" from="528,396" to="540,408"/>
              </v:group>
              <v:group id="_x0000_s1067" style="position:absolute;left:509;top:327;width:24;height:12" coordorigin="516,396" coordsize="24,12">
                <v:line id="_x0000_s1068" style="position:absolute;flip:x" from="516,396" to="528,408"/>
                <v:line id="_x0000_s1069" style="position:absolute;flip:x y" from="528,396" to="540,408"/>
              </v:group>
            </v:group>
            <v:rect id="_x0000_s1070" style="position:absolute;left:4259;top:7144;width:720;height:256;rotation:90" strokeweight="1pt"/>
            <v:line id="_x0000_s1071" style="position:absolute" from="4611,7632" to="4611,7992"/>
            <v:rect id="_x0000_s1072" style="position:absolute;left:4792;top:7092;width:644;height:374" stroked="f">
              <v:textbox style="mso-next-textbox:#_x0000_s1072;mso-direction-alt:auto">
                <w:txbxContent>
                  <w:p w:rsidR="00493A03" w:rsidRDefault="00493A03" w:rsidP="007C6623">
                    <w:r>
                      <w:t>R2</w:t>
                    </w:r>
                  </w:p>
                </w:txbxContent>
              </v:textbox>
            </v:rect>
            <v:line id="_x0000_s1073" style="position:absolute;flip:y" from="4251,5667" to="4251,6702">
              <v:stroke endarrow="block"/>
            </v:line>
            <v:line id="_x0000_s1074" style="position:absolute" from="2482,5486" to="3157,5486"/>
            <v:line id="_x0000_s1075" style="position:absolute" from="4251,4872" to="4895,4872"/>
            <v:line id="_x0000_s1076" style="position:absolute" from="5615,4857" to="6231,4857"/>
            <v:line id="_x0000_s1077" style="position:absolute" from="4251,4872" to="4251,5486"/>
            <v:line id="_x0000_s1078" style="position:absolute" from="6231,4857" to="6231,5472"/>
            <v:line id="_x0000_s1079" style="position:absolute;flip:y" from="4072,4857" to="4072,5397">
              <v:stroke endarrow="block"/>
            </v:line>
            <v:oval id="_x0000_s1080" style="position:absolute;left:4191;top:5427;width:121;height:120" fillcolor="black"/>
            <v:oval id="_x0000_s1081" style="position:absolute;left:6171;top:5427;width:119;height:120" fillcolor="black"/>
            <v:oval id="_x0000_s1082" style="position:absolute;left:4552;top:7917;width:119;height:120" fillcolor="black"/>
            <w10:wrap type="none"/>
            <w10:anchorlock/>
          </v:group>
        </w:pict>
      </w:r>
    </w:p>
    <w:p w:rsidR="00821F14" w:rsidRPr="00FE7D5B" w:rsidRDefault="00821F14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12D2" w:rsidRPr="00FE7D5B" w:rsidRDefault="009C12D2" w:rsidP="00FE7D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7D5B">
        <w:rPr>
          <w:b/>
          <w:color w:val="000000"/>
          <w:sz w:val="28"/>
          <w:szCs w:val="28"/>
        </w:rPr>
        <w:t xml:space="preserve">2. </w:t>
      </w:r>
      <w:r w:rsidR="00211D7B" w:rsidRPr="00FE7D5B">
        <w:rPr>
          <w:b/>
          <w:color w:val="000000"/>
          <w:sz w:val="28"/>
          <w:szCs w:val="28"/>
        </w:rPr>
        <w:t xml:space="preserve">Комплексный </w:t>
      </w:r>
      <w:r w:rsidRPr="00FE7D5B">
        <w:rPr>
          <w:b/>
          <w:color w:val="000000"/>
          <w:sz w:val="28"/>
          <w:szCs w:val="28"/>
        </w:rPr>
        <w:t>коэффициент передачи по напряжению К</w:t>
      </w:r>
      <w:r w:rsidRPr="00FE7D5B">
        <w:rPr>
          <w:b/>
          <w:color w:val="000000"/>
          <w:sz w:val="28"/>
          <w:szCs w:val="28"/>
          <w:lang w:val="en-US"/>
        </w:rPr>
        <w:t>u</w:t>
      </w:r>
      <w:r w:rsidRPr="00FE7D5B">
        <w:rPr>
          <w:b/>
          <w:color w:val="000000"/>
          <w:sz w:val="28"/>
          <w:szCs w:val="28"/>
        </w:rPr>
        <w:t>(јω) двумя способами</w:t>
      </w:r>
    </w:p>
    <w:p w:rsidR="00692B23" w:rsidRPr="00FE7D5B" w:rsidRDefault="00692B23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B23" w:rsidRPr="00FE7D5B" w:rsidRDefault="00692B23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Применив первый закон Кирхгофа к узлу (1) эквивалентной схемы, получим:</w:t>
      </w:r>
      <w:r w:rsidR="00437A98" w:rsidRPr="00FE7D5B">
        <w:rPr>
          <w:color w:val="000000"/>
          <w:sz w:val="28"/>
          <w:szCs w:val="28"/>
        </w:rPr>
        <w:t xml:space="preserve"> Ι</w:t>
      </w:r>
      <w:r w:rsidR="00437A98" w:rsidRPr="00FE7D5B">
        <w:rPr>
          <w:color w:val="000000"/>
          <w:sz w:val="28"/>
          <w:szCs w:val="28"/>
          <w:vertAlign w:val="subscript"/>
        </w:rPr>
        <w:t>1</w:t>
      </w:r>
      <w:r w:rsidR="00437A98" w:rsidRPr="00FE7D5B">
        <w:rPr>
          <w:color w:val="000000"/>
          <w:sz w:val="28"/>
          <w:szCs w:val="28"/>
        </w:rPr>
        <w:t xml:space="preserve"> = Ι</w:t>
      </w:r>
      <w:r w:rsidR="00437A98" w:rsidRPr="00FE7D5B">
        <w:rPr>
          <w:color w:val="000000"/>
          <w:sz w:val="28"/>
          <w:szCs w:val="28"/>
          <w:vertAlign w:val="subscript"/>
        </w:rPr>
        <w:t>2</w:t>
      </w:r>
      <w:r w:rsidRPr="00FE7D5B">
        <w:rPr>
          <w:color w:val="000000"/>
          <w:sz w:val="28"/>
          <w:szCs w:val="28"/>
        </w:rPr>
        <w:t>, при этом по закону Ома:</w:t>
      </w:r>
      <w:r w:rsidR="00437A98" w:rsidRPr="00FE7D5B">
        <w:rPr>
          <w:color w:val="000000"/>
          <w:sz w:val="28"/>
          <w:szCs w:val="28"/>
        </w:rPr>
        <w:t xml:space="preserve"> Ι</w:t>
      </w:r>
      <w:r w:rsidR="00437A98" w:rsidRPr="00FE7D5B">
        <w:rPr>
          <w:color w:val="000000"/>
          <w:sz w:val="28"/>
          <w:szCs w:val="28"/>
          <w:vertAlign w:val="subscript"/>
        </w:rPr>
        <w:t>1</w:t>
      </w:r>
      <w:r w:rsidR="00437A98" w:rsidRPr="00FE7D5B">
        <w:rPr>
          <w:color w:val="000000"/>
          <w:sz w:val="28"/>
          <w:szCs w:val="28"/>
        </w:rPr>
        <w:t xml:space="preserve"> =</w:t>
      </w:r>
      <w:r w:rsidRPr="00FE7D5B">
        <w:rPr>
          <w:color w:val="000000"/>
          <w:sz w:val="28"/>
          <w:szCs w:val="28"/>
        </w:rPr>
        <w:t xml:space="preserve"> </w:t>
      </w:r>
      <w:r w:rsidR="003F4D77" w:rsidRPr="00FE7D5B">
        <w:rPr>
          <w:color w:val="000000"/>
          <w:position w:val="-30"/>
          <w:sz w:val="28"/>
          <w:szCs w:val="28"/>
        </w:rPr>
        <w:object w:dxaOrig="460" w:dyaOrig="700">
          <v:shape id="_x0000_i1055" type="#_x0000_t75" style="width:23.25pt;height:35.25pt" o:ole="">
            <v:imagedata r:id="rId50" o:title=""/>
          </v:shape>
          <o:OLEObject Type="Embed" ProgID="Equation.3" ShapeID="_x0000_i1055" DrawAspect="Content" ObjectID="_1458760130" r:id="rId51"/>
        </w:object>
      </w:r>
      <w:r w:rsidRPr="00FE7D5B">
        <w:rPr>
          <w:color w:val="000000"/>
          <w:sz w:val="28"/>
          <w:szCs w:val="28"/>
        </w:rPr>
        <w:t>, а</w:t>
      </w:r>
      <w:r w:rsidR="003F4D77" w:rsidRPr="00FE7D5B">
        <w:rPr>
          <w:color w:val="000000"/>
          <w:sz w:val="28"/>
          <w:szCs w:val="28"/>
        </w:rPr>
        <w:t xml:space="preserve"> </w:t>
      </w:r>
      <w:r w:rsidR="003F4D77" w:rsidRPr="00FE7D5B">
        <w:rPr>
          <w:color w:val="000000"/>
          <w:sz w:val="28"/>
          <w:szCs w:val="28"/>
          <w:lang w:val="en-US"/>
        </w:rPr>
        <w:t>I</w:t>
      </w:r>
      <w:r w:rsidR="003F4D77" w:rsidRPr="00FE7D5B">
        <w:rPr>
          <w:color w:val="000000"/>
          <w:sz w:val="28"/>
          <w:szCs w:val="28"/>
          <w:vertAlign w:val="subscript"/>
        </w:rPr>
        <w:t>2</w:t>
      </w:r>
      <w:r w:rsidR="003F4D77" w:rsidRPr="00FE7D5B">
        <w:rPr>
          <w:color w:val="000000"/>
          <w:sz w:val="28"/>
          <w:szCs w:val="28"/>
        </w:rPr>
        <w:t xml:space="preserve"> = </w:t>
      </w:r>
      <w:r w:rsidR="003F4D77" w:rsidRPr="00FE7D5B">
        <w:rPr>
          <w:color w:val="000000"/>
          <w:position w:val="-30"/>
          <w:sz w:val="28"/>
          <w:szCs w:val="28"/>
        </w:rPr>
        <w:object w:dxaOrig="2000" w:dyaOrig="700">
          <v:shape id="_x0000_i1056" type="#_x0000_t75" style="width:99.75pt;height:35.25pt" o:ole="">
            <v:imagedata r:id="rId52" o:title=""/>
          </v:shape>
          <o:OLEObject Type="Embed" ProgID="Equation.3" ShapeID="_x0000_i1056" DrawAspect="Content" ObjectID="_1458760131" r:id="rId53"/>
        </w:object>
      </w:r>
      <w:r w:rsidRPr="00FE7D5B">
        <w:rPr>
          <w:color w:val="000000"/>
          <w:sz w:val="28"/>
          <w:szCs w:val="28"/>
        </w:rPr>
        <w:t>, где</w:t>
      </w:r>
    </w:p>
    <w:p w:rsidR="00211D7B" w:rsidRDefault="00211D7B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B23" w:rsidRPr="00FE7D5B" w:rsidRDefault="00692B23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E7D5B">
        <w:rPr>
          <w:color w:val="000000"/>
          <w:position w:val="-60"/>
          <w:sz w:val="28"/>
          <w:szCs w:val="28"/>
        </w:rPr>
        <w:object w:dxaOrig="4080" w:dyaOrig="1340">
          <v:shape id="_x0000_i1057" type="#_x0000_t75" style="width:204pt;height:66.75pt" o:ole="">
            <v:imagedata r:id="rId54" o:title=""/>
          </v:shape>
          <o:OLEObject Type="Embed" ProgID="Equation.DSMT4" ShapeID="_x0000_i1057" DrawAspect="Content" ObjectID="_1458760132" r:id="rId55"/>
        </w:object>
      </w:r>
      <w:r w:rsidR="000F52EA" w:rsidRPr="00FE7D5B">
        <w:rPr>
          <w:color w:val="000000"/>
          <w:position w:val="-10"/>
          <w:sz w:val="28"/>
          <w:szCs w:val="28"/>
        </w:rPr>
        <w:object w:dxaOrig="180" w:dyaOrig="340">
          <v:shape id="_x0000_i1058" type="#_x0000_t75" style="width:9pt;height:17.25pt" o:ole="">
            <v:imagedata r:id="rId56" o:title=""/>
          </v:shape>
          <o:OLEObject Type="Embed" ProgID="Equation.3" ShapeID="_x0000_i1058" DrawAspect="Content" ObjectID="_1458760133" r:id="rId57"/>
        </w:object>
      </w:r>
    </w:p>
    <w:p w:rsidR="002E4EBA" w:rsidRPr="00FE7D5B" w:rsidRDefault="00211D7B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92B23" w:rsidRPr="00FE7D5B">
        <w:rPr>
          <w:color w:val="000000"/>
          <w:sz w:val="28"/>
          <w:szCs w:val="28"/>
        </w:rPr>
        <w:t>Так как</w:t>
      </w:r>
      <w:r w:rsidR="002E4EBA" w:rsidRPr="00FE7D5B">
        <w:rPr>
          <w:color w:val="000000"/>
          <w:sz w:val="28"/>
          <w:szCs w:val="28"/>
        </w:rPr>
        <w:t xml:space="preserve"> Ι</w:t>
      </w:r>
      <w:r w:rsidR="002E4EBA" w:rsidRPr="00FE7D5B">
        <w:rPr>
          <w:color w:val="000000"/>
          <w:sz w:val="28"/>
          <w:szCs w:val="28"/>
          <w:vertAlign w:val="subscript"/>
        </w:rPr>
        <w:t>1</w:t>
      </w:r>
      <w:r w:rsidR="002E4EBA" w:rsidRPr="00FE7D5B">
        <w:rPr>
          <w:color w:val="000000"/>
          <w:sz w:val="28"/>
          <w:szCs w:val="28"/>
        </w:rPr>
        <w:t xml:space="preserve"> = Ι</w:t>
      </w:r>
      <w:r w:rsidR="002E4EBA" w:rsidRPr="00FE7D5B">
        <w:rPr>
          <w:color w:val="000000"/>
          <w:sz w:val="28"/>
          <w:szCs w:val="28"/>
          <w:vertAlign w:val="subscript"/>
        </w:rPr>
        <w:t>2</w:t>
      </w:r>
      <w:r w:rsidR="002E4EBA" w:rsidRPr="00FE7D5B">
        <w:rPr>
          <w:color w:val="000000"/>
          <w:sz w:val="28"/>
          <w:szCs w:val="28"/>
        </w:rPr>
        <w:t xml:space="preserve"> и </w:t>
      </w:r>
      <w:r w:rsidR="002E4EBA" w:rsidRPr="00FE7D5B">
        <w:rPr>
          <w:color w:val="000000"/>
          <w:position w:val="-30"/>
          <w:sz w:val="28"/>
          <w:szCs w:val="28"/>
        </w:rPr>
        <w:object w:dxaOrig="460" w:dyaOrig="700">
          <v:shape id="_x0000_i1059" type="#_x0000_t75" style="width:23.25pt;height:35.25pt" o:ole="">
            <v:imagedata r:id="rId50" o:title=""/>
          </v:shape>
          <o:OLEObject Type="Embed" ProgID="Equation.3" ShapeID="_x0000_i1059" DrawAspect="Content" ObjectID="_1458760134" r:id="rId58"/>
        </w:object>
      </w:r>
      <w:r w:rsidR="002E4EBA" w:rsidRPr="00FE7D5B">
        <w:rPr>
          <w:color w:val="000000"/>
          <w:sz w:val="28"/>
          <w:szCs w:val="28"/>
        </w:rPr>
        <w:t>=</w:t>
      </w:r>
      <w:r w:rsidR="00692B23" w:rsidRPr="00FE7D5B">
        <w:rPr>
          <w:color w:val="000000"/>
          <w:sz w:val="28"/>
          <w:szCs w:val="28"/>
        </w:rPr>
        <w:t xml:space="preserve"> </w:t>
      </w:r>
      <w:r w:rsidR="002E4EBA" w:rsidRPr="00FE7D5B">
        <w:rPr>
          <w:color w:val="000000"/>
          <w:position w:val="-30"/>
          <w:sz w:val="28"/>
          <w:szCs w:val="28"/>
        </w:rPr>
        <w:object w:dxaOrig="720" w:dyaOrig="700">
          <v:shape id="_x0000_i1060" type="#_x0000_t75" style="width:36pt;height:35.25pt" o:ole="">
            <v:imagedata r:id="rId59" o:title=""/>
          </v:shape>
          <o:OLEObject Type="Embed" ProgID="Equation.3" ShapeID="_x0000_i1060" DrawAspect="Content" ObjectID="_1458760135" r:id="rId60"/>
        </w:object>
      </w:r>
      <w:r w:rsidR="002E4EBA" w:rsidRPr="00FE7D5B">
        <w:rPr>
          <w:color w:val="000000"/>
          <w:sz w:val="28"/>
          <w:szCs w:val="28"/>
        </w:rPr>
        <w:t xml:space="preserve"> </w:t>
      </w:r>
      <w:r w:rsidR="00692B23" w:rsidRPr="00FE7D5B">
        <w:rPr>
          <w:color w:val="000000"/>
          <w:sz w:val="28"/>
          <w:szCs w:val="28"/>
        </w:rPr>
        <w:t xml:space="preserve">то </w:t>
      </w:r>
      <w:r w:rsidR="002E4EBA" w:rsidRPr="00FE7D5B">
        <w:rPr>
          <w:color w:val="000000"/>
          <w:sz w:val="28"/>
          <w:szCs w:val="28"/>
        </w:rPr>
        <w:t>К</w:t>
      </w:r>
      <w:r w:rsidR="002E4EBA" w:rsidRPr="00FE7D5B">
        <w:rPr>
          <w:color w:val="000000"/>
          <w:sz w:val="28"/>
          <w:szCs w:val="28"/>
          <w:vertAlign w:val="subscript"/>
        </w:rPr>
        <w:t>(</w:t>
      </w:r>
      <w:r w:rsidR="002E4EBA" w:rsidRPr="00FE7D5B">
        <w:rPr>
          <w:color w:val="000000"/>
          <w:sz w:val="28"/>
          <w:szCs w:val="28"/>
          <w:vertAlign w:val="subscript"/>
          <w:lang w:val="en-US"/>
        </w:rPr>
        <w:t>u</w:t>
      </w:r>
      <w:r w:rsidR="002E4EBA" w:rsidRPr="00FE7D5B">
        <w:rPr>
          <w:color w:val="000000"/>
          <w:sz w:val="28"/>
          <w:szCs w:val="28"/>
          <w:vertAlign w:val="subscript"/>
        </w:rPr>
        <w:t>)</w:t>
      </w:r>
      <w:r w:rsidR="002E4EBA" w:rsidRPr="00FE7D5B">
        <w:rPr>
          <w:color w:val="000000"/>
          <w:sz w:val="28"/>
          <w:szCs w:val="28"/>
        </w:rPr>
        <w:t xml:space="preserve">= </w:t>
      </w:r>
      <w:r w:rsidR="002E4EBA" w:rsidRPr="00FE7D5B">
        <w:rPr>
          <w:color w:val="000000"/>
          <w:position w:val="-30"/>
          <w:sz w:val="28"/>
          <w:szCs w:val="28"/>
        </w:rPr>
        <w:object w:dxaOrig="540" w:dyaOrig="700">
          <v:shape id="_x0000_i1061" type="#_x0000_t75" style="width:27pt;height:35.25pt" o:ole="">
            <v:imagedata r:id="rId61" o:title=""/>
          </v:shape>
          <o:OLEObject Type="Embed" ProgID="Equation.3" ShapeID="_x0000_i1061" DrawAspect="Content" ObjectID="_1458760136" r:id="rId62"/>
        </w:object>
      </w:r>
      <w:r w:rsidR="002E4EBA" w:rsidRPr="00FE7D5B">
        <w:rPr>
          <w:color w:val="000000"/>
          <w:sz w:val="28"/>
          <w:szCs w:val="28"/>
        </w:rPr>
        <w:t xml:space="preserve">= </w:t>
      </w:r>
      <w:r w:rsidR="002E4EBA" w:rsidRPr="00FE7D5B">
        <w:rPr>
          <w:color w:val="000000"/>
          <w:position w:val="-30"/>
          <w:sz w:val="28"/>
          <w:szCs w:val="28"/>
        </w:rPr>
        <w:object w:dxaOrig="680" w:dyaOrig="700">
          <v:shape id="_x0000_i1062" type="#_x0000_t75" style="width:33.75pt;height:35.25pt" o:ole="">
            <v:imagedata r:id="rId63" o:title=""/>
          </v:shape>
          <o:OLEObject Type="Embed" ProgID="Equation.3" ShapeID="_x0000_i1062" DrawAspect="Content" ObjectID="_1458760137" r:id="rId64"/>
        </w:object>
      </w:r>
      <w:r w:rsidR="00692B23" w:rsidRPr="00FE7D5B">
        <w:rPr>
          <w:color w:val="000000"/>
          <w:sz w:val="28"/>
          <w:szCs w:val="28"/>
        </w:rPr>
        <w:t>.</w:t>
      </w:r>
    </w:p>
    <w:p w:rsidR="00692B23" w:rsidRPr="00FE7D5B" w:rsidRDefault="002E4EBA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П</w:t>
      </w:r>
      <w:r w:rsidR="00692B23" w:rsidRPr="00FE7D5B">
        <w:rPr>
          <w:color w:val="000000"/>
          <w:sz w:val="28"/>
          <w:szCs w:val="28"/>
        </w:rPr>
        <w:t xml:space="preserve">олярность выходного напряжения, противоположна полярности входного (фазовый сдвиг на </w:t>
      </w:r>
      <w:r w:rsidR="00692B23" w:rsidRPr="00FE7D5B">
        <w:rPr>
          <w:color w:val="000000"/>
          <w:position w:val="-6"/>
          <w:sz w:val="28"/>
          <w:szCs w:val="28"/>
        </w:rPr>
        <w:object w:dxaOrig="460" w:dyaOrig="320">
          <v:shape id="_x0000_i1063" type="#_x0000_t75" style="width:23.25pt;height:15.75pt" o:ole="">
            <v:imagedata r:id="rId65" o:title=""/>
          </v:shape>
          <o:OLEObject Type="Embed" ProgID="Equation.DSMT4" ShapeID="_x0000_i1063" DrawAspect="Content" ObjectID="_1458760138" r:id="rId66"/>
        </w:object>
      </w:r>
      <w:r w:rsidR="00692B23" w:rsidRPr="00FE7D5B">
        <w:rPr>
          <w:color w:val="000000"/>
          <w:sz w:val="28"/>
          <w:szCs w:val="28"/>
        </w:rPr>
        <w:t>).</w:t>
      </w:r>
    </w:p>
    <w:p w:rsidR="00692B23" w:rsidRPr="00FE7D5B" w:rsidRDefault="00692B23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1D7B" w:rsidRDefault="00692B23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Тогда комплексный коэффициент передачи равен:</w:t>
      </w:r>
    </w:p>
    <w:p w:rsidR="00211D7B" w:rsidRDefault="00211D7B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B23" w:rsidRPr="00FE7D5B" w:rsidRDefault="00692B23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position w:val="-36"/>
          <w:sz w:val="28"/>
          <w:szCs w:val="28"/>
        </w:rPr>
        <w:object w:dxaOrig="6979" w:dyaOrig="780">
          <v:shape id="_x0000_i1064" type="#_x0000_t75" style="width:348.75pt;height:39pt" o:ole="">
            <v:imagedata r:id="rId67" o:title=""/>
          </v:shape>
          <o:OLEObject Type="Embed" ProgID="Equation.DSMT4" ShapeID="_x0000_i1064" DrawAspect="Content" ObjectID="_1458760139" r:id="rId68"/>
        </w:object>
      </w:r>
      <w:r w:rsidRPr="00FE7D5B">
        <w:rPr>
          <w:color w:val="000000"/>
          <w:sz w:val="28"/>
          <w:szCs w:val="28"/>
        </w:rPr>
        <w:t xml:space="preserve">, где </w:t>
      </w:r>
      <w:r w:rsidRPr="00FE7D5B">
        <w:rPr>
          <w:color w:val="000000"/>
          <w:position w:val="-14"/>
          <w:sz w:val="28"/>
          <w:szCs w:val="28"/>
        </w:rPr>
        <w:object w:dxaOrig="1540" w:dyaOrig="440">
          <v:shape id="_x0000_i1065" type="#_x0000_t75" style="width:77.25pt;height:21.75pt" o:ole="">
            <v:imagedata r:id="rId69" o:title=""/>
          </v:shape>
          <o:OLEObject Type="Embed" ProgID="Equation.DSMT4" ShapeID="_x0000_i1065" DrawAspect="Content" ObjectID="_1458760140" r:id="rId70"/>
        </w:object>
      </w:r>
      <w:r w:rsidRPr="00FE7D5B">
        <w:rPr>
          <w:color w:val="000000"/>
          <w:sz w:val="28"/>
          <w:szCs w:val="28"/>
        </w:rPr>
        <w:t>.</w:t>
      </w:r>
    </w:p>
    <w:p w:rsidR="00692B23" w:rsidRPr="00FE7D5B" w:rsidRDefault="00692B23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235F" w:rsidRPr="00FE7D5B" w:rsidRDefault="00EF235F" w:rsidP="00FE7D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7D5B">
        <w:rPr>
          <w:b/>
          <w:color w:val="000000"/>
          <w:sz w:val="28"/>
          <w:szCs w:val="28"/>
        </w:rPr>
        <w:t xml:space="preserve">3. </w:t>
      </w:r>
      <w:r w:rsidR="00211D7B" w:rsidRPr="00FE7D5B">
        <w:rPr>
          <w:b/>
          <w:color w:val="000000"/>
          <w:sz w:val="28"/>
          <w:szCs w:val="28"/>
        </w:rPr>
        <w:t xml:space="preserve">Тип </w:t>
      </w:r>
      <w:r w:rsidRPr="00FE7D5B">
        <w:rPr>
          <w:b/>
          <w:color w:val="000000"/>
          <w:sz w:val="28"/>
          <w:szCs w:val="28"/>
        </w:rPr>
        <w:t>операционного усилителя, подходящего для реализаци</w:t>
      </w:r>
      <w:r w:rsidR="00211D7B">
        <w:rPr>
          <w:b/>
          <w:color w:val="000000"/>
          <w:sz w:val="28"/>
          <w:szCs w:val="28"/>
        </w:rPr>
        <w:t>и требуемых характеристик схемы</w:t>
      </w:r>
    </w:p>
    <w:p w:rsidR="00486061" w:rsidRPr="00FE7D5B" w:rsidRDefault="00486061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061" w:rsidRPr="00FE7D5B" w:rsidRDefault="00486061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Согласно данных предложенной сводной таблицы по операционным усилителям выбираем ОУ К140УД10:</w:t>
      </w:r>
    </w:p>
    <w:p w:rsidR="00486061" w:rsidRPr="00FE7D5B" w:rsidRDefault="00FE7D5B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86061" w:rsidRPr="00FE7D5B">
        <w:rPr>
          <w:color w:val="000000"/>
          <w:sz w:val="28"/>
          <w:szCs w:val="28"/>
        </w:rPr>
        <w:t>коэффициент усиления 50000</w:t>
      </w:r>
    </w:p>
    <w:p w:rsidR="00486061" w:rsidRPr="00FE7D5B" w:rsidRDefault="00FE7D5B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86061" w:rsidRPr="00FE7D5B">
        <w:rPr>
          <w:color w:val="000000"/>
          <w:sz w:val="28"/>
          <w:szCs w:val="28"/>
        </w:rPr>
        <w:t>входное сопротивление</w:t>
      </w:r>
      <w:r w:rsidR="000B4261" w:rsidRPr="00FE7D5B">
        <w:rPr>
          <w:color w:val="000000"/>
          <w:sz w:val="28"/>
          <w:szCs w:val="28"/>
        </w:rPr>
        <w:t xml:space="preserve"> 1000 кОм</w:t>
      </w:r>
    </w:p>
    <w:p w:rsidR="000B4261" w:rsidRPr="00FE7D5B" w:rsidRDefault="00FE7D5B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B4261" w:rsidRPr="00FE7D5B">
        <w:rPr>
          <w:color w:val="000000"/>
          <w:sz w:val="28"/>
          <w:szCs w:val="28"/>
        </w:rPr>
        <w:t>выходное сопротивление 200 Ом</w:t>
      </w:r>
    </w:p>
    <w:p w:rsidR="000B4261" w:rsidRPr="00FE7D5B" w:rsidRDefault="00FE7D5B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B4261" w:rsidRPr="00FE7D5B">
        <w:rPr>
          <w:color w:val="000000"/>
          <w:sz w:val="28"/>
          <w:szCs w:val="28"/>
        </w:rPr>
        <w:t>единичная частота 15 МГц</w:t>
      </w:r>
    </w:p>
    <w:p w:rsidR="000B4261" w:rsidRPr="00FE7D5B" w:rsidRDefault="000B4261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Определим </w:t>
      </w:r>
      <w:r w:rsidRPr="00FE7D5B">
        <w:rPr>
          <w:color w:val="000000"/>
          <w:sz w:val="28"/>
          <w:szCs w:val="28"/>
          <w:lang w:val="en-US"/>
        </w:rPr>
        <w:t>f</w:t>
      </w:r>
      <w:r w:rsidRPr="00FE7D5B">
        <w:rPr>
          <w:color w:val="000000"/>
          <w:sz w:val="28"/>
          <w:szCs w:val="28"/>
          <w:vertAlign w:val="subscript"/>
        </w:rPr>
        <w:t>срОУ</w:t>
      </w:r>
      <w:r w:rsidRPr="00FE7D5B">
        <w:rPr>
          <w:color w:val="000000"/>
          <w:sz w:val="28"/>
          <w:szCs w:val="28"/>
        </w:rPr>
        <w:t>:</w:t>
      </w:r>
      <w:r w:rsidR="00FE7D5B">
        <w:rPr>
          <w:color w:val="000000"/>
          <w:sz w:val="28"/>
          <w:szCs w:val="28"/>
        </w:rPr>
        <w:t xml:space="preserve"> </w:t>
      </w:r>
      <w:r w:rsidRPr="00FE7D5B">
        <w:rPr>
          <w:color w:val="000000"/>
          <w:sz w:val="28"/>
          <w:szCs w:val="28"/>
          <w:lang w:val="en-US"/>
        </w:rPr>
        <w:t>f</w:t>
      </w:r>
      <w:r w:rsidRPr="00FE7D5B">
        <w:rPr>
          <w:color w:val="000000"/>
          <w:sz w:val="28"/>
          <w:szCs w:val="28"/>
          <w:vertAlign w:val="subscript"/>
        </w:rPr>
        <w:t xml:space="preserve">срОУ </w:t>
      </w:r>
      <w:r w:rsidRPr="00FE7D5B">
        <w:rPr>
          <w:color w:val="000000"/>
          <w:sz w:val="28"/>
          <w:szCs w:val="28"/>
        </w:rPr>
        <w:t xml:space="preserve">= </w:t>
      </w:r>
      <w:r w:rsidRPr="00FE7D5B">
        <w:rPr>
          <w:color w:val="000000"/>
          <w:sz w:val="28"/>
          <w:szCs w:val="28"/>
          <w:lang w:val="en-US"/>
        </w:rPr>
        <w:t>f</w:t>
      </w:r>
      <w:r w:rsidRPr="00FE7D5B">
        <w:rPr>
          <w:color w:val="000000"/>
          <w:sz w:val="28"/>
          <w:szCs w:val="28"/>
          <w:vertAlign w:val="subscript"/>
        </w:rPr>
        <w:t>1</w:t>
      </w:r>
      <w:r w:rsidRPr="00FE7D5B">
        <w:rPr>
          <w:color w:val="000000"/>
          <w:sz w:val="28"/>
          <w:szCs w:val="28"/>
        </w:rPr>
        <w:t>*0.707 ≈ 11,55 МГц</w:t>
      </w:r>
    </w:p>
    <w:p w:rsidR="00AC7C50" w:rsidRPr="00FE7D5B" w:rsidRDefault="00AC7C50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Определим максимальный коэффициент усиления по напряжению</w:t>
      </w:r>
      <w:r w:rsidR="006B19DE" w:rsidRPr="00FE7D5B">
        <w:rPr>
          <w:color w:val="000000"/>
          <w:sz w:val="28"/>
          <w:szCs w:val="28"/>
        </w:rPr>
        <w:t>.</w:t>
      </w:r>
    </w:p>
    <w:p w:rsidR="00AC7C50" w:rsidRPr="00FE7D5B" w:rsidRDefault="00AC7C50" w:rsidP="00FE7D5B">
      <w:pPr>
        <w:spacing w:line="360" w:lineRule="auto"/>
        <w:ind w:firstLine="709"/>
        <w:jc w:val="both"/>
        <w:rPr>
          <w:color w:val="000000"/>
          <w:sz w:val="28"/>
        </w:rPr>
      </w:pPr>
    </w:p>
    <w:p w:rsidR="000B4261" w:rsidRPr="00FE7D5B" w:rsidRDefault="00AC7C50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position w:val="-28"/>
          <w:sz w:val="28"/>
        </w:rPr>
        <w:object w:dxaOrig="2200" w:dyaOrig="660">
          <v:shape id="_x0000_i1066" type="#_x0000_t75" style="width:110.25pt;height:33pt" o:ole="">
            <v:imagedata r:id="rId71" o:title=""/>
          </v:shape>
          <o:OLEObject Type="Embed" ProgID="Equation.DSMT4" ShapeID="_x0000_i1066" DrawAspect="Content" ObjectID="_1458760141" r:id="rId72"/>
        </w:object>
      </w:r>
      <w:r w:rsidRPr="00FE7D5B">
        <w:rPr>
          <w:color w:val="000000"/>
          <w:sz w:val="28"/>
        </w:rPr>
        <w:t xml:space="preserve">; </w:t>
      </w:r>
      <w:r w:rsidRPr="00FE7D5B">
        <w:rPr>
          <w:color w:val="000000"/>
          <w:sz w:val="28"/>
          <w:szCs w:val="28"/>
        </w:rPr>
        <w:t xml:space="preserve">при </w:t>
      </w:r>
      <w:r w:rsidRPr="00FE7D5B">
        <w:rPr>
          <w:color w:val="000000"/>
          <w:position w:val="-6"/>
          <w:sz w:val="28"/>
        </w:rPr>
        <w:object w:dxaOrig="700" w:dyaOrig="279">
          <v:shape id="_x0000_i1067" type="#_x0000_t75" style="width:35.25pt;height:14.25pt" o:ole="">
            <v:imagedata r:id="rId73" o:title=""/>
          </v:shape>
          <o:OLEObject Type="Embed" ProgID="Equation.DSMT4" ShapeID="_x0000_i1067" DrawAspect="Content" ObjectID="_1458760142" r:id="rId74"/>
        </w:object>
      </w:r>
      <w:r w:rsidRPr="00FE7D5B">
        <w:rPr>
          <w:color w:val="000000"/>
          <w:sz w:val="28"/>
        </w:rPr>
        <w:t xml:space="preserve">, </w:t>
      </w:r>
      <w:r w:rsidRPr="00FE7D5B">
        <w:rPr>
          <w:color w:val="000000"/>
          <w:position w:val="-12"/>
          <w:sz w:val="28"/>
        </w:rPr>
        <w:object w:dxaOrig="880" w:dyaOrig="360">
          <v:shape id="_x0000_i1068" type="#_x0000_t75" style="width:44.25pt;height:18pt" o:ole="">
            <v:imagedata r:id="rId75" o:title=""/>
          </v:shape>
          <o:OLEObject Type="Embed" ProgID="Equation.DSMT4" ShapeID="_x0000_i1068" DrawAspect="Content" ObjectID="_1458760143" r:id="rId76"/>
        </w:object>
      </w:r>
      <w:r w:rsidRPr="00FE7D5B">
        <w:rPr>
          <w:color w:val="000000"/>
          <w:sz w:val="28"/>
        </w:rPr>
        <w:t xml:space="preserve"> </w:t>
      </w:r>
      <w:r w:rsidRPr="00FE7D5B">
        <w:rPr>
          <w:color w:val="000000"/>
          <w:sz w:val="28"/>
          <w:szCs w:val="28"/>
        </w:rPr>
        <w:t xml:space="preserve">отсюда следует, что </w:t>
      </w:r>
      <w:r w:rsidRPr="00FE7D5B">
        <w:rPr>
          <w:color w:val="000000"/>
          <w:sz w:val="28"/>
          <w:szCs w:val="28"/>
          <w:lang w:val="en-US"/>
        </w:rPr>
        <w:t>Z</w:t>
      </w:r>
      <w:r w:rsidRPr="00FE7D5B">
        <w:rPr>
          <w:color w:val="000000"/>
          <w:sz w:val="28"/>
          <w:szCs w:val="28"/>
          <w:vertAlign w:val="subscript"/>
          <w:lang w:val="en-US"/>
        </w:rPr>
        <w:t>C</w:t>
      </w:r>
      <w:r w:rsidRPr="00FE7D5B">
        <w:rPr>
          <w:color w:val="000000"/>
          <w:sz w:val="28"/>
          <w:szCs w:val="28"/>
        </w:rPr>
        <w:t xml:space="preserve"> &gt; </w:t>
      </w:r>
      <w:r w:rsidRPr="00FE7D5B">
        <w:rPr>
          <w:color w:val="000000"/>
          <w:sz w:val="28"/>
          <w:szCs w:val="28"/>
          <w:lang w:val="en-US"/>
        </w:rPr>
        <w:t>R</w:t>
      </w:r>
      <w:r w:rsidRPr="00FE7D5B">
        <w:rPr>
          <w:color w:val="000000"/>
          <w:sz w:val="28"/>
          <w:szCs w:val="28"/>
          <w:vertAlign w:val="subscript"/>
        </w:rPr>
        <w:t>3</w:t>
      </w:r>
      <w:r w:rsidRPr="00FE7D5B">
        <w:rPr>
          <w:color w:val="000000"/>
          <w:sz w:val="28"/>
          <w:szCs w:val="28"/>
        </w:rPr>
        <w:t>.</w:t>
      </w:r>
    </w:p>
    <w:p w:rsidR="00AC7C50" w:rsidRPr="00FE7D5B" w:rsidRDefault="00AC7C50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19DE" w:rsidRPr="00FE7D5B" w:rsidRDefault="00AC7C50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Поскольку общее сопротивление цепи, состоящей из параллельно включенных сопротивлений с разными номиналами стремится к значению меньшего из сопротивлений, то в области низких частот сопротивление обратной связи заданной цепи стремится к значению </w:t>
      </w:r>
      <w:r w:rsidRPr="00FE7D5B">
        <w:rPr>
          <w:color w:val="000000"/>
          <w:sz w:val="28"/>
          <w:szCs w:val="28"/>
          <w:lang w:val="en-US"/>
        </w:rPr>
        <w:t>R</w:t>
      </w:r>
      <w:r w:rsidRPr="00FE7D5B">
        <w:rPr>
          <w:color w:val="000000"/>
          <w:sz w:val="28"/>
          <w:szCs w:val="28"/>
          <w:vertAlign w:val="subscript"/>
        </w:rPr>
        <w:t>3</w:t>
      </w:r>
      <w:r w:rsidRPr="00FE7D5B">
        <w:rPr>
          <w:color w:val="000000"/>
          <w:sz w:val="28"/>
          <w:szCs w:val="28"/>
        </w:rPr>
        <w:t>.</w:t>
      </w:r>
    </w:p>
    <w:p w:rsidR="00AC7C50" w:rsidRPr="00FE7D5B" w:rsidRDefault="006B19DE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Отсюда максимальный коэффициент усиления по напряжению определяется соотношением:</w:t>
      </w:r>
    </w:p>
    <w:p w:rsidR="002E4EBA" w:rsidRPr="00FE7D5B" w:rsidRDefault="002E4EBA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B19DE" w:rsidRPr="00FE7D5B" w:rsidRDefault="006B19DE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К</w:t>
      </w:r>
      <w:r w:rsidRPr="00FE7D5B">
        <w:rPr>
          <w:color w:val="000000"/>
          <w:sz w:val="28"/>
          <w:szCs w:val="28"/>
          <w:vertAlign w:val="subscript"/>
          <w:lang w:val="en-US"/>
        </w:rPr>
        <w:t>max</w:t>
      </w:r>
      <w:r w:rsidRPr="00FE7D5B">
        <w:rPr>
          <w:color w:val="000000"/>
          <w:sz w:val="28"/>
          <w:szCs w:val="28"/>
          <w:vertAlign w:val="subscript"/>
        </w:rPr>
        <w:t xml:space="preserve"> </w:t>
      </w:r>
      <w:r w:rsidRPr="00FE7D5B">
        <w:rPr>
          <w:color w:val="000000"/>
          <w:sz w:val="28"/>
          <w:szCs w:val="28"/>
        </w:rPr>
        <w:t xml:space="preserve">= </w:t>
      </w:r>
      <w:r w:rsidRPr="00FE7D5B">
        <w:rPr>
          <w:color w:val="000000"/>
          <w:position w:val="-30"/>
          <w:sz w:val="28"/>
          <w:szCs w:val="28"/>
          <w:lang w:val="en-US"/>
        </w:rPr>
        <w:object w:dxaOrig="360" w:dyaOrig="700">
          <v:shape id="_x0000_i1069" type="#_x0000_t75" style="width:18pt;height:35.25pt" o:ole="">
            <v:imagedata r:id="rId77" o:title=""/>
          </v:shape>
          <o:OLEObject Type="Embed" ProgID="Equation.3" ShapeID="_x0000_i1069" DrawAspect="Content" ObjectID="_1458760144" r:id="rId78"/>
        </w:object>
      </w:r>
    </w:p>
    <w:p w:rsidR="006B19DE" w:rsidRPr="00FE7D5B" w:rsidRDefault="006B19DE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F235F" w:rsidRPr="00FE7D5B" w:rsidRDefault="00EF235F" w:rsidP="00FE7D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7D5B">
        <w:rPr>
          <w:b/>
          <w:color w:val="000000"/>
          <w:sz w:val="28"/>
          <w:szCs w:val="28"/>
        </w:rPr>
        <w:t>4. Расч</w:t>
      </w:r>
      <w:r w:rsidR="00211D7B">
        <w:rPr>
          <w:b/>
          <w:color w:val="000000"/>
          <w:sz w:val="28"/>
          <w:szCs w:val="28"/>
        </w:rPr>
        <w:t>е</w:t>
      </w:r>
      <w:r w:rsidRPr="00FE7D5B">
        <w:rPr>
          <w:b/>
          <w:color w:val="000000"/>
          <w:sz w:val="28"/>
          <w:szCs w:val="28"/>
        </w:rPr>
        <w:t>т номинал</w:t>
      </w:r>
      <w:r w:rsidR="00211D7B">
        <w:rPr>
          <w:b/>
          <w:color w:val="000000"/>
          <w:sz w:val="28"/>
          <w:szCs w:val="28"/>
        </w:rPr>
        <w:t>ов</w:t>
      </w:r>
      <w:r w:rsidRPr="00FE7D5B">
        <w:rPr>
          <w:b/>
          <w:color w:val="000000"/>
          <w:sz w:val="28"/>
          <w:szCs w:val="28"/>
        </w:rPr>
        <w:t xml:space="preserve"> элементов, позволяющи</w:t>
      </w:r>
      <w:r w:rsidR="00211D7B">
        <w:rPr>
          <w:b/>
          <w:color w:val="000000"/>
          <w:sz w:val="28"/>
          <w:szCs w:val="28"/>
        </w:rPr>
        <w:t>х</w:t>
      </w:r>
      <w:r w:rsidRPr="00FE7D5B">
        <w:rPr>
          <w:b/>
          <w:color w:val="000000"/>
          <w:sz w:val="28"/>
          <w:szCs w:val="28"/>
        </w:rPr>
        <w:t xml:space="preserve"> реализовать задан</w:t>
      </w:r>
      <w:r w:rsidR="00211D7B">
        <w:rPr>
          <w:b/>
          <w:color w:val="000000"/>
          <w:sz w:val="28"/>
          <w:szCs w:val="28"/>
        </w:rPr>
        <w:t>ные параметры активного фильтра</w:t>
      </w:r>
    </w:p>
    <w:p w:rsidR="0006486E" w:rsidRPr="00FE7D5B" w:rsidRDefault="0006486E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7C50" w:rsidRPr="00FE7D5B" w:rsidRDefault="00AC7C50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Определим модуль и аргумент коэффициента передачи:</w:t>
      </w:r>
    </w:p>
    <w:p w:rsidR="00211D7B" w:rsidRDefault="00211D7B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1D7B" w:rsidRDefault="00AC7C50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position w:val="-42"/>
          <w:sz w:val="28"/>
          <w:szCs w:val="28"/>
        </w:rPr>
        <w:object w:dxaOrig="5679" w:dyaOrig="960">
          <v:shape id="_x0000_i1070" type="#_x0000_t75" style="width:284.25pt;height:48pt" o:ole="">
            <v:imagedata r:id="rId79" o:title=""/>
          </v:shape>
          <o:OLEObject Type="Embed" ProgID="Equation.DSMT4" ShapeID="_x0000_i1070" DrawAspect="Content" ObjectID="_1458760145" r:id="rId80"/>
        </w:object>
      </w:r>
      <w:r w:rsidRPr="00FE7D5B">
        <w:rPr>
          <w:color w:val="000000"/>
          <w:sz w:val="28"/>
          <w:szCs w:val="28"/>
        </w:rPr>
        <w:t xml:space="preserve">, </w:t>
      </w:r>
    </w:p>
    <w:p w:rsidR="00211D7B" w:rsidRDefault="00211D7B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7C50" w:rsidRPr="00FE7D5B" w:rsidRDefault="00AC7C50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position w:val="-30"/>
          <w:sz w:val="28"/>
          <w:szCs w:val="28"/>
        </w:rPr>
        <w:object w:dxaOrig="3960" w:dyaOrig="720">
          <v:shape id="_x0000_i1071" type="#_x0000_t75" style="width:198pt;height:36pt" o:ole="">
            <v:imagedata r:id="rId81" o:title=""/>
          </v:shape>
          <o:OLEObject Type="Embed" ProgID="Equation.DSMT4" ShapeID="_x0000_i1071" DrawAspect="Content" ObjectID="_1458760146" r:id="rId82"/>
        </w:object>
      </w:r>
      <w:r w:rsidRPr="00FE7D5B">
        <w:rPr>
          <w:color w:val="000000"/>
          <w:sz w:val="28"/>
          <w:szCs w:val="28"/>
        </w:rPr>
        <w:t>.</w:t>
      </w:r>
    </w:p>
    <w:p w:rsidR="00211D7B" w:rsidRDefault="00211D7B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86E" w:rsidRPr="00FE7D5B" w:rsidRDefault="0006486E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П</w:t>
      </w:r>
      <w:r w:rsidR="00AC7C50" w:rsidRPr="00FE7D5B">
        <w:rPr>
          <w:color w:val="000000"/>
          <w:sz w:val="28"/>
          <w:szCs w:val="28"/>
        </w:rPr>
        <w:t xml:space="preserve">ри </w:t>
      </w:r>
      <w:r w:rsidR="00AC7C50" w:rsidRPr="00FE7D5B">
        <w:rPr>
          <w:color w:val="000000"/>
          <w:position w:val="-6"/>
          <w:sz w:val="28"/>
          <w:szCs w:val="28"/>
        </w:rPr>
        <w:object w:dxaOrig="700" w:dyaOrig="279">
          <v:shape id="_x0000_i1072" type="#_x0000_t75" style="width:35.25pt;height:14.25pt" o:ole="">
            <v:imagedata r:id="rId83" o:title=""/>
          </v:shape>
          <o:OLEObject Type="Embed" ProgID="Equation.DSMT4" ShapeID="_x0000_i1072" DrawAspect="Content" ObjectID="_1458760147" r:id="rId84"/>
        </w:object>
      </w:r>
      <w:r w:rsidR="00AC7C50" w:rsidRPr="00FE7D5B">
        <w:rPr>
          <w:color w:val="000000"/>
          <w:sz w:val="28"/>
          <w:szCs w:val="28"/>
        </w:rPr>
        <w:t>, выходное напряжение не ослабляется (</w:t>
      </w:r>
      <w:r w:rsidR="00AC7C50" w:rsidRPr="00FE7D5B">
        <w:rPr>
          <w:color w:val="000000"/>
          <w:position w:val="-12"/>
          <w:sz w:val="28"/>
          <w:szCs w:val="28"/>
        </w:rPr>
        <w:object w:dxaOrig="1020" w:dyaOrig="360">
          <v:shape id="_x0000_i1073" type="#_x0000_t75" style="width:51pt;height:18pt" o:ole="">
            <v:imagedata r:id="rId85" o:title=""/>
          </v:shape>
          <o:OLEObject Type="Embed" ProgID="Equation.DSMT4" ShapeID="_x0000_i1073" DrawAspect="Content" ObjectID="_1458760148" r:id="rId86"/>
        </w:object>
      </w:r>
      <w:r w:rsidR="00AC7C50" w:rsidRPr="00FE7D5B">
        <w:rPr>
          <w:color w:val="000000"/>
          <w:sz w:val="28"/>
          <w:szCs w:val="28"/>
        </w:rPr>
        <w:t>) и не сдвигается по фазе (</w:t>
      </w:r>
      <w:r w:rsidR="00AC7C50" w:rsidRPr="00FE7D5B">
        <w:rPr>
          <w:color w:val="000000"/>
          <w:position w:val="-6"/>
          <w:sz w:val="28"/>
          <w:szCs w:val="28"/>
        </w:rPr>
        <w:object w:dxaOrig="600" w:dyaOrig="279">
          <v:shape id="_x0000_i1074" type="#_x0000_t75" style="width:30pt;height:14.25pt" o:ole="">
            <v:imagedata r:id="rId87" o:title=""/>
          </v:shape>
          <o:OLEObject Type="Embed" ProgID="Equation.DSMT4" ShapeID="_x0000_i1074" DrawAspect="Content" ObjectID="_1458760149" r:id="rId88"/>
        </w:object>
      </w:r>
      <w:r w:rsidR="00AC7C50" w:rsidRPr="00FE7D5B">
        <w:rPr>
          <w:color w:val="000000"/>
          <w:sz w:val="28"/>
          <w:szCs w:val="28"/>
        </w:rPr>
        <w:t>)</w:t>
      </w:r>
      <w:r w:rsidRPr="00FE7D5B">
        <w:rPr>
          <w:color w:val="000000"/>
          <w:sz w:val="28"/>
          <w:szCs w:val="28"/>
        </w:rPr>
        <w:t>.</w:t>
      </w:r>
      <w:r w:rsidR="00AC7C50" w:rsidRPr="00FE7D5B">
        <w:rPr>
          <w:color w:val="000000"/>
          <w:sz w:val="28"/>
          <w:szCs w:val="28"/>
        </w:rPr>
        <w:t xml:space="preserve"> </w:t>
      </w:r>
      <w:r w:rsidRPr="00FE7D5B">
        <w:rPr>
          <w:color w:val="000000"/>
          <w:sz w:val="28"/>
          <w:szCs w:val="28"/>
        </w:rPr>
        <w:t>П</w:t>
      </w:r>
      <w:r w:rsidR="00AC7C50" w:rsidRPr="00FE7D5B">
        <w:rPr>
          <w:color w:val="000000"/>
          <w:sz w:val="28"/>
          <w:szCs w:val="28"/>
        </w:rPr>
        <w:t xml:space="preserve">ри </w:t>
      </w:r>
      <w:r w:rsidR="00AC7C50" w:rsidRPr="00FE7D5B">
        <w:rPr>
          <w:color w:val="000000"/>
          <w:position w:val="-6"/>
          <w:sz w:val="28"/>
          <w:szCs w:val="28"/>
        </w:rPr>
        <w:object w:dxaOrig="760" w:dyaOrig="220">
          <v:shape id="_x0000_i1075" type="#_x0000_t75" style="width:38.25pt;height:11.25pt" o:ole="">
            <v:imagedata r:id="rId89" o:title=""/>
          </v:shape>
          <o:OLEObject Type="Embed" ProgID="Equation.DSMT4" ShapeID="_x0000_i1075" DrawAspect="Content" ObjectID="_1458760150" r:id="rId90"/>
        </w:object>
      </w:r>
      <w:r w:rsidR="00AC7C50" w:rsidRPr="00FE7D5B">
        <w:rPr>
          <w:color w:val="000000"/>
          <w:sz w:val="28"/>
          <w:szCs w:val="28"/>
        </w:rPr>
        <w:t xml:space="preserve"> получаем </w:t>
      </w:r>
      <w:r w:rsidR="00AC7C50" w:rsidRPr="00FE7D5B">
        <w:rPr>
          <w:color w:val="000000"/>
          <w:position w:val="-24"/>
          <w:sz w:val="28"/>
          <w:szCs w:val="28"/>
        </w:rPr>
        <w:object w:dxaOrig="1400" w:dyaOrig="620">
          <v:shape id="_x0000_i1076" type="#_x0000_t75" style="width:69.75pt;height:30.75pt" o:ole="">
            <v:imagedata r:id="rId91" o:title=""/>
          </v:shape>
          <o:OLEObject Type="Embed" ProgID="Equation.DSMT4" ShapeID="_x0000_i1076" DrawAspect="Content" ObjectID="_1458760151" r:id="rId92"/>
        </w:object>
      </w:r>
      <w:r w:rsidR="00AC7C50" w:rsidRPr="00FE7D5B">
        <w:rPr>
          <w:color w:val="000000"/>
          <w:sz w:val="28"/>
          <w:szCs w:val="28"/>
        </w:rPr>
        <w:t xml:space="preserve">, </w:t>
      </w:r>
      <w:r w:rsidR="00AC7C50" w:rsidRPr="00FE7D5B">
        <w:rPr>
          <w:color w:val="000000"/>
          <w:position w:val="-24"/>
          <w:sz w:val="28"/>
          <w:szCs w:val="28"/>
        </w:rPr>
        <w:object w:dxaOrig="780" w:dyaOrig="620">
          <v:shape id="_x0000_i1077" type="#_x0000_t75" style="width:39pt;height:30.75pt" o:ole="">
            <v:imagedata r:id="rId93" o:title=""/>
          </v:shape>
          <o:OLEObject Type="Embed" ProgID="Equation.DSMT4" ShapeID="_x0000_i1077" DrawAspect="Content" ObjectID="_1458760152" r:id="rId94"/>
        </w:object>
      </w:r>
      <w:r w:rsidRPr="00FE7D5B">
        <w:rPr>
          <w:color w:val="000000"/>
          <w:sz w:val="28"/>
          <w:szCs w:val="28"/>
        </w:rPr>
        <w:t>.</w:t>
      </w:r>
    </w:p>
    <w:p w:rsidR="00AC7C50" w:rsidRPr="00FE7D5B" w:rsidRDefault="0006486E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Отсюда следует</w:t>
      </w:r>
      <w:r w:rsidR="00AC7C50" w:rsidRPr="00FE7D5B">
        <w:rPr>
          <w:color w:val="000000"/>
          <w:sz w:val="28"/>
          <w:szCs w:val="28"/>
        </w:rPr>
        <w:t xml:space="preserve">, что по мере увеличения частоты </w:t>
      </w:r>
      <w:r w:rsidR="00AC7C50" w:rsidRPr="00FE7D5B">
        <w:rPr>
          <w:color w:val="000000"/>
          <w:position w:val="-10"/>
          <w:sz w:val="28"/>
          <w:szCs w:val="28"/>
        </w:rPr>
        <w:object w:dxaOrig="1080" w:dyaOrig="320">
          <v:shape id="_x0000_i1078" type="#_x0000_t75" style="width:54pt;height:15.75pt" o:ole="">
            <v:imagedata r:id="rId95" o:title=""/>
          </v:shape>
          <o:OLEObject Type="Embed" ProgID="Equation.DSMT4" ShapeID="_x0000_i1078" DrawAspect="Content" ObjectID="_1458760153" r:id="rId96"/>
        </w:object>
      </w:r>
      <w:r w:rsidRPr="00FE7D5B">
        <w:rPr>
          <w:color w:val="000000"/>
          <w:sz w:val="28"/>
          <w:szCs w:val="28"/>
        </w:rPr>
        <w:t xml:space="preserve"> значит</w:t>
      </w:r>
      <w:r w:rsidR="00AC7C50" w:rsidRPr="00FE7D5B">
        <w:rPr>
          <w:color w:val="000000"/>
          <w:sz w:val="28"/>
          <w:szCs w:val="28"/>
        </w:rPr>
        <w:t xml:space="preserve"> данная цепь пропускает без ослабления колебания низких частот и подавляет колебания высоких частот.</w:t>
      </w:r>
    </w:p>
    <w:p w:rsidR="00AC7C50" w:rsidRPr="00FE7D5B" w:rsidRDefault="00AC7C50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Частота среза (</w:t>
      </w:r>
      <w:r w:rsidR="009F3884" w:rsidRPr="00FE7D5B">
        <w:rPr>
          <w:color w:val="000000"/>
          <w:sz w:val="28"/>
          <w:szCs w:val="28"/>
        </w:rPr>
        <w:t>ω</w:t>
      </w:r>
      <w:r w:rsidR="006B19DE" w:rsidRPr="00FE7D5B">
        <w:rPr>
          <w:color w:val="000000"/>
          <w:sz w:val="28"/>
          <w:szCs w:val="28"/>
          <w:vertAlign w:val="subscript"/>
        </w:rPr>
        <w:t>ср</w:t>
      </w:r>
      <w:r w:rsidRPr="00FE7D5B">
        <w:rPr>
          <w:color w:val="000000"/>
          <w:sz w:val="28"/>
          <w:szCs w:val="28"/>
        </w:rPr>
        <w:t>) определяется по формуле:</w:t>
      </w:r>
    </w:p>
    <w:p w:rsidR="00211D7B" w:rsidRDefault="00211D7B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1D7B" w:rsidRDefault="006B19DE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К</w:t>
      </w:r>
      <w:r w:rsidRPr="00FE7D5B">
        <w:rPr>
          <w:color w:val="000000"/>
          <w:sz w:val="28"/>
          <w:szCs w:val="28"/>
          <w:vertAlign w:val="subscript"/>
        </w:rPr>
        <w:t>(</w:t>
      </w:r>
      <w:r w:rsidR="009F3884" w:rsidRPr="00FE7D5B">
        <w:rPr>
          <w:color w:val="000000"/>
          <w:sz w:val="28"/>
          <w:szCs w:val="40"/>
          <w:vertAlign w:val="subscript"/>
        </w:rPr>
        <w:t>ω</w:t>
      </w:r>
      <w:r w:rsidRPr="00FE7D5B">
        <w:rPr>
          <w:color w:val="000000"/>
          <w:sz w:val="28"/>
          <w:szCs w:val="28"/>
          <w:vertAlign w:val="subscript"/>
        </w:rPr>
        <w:t>ср)</w:t>
      </w:r>
      <w:r w:rsidRPr="00FE7D5B">
        <w:rPr>
          <w:color w:val="000000"/>
          <w:sz w:val="28"/>
          <w:szCs w:val="28"/>
        </w:rPr>
        <w:t xml:space="preserve"> = </w:t>
      </w:r>
      <w:r w:rsidR="00C8299A" w:rsidRPr="00FE7D5B">
        <w:rPr>
          <w:color w:val="000000"/>
          <w:position w:val="-28"/>
          <w:sz w:val="28"/>
          <w:szCs w:val="28"/>
        </w:rPr>
        <w:object w:dxaOrig="580" w:dyaOrig="680">
          <v:shape id="_x0000_i1079" type="#_x0000_t75" style="width:29.25pt;height:33.75pt" o:ole="">
            <v:imagedata r:id="rId97" o:title=""/>
          </v:shape>
          <o:OLEObject Type="Embed" ProgID="Equation.3" ShapeID="_x0000_i1079" DrawAspect="Content" ObjectID="_1458760154" r:id="rId98"/>
        </w:object>
      </w:r>
      <w:r w:rsidR="00C8299A" w:rsidRPr="00FE7D5B">
        <w:rPr>
          <w:color w:val="000000"/>
          <w:sz w:val="28"/>
          <w:szCs w:val="28"/>
        </w:rPr>
        <w:t xml:space="preserve"> = </w:t>
      </w:r>
      <w:r w:rsidR="00C8299A" w:rsidRPr="00FE7D5B">
        <w:rPr>
          <w:color w:val="000000"/>
          <w:position w:val="-32"/>
          <w:sz w:val="28"/>
          <w:szCs w:val="28"/>
        </w:rPr>
        <w:object w:dxaOrig="840" w:dyaOrig="720">
          <v:shape id="_x0000_i1080" type="#_x0000_t75" style="width:42pt;height:36pt" o:ole="">
            <v:imagedata r:id="rId99" o:title=""/>
          </v:shape>
          <o:OLEObject Type="Embed" ProgID="Equation.3" ShapeID="_x0000_i1080" DrawAspect="Content" ObjectID="_1458760155" r:id="rId100"/>
        </w:object>
      </w:r>
      <w:r w:rsidR="00AC7C50" w:rsidRPr="00FE7D5B">
        <w:rPr>
          <w:color w:val="000000"/>
          <w:sz w:val="28"/>
          <w:szCs w:val="28"/>
        </w:rPr>
        <w:t>,</w:t>
      </w:r>
    </w:p>
    <w:p w:rsidR="00211D7B" w:rsidRDefault="00211D7B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7D5B" w:rsidRDefault="00AC7C50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в этом случае:</w:t>
      </w:r>
    </w:p>
    <w:p w:rsidR="00FE7D5B" w:rsidRDefault="00C8299A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1+(</w:t>
      </w:r>
      <w:r w:rsidR="009F3884" w:rsidRPr="00FE7D5B">
        <w:rPr>
          <w:color w:val="000000"/>
          <w:sz w:val="28"/>
          <w:szCs w:val="28"/>
        </w:rPr>
        <w:t>ω</w:t>
      </w:r>
      <w:r w:rsidRPr="00FE7D5B">
        <w:rPr>
          <w:color w:val="000000"/>
          <w:sz w:val="28"/>
          <w:szCs w:val="28"/>
          <w:vertAlign w:val="subscript"/>
        </w:rPr>
        <w:t>ср</w:t>
      </w:r>
      <w:r w:rsidRPr="00FE7D5B">
        <w:rPr>
          <w:color w:val="000000"/>
          <w:sz w:val="28"/>
          <w:szCs w:val="28"/>
          <w:lang w:val="en-US"/>
        </w:rPr>
        <w:t>R</w:t>
      </w:r>
      <w:r w:rsidRPr="00FE7D5B">
        <w:rPr>
          <w:color w:val="000000"/>
          <w:sz w:val="28"/>
          <w:szCs w:val="28"/>
          <w:vertAlign w:val="subscript"/>
        </w:rPr>
        <w:t>3</w:t>
      </w:r>
      <w:r w:rsidRPr="00FE7D5B">
        <w:rPr>
          <w:color w:val="000000"/>
          <w:sz w:val="28"/>
          <w:szCs w:val="28"/>
          <w:lang w:val="en-US"/>
        </w:rPr>
        <w:t>C</w:t>
      </w:r>
      <w:r w:rsidRPr="00FE7D5B">
        <w:rPr>
          <w:color w:val="000000"/>
          <w:sz w:val="28"/>
          <w:szCs w:val="28"/>
        </w:rPr>
        <w:t>)</w:t>
      </w:r>
      <w:r w:rsidRPr="00FE7D5B">
        <w:rPr>
          <w:color w:val="000000"/>
          <w:sz w:val="28"/>
          <w:szCs w:val="28"/>
          <w:vertAlign w:val="superscript"/>
        </w:rPr>
        <w:t>2</w:t>
      </w:r>
      <w:r w:rsidRPr="00FE7D5B">
        <w:rPr>
          <w:color w:val="000000"/>
          <w:sz w:val="28"/>
          <w:szCs w:val="28"/>
        </w:rPr>
        <w:t xml:space="preserve"> = 2</w:t>
      </w:r>
      <w:r w:rsidR="00AC7C50" w:rsidRPr="00FE7D5B">
        <w:rPr>
          <w:color w:val="000000"/>
          <w:sz w:val="28"/>
          <w:szCs w:val="28"/>
        </w:rPr>
        <w:t xml:space="preserve"> отсюда</w:t>
      </w:r>
    </w:p>
    <w:p w:rsidR="00AC7C50" w:rsidRPr="00FE7D5B" w:rsidRDefault="009F3884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ω</w:t>
      </w:r>
      <w:r w:rsidR="00C8299A" w:rsidRPr="00FE7D5B">
        <w:rPr>
          <w:color w:val="000000"/>
          <w:sz w:val="28"/>
          <w:szCs w:val="28"/>
          <w:vertAlign w:val="subscript"/>
        </w:rPr>
        <w:t xml:space="preserve">ср </w:t>
      </w:r>
      <w:r w:rsidR="00C8299A" w:rsidRPr="00FE7D5B">
        <w:rPr>
          <w:color w:val="000000"/>
          <w:sz w:val="28"/>
          <w:szCs w:val="28"/>
        </w:rPr>
        <w:t xml:space="preserve">= </w:t>
      </w:r>
      <w:r w:rsidR="00C8299A" w:rsidRPr="00FE7D5B">
        <w:rPr>
          <w:color w:val="000000"/>
          <w:position w:val="-30"/>
          <w:sz w:val="28"/>
          <w:szCs w:val="28"/>
        </w:rPr>
        <w:object w:dxaOrig="520" w:dyaOrig="680">
          <v:shape id="_x0000_i1081" type="#_x0000_t75" style="width:26.25pt;height:33.75pt" o:ole="">
            <v:imagedata r:id="rId101" o:title=""/>
          </v:shape>
          <o:OLEObject Type="Embed" ProgID="Equation.3" ShapeID="_x0000_i1081" DrawAspect="Content" ObjectID="_1458760156" r:id="rId102"/>
        </w:object>
      </w:r>
      <w:r w:rsidR="00C8299A" w:rsidRPr="00FE7D5B">
        <w:rPr>
          <w:color w:val="000000"/>
          <w:sz w:val="28"/>
          <w:szCs w:val="28"/>
        </w:rPr>
        <w:t xml:space="preserve"> рад/с.</w:t>
      </w:r>
    </w:p>
    <w:p w:rsidR="00FE7D5B" w:rsidRDefault="00AC7C50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По условию задачи частота среза составляет</w:t>
      </w:r>
      <w:r w:rsidR="00C8299A" w:rsidRPr="00FE7D5B">
        <w:rPr>
          <w:color w:val="000000"/>
          <w:sz w:val="28"/>
          <w:szCs w:val="28"/>
        </w:rPr>
        <w:t xml:space="preserve"> </w:t>
      </w:r>
      <w:r w:rsidR="00E855E1" w:rsidRPr="00FE7D5B">
        <w:rPr>
          <w:color w:val="000000"/>
          <w:sz w:val="28"/>
          <w:szCs w:val="28"/>
        </w:rPr>
        <w:t>900</w:t>
      </w:r>
      <w:r w:rsidR="00211D7B">
        <w:rPr>
          <w:color w:val="000000"/>
          <w:sz w:val="28"/>
          <w:szCs w:val="28"/>
        </w:rPr>
        <w:t xml:space="preserve"> </w:t>
      </w:r>
      <w:r w:rsidR="00E855E1" w:rsidRPr="00FE7D5B">
        <w:rPr>
          <w:color w:val="000000"/>
          <w:sz w:val="28"/>
          <w:szCs w:val="28"/>
        </w:rPr>
        <w:t>к</w:t>
      </w:r>
      <w:r w:rsidR="00C8299A" w:rsidRPr="00FE7D5B">
        <w:rPr>
          <w:color w:val="000000"/>
          <w:sz w:val="28"/>
          <w:szCs w:val="28"/>
        </w:rPr>
        <w:t xml:space="preserve">Гц = </w:t>
      </w:r>
      <w:r w:rsidR="00E855E1" w:rsidRPr="00FE7D5B">
        <w:rPr>
          <w:color w:val="000000"/>
          <w:sz w:val="28"/>
          <w:szCs w:val="28"/>
        </w:rPr>
        <w:t>9*10</w:t>
      </w:r>
      <w:r w:rsidR="00E855E1" w:rsidRPr="00FE7D5B">
        <w:rPr>
          <w:color w:val="000000"/>
          <w:sz w:val="28"/>
          <w:szCs w:val="28"/>
          <w:vertAlign w:val="superscript"/>
        </w:rPr>
        <w:t>5</w:t>
      </w:r>
      <w:r w:rsidR="00211D7B">
        <w:rPr>
          <w:color w:val="000000"/>
          <w:sz w:val="28"/>
          <w:szCs w:val="28"/>
          <w:vertAlign w:val="superscript"/>
        </w:rPr>
        <w:t xml:space="preserve"> </w:t>
      </w:r>
      <w:r w:rsidR="00C8299A" w:rsidRPr="00FE7D5B">
        <w:rPr>
          <w:color w:val="000000"/>
          <w:sz w:val="28"/>
          <w:szCs w:val="28"/>
        </w:rPr>
        <w:t>Гц</w:t>
      </w:r>
      <w:r w:rsidRPr="00FE7D5B">
        <w:rPr>
          <w:color w:val="000000"/>
          <w:sz w:val="28"/>
          <w:szCs w:val="28"/>
        </w:rPr>
        <w:t>,</w:t>
      </w:r>
      <w:r w:rsidR="00FE7D5B">
        <w:rPr>
          <w:color w:val="000000"/>
          <w:sz w:val="28"/>
          <w:szCs w:val="28"/>
        </w:rPr>
        <w:t xml:space="preserve"> </w:t>
      </w:r>
      <w:r w:rsidR="008676E5" w:rsidRPr="00FE7D5B">
        <w:rPr>
          <w:color w:val="000000"/>
          <w:position w:val="-30"/>
          <w:sz w:val="28"/>
          <w:szCs w:val="28"/>
        </w:rPr>
        <w:object w:dxaOrig="820" w:dyaOrig="680">
          <v:shape id="_x0000_i1082" type="#_x0000_t75" style="width:41.25pt;height:33.75pt" o:ole="">
            <v:imagedata r:id="rId103" o:title=""/>
          </v:shape>
          <o:OLEObject Type="Embed" ProgID="Equation.3" ShapeID="_x0000_i1082" DrawAspect="Content" ObjectID="_1458760157" r:id="rId104"/>
        </w:object>
      </w:r>
      <w:r w:rsidR="008676E5" w:rsidRPr="00FE7D5B">
        <w:rPr>
          <w:color w:val="000000"/>
          <w:sz w:val="28"/>
          <w:szCs w:val="28"/>
        </w:rPr>
        <w:t>=</w:t>
      </w:r>
      <w:r w:rsidR="00E855E1" w:rsidRPr="00FE7D5B">
        <w:rPr>
          <w:color w:val="000000"/>
          <w:sz w:val="28"/>
          <w:szCs w:val="28"/>
        </w:rPr>
        <w:t xml:space="preserve"> 9</w:t>
      </w:r>
      <w:r w:rsidR="00CF3222" w:rsidRPr="00FE7D5B">
        <w:rPr>
          <w:color w:val="000000"/>
          <w:sz w:val="28"/>
          <w:szCs w:val="28"/>
        </w:rPr>
        <w:t>*10</w:t>
      </w:r>
      <w:r w:rsidR="00E855E1" w:rsidRPr="00FE7D5B">
        <w:rPr>
          <w:color w:val="000000"/>
          <w:sz w:val="28"/>
          <w:szCs w:val="28"/>
          <w:vertAlign w:val="superscript"/>
        </w:rPr>
        <w:t>5</w:t>
      </w:r>
      <w:r w:rsidR="00211D7B">
        <w:rPr>
          <w:color w:val="000000"/>
          <w:sz w:val="28"/>
          <w:szCs w:val="28"/>
          <w:vertAlign w:val="superscript"/>
        </w:rPr>
        <w:t xml:space="preserve"> </w:t>
      </w:r>
      <w:r w:rsidR="008676E5" w:rsidRPr="00FE7D5B">
        <w:rPr>
          <w:color w:val="000000"/>
          <w:sz w:val="28"/>
          <w:szCs w:val="28"/>
        </w:rPr>
        <w:t>Гц</w:t>
      </w:r>
      <w:r w:rsidRPr="00FE7D5B">
        <w:rPr>
          <w:color w:val="000000"/>
          <w:sz w:val="28"/>
          <w:szCs w:val="28"/>
        </w:rPr>
        <w:t>. Отсюда получим соотношение:</w:t>
      </w:r>
    </w:p>
    <w:p w:rsidR="00211D7B" w:rsidRDefault="00211D7B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7C50" w:rsidRPr="00FE7D5B" w:rsidRDefault="00CF3222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position w:val="-24"/>
          <w:sz w:val="28"/>
          <w:szCs w:val="28"/>
        </w:rPr>
        <w:object w:dxaOrig="1939" w:dyaOrig="620">
          <v:shape id="_x0000_i1083" type="#_x0000_t75" style="width:96.75pt;height:30.75pt" o:ole="">
            <v:imagedata r:id="rId105" o:title=""/>
          </v:shape>
          <o:OLEObject Type="Embed" ProgID="Equation.3" ShapeID="_x0000_i1083" DrawAspect="Content" ObjectID="_1458760158" r:id="rId106"/>
        </w:object>
      </w:r>
      <w:r w:rsidR="008676E5" w:rsidRPr="00FE7D5B">
        <w:rPr>
          <w:color w:val="000000"/>
          <w:sz w:val="28"/>
          <w:szCs w:val="28"/>
        </w:rPr>
        <w:t xml:space="preserve">≈ </w:t>
      </w:r>
      <w:r w:rsidR="00E855E1" w:rsidRPr="00FE7D5B">
        <w:rPr>
          <w:color w:val="000000"/>
          <w:sz w:val="28"/>
          <w:szCs w:val="28"/>
        </w:rPr>
        <w:t>2</w:t>
      </w:r>
      <w:r w:rsidR="008676E5" w:rsidRPr="00FE7D5B">
        <w:rPr>
          <w:color w:val="000000"/>
          <w:sz w:val="28"/>
          <w:szCs w:val="28"/>
        </w:rPr>
        <w:t>,</w:t>
      </w:r>
      <w:r w:rsidR="00E855E1" w:rsidRPr="00FE7D5B">
        <w:rPr>
          <w:color w:val="000000"/>
          <w:sz w:val="28"/>
          <w:szCs w:val="28"/>
        </w:rPr>
        <w:t>7</w:t>
      </w:r>
      <w:r w:rsidR="008676E5" w:rsidRPr="00FE7D5B">
        <w:rPr>
          <w:color w:val="000000"/>
          <w:sz w:val="28"/>
          <w:szCs w:val="28"/>
        </w:rPr>
        <w:t>4*10</w:t>
      </w:r>
      <w:r w:rsidR="008676E5" w:rsidRPr="00FE7D5B">
        <w:rPr>
          <w:color w:val="000000"/>
          <w:sz w:val="28"/>
          <w:szCs w:val="28"/>
          <w:vertAlign w:val="superscript"/>
        </w:rPr>
        <w:t>-</w:t>
      </w:r>
      <w:r w:rsidRPr="00FE7D5B">
        <w:rPr>
          <w:color w:val="000000"/>
          <w:sz w:val="28"/>
          <w:szCs w:val="28"/>
          <w:vertAlign w:val="superscript"/>
        </w:rPr>
        <w:t>6</w:t>
      </w:r>
      <w:r w:rsidR="00F4037C" w:rsidRPr="00FE7D5B">
        <w:rPr>
          <w:color w:val="000000"/>
          <w:sz w:val="28"/>
          <w:szCs w:val="28"/>
          <w:vertAlign w:val="superscript"/>
        </w:rPr>
        <w:t xml:space="preserve"> </w:t>
      </w:r>
      <w:r w:rsidR="00F4037C" w:rsidRPr="00FE7D5B">
        <w:rPr>
          <w:color w:val="000000"/>
          <w:sz w:val="28"/>
          <w:szCs w:val="28"/>
        </w:rPr>
        <w:t>с</w:t>
      </w:r>
      <w:r w:rsidR="00AC7C50" w:rsidRPr="00FE7D5B">
        <w:rPr>
          <w:color w:val="000000"/>
          <w:sz w:val="28"/>
          <w:szCs w:val="28"/>
        </w:rPr>
        <w:t>.</w:t>
      </w:r>
    </w:p>
    <w:p w:rsidR="00AC7C50" w:rsidRPr="00FE7D5B" w:rsidRDefault="00AC7C50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1E06" w:rsidRPr="00FE7D5B" w:rsidRDefault="00AC7C50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Приняв величину емкости</w:t>
      </w:r>
      <w:r w:rsidR="00FE7D5B">
        <w:rPr>
          <w:color w:val="000000"/>
          <w:sz w:val="28"/>
          <w:szCs w:val="28"/>
        </w:rPr>
        <w:t xml:space="preserve"> </w:t>
      </w:r>
      <w:r w:rsidR="00521E06" w:rsidRPr="00FE7D5B">
        <w:rPr>
          <w:i/>
          <w:color w:val="000000"/>
          <w:sz w:val="28"/>
          <w:szCs w:val="28"/>
        </w:rPr>
        <w:t>С = 10</w:t>
      </w:r>
      <w:r w:rsidR="00CF3222" w:rsidRPr="00FE7D5B">
        <w:rPr>
          <w:i/>
          <w:color w:val="000000"/>
          <w:sz w:val="28"/>
          <w:szCs w:val="28"/>
        </w:rPr>
        <w:t>0</w:t>
      </w:r>
      <w:r w:rsidR="00521E06" w:rsidRPr="00FE7D5B">
        <w:rPr>
          <w:i/>
          <w:color w:val="000000"/>
          <w:sz w:val="28"/>
          <w:szCs w:val="28"/>
        </w:rPr>
        <w:t xml:space="preserve"> </w:t>
      </w:r>
      <w:r w:rsidR="00CF3222" w:rsidRPr="00FE7D5B">
        <w:rPr>
          <w:i/>
          <w:color w:val="000000"/>
          <w:sz w:val="28"/>
          <w:szCs w:val="28"/>
        </w:rPr>
        <w:t>н</w:t>
      </w:r>
      <w:r w:rsidR="00521E06" w:rsidRPr="00FE7D5B">
        <w:rPr>
          <w:i/>
          <w:color w:val="000000"/>
          <w:sz w:val="28"/>
          <w:szCs w:val="28"/>
        </w:rPr>
        <w:t>Ф</w:t>
      </w:r>
      <w:r w:rsidR="00FE7D5B">
        <w:rPr>
          <w:color w:val="000000"/>
          <w:sz w:val="28"/>
          <w:szCs w:val="28"/>
        </w:rPr>
        <w:t xml:space="preserve"> </w:t>
      </w:r>
      <w:r w:rsidRPr="00FE7D5B">
        <w:rPr>
          <w:color w:val="000000"/>
          <w:sz w:val="28"/>
          <w:szCs w:val="28"/>
        </w:rPr>
        <w:t>получим, что в этом случае требуется сопротивление номиналом</w:t>
      </w:r>
      <w:r w:rsidR="00FE7D5B">
        <w:rPr>
          <w:color w:val="000000"/>
          <w:sz w:val="28"/>
          <w:szCs w:val="28"/>
        </w:rPr>
        <w:t xml:space="preserve"> </w:t>
      </w:r>
      <w:r w:rsidR="00521E06" w:rsidRPr="00FE7D5B">
        <w:rPr>
          <w:i/>
          <w:color w:val="000000"/>
          <w:sz w:val="28"/>
          <w:szCs w:val="28"/>
          <w:lang w:val="en-US"/>
        </w:rPr>
        <w:t>R</w:t>
      </w:r>
      <w:r w:rsidR="00521E06" w:rsidRPr="00FE7D5B">
        <w:rPr>
          <w:i/>
          <w:color w:val="000000"/>
          <w:sz w:val="28"/>
          <w:szCs w:val="28"/>
          <w:vertAlign w:val="subscript"/>
        </w:rPr>
        <w:t>3</w:t>
      </w:r>
      <w:r w:rsidR="00521E06" w:rsidRPr="00FE7D5B">
        <w:rPr>
          <w:i/>
          <w:color w:val="000000"/>
          <w:sz w:val="28"/>
          <w:szCs w:val="28"/>
        </w:rPr>
        <w:t xml:space="preserve"> = </w:t>
      </w:r>
      <w:r w:rsidR="00CF3222" w:rsidRPr="00FE7D5B">
        <w:rPr>
          <w:i/>
          <w:color w:val="000000"/>
          <w:sz w:val="28"/>
          <w:szCs w:val="28"/>
        </w:rPr>
        <w:t>270</w:t>
      </w:r>
      <w:r w:rsidR="00521E06" w:rsidRPr="00FE7D5B">
        <w:rPr>
          <w:i/>
          <w:color w:val="000000"/>
          <w:sz w:val="28"/>
          <w:szCs w:val="28"/>
        </w:rPr>
        <w:t xml:space="preserve"> кОм</w:t>
      </w:r>
    </w:p>
    <w:p w:rsidR="00A609DB" w:rsidRPr="00FE7D5B" w:rsidRDefault="00AC7C50" w:rsidP="00FE7D5B">
      <w:pPr>
        <w:tabs>
          <w:tab w:val="left" w:pos="325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Для определения номинала сопротивления </w:t>
      </w:r>
      <w:r w:rsidR="00521E06" w:rsidRPr="00FE7D5B">
        <w:rPr>
          <w:i/>
          <w:color w:val="000000"/>
          <w:sz w:val="28"/>
          <w:szCs w:val="28"/>
          <w:lang w:val="en-US"/>
        </w:rPr>
        <w:t>R</w:t>
      </w:r>
      <w:r w:rsidR="00521E06" w:rsidRPr="00FE7D5B">
        <w:rPr>
          <w:i/>
          <w:color w:val="000000"/>
          <w:sz w:val="28"/>
          <w:szCs w:val="28"/>
          <w:vertAlign w:val="subscript"/>
        </w:rPr>
        <w:t>1</w:t>
      </w:r>
      <w:r w:rsidRPr="00FE7D5B">
        <w:rPr>
          <w:color w:val="000000"/>
          <w:sz w:val="28"/>
          <w:szCs w:val="28"/>
        </w:rPr>
        <w:t xml:space="preserve"> переведем </w:t>
      </w:r>
      <w:r w:rsidR="00521E06" w:rsidRPr="00FE7D5B">
        <w:rPr>
          <w:color w:val="000000"/>
          <w:sz w:val="28"/>
          <w:szCs w:val="28"/>
        </w:rPr>
        <w:t xml:space="preserve">заданное </w:t>
      </w:r>
      <w:r w:rsidRPr="00FE7D5B">
        <w:rPr>
          <w:color w:val="000000"/>
          <w:sz w:val="28"/>
          <w:szCs w:val="28"/>
        </w:rPr>
        <w:t>значение максимального коэффициента передачи по напряжению (</w:t>
      </w:r>
      <w:r w:rsidR="00521E06" w:rsidRPr="00FE7D5B">
        <w:rPr>
          <w:color w:val="000000"/>
          <w:sz w:val="28"/>
          <w:szCs w:val="28"/>
        </w:rPr>
        <w:t>К</w:t>
      </w:r>
      <w:r w:rsidR="00521E06" w:rsidRPr="00FE7D5B">
        <w:rPr>
          <w:color w:val="000000"/>
          <w:sz w:val="28"/>
          <w:szCs w:val="28"/>
          <w:vertAlign w:val="subscript"/>
          <w:lang w:val="en-US"/>
        </w:rPr>
        <w:t>max</w:t>
      </w:r>
      <w:r w:rsidR="00521E06" w:rsidRPr="00FE7D5B">
        <w:rPr>
          <w:color w:val="000000"/>
          <w:sz w:val="28"/>
          <w:szCs w:val="28"/>
        </w:rPr>
        <w:t>=20</w:t>
      </w:r>
      <w:r w:rsidR="00211D7B">
        <w:rPr>
          <w:color w:val="000000"/>
          <w:sz w:val="28"/>
          <w:szCs w:val="28"/>
        </w:rPr>
        <w:t xml:space="preserve"> </w:t>
      </w:r>
      <w:r w:rsidR="00521E06" w:rsidRPr="00FE7D5B">
        <w:rPr>
          <w:color w:val="000000"/>
          <w:sz w:val="28"/>
          <w:szCs w:val="28"/>
        </w:rPr>
        <w:t>дБ</w:t>
      </w:r>
      <w:r w:rsidRPr="00FE7D5B">
        <w:rPr>
          <w:color w:val="000000"/>
          <w:sz w:val="28"/>
          <w:szCs w:val="28"/>
        </w:rPr>
        <w:t xml:space="preserve">) к числовому значению, используя </w:t>
      </w:r>
      <w:r w:rsidR="00666F03" w:rsidRPr="00FE7D5B">
        <w:rPr>
          <w:color w:val="000000"/>
          <w:sz w:val="28"/>
          <w:szCs w:val="28"/>
        </w:rPr>
        <w:t>формулу</w:t>
      </w:r>
      <w:r w:rsidRPr="00FE7D5B">
        <w:rPr>
          <w:color w:val="000000"/>
          <w:sz w:val="28"/>
          <w:szCs w:val="28"/>
        </w:rPr>
        <w:t xml:space="preserve"> </w:t>
      </w:r>
      <w:r w:rsidRPr="00FE7D5B">
        <w:rPr>
          <w:color w:val="000000"/>
          <w:position w:val="-14"/>
          <w:sz w:val="28"/>
          <w:szCs w:val="28"/>
        </w:rPr>
        <w:object w:dxaOrig="1780" w:dyaOrig="400">
          <v:shape id="_x0000_i1084" type="#_x0000_t75" style="width:89.25pt;height:20.25pt" o:ole="">
            <v:imagedata r:id="rId107" o:title=""/>
          </v:shape>
          <o:OLEObject Type="Embed" ProgID="Equation.DSMT4" ShapeID="_x0000_i1084" DrawAspect="Content" ObjectID="_1458760159" r:id="rId108"/>
        </w:object>
      </w:r>
      <w:r w:rsidR="00666F03" w:rsidRPr="00FE7D5B">
        <w:rPr>
          <w:color w:val="000000"/>
          <w:sz w:val="28"/>
          <w:szCs w:val="28"/>
        </w:rPr>
        <w:t xml:space="preserve"> получим:</w:t>
      </w:r>
      <w:r w:rsidR="00211D7B">
        <w:rPr>
          <w:color w:val="000000"/>
          <w:sz w:val="28"/>
          <w:szCs w:val="28"/>
        </w:rPr>
        <w:t xml:space="preserve"> </w:t>
      </w:r>
      <w:r w:rsidR="00666F03" w:rsidRPr="00FE7D5B">
        <w:rPr>
          <w:color w:val="000000"/>
          <w:sz w:val="28"/>
          <w:szCs w:val="28"/>
        </w:rPr>
        <w:t xml:space="preserve">соотношение </w:t>
      </w:r>
      <w:r w:rsidR="009230A6" w:rsidRPr="00FE7D5B">
        <w:rPr>
          <w:color w:val="000000"/>
          <w:position w:val="-30"/>
          <w:sz w:val="28"/>
          <w:szCs w:val="28"/>
        </w:rPr>
        <w:object w:dxaOrig="360" w:dyaOrig="700">
          <v:shape id="_x0000_i1085" type="#_x0000_t75" style="width:18pt;height:35.25pt" o:ole="">
            <v:imagedata r:id="rId109" o:title=""/>
          </v:shape>
          <o:OLEObject Type="Embed" ProgID="Equation.3" ShapeID="_x0000_i1085" DrawAspect="Content" ObjectID="_1458760160" r:id="rId110"/>
        </w:object>
      </w:r>
      <w:r w:rsidR="00A609DB" w:rsidRPr="00FE7D5B">
        <w:rPr>
          <w:color w:val="000000"/>
          <w:sz w:val="28"/>
          <w:szCs w:val="28"/>
        </w:rPr>
        <w:t>=</w:t>
      </w:r>
      <w:r w:rsidR="009230A6" w:rsidRPr="00FE7D5B">
        <w:rPr>
          <w:color w:val="000000"/>
          <w:sz w:val="28"/>
          <w:szCs w:val="28"/>
        </w:rPr>
        <w:t xml:space="preserve"> 10 отсюда значение </w:t>
      </w:r>
      <w:r w:rsidR="009230A6" w:rsidRPr="00FE7D5B">
        <w:rPr>
          <w:i/>
          <w:color w:val="000000"/>
          <w:sz w:val="28"/>
          <w:szCs w:val="28"/>
          <w:lang w:val="en-US"/>
        </w:rPr>
        <w:t>R</w:t>
      </w:r>
      <w:r w:rsidR="009230A6" w:rsidRPr="00FE7D5B">
        <w:rPr>
          <w:i/>
          <w:color w:val="000000"/>
          <w:sz w:val="28"/>
          <w:szCs w:val="28"/>
          <w:vertAlign w:val="subscript"/>
        </w:rPr>
        <w:t>1</w:t>
      </w:r>
      <w:r w:rsidR="009230A6" w:rsidRPr="00FE7D5B">
        <w:rPr>
          <w:color w:val="000000"/>
          <w:sz w:val="28"/>
          <w:szCs w:val="28"/>
        </w:rPr>
        <w:t xml:space="preserve"> будет равно </w:t>
      </w:r>
      <w:r w:rsidR="00CF3222" w:rsidRPr="00FE7D5B">
        <w:rPr>
          <w:i/>
          <w:color w:val="000000"/>
          <w:sz w:val="28"/>
          <w:szCs w:val="28"/>
        </w:rPr>
        <w:t>27</w:t>
      </w:r>
      <w:r w:rsidR="009230A6" w:rsidRPr="00FE7D5B">
        <w:rPr>
          <w:i/>
          <w:color w:val="000000"/>
          <w:sz w:val="28"/>
          <w:szCs w:val="28"/>
        </w:rPr>
        <w:t xml:space="preserve"> </w:t>
      </w:r>
      <w:r w:rsidR="00CF3222" w:rsidRPr="00FE7D5B">
        <w:rPr>
          <w:i/>
          <w:color w:val="000000"/>
          <w:sz w:val="28"/>
          <w:szCs w:val="28"/>
        </w:rPr>
        <w:t>к</w:t>
      </w:r>
      <w:r w:rsidR="009230A6" w:rsidRPr="00FE7D5B">
        <w:rPr>
          <w:i/>
          <w:color w:val="000000"/>
          <w:sz w:val="28"/>
          <w:szCs w:val="28"/>
        </w:rPr>
        <w:t>Ом</w:t>
      </w:r>
      <w:r w:rsidR="00211D7B">
        <w:rPr>
          <w:i/>
          <w:color w:val="000000"/>
          <w:sz w:val="28"/>
          <w:szCs w:val="28"/>
        </w:rPr>
        <w:t>.</w:t>
      </w:r>
    </w:p>
    <w:p w:rsidR="00AC7C50" w:rsidRDefault="00AC7C50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Определим номинал резистора </w:t>
      </w:r>
      <w:r w:rsidRPr="00FE7D5B">
        <w:rPr>
          <w:color w:val="000000"/>
          <w:position w:val="-12"/>
          <w:sz w:val="28"/>
          <w:szCs w:val="28"/>
        </w:rPr>
        <w:object w:dxaOrig="300" w:dyaOrig="360">
          <v:shape id="_x0000_i1086" type="#_x0000_t75" style="width:15pt;height:18pt" o:ole="">
            <v:imagedata r:id="rId111" o:title=""/>
          </v:shape>
          <o:OLEObject Type="Embed" ProgID="Equation.DSMT4" ShapeID="_x0000_i1086" DrawAspect="Content" ObjectID="_1458760161" r:id="rId112"/>
        </w:object>
      </w:r>
      <w:r w:rsidRPr="00FE7D5B">
        <w:rPr>
          <w:color w:val="000000"/>
          <w:sz w:val="28"/>
          <w:szCs w:val="28"/>
        </w:rPr>
        <w:t>, для чего используем принципиальную схему активного фильтра</w:t>
      </w:r>
      <w:r w:rsidR="009230A6" w:rsidRPr="00FE7D5B">
        <w:rPr>
          <w:color w:val="000000"/>
          <w:sz w:val="28"/>
          <w:szCs w:val="28"/>
        </w:rPr>
        <w:t>.</w:t>
      </w:r>
      <w:r w:rsidR="00211D7B">
        <w:rPr>
          <w:color w:val="000000"/>
          <w:sz w:val="28"/>
          <w:szCs w:val="28"/>
        </w:rPr>
        <w:t xml:space="preserve"> </w:t>
      </w:r>
      <w:r w:rsidRPr="00FE7D5B">
        <w:rPr>
          <w:color w:val="000000"/>
          <w:sz w:val="28"/>
          <w:szCs w:val="28"/>
        </w:rPr>
        <w:t xml:space="preserve">Эквивалентное сопротивление на узле (1) схемы соответствует сопротивлению параллельного соединения </w:t>
      </w:r>
      <w:r w:rsidRPr="00FE7D5B">
        <w:rPr>
          <w:color w:val="000000"/>
          <w:position w:val="-12"/>
          <w:sz w:val="28"/>
          <w:szCs w:val="28"/>
        </w:rPr>
        <w:object w:dxaOrig="420" w:dyaOrig="360">
          <v:shape id="_x0000_i1087" type="#_x0000_t75" style="width:21pt;height:18pt" o:ole="">
            <v:imagedata r:id="rId113" o:title=""/>
          </v:shape>
          <o:OLEObject Type="Embed" ProgID="Equation.DSMT4" ShapeID="_x0000_i1087" DrawAspect="Content" ObjectID="_1458760162" r:id="rId114"/>
        </w:object>
      </w:r>
      <w:r w:rsidRPr="00FE7D5B">
        <w:rPr>
          <w:color w:val="000000"/>
          <w:sz w:val="28"/>
          <w:szCs w:val="28"/>
        </w:rPr>
        <w:t xml:space="preserve"> и </w:t>
      </w:r>
      <w:r w:rsidRPr="00FE7D5B">
        <w:rPr>
          <w:color w:val="000000"/>
          <w:position w:val="-12"/>
          <w:sz w:val="28"/>
          <w:szCs w:val="28"/>
        </w:rPr>
        <w:object w:dxaOrig="260" w:dyaOrig="360">
          <v:shape id="_x0000_i1088" type="#_x0000_t75" style="width:12.75pt;height:18pt" o:ole="">
            <v:imagedata r:id="rId115" o:title=""/>
          </v:shape>
          <o:OLEObject Type="Embed" ProgID="Equation.DSMT4" ShapeID="_x0000_i1088" DrawAspect="Content" ObjectID="_1458760163" r:id="rId116"/>
        </w:object>
      </w:r>
      <w:r w:rsidRPr="00FE7D5B">
        <w:rPr>
          <w:color w:val="000000"/>
          <w:sz w:val="28"/>
          <w:szCs w:val="28"/>
        </w:rPr>
        <w:t xml:space="preserve">. </w:t>
      </w:r>
      <w:r w:rsidR="00666F03" w:rsidRPr="00FE7D5B">
        <w:rPr>
          <w:color w:val="000000"/>
          <w:sz w:val="28"/>
          <w:szCs w:val="28"/>
        </w:rPr>
        <w:t>к</w:t>
      </w:r>
      <w:r w:rsidRPr="00FE7D5B">
        <w:rPr>
          <w:color w:val="000000"/>
          <w:sz w:val="28"/>
          <w:szCs w:val="28"/>
        </w:rPr>
        <w:t>огда коэффициент усиления активного фильтра достигает максимального значения, эквивалентное сопротивление узла (1)</w:t>
      </w:r>
      <w:r w:rsidR="00FE7D5B">
        <w:rPr>
          <w:color w:val="000000"/>
          <w:sz w:val="28"/>
          <w:szCs w:val="28"/>
        </w:rPr>
        <w:t xml:space="preserve"> </w:t>
      </w:r>
      <w:r w:rsidRPr="00FE7D5B">
        <w:rPr>
          <w:color w:val="000000"/>
          <w:sz w:val="28"/>
          <w:szCs w:val="28"/>
        </w:rPr>
        <w:t>может быть представлено выражением:</w:t>
      </w:r>
    </w:p>
    <w:p w:rsidR="00211D7B" w:rsidRPr="00FE7D5B" w:rsidRDefault="00211D7B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7C50" w:rsidRPr="00FE7D5B" w:rsidRDefault="00AC7C50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position w:val="-30"/>
          <w:sz w:val="28"/>
          <w:szCs w:val="28"/>
        </w:rPr>
        <w:object w:dxaOrig="1460" w:dyaOrig="700">
          <v:shape id="_x0000_i1089" type="#_x0000_t75" style="width:72.75pt;height:35.25pt" o:ole="">
            <v:imagedata r:id="rId117" o:title=""/>
          </v:shape>
          <o:OLEObject Type="Embed" ProgID="Equation.DSMT4" ShapeID="_x0000_i1089" DrawAspect="Content" ObjectID="_1458760164" r:id="rId118"/>
        </w:object>
      </w:r>
      <w:r w:rsidRPr="00FE7D5B">
        <w:rPr>
          <w:color w:val="000000"/>
          <w:sz w:val="28"/>
          <w:szCs w:val="28"/>
        </w:rPr>
        <w:t>.</w:t>
      </w:r>
    </w:p>
    <w:p w:rsidR="00211D7B" w:rsidRDefault="00211D7B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1427" w:rsidRPr="00FE7D5B" w:rsidRDefault="00AC7C50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Далее, исходя из тех соображений, что токи на положительном и отрицательном входах ОУ равны между собой, можно сделать вывод, что сопротивление </w:t>
      </w:r>
      <w:r w:rsidRPr="00FE7D5B">
        <w:rPr>
          <w:color w:val="000000"/>
          <w:position w:val="-12"/>
          <w:sz w:val="28"/>
          <w:szCs w:val="28"/>
        </w:rPr>
        <w:object w:dxaOrig="300" w:dyaOrig="360">
          <v:shape id="_x0000_i1090" type="#_x0000_t75" style="width:15pt;height:18pt" o:ole="">
            <v:imagedata r:id="rId119" o:title=""/>
          </v:shape>
          <o:OLEObject Type="Embed" ProgID="Equation.DSMT4" ShapeID="_x0000_i1090" DrawAspect="Content" ObjectID="_1458760165" r:id="rId120"/>
        </w:object>
      </w:r>
      <w:r w:rsidRPr="00FE7D5B">
        <w:rPr>
          <w:color w:val="000000"/>
          <w:sz w:val="28"/>
          <w:szCs w:val="28"/>
        </w:rPr>
        <w:t xml:space="preserve"> должно быть равно сопротивлению узла (1).</w:t>
      </w:r>
      <w:r w:rsidR="00DE1427" w:rsidRPr="00FE7D5B">
        <w:rPr>
          <w:color w:val="000000"/>
          <w:sz w:val="28"/>
          <w:szCs w:val="28"/>
        </w:rPr>
        <w:t xml:space="preserve"> Тогда</w:t>
      </w:r>
    </w:p>
    <w:p w:rsidR="00AC7C50" w:rsidRPr="00FE7D5B" w:rsidRDefault="00211D7B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E1427" w:rsidRPr="00FE7D5B">
        <w:rPr>
          <w:color w:val="000000"/>
          <w:position w:val="-30"/>
          <w:sz w:val="28"/>
          <w:szCs w:val="28"/>
        </w:rPr>
        <w:object w:dxaOrig="1340" w:dyaOrig="700">
          <v:shape id="_x0000_i1091" type="#_x0000_t75" style="width:66.75pt;height:35.25pt" o:ole="">
            <v:imagedata r:id="rId121" o:title=""/>
          </v:shape>
          <o:OLEObject Type="Embed" ProgID="Equation.3" ShapeID="_x0000_i1091" DrawAspect="Content" ObjectID="_1458760166" r:id="rId122"/>
        </w:object>
      </w:r>
      <w:r w:rsidR="00DE1427" w:rsidRPr="00FE7D5B">
        <w:rPr>
          <w:color w:val="000000"/>
          <w:sz w:val="28"/>
          <w:szCs w:val="28"/>
        </w:rPr>
        <w:t xml:space="preserve"> = </w:t>
      </w:r>
      <w:r w:rsidR="00CF3222" w:rsidRPr="00FE7D5B">
        <w:rPr>
          <w:color w:val="000000"/>
          <w:position w:val="-24"/>
          <w:sz w:val="28"/>
          <w:szCs w:val="28"/>
        </w:rPr>
        <w:object w:dxaOrig="940" w:dyaOrig="620">
          <v:shape id="_x0000_i1092" type="#_x0000_t75" style="width:47.25pt;height:30.75pt" o:ole="">
            <v:imagedata r:id="rId123" o:title=""/>
          </v:shape>
          <o:OLEObject Type="Embed" ProgID="Equation.3" ShapeID="_x0000_i1092" DrawAspect="Content" ObjectID="_1458760167" r:id="rId124"/>
        </w:object>
      </w:r>
      <w:r w:rsidR="00DE1427" w:rsidRPr="00FE7D5B">
        <w:rPr>
          <w:color w:val="000000"/>
          <w:sz w:val="28"/>
          <w:szCs w:val="28"/>
        </w:rPr>
        <w:t xml:space="preserve">≈ </w:t>
      </w:r>
      <w:r w:rsidR="00CF3222" w:rsidRPr="00FE7D5B">
        <w:rPr>
          <w:color w:val="000000"/>
          <w:sz w:val="28"/>
          <w:szCs w:val="28"/>
        </w:rPr>
        <w:t>24</w:t>
      </w:r>
      <w:r w:rsidR="00AC7C50" w:rsidRPr="00FE7D5B">
        <w:rPr>
          <w:color w:val="000000"/>
          <w:sz w:val="28"/>
          <w:szCs w:val="28"/>
        </w:rPr>
        <w:t xml:space="preserve"> </w:t>
      </w:r>
      <w:r w:rsidR="00CF3222" w:rsidRPr="00FE7D5B">
        <w:rPr>
          <w:color w:val="000000"/>
          <w:sz w:val="28"/>
          <w:szCs w:val="28"/>
        </w:rPr>
        <w:t>к</w:t>
      </w:r>
      <w:r w:rsidR="00DE1427" w:rsidRPr="00FE7D5B">
        <w:rPr>
          <w:color w:val="000000"/>
          <w:sz w:val="28"/>
          <w:szCs w:val="28"/>
        </w:rPr>
        <w:t>Ом</w:t>
      </w:r>
    </w:p>
    <w:p w:rsidR="00AC7C50" w:rsidRPr="00FE7D5B" w:rsidRDefault="00AC7C50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235F" w:rsidRPr="00FE7D5B" w:rsidRDefault="00EF235F" w:rsidP="00FE7D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7D5B">
        <w:rPr>
          <w:b/>
          <w:color w:val="000000"/>
          <w:sz w:val="28"/>
          <w:szCs w:val="28"/>
        </w:rPr>
        <w:t xml:space="preserve">5. </w:t>
      </w:r>
      <w:r w:rsidR="00211D7B" w:rsidRPr="00FE7D5B">
        <w:rPr>
          <w:b/>
          <w:color w:val="000000"/>
          <w:sz w:val="28"/>
          <w:szCs w:val="28"/>
        </w:rPr>
        <w:t xml:space="preserve">Модуль </w:t>
      </w:r>
      <w:r w:rsidRPr="00FE7D5B">
        <w:rPr>
          <w:b/>
          <w:color w:val="000000"/>
          <w:sz w:val="28"/>
          <w:szCs w:val="28"/>
        </w:rPr>
        <w:t xml:space="preserve">и фазу коэффициента передачи Ku(јω) (АЧХ и ФЧХ) активного фильтра в зависимости от </w:t>
      </w:r>
      <w:r w:rsidR="00211D7B">
        <w:rPr>
          <w:b/>
          <w:color w:val="000000"/>
          <w:sz w:val="28"/>
          <w:szCs w:val="28"/>
        </w:rPr>
        <w:t>частоты</w:t>
      </w:r>
    </w:p>
    <w:p w:rsidR="00CE1355" w:rsidRPr="00FE7D5B" w:rsidRDefault="00CE1355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355" w:rsidRPr="00FE7D5B" w:rsidRDefault="00CE1355" w:rsidP="00FE7D5B">
      <w:pPr>
        <w:tabs>
          <w:tab w:val="left" w:pos="3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Поскольку, </w:t>
      </w:r>
      <w:r w:rsidR="00666F03" w:rsidRPr="00FE7D5B">
        <w:rPr>
          <w:i/>
          <w:color w:val="000000"/>
          <w:sz w:val="28"/>
          <w:szCs w:val="28"/>
        </w:rPr>
        <w:t>К</w:t>
      </w:r>
      <w:r w:rsidR="00666F03" w:rsidRPr="00FE7D5B">
        <w:rPr>
          <w:color w:val="000000"/>
          <w:sz w:val="28"/>
          <w:szCs w:val="28"/>
        </w:rPr>
        <w:t xml:space="preserve"> = </w:t>
      </w:r>
      <w:r w:rsidR="00666F03" w:rsidRPr="00FE7D5B">
        <w:rPr>
          <w:color w:val="000000"/>
          <w:position w:val="-38"/>
          <w:sz w:val="28"/>
          <w:szCs w:val="28"/>
        </w:rPr>
        <w:object w:dxaOrig="1920" w:dyaOrig="780">
          <v:shape id="_x0000_i1093" type="#_x0000_t75" style="width:96pt;height:39pt" o:ole="">
            <v:imagedata r:id="rId125" o:title=""/>
          </v:shape>
          <o:OLEObject Type="Embed" ProgID="Equation.3" ShapeID="_x0000_i1093" DrawAspect="Content" ObjectID="_1458760168" r:id="rId126"/>
        </w:object>
      </w:r>
      <w:r w:rsidR="00666F03" w:rsidRPr="00FE7D5B">
        <w:rPr>
          <w:color w:val="000000"/>
          <w:sz w:val="28"/>
          <w:szCs w:val="28"/>
        </w:rPr>
        <w:t xml:space="preserve"> = 20*</w:t>
      </w:r>
      <w:r w:rsidR="00D5581C" w:rsidRPr="00FE7D5B">
        <w:rPr>
          <w:color w:val="000000"/>
          <w:position w:val="-72"/>
          <w:sz w:val="28"/>
          <w:szCs w:val="28"/>
        </w:rPr>
        <w:object w:dxaOrig="1260" w:dyaOrig="1100">
          <v:shape id="_x0000_i1094" type="#_x0000_t75" style="width:63pt;height:54.75pt" o:ole="">
            <v:imagedata r:id="rId127" o:title=""/>
          </v:shape>
          <o:OLEObject Type="Embed" ProgID="Equation.3" ShapeID="_x0000_i1094" DrawAspect="Content" ObjectID="_1458760169" r:id="rId128"/>
        </w:object>
      </w:r>
      <w:r w:rsidR="00666F03" w:rsidRPr="00FE7D5B">
        <w:rPr>
          <w:color w:val="000000"/>
          <w:sz w:val="28"/>
          <w:szCs w:val="28"/>
        </w:rPr>
        <w:t xml:space="preserve"> </w:t>
      </w:r>
      <w:r w:rsidR="00666F03" w:rsidRPr="00FE7D5B">
        <w:rPr>
          <w:i/>
          <w:color w:val="000000"/>
          <w:sz w:val="28"/>
          <w:szCs w:val="28"/>
        </w:rPr>
        <w:t>дБ</w:t>
      </w:r>
      <w:r w:rsidRPr="00FE7D5B">
        <w:rPr>
          <w:color w:val="000000"/>
          <w:sz w:val="28"/>
          <w:szCs w:val="28"/>
        </w:rPr>
        <w:t>, то можно сделать заключение, что исходный фильтр является фильтром Баттерворта.</w:t>
      </w:r>
    </w:p>
    <w:p w:rsidR="001C184A" w:rsidRPr="00FE7D5B" w:rsidRDefault="00D5581C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Расчет АЧХ заданного ФНЧ:</w:t>
      </w:r>
      <w:r w:rsidR="00FE7D5B">
        <w:rPr>
          <w:color w:val="000000"/>
          <w:sz w:val="28"/>
          <w:szCs w:val="28"/>
        </w:rPr>
        <w:t xml:space="preserve"> </w:t>
      </w:r>
      <w:r w:rsidR="001C184A" w:rsidRPr="00FE7D5B">
        <w:rPr>
          <w:color w:val="000000"/>
          <w:sz w:val="28"/>
          <w:szCs w:val="28"/>
        </w:rPr>
        <w:t>Расчет ФЧХ заданного ФНЧ:</w:t>
      </w:r>
    </w:p>
    <w:p w:rsidR="001C184A" w:rsidRPr="00FE7D5B" w:rsidRDefault="001C184A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624"/>
        <w:gridCol w:w="3579"/>
        <w:gridCol w:w="13"/>
        <w:gridCol w:w="2222"/>
        <w:gridCol w:w="1859"/>
      </w:tblGrid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19,99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19,97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19,94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19,88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19,52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18,97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17,48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15,79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13,38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8,21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3000000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5,75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3,54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2,55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1,79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20000000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30000000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50000000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0,36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70000000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0,26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100000000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0,18</w:t>
            </w:r>
          </w:p>
        </w:tc>
      </w:tr>
      <w:tr w:rsidR="00D5581C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32" w:type="pct"/>
            <w:gridSpan w:val="2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200000000</w:t>
            </w:r>
          </w:p>
        </w:tc>
        <w:tc>
          <w:tcPr>
            <w:tcW w:w="1195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К (дБ) =</w:t>
            </w:r>
          </w:p>
        </w:tc>
        <w:tc>
          <w:tcPr>
            <w:tcW w:w="1000" w:type="pct"/>
            <w:noWrap/>
          </w:tcPr>
          <w:p w:rsidR="00D5581C" w:rsidRPr="00FE7D5B" w:rsidRDefault="00D5581C" w:rsidP="00FE7D5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-1,56709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-1,56894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-1,56956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-1,57006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-1,57027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-1,57043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-1,57061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-1,57067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-1,57072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-1,57074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-1,57076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-1,57078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3000000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-1,57078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-1,57079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-1,57079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-1,57079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20000000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-1,57079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30000000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-1,5708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50000000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-1,5708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70000000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-1,5708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100000000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-1,5708</w:t>
            </w:r>
          </w:p>
        </w:tc>
      </w:tr>
      <w:tr w:rsidR="00211D7B" w:rsidRPr="00FE7D5B" w:rsidTr="00211D7B">
        <w:trPr>
          <w:cantSplit/>
          <w:trHeight w:val="255"/>
          <w:jc w:val="center"/>
        </w:trPr>
        <w:tc>
          <w:tcPr>
            <w:tcW w:w="873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f (Гц) =</w:t>
            </w:r>
          </w:p>
        </w:tc>
        <w:tc>
          <w:tcPr>
            <w:tcW w:w="1925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200000000</w:t>
            </w:r>
          </w:p>
        </w:tc>
        <w:tc>
          <w:tcPr>
            <w:tcW w:w="1202" w:type="pct"/>
            <w:gridSpan w:val="2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α (рад/с) =</w:t>
            </w:r>
          </w:p>
        </w:tc>
        <w:tc>
          <w:tcPr>
            <w:tcW w:w="1000" w:type="pct"/>
            <w:noWrap/>
          </w:tcPr>
          <w:p w:rsidR="001C184A" w:rsidRPr="00FE7D5B" w:rsidRDefault="001C184A" w:rsidP="00211D7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-1,5708</w:t>
            </w:r>
          </w:p>
        </w:tc>
      </w:tr>
    </w:tbl>
    <w:p w:rsidR="001C184A" w:rsidRPr="00FE7D5B" w:rsidRDefault="001C184A" w:rsidP="00FE7D5B">
      <w:pPr>
        <w:spacing w:line="360" w:lineRule="auto"/>
        <w:ind w:firstLine="709"/>
        <w:jc w:val="both"/>
        <w:rPr>
          <w:color w:val="000000"/>
          <w:sz w:val="28"/>
        </w:rPr>
      </w:pPr>
    </w:p>
    <w:p w:rsidR="00D5581C" w:rsidRPr="00FE7D5B" w:rsidRDefault="006C4DD3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95" type="#_x0000_t75" style="width:399pt;height:279pt">
            <v:imagedata r:id="rId129" o:title=""/>
          </v:shape>
        </w:pict>
      </w:r>
    </w:p>
    <w:p w:rsidR="008E1991" w:rsidRDefault="008E1991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1991" w:rsidRDefault="008E1991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441E" w:rsidRPr="00FE7D5B" w:rsidRDefault="008E1991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C4DD3">
        <w:rPr>
          <w:color w:val="000000"/>
          <w:sz w:val="28"/>
        </w:rPr>
        <w:pict>
          <v:shape id="_x0000_i1096" type="#_x0000_t75" style="width:407.25pt;height:280.5pt">
            <v:imagedata r:id="rId130" o:title=""/>
          </v:shape>
        </w:pict>
      </w:r>
    </w:p>
    <w:p w:rsidR="00BB334D" w:rsidRPr="00FE7D5B" w:rsidRDefault="00BB334D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34D" w:rsidRPr="00FE7D5B" w:rsidRDefault="00BB334D" w:rsidP="00FE7D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7D5B">
        <w:rPr>
          <w:b/>
          <w:color w:val="000000"/>
          <w:sz w:val="28"/>
          <w:szCs w:val="28"/>
        </w:rPr>
        <w:t xml:space="preserve">6. </w:t>
      </w:r>
      <w:r w:rsidR="008E1991" w:rsidRPr="00FE7D5B">
        <w:rPr>
          <w:b/>
          <w:color w:val="000000"/>
          <w:sz w:val="28"/>
          <w:szCs w:val="28"/>
        </w:rPr>
        <w:t xml:space="preserve">Выражение </w:t>
      </w:r>
      <w:r w:rsidRPr="00FE7D5B">
        <w:rPr>
          <w:b/>
          <w:color w:val="000000"/>
          <w:sz w:val="28"/>
          <w:szCs w:val="28"/>
        </w:rPr>
        <w:t xml:space="preserve">для операторного коэффициента передачи Ku(P) </w:t>
      </w:r>
      <w:r w:rsidR="008E1991">
        <w:rPr>
          <w:b/>
          <w:color w:val="000000"/>
          <w:sz w:val="28"/>
          <w:szCs w:val="28"/>
        </w:rPr>
        <w:t>с помощью теоремы разложения</w:t>
      </w:r>
    </w:p>
    <w:p w:rsidR="00BB334D" w:rsidRPr="00FE7D5B" w:rsidRDefault="00BB334D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34D" w:rsidRPr="00FE7D5B" w:rsidRDefault="00BB334D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Выражение для операторного коэффициента передачи получается из комплексного коэффициента передачи путем замены </w:t>
      </w:r>
      <w:r w:rsidRPr="00FE7D5B">
        <w:rPr>
          <w:color w:val="000000"/>
          <w:position w:val="-10"/>
          <w:sz w:val="28"/>
          <w:szCs w:val="28"/>
        </w:rPr>
        <w:object w:dxaOrig="360" w:dyaOrig="300">
          <v:shape id="_x0000_i1097" type="#_x0000_t75" style="width:18pt;height:15pt" o:ole="">
            <v:imagedata r:id="rId131" o:title=""/>
          </v:shape>
          <o:OLEObject Type="Embed" ProgID="Equation.DSMT4" ShapeID="_x0000_i1097" DrawAspect="Content" ObjectID="_1458760170" r:id="rId132"/>
        </w:object>
      </w:r>
      <w:r w:rsidRPr="00FE7D5B">
        <w:rPr>
          <w:color w:val="000000"/>
          <w:sz w:val="28"/>
          <w:szCs w:val="28"/>
        </w:rPr>
        <w:t xml:space="preserve"> на </w:t>
      </w:r>
      <w:r w:rsidRPr="00FE7D5B">
        <w:rPr>
          <w:color w:val="000000"/>
          <w:position w:val="-10"/>
          <w:sz w:val="28"/>
          <w:szCs w:val="28"/>
        </w:rPr>
        <w:object w:dxaOrig="240" w:dyaOrig="260">
          <v:shape id="_x0000_i1098" type="#_x0000_t75" style="width:12pt;height:12.75pt" o:ole="">
            <v:imagedata r:id="rId133" o:title=""/>
          </v:shape>
          <o:OLEObject Type="Embed" ProgID="Equation.DSMT4" ShapeID="_x0000_i1098" DrawAspect="Content" ObjectID="_1458760171" r:id="rId134"/>
        </w:object>
      </w:r>
      <w:r w:rsidRPr="00FE7D5B">
        <w:rPr>
          <w:color w:val="000000"/>
          <w:sz w:val="28"/>
          <w:szCs w:val="28"/>
        </w:rPr>
        <w:t>:</w:t>
      </w:r>
    </w:p>
    <w:p w:rsidR="008E1991" w:rsidRDefault="008E1991" w:rsidP="00FE7D5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B334D" w:rsidRPr="00FE7D5B" w:rsidRDefault="00BB334D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i/>
          <w:color w:val="000000"/>
          <w:sz w:val="28"/>
          <w:szCs w:val="28"/>
        </w:rPr>
        <w:t>К(р)</w:t>
      </w:r>
      <w:r w:rsidRPr="00FE7D5B">
        <w:rPr>
          <w:color w:val="000000"/>
          <w:sz w:val="28"/>
          <w:szCs w:val="28"/>
        </w:rPr>
        <w:t xml:space="preserve"> = </w:t>
      </w:r>
      <w:r w:rsidR="009D3D90" w:rsidRPr="00FE7D5B">
        <w:rPr>
          <w:color w:val="000000"/>
          <w:position w:val="-30"/>
          <w:sz w:val="28"/>
          <w:szCs w:val="28"/>
        </w:rPr>
        <w:object w:dxaOrig="960" w:dyaOrig="680">
          <v:shape id="_x0000_i1099" type="#_x0000_t75" style="width:48pt;height:33.75pt" o:ole="">
            <v:imagedata r:id="rId135" o:title=""/>
          </v:shape>
          <o:OLEObject Type="Embed" ProgID="Equation.3" ShapeID="_x0000_i1099" DrawAspect="Content" ObjectID="_1458760172" r:id="rId136"/>
        </w:object>
      </w:r>
      <w:r w:rsidRPr="00FE7D5B">
        <w:rPr>
          <w:color w:val="000000"/>
          <w:sz w:val="28"/>
          <w:szCs w:val="28"/>
        </w:rPr>
        <w:t>.</w:t>
      </w:r>
    </w:p>
    <w:p w:rsidR="008E1991" w:rsidRDefault="008E1991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34D" w:rsidRPr="00FE7D5B" w:rsidRDefault="00BB334D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Переходная характеристика </w:t>
      </w:r>
      <w:r w:rsidRPr="00FE7D5B">
        <w:rPr>
          <w:color w:val="000000"/>
          <w:position w:val="-10"/>
          <w:sz w:val="28"/>
          <w:szCs w:val="28"/>
        </w:rPr>
        <w:object w:dxaOrig="440" w:dyaOrig="320">
          <v:shape id="_x0000_i1100" type="#_x0000_t75" style="width:21.75pt;height:15.75pt" o:ole="">
            <v:imagedata r:id="rId137" o:title=""/>
          </v:shape>
          <o:OLEObject Type="Embed" ProgID="Equation.DSMT4" ShapeID="_x0000_i1100" DrawAspect="Content" ObjectID="_1458760173" r:id="rId138"/>
        </w:object>
      </w:r>
      <w:r w:rsidRPr="00FE7D5B">
        <w:rPr>
          <w:color w:val="000000"/>
          <w:sz w:val="28"/>
          <w:szCs w:val="28"/>
        </w:rPr>
        <w:t xml:space="preserve"> представляет собой реакцию цепи на единичный скачок напряжения или тока на входе цепи. Предполагается, что изначально в цепи нет запаса энергии, </w:t>
      </w:r>
      <w:r w:rsidR="00FE7D5B">
        <w:rPr>
          <w:color w:val="000000"/>
          <w:sz w:val="28"/>
          <w:szCs w:val="28"/>
        </w:rPr>
        <w:t>т.е.</w:t>
      </w:r>
      <w:r w:rsidRPr="00FE7D5B">
        <w:rPr>
          <w:color w:val="000000"/>
          <w:sz w:val="28"/>
          <w:szCs w:val="28"/>
        </w:rPr>
        <w:t xml:space="preserve"> в момент скачкообразного воздействия на цепь напряжения на емкостях и токи в индуктивностях равны нулю.</w:t>
      </w:r>
      <w:r w:rsidR="008E1991">
        <w:rPr>
          <w:color w:val="000000"/>
          <w:sz w:val="28"/>
          <w:szCs w:val="28"/>
        </w:rPr>
        <w:t xml:space="preserve"> </w:t>
      </w:r>
      <w:r w:rsidRPr="00FE7D5B">
        <w:rPr>
          <w:color w:val="000000"/>
          <w:sz w:val="28"/>
          <w:szCs w:val="28"/>
        </w:rPr>
        <w:t>Математической моделью такого ступенчатого скачка является функция Хевисайда:</w:t>
      </w:r>
    </w:p>
    <w:p w:rsidR="00BB334D" w:rsidRPr="00FE7D5B" w:rsidRDefault="008E1991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B334D" w:rsidRPr="00FE7D5B">
        <w:rPr>
          <w:color w:val="000000"/>
          <w:position w:val="-36"/>
          <w:sz w:val="28"/>
          <w:szCs w:val="28"/>
        </w:rPr>
        <w:object w:dxaOrig="1500" w:dyaOrig="840">
          <v:shape id="_x0000_i1101" type="#_x0000_t75" style="width:75pt;height:42pt" o:ole="">
            <v:imagedata r:id="rId139" o:title=""/>
          </v:shape>
          <o:OLEObject Type="Embed" ProgID="Equation.DSMT4" ShapeID="_x0000_i1101" DrawAspect="Content" ObjectID="_1458760174" r:id="rId140"/>
        </w:object>
      </w:r>
      <w:r w:rsidR="00BB334D" w:rsidRPr="00FE7D5B">
        <w:rPr>
          <w:color w:val="000000"/>
          <w:sz w:val="28"/>
          <w:szCs w:val="28"/>
        </w:rPr>
        <w:t>.</w:t>
      </w:r>
    </w:p>
    <w:p w:rsidR="008E1991" w:rsidRDefault="008E1991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34D" w:rsidRPr="00FE7D5B" w:rsidRDefault="00BB334D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Функция Хевисайда, смещенная вправо на интервал </w:t>
      </w:r>
      <w:r w:rsidRPr="00FE7D5B">
        <w:rPr>
          <w:color w:val="000000"/>
          <w:position w:val="-6"/>
          <w:sz w:val="28"/>
          <w:szCs w:val="28"/>
        </w:rPr>
        <w:object w:dxaOrig="200" w:dyaOrig="220">
          <v:shape id="_x0000_i1102" type="#_x0000_t75" style="width:9.75pt;height:11.25pt" o:ole="">
            <v:imagedata r:id="rId141" o:title=""/>
          </v:shape>
          <o:OLEObject Type="Embed" ProgID="Equation.DSMT4" ShapeID="_x0000_i1102" DrawAspect="Content" ObjectID="_1458760175" r:id="rId142"/>
        </w:object>
      </w:r>
      <w:r w:rsidRPr="00FE7D5B">
        <w:rPr>
          <w:color w:val="000000"/>
          <w:sz w:val="28"/>
          <w:szCs w:val="28"/>
        </w:rPr>
        <w:t xml:space="preserve">, принимает вид </w:t>
      </w:r>
      <w:r w:rsidRPr="00FE7D5B">
        <w:rPr>
          <w:color w:val="000000"/>
          <w:position w:val="-10"/>
          <w:sz w:val="28"/>
          <w:szCs w:val="28"/>
        </w:rPr>
        <w:object w:dxaOrig="740" w:dyaOrig="320">
          <v:shape id="_x0000_i1103" type="#_x0000_t75" style="width:36.75pt;height:15.75pt" o:ole="">
            <v:imagedata r:id="rId143" o:title=""/>
          </v:shape>
          <o:OLEObject Type="Embed" ProgID="Equation.DSMT4" ShapeID="_x0000_i1103" DrawAspect="Content" ObjectID="_1458760176" r:id="rId144"/>
        </w:object>
      </w:r>
      <w:r w:rsidRPr="00FE7D5B">
        <w:rPr>
          <w:color w:val="000000"/>
          <w:sz w:val="28"/>
          <w:szCs w:val="28"/>
        </w:rPr>
        <w:t>.</w:t>
      </w:r>
    </w:p>
    <w:p w:rsidR="00BB334D" w:rsidRPr="00FE7D5B" w:rsidRDefault="00BB334D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Для того, чтобы сформировать из функции единичного скачка ступенчатый перепад напряжения, необходимо умножить его на соответствующий сомножитель, имеющий размерность </w:t>
      </w:r>
      <w:r w:rsidRPr="00FE7D5B">
        <w:rPr>
          <w:color w:val="000000"/>
          <w:position w:val="-4"/>
          <w:sz w:val="28"/>
          <w:szCs w:val="28"/>
        </w:rPr>
        <w:object w:dxaOrig="240" w:dyaOrig="260">
          <v:shape id="_x0000_i1104" type="#_x0000_t75" style="width:12pt;height:12.75pt" o:ole="">
            <v:imagedata r:id="rId145" o:title=""/>
          </v:shape>
          <o:OLEObject Type="Embed" ProgID="Equation.DSMT4" ShapeID="_x0000_i1104" DrawAspect="Content" ObjectID="_1458760177" r:id="rId146"/>
        </w:object>
      </w:r>
      <w:r w:rsidRPr="00FE7D5B">
        <w:rPr>
          <w:color w:val="000000"/>
          <w:sz w:val="28"/>
          <w:szCs w:val="28"/>
        </w:rPr>
        <w:t xml:space="preserve">. В исследуемом случае можно принять этот сомножитель за </w:t>
      </w:r>
      <w:r w:rsidRPr="00FE7D5B">
        <w:rPr>
          <w:color w:val="000000"/>
          <w:position w:val="-4"/>
          <w:sz w:val="28"/>
          <w:szCs w:val="28"/>
        </w:rPr>
        <w:object w:dxaOrig="320" w:dyaOrig="260">
          <v:shape id="_x0000_i1105" type="#_x0000_t75" style="width:15.75pt;height:12.75pt" o:ole="">
            <v:imagedata r:id="rId147" o:title=""/>
          </v:shape>
          <o:OLEObject Type="Embed" ProgID="Equation.DSMT4" ShapeID="_x0000_i1105" DrawAspect="Content" ObjectID="_1458760178" r:id="rId148"/>
        </w:object>
      </w:r>
      <w:r w:rsidRPr="00FE7D5B">
        <w:rPr>
          <w:color w:val="000000"/>
          <w:sz w:val="28"/>
          <w:szCs w:val="28"/>
        </w:rPr>
        <w:t>.</w:t>
      </w:r>
    </w:p>
    <w:p w:rsidR="00BB334D" w:rsidRPr="00FE7D5B" w:rsidRDefault="00BB334D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В случае линейной цепи отклик на входной прямоугольный видеоимпульс пропорционален разности переходных характеристик, взятых в моменты </w:t>
      </w:r>
      <w:r w:rsidRPr="00FE7D5B">
        <w:rPr>
          <w:color w:val="000000"/>
          <w:position w:val="-6"/>
          <w:sz w:val="28"/>
          <w:szCs w:val="28"/>
        </w:rPr>
        <w:object w:dxaOrig="520" w:dyaOrig="279">
          <v:shape id="_x0000_i1106" type="#_x0000_t75" style="width:26.25pt;height:14.25pt" o:ole="">
            <v:imagedata r:id="rId149" o:title=""/>
          </v:shape>
          <o:OLEObject Type="Embed" ProgID="Equation.DSMT4" ShapeID="_x0000_i1106" DrawAspect="Content" ObjectID="_1458760179" r:id="rId150"/>
        </w:object>
      </w:r>
      <w:r w:rsidRPr="00FE7D5B">
        <w:rPr>
          <w:color w:val="000000"/>
          <w:sz w:val="28"/>
          <w:szCs w:val="28"/>
        </w:rPr>
        <w:t xml:space="preserve"> и </w:t>
      </w:r>
      <w:r w:rsidRPr="00FE7D5B">
        <w:rPr>
          <w:color w:val="000000"/>
          <w:position w:val="-6"/>
          <w:sz w:val="28"/>
          <w:szCs w:val="28"/>
        </w:rPr>
        <w:object w:dxaOrig="520" w:dyaOrig="240">
          <v:shape id="_x0000_i1107" type="#_x0000_t75" style="width:26.25pt;height:12pt" o:ole="">
            <v:imagedata r:id="rId151" o:title=""/>
          </v:shape>
          <o:OLEObject Type="Embed" ProgID="Equation.DSMT4" ShapeID="_x0000_i1107" DrawAspect="Content" ObjectID="_1458760180" r:id="rId152"/>
        </w:object>
      </w:r>
      <w:r w:rsidRPr="00FE7D5B">
        <w:rPr>
          <w:color w:val="000000"/>
          <w:sz w:val="28"/>
          <w:szCs w:val="28"/>
        </w:rPr>
        <w:t>.</w:t>
      </w:r>
    </w:p>
    <w:p w:rsidR="00BB334D" w:rsidRPr="00FE7D5B" w:rsidRDefault="00BB334D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 xml:space="preserve">В операторном анализе изображение функции Хевисайда определяется как </w:t>
      </w:r>
      <w:r w:rsidRPr="00FE7D5B">
        <w:rPr>
          <w:color w:val="000000"/>
          <w:position w:val="-28"/>
          <w:sz w:val="28"/>
          <w:szCs w:val="28"/>
        </w:rPr>
        <w:object w:dxaOrig="260" w:dyaOrig="660">
          <v:shape id="_x0000_i1108" type="#_x0000_t75" style="width:12.75pt;height:33pt" o:ole="">
            <v:imagedata r:id="rId153" o:title=""/>
          </v:shape>
          <o:OLEObject Type="Embed" ProgID="Equation.DSMT4" ShapeID="_x0000_i1108" DrawAspect="Content" ObjectID="_1458760181" r:id="rId154"/>
        </w:object>
      </w:r>
      <w:r w:rsidRPr="00FE7D5B">
        <w:rPr>
          <w:color w:val="000000"/>
          <w:sz w:val="28"/>
          <w:szCs w:val="28"/>
        </w:rPr>
        <w:t>. Тогда, в нашем случае, на выходе цепи появится операторный сигнал</w:t>
      </w:r>
    </w:p>
    <w:p w:rsidR="008E1991" w:rsidRDefault="008E1991" w:rsidP="00FE7D5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D3D90" w:rsidRPr="00FE7D5B" w:rsidRDefault="009D3D90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i/>
          <w:color w:val="000000"/>
          <w:sz w:val="28"/>
          <w:szCs w:val="28"/>
          <w:lang w:val="en-US"/>
        </w:rPr>
        <w:t>S</w:t>
      </w:r>
      <w:r w:rsidRPr="00FE7D5B">
        <w:rPr>
          <w:i/>
          <w:color w:val="000000"/>
          <w:sz w:val="28"/>
          <w:szCs w:val="28"/>
          <w:vertAlign w:val="subscript"/>
        </w:rPr>
        <w:t>вых</w:t>
      </w:r>
      <w:r w:rsidRPr="00FE7D5B">
        <w:rPr>
          <w:i/>
          <w:color w:val="000000"/>
          <w:sz w:val="28"/>
          <w:szCs w:val="28"/>
        </w:rPr>
        <w:t xml:space="preserve"> (</w:t>
      </w:r>
      <w:r w:rsidRPr="00FE7D5B">
        <w:rPr>
          <w:i/>
          <w:color w:val="000000"/>
          <w:sz w:val="28"/>
          <w:szCs w:val="28"/>
          <w:lang w:val="en-US"/>
        </w:rPr>
        <w:t>p</w:t>
      </w:r>
      <w:r w:rsidRPr="00FE7D5B">
        <w:rPr>
          <w:i/>
          <w:color w:val="000000"/>
          <w:sz w:val="28"/>
          <w:szCs w:val="28"/>
        </w:rPr>
        <w:t>) = К(</w:t>
      </w:r>
      <w:r w:rsidRPr="00FE7D5B">
        <w:rPr>
          <w:i/>
          <w:color w:val="000000"/>
          <w:sz w:val="28"/>
          <w:szCs w:val="28"/>
          <w:lang w:val="en-US"/>
        </w:rPr>
        <w:t>p</w:t>
      </w:r>
      <w:r w:rsidRPr="00FE7D5B">
        <w:rPr>
          <w:i/>
          <w:color w:val="000000"/>
          <w:sz w:val="28"/>
          <w:szCs w:val="28"/>
        </w:rPr>
        <w:t>)*</w:t>
      </w:r>
      <w:r w:rsidRPr="00FE7D5B">
        <w:rPr>
          <w:i/>
          <w:color w:val="000000"/>
          <w:position w:val="-28"/>
          <w:sz w:val="28"/>
          <w:szCs w:val="28"/>
        </w:rPr>
        <w:object w:dxaOrig="279" w:dyaOrig="660">
          <v:shape id="_x0000_i1109" type="#_x0000_t75" style="width:14.25pt;height:33pt" o:ole="">
            <v:imagedata r:id="rId155" o:title=""/>
          </v:shape>
          <o:OLEObject Type="Embed" ProgID="Equation.3" ShapeID="_x0000_i1109" DrawAspect="Content" ObjectID="_1458760182" r:id="rId156"/>
        </w:object>
      </w:r>
      <w:r w:rsidRPr="00FE7D5B">
        <w:rPr>
          <w:i/>
          <w:color w:val="000000"/>
          <w:sz w:val="28"/>
          <w:szCs w:val="28"/>
        </w:rPr>
        <w:t xml:space="preserve"> = </w:t>
      </w:r>
      <w:r w:rsidRPr="00FE7D5B">
        <w:rPr>
          <w:color w:val="000000"/>
          <w:sz w:val="28"/>
          <w:szCs w:val="28"/>
        </w:rPr>
        <w:t>11,55</w:t>
      </w:r>
      <w:r w:rsidRPr="00FE7D5B">
        <w:rPr>
          <w:i/>
          <w:color w:val="000000"/>
          <w:sz w:val="28"/>
          <w:szCs w:val="28"/>
        </w:rPr>
        <w:t>*</w:t>
      </w:r>
      <w:r w:rsidRPr="00FE7D5B">
        <w:rPr>
          <w:i/>
          <w:color w:val="000000"/>
          <w:position w:val="-30"/>
          <w:sz w:val="28"/>
          <w:szCs w:val="28"/>
        </w:rPr>
        <w:object w:dxaOrig="1460" w:dyaOrig="700">
          <v:shape id="_x0000_i1110" type="#_x0000_t75" style="width:72.75pt;height:35.25pt" o:ole="">
            <v:imagedata r:id="rId157" o:title=""/>
          </v:shape>
          <o:OLEObject Type="Embed" ProgID="Equation.3" ShapeID="_x0000_i1110" DrawAspect="Content" ObjectID="_1458760183" r:id="rId158"/>
        </w:object>
      </w:r>
      <w:r w:rsidR="00BB334D" w:rsidRPr="00FE7D5B">
        <w:rPr>
          <w:i/>
          <w:color w:val="000000"/>
          <w:sz w:val="28"/>
          <w:szCs w:val="28"/>
        </w:rPr>
        <w:t>,</w:t>
      </w:r>
      <w:r w:rsidR="00BB334D" w:rsidRPr="00FE7D5B">
        <w:rPr>
          <w:color w:val="000000"/>
          <w:sz w:val="28"/>
          <w:szCs w:val="28"/>
        </w:rPr>
        <w:t xml:space="preserve"> оригинал которого:</w:t>
      </w:r>
    </w:p>
    <w:p w:rsidR="008E1991" w:rsidRDefault="008E1991" w:rsidP="00FE7D5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B334D" w:rsidRPr="00FE7D5B" w:rsidRDefault="009D3D90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i/>
          <w:color w:val="000000"/>
          <w:sz w:val="28"/>
          <w:szCs w:val="28"/>
          <w:lang w:val="en-US"/>
        </w:rPr>
        <w:t>S</w:t>
      </w:r>
      <w:r w:rsidRPr="00FE7D5B">
        <w:rPr>
          <w:i/>
          <w:color w:val="000000"/>
          <w:sz w:val="28"/>
          <w:szCs w:val="28"/>
          <w:vertAlign w:val="subscript"/>
        </w:rPr>
        <w:t>вых</w:t>
      </w:r>
      <w:r w:rsidRPr="00FE7D5B">
        <w:rPr>
          <w:i/>
          <w:color w:val="000000"/>
          <w:sz w:val="28"/>
          <w:szCs w:val="28"/>
        </w:rPr>
        <w:t>(</w:t>
      </w:r>
      <w:r w:rsidRPr="00FE7D5B">
        <w:rPr>
          <w:i/>
          <w:color w:val="000000"/>
          <w:sz w:val="28"/>
          <w:szCs w:val="28"/>
          <w:lang w:val="en-US"/>
        </w:rPr>
        <w:t>t</w:t>
      </w:r>
      <w:r w:rsidRPr="00FE7D5B">
        <w:rPr>
          <w:i/>
          <w:color w:val="000000"/>
          <w:sz w:val="28"/>
          <w:szCs w:val="28"/>
        </w:rPr>
        <w:t>)</w:t>
      </w:r>
      <w:r w:rsidRPr="00FE7D5B">
        <w:rPr>
          <w:color w:val="000000"/>
          <w:sz w:val="28"/>
          <w:szCs w:val="28"/>
        </w:rPr>
        <w:t xml:space="preserve"> = 11,55</w:t>
      </w:r>
      <w:r w:rsidRPr="00FE7D5B">
        <w:rPr>
          <w:i/>
          <w:color w:val="000000"/>
          <w:sz w:val="28"/>
          <w:szCs w:val="28"/>
        </w:rPr>
        <w:t xml:space="preserve">*(1 – </w:t>
      </w:r>
      <w:r w:rsidRPr="00FE7D5B">
        <w:rPr>
          <w:i/>
          <w:color w:val="000000"/>
          <w:sz w:val="28"/>
          <w:szCs w:val="28"/>
          <w:lang w:val="en-US"/>
        </w:rPr>
        <w:t>e</w:t>
      </w:r>
      <w:r w:rsidRPr="00FE7D5B">
        <w:rPr>
          <w:i/>
          <w:color w:val="000000"/>
          <w:sz w:val="28"/>
          <w:szCs w:val="28"/>
          <w:vertAlign w:val="superscript"/>
        </w:rPr>
        <w:t>-</w:t>
      </w:r>
      <w:r w:rsidRPr="00FE7D5B">
        <w:rPr>
          <w:i/>
          <w:color w:val="000000"/>
          <w:sz w:val="28"/>
          <w:szCs w:val="28"/>
          <w:vertAlign w:val="superscript"/>
          <w:lang w:val="en-US"/>
        </w:rPr>
        <w:t>t</w:t>
      </w:r>
      <w:r w:rsidRPr="00FE7D5B">
        <w:rPr>
          <w:i/>
          <w:color w:val="000000"/>
          <w:sz w:val="28"/>
          <w:szCs w:val="28"/>
          <w:vertAlign w:val="superscript"/>
        </w:rPr>
        <w:t>/</w:t>
      </w:r>
      <w:r w:rsidRPr="00FE7D5B">
        <w:rPr>
          <w:i/>
          <w:color w:val="000000"/>
          <w:sz w:val="28"/>
          <w:szCs w:val="28"/>
          <w:vertAlign w:val="superscript"/>
          <w:lang w:val="en-US"/>
        </w:rPr>
        <w:t>R</w:t>
      </w:r>
      <w:r w:rsidR="00F024E8" w:rsidRPr="00FE7D5B">
        <w:rPr>
          <w:i/>
          <w:color w:val="000000"/>
          <w:sz w:val="28"/>
          <w:szCs w:val="28"/>
          <w:vertAlign w:val="superscript"/>
          <w:lang w:val="en-US"/>
        </w:rPr>
        <w:t>C</w:t>
      </w:r>
      <w:r w:rsidR="00FE7D5B">
        <w:rPr>
          <w:i/>
          <w:color w:val="000000"/>
          <w:sz w:val="28"/>
          <w:szCs w:val="28"/>
        </w:rPr>
        <w:t>)</w:t>
      </w:r>
      <w:r w:rsidR="00FE7D5B">
        <w:rPr>
          <w:color w:val="000000"/>
          <w:sz w:val="28"/>
          <w:szCs w:val="28"/>
        </w:rPr>
        <w:t>.</w:t>
      </w:r>
    </w:p>
    <w:p w:rsidR="00F024E8" w:rsidRPr="00FE7D5B" w:rsidRDefault="00F024E8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34D" w:rsidRPr="00FE7D5B" w:rsidRDefault="00BB334D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При</w:t>
      </w:r>
      <w:r w:rsidR="00F024E8" w:rsidRPr="00FE7D5B">
        <w:rPr>
          <w:color w:val="000000"/>
          <w:sz w:val="28"/>
          <w:szCs w:val="28"/>
        </w:rPr>
        <w:t xml:space="preserve"> τ</w:t>
      </w:r>
      <w:r w:rsidR="00FE7D5B">
        <w:rPr>
          <w:color w:val="000000"/>
          <w:sz w:val="28"/>
          <w:szCs w:val="28"/>
        </w:rPr>
        <w:t xml:space="preserve"> </w:t>
      </w:r>
      <w:r w:rsidR="00F024E8" w:rsidRPr="00FE7D5B">
        <w:rPr>
          <w:color w:val="000000"/>
          <w:sz w:val="28"/>
          <w:szCs w:val="28"/>
          <w:lang w:val="en-US"/>
        </w:rPr>
        <w:t>R</w:t>
      </w:r>
      <w:r w:rsidR="00F024E8" w:rsidRPr="00FE7D5B">
        <w:rPr>
          <w:color w:val="000000"/>
          <w:sz w:val="28"/>
          <w:szCs w:val="28"/>
          <w:vertAlign w:val="subscript"/>
        </w:rPr>
        <w:t>3</w:t>
      </w:r>
      <w:r w:rsidR="00F024E8" w:rsidRPr="00FE7D5B">
        <w:rPr>
          <w:color w:val="000000"/>
          <w:sz w:val="28"/>
          <w:szCs w:val="28"/>
          <w:lang w:val="en-US"/>
        </w:rPr>
        <w:t>C</w:t>
      </w:r>
      <w:r w:rsidR="00F024E8" w:rsidRPr="00FE7D5B">
        <w:rPr>
          <w:color w:val="000000"/>
          <w:sz w:val="28"/>
          <w:szCs w:val="28"/>
        </w:rPr>
        <w:t>,</w:t>
      </w:r>
      <w:r w:rsidRPr="00FE7D5B">
        <w:rPr>
          <w:color w:val="000000"/>
          <w:sz w:val="28"/>
          <w:szCs w:val="28"/>
        </w:rPr>
        <w:t xml:space="preserve"> выходное напряжение в момент </w:t>
      </w:r>
      <w:r w:rsidR="00F024E8" w:rsidRPr="00FE7D5B">
        <w:rPr>
          <w:color w:val="000000"/>
          <w:sz w:val="28"/>
          <w:szCs w:val="28"/>
          <w:lang w:val="en-US"/>
        </w:rPr>
        <w:t>t</w:t>
      </w:r>
      <w:r w:rsidR="00F024E8" w:rsidRPr="00FE7D5B">
        <w:rPr>
          <w:color w:val="000000"/>
          <w:sz w:val="28"/>
          <w:szCs w:val="28"/>
        </w:rPr>
        <w:t xml:space="preserve"> = </w:t>
      </w:r>
      <w:r w:rsidR="00F024E8" w:rsidRPr="00FE7D5B">
        <w:rPr>
          <w:color w:val="000000"/>
          <w:sz w:val="28"/>
          <w:szCs w:val="28"/>
          <w:lang w:val="en-US"/>
        </w:rPr>
        <w:t>τ</w:t>
      </w:r>
      <w:r w:rsidRPr="00FE7D5B">
        <w:rPr>
          <w:color w:val="000000"/>
          <w:sz w:val="28"/>
          <w:szCs w:val="28"/>
        </w:rPr>
        <w:t xml:space="preserve"> равно входному. А при </w:t>
      </w:r>
      <w:r w:rsidR="00F024E8" w:rsidRPr="00FE7D5B">
        <w:rPr>
          <w:color w:val="000000"/>
          <w:sz w:val="28"/>
          <w:szCs w:val="28"/>
          <w:lang w:val="en-US"/>
        </w:rPr>
        <w:t>t</w:t>
      </w:r>
      <w:r w:rsidR="00F024E8" w:rsidRPr="00FE7D5B">
        <w:rPr>
          <w:color w:val="000000"/>
          <w:sz w:val="28"/>
          <w:szCs w:val="28"/>
        </w:rPr>
        <w:t xml:space="preserve"> ≥ </w:t>
      </w:r>
      <w:r w:rsidR="00F024E8" w:rsidRPr="00FE7D5B">
        <w:rPr>
          <w:color w:val="000000"/>
          <w:sz w:val="28"/>
          <w:szCs w:val="28"/>
          <w:lang w:val="en-US"/>
        </w:rPr>
        <w:t>τ</w:t>
      </w:r>
      <w:r w:rsidRPr="00FE7D5B">
        <w:rPr>
          <w:color w:val="000000"/>
          <w:sz w:val="28"/>
          <w:szCs w:val="28"/>
        </w:rPr>
        <w:t xml:space="preserve"> становится равным</w:t>
      </w:r>
      <w:r w:rsidR="00FE7D5B">
        <w:rPr>
          <w:color w:val="000000"/>
          <w:sz w:val="28"/>
          <w:szCs w:val="28"/>
        </w:rPr>
        <w:t xml:space="preserve"> </w:t>
      </w:r>
      <w:r w:rsidR="00F024E8" w:rsidRPr="00FE7D5B">
        <w:rPr>
          <w:i/>
          <w:color w:val="000000"/>
          <w:sz w:val="28"/>
          <w:szCs w:val="28"/>
          <w:lang w:val="en-US"/>
        </w:rPr>
        <w:t>S</w:t>
      </w:r>
      <w:r w:rsidR="00F024E8" w:rsidRPr="00FE7D5B">
        <w:rPr>
          <w:i/>
          <w:color w:val="000000"/>
          <w:sz w:val="28"/>
          <w:szCs w:val="28"/>
          <w:vertAlign w:val="subscript"/>
        </w:rPr>
        <w:t>вых</w:t>
      </w:r>
      <w:r w:rsidR="00F024E8" w:rsidRPr="00FE7D5B">
        <w:rPr>
          <w:i/>
          <w:color w:val="000000"/>
          <w:sz w:val="28"/>
          <w:szCs w:val="28"/>
        </w:rPr>
        <w:t>(</w:t>
      </w:r>
      <w:r w:rsidR="00F024E8" w:rsidRPr="00FE7D5B">
        <w:rPr>
          <w:i/>
          <w:color w:val="000000"/>
          <w:sz w:val="28"/>
          <w:szCs w:val="28"/>
          <w:lang w:val="en-US"/>
        </w:rPr>
        <w:t>t</w:t>
      </w:r>
      <w:r w:rsidR="00F024E8" w:rsidRPr="00FE7D5B">
        <w:rPr>
          <w:i/>
          <w:color w:val="000000"/>
          <w:sz w:val="28"/>
          <w:szCs w:val="28"/>
        </w:rPr>
        <w:t>)</w:t>
      </w:r>
      <w:r w:rsidR="00F024E8" w:rsidRPr="00FE7D5B">
        <w:rPr>
          <w:color w:val="000000"/>
          <w:sz w:val="28"/>
          <w:szCs w:val="28"/>
        </w:rPr>
        <w:t xml:space="preserve"> = 11,55 * (</w:t>
      </w:r>
      <w:r w:rsidR="00F024E8" w:rsidRPr="00FE7D5B">
        <w:rPr>
          <w:i/>
          <w:color w:val="000000"/>
          <w:sz w:val="28"/>
          <w:szCs w:val="28"/>
          <w:lang w:val="en-US"/>
        </w:rPr>
        <w:t>e</w:t>
      </w:r>
      <w:r w:rsidR="00F024E8" w:rsidRPr="00FE7D5B">
        <w:rPr>
          <w:color w:val="000000"/>
          <w:sz w:val="28"/>
          <w:szCs w:val="28"/>
          <w:vertAlign w:val="superscript"/>
        </w:rPr>
        <w:t>-(</w:t>
      </w:r>
      <w:r w:rsidR="00F024E8" w:rsidRPr="00FE7D5B">
        <w:rPr>
          <w:color w:val="000000"/>
          <w:sz w:val="28"/>
          <w:szCs w:val="28"/>
          <w:vertAlign w:val="superscript"/>
          <w:lang w:val="en-US"/>
        </w:rPr>
        <w:t>t</w:t>
      </w:r>
      <w:r w:rsidR="00F024E8" w:rsidRPr="00FE7D5B">
        <w:rPr>
          <w:color w:val="000000"/>
          <w:sz w:val="28"/>
          <w:szCs w:val="28"/>
          <w:vertAlign w:val="superscript"/>
        </w:rPr>
        <w:t>-τ)/</w:t>
      </w:r>
      <w:r w:rsidR="00F024E8" w:rsidRPr="00FE7D5B">
        <w:rPr>
          <w:color w:val="000000"/>
          <w:sz w:val="28"/>
          <w:szCs w:val="28"/>
          <w:vertAlign w:val="superscript"/>
          <w:lang w:val="en-US"/>
        </w:rPr>
        <w:t>RC</w:t>
      </w:r>
      <w:r w:rsidR="00F024E8" w:rsidRPr="00FE7D5B">
        <w:rPr>
          <w:color w:val="000000"/>
          <w:sz w:val="28"/>
          <w:szCs w:val="28"/>
        </w:rPr>
        <w:t>)</w:t>
      </w:r>
      <w:r w:rsidRPr="00FE7D5B">
        <w:rPr>
          <w:color w:val="000000"/>
          <w:sz w:val="28"/>
          <w:szCs w:val="28"/>
        </w:rPr>
        <w:t>.</w:t>
      </w:r>
    </w:p>
    <w:p w:rsidR="00D5581C" w:rsidRPr="00FE7D5B" w:rsidRDefault="00D5581C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871"/>
        <w:gridCol w:w="2096"/>
        <w:gridCol w:w="2268"/>
        <w:gridCol w:w="3062"/>
      </w:tblGrid>
      <w:tr w:rsidR="00170CD3" w:rsidRPr="00FE7D5B" w:rsidTr="008E1991">
        <w:trPr>
          <w:cantSplit/>
          <w:trHeight w:val="255"/>
          <w:jc w:val="center"/>
        </w:trPr>
        <w:tc>
          <w:tcPr>
            <w:tcW w:w="1006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t (мкс) =</w:t>
            </w:r>
          </w:p>
        </w:tc>
        <w:tc>
          <w:tcPr>
            <w:tcW w:w="112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1,00E</w:t>
            </w:r>
            <w:r w:rsidR="00FE7D5B">
              <w:rPr>
                <w:color w:val="000000"/>
                <w:sz w:val="20"/>
                <w:szCs w:val="20"/>
              </w:rPr>
              <w:t>-</w:t>
            </w:r>
            <w:r w:rsidR="00FE7D5B" w:rsidRPr="00FE7D5B">
              <w:rPr>
                <w:color w:val="000000"/>
                <w:sz w:val="20"/>
                <w:szCs w:val="20"/>
              </w:rPr>
              <w:t>0</w:t>
            </w:r>
            <w:r w:rsidRPr="00FE7D5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Sвых(t) =</w:t>
            </w:r>
          </w:p>
        </w:tc>
        <w:tc>
          <w:tcPr>
            <w:tcW w:w="164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428,0401504</w:t>
            </w:r>
          </w:p>
        </w:tc>
      </w:tr>
      <w:tr w:rsidR="00170CD3" w:rsidRPr="00FE7D5B" w:rsidTr="008E1991">
        <w:trPr>
          <w:cantSplit/>
          <w:trHeight w:val="255"/>
          <w:jc w:val="center"/>
        </w:trPr>
        <w:tc>
          <w:tcPr>
            <w:tcW w:w="1006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t (мкс) =</w:t>
            </w:r>
          </w:p>
        </w:tc>
        <w:tc>
          <w:tcPr>
            <w:tcW w:w="112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5,00E</w:t>
            </w:r>
            <w:r w:rsidR="00FE7D5B">
              <w:rPr>
                <w:color w:val="000000"/>
                <w:sz w:val="20"/>
                <w:szCs w:val="20"/>
              </w:rPr>
              <w:t>-</w:t>
            </w:r>
            <w:r w:rsidR="00FE7D5B" w:rsidRPr="00FE7D5B">
              <w:rPr>
                <w:color w:val="000000"/>
                <w:sz w:val="20"/>
                <w:szCs w:val="20"/>
              </w:rPr>
              <w:t>0</w:t>
            </w:r>
            <w:r w:rsidRPr="00FE7D5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Sвых(t) =</w:t>
            </w:r>
          </w:p>
        </w:tc>
        <w:tc>
          <w:tcPr>
            <w:tcW w:w="164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2140,042127</w:t>
            </w:r>
          </w:p>
        </w:tc>
      </w:tr>
      <w:tr w:rsidR="00170CD3" w:rsidRPr="00FE7D5B" w:rsidTr="008E1991">
        <w:trPr>
          <w:cantSplit/>
          <w:trHeight w:val="255"/>
          <w:jc w:val="center"/>
        </w:trPr>
        <w:tc>
          <w:tcPr>
            <w:tcW w:w="1006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t (мкс) =</w:t>
            </w:r>
          </w:p>
        </w:tc>
        <w:tc>
          <w:tcPr>
            <w:tcW w:w="112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1,00E</w:t>
            </w:r>
            <w:r w:rsidR="00FE7D5B">
              <w:rPr>
                <w:color w:val="000000"/>
                <w:sz w:val="20"/>
                <w:szCs w:val="20"/>
              </w:rPr>
              <w:t>-</w:t>
            </w:r>
            <w:r w:rsidR="00FE7D5B" w:rsidRPr="00FE7D5B">
              <w:rPr>
                <w:color w:val="000000"/>
                <w:sz w:val="20"/>
                <w:szCs w:val="20"/>
              </w:rPr>
              <w:t>0</w:t>
            </w:r>
            <w:r w:rsidRPr="00FE7D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Sвых(t) =</w:t>
            </w:r>
          </w:p>
        </w:tc>
        <w:tc>
          <w:tcPr>
            <w:tcW w:w="164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4279,687737</w:t>
            </w:r>
          </w:p>
        </w:tc>
      </w:tr>
      <w:tr w:rsidR="00170CD3" w:rsidRPr="00FE7D5B" w:rsidTr="008E1991">
        <w:trPr>
          <w:cantSplit/>
          <w:trHeight w:val="255"/>
          <w:jc w:val="center"/>
        </w:trPr>
        <w:tc>
          <w:tcPr>
            <w:tcW w:w="1006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t (мкс) =</w:t>
            </w:r>
          </w:p>
        </w:tc>
        <w:tc>
          <w:tcPr>
            <w:tcW w:w="112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1,50E</w:t>
            </w:r>
            <w:r w:rsidR="00FE7D5B">
              <w:rPr>
                <w:color w:val="000000"/>
                <w:sz w:val="20"/>
                <w:szCs w:val="20"/>
              </w:rPr>
              <w:t>-</w:t>
            </w:r>
            <w:r w:rsidR="00FE7D5B" w:rsidRPr="00FE7D5B">
              <w:rPr>
                <w:color w:val="000000"/>
                <w:sz w:val="20"/>
                <w:szCs w:val="20"/>
              </w:rPr>
              <w:t>0</w:t>
            </w:r>
            <w:r w:rsidRPr="00FE7D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Sвых(t) =</w:t>
            </w:r>
          </w:p>
        </w:tc>
        <w:tc>
          <w:tcPr>
            <w:tcW w:w="164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6418,936902</w:t>
            </w:r>
          </w:p>
        </w:tc>
      </w:tr>
      <w:tr w:rsidR="00170CD3" w:rsidRPr="00FE7D5B" w:rsidTr="008E1991">
        <w:trPr>
          <w:cantSplit/>
          <w:trHeight w:val="255"/>
          <w:jc w:val="center"/>
        </w:trPr>
        <w:tc>
          <w:tcPr>
            <w:tcW w:w="1006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t (мкс) =</w:t>
            </w:r>
          </w:p>
        </w:tc>
        <w:tc>
          <w:tcPr>
            <w:tcW w:w="112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2,00E</w:t>
            </w:r>
            <w:r w:rsidR="00FE7D5B">
              <w:rPr>
                <w:color w:val="000000"/>
                <w:sz w:val="20"/>
                <w:szCs w:val="20"/>
              </w:rPr>
              <w:t>-</w:t>
            </w:r>
            <w:r w:rsidR="00FE7D5B" w:rsidRPr="00FE7D5B">
              <w:rPr>
                <w:color w:val="000000"/>
                <w:sz w:val="20"/>
                <w:szCs w:val="20"/>
              </w:rPr>
              <w:t>0</w:t>
            </w:r>
            <w:r w:rsidRPr="00FE7D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Sвых(t) =</w:t>
            </w:r>
          </w:p>
        </w:tc>
        <w:tc>
          <w:tcPr>
            <w:tcW w:w="164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8557,789696</w:t>
            </w:r>
          </w:p>
        </w:tc>
      </w:tr>
      <w:tr w:rsidR="00170CD3" w:rsidRPr="00FE7D5B" w:rsidTr="008E1991">
        <w:trPr>
          <w:cantSplit/>
          <w:trHeight w:val="255"/>
          <w:jc w:val="center"/>
        </w:trPr>
        <w:tc>
          <w:tcPr>
            <w:tcW w:w="1006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t (мкс) =</w:t>
            </w:r>
          </w:p>
        </w:tc>
        <w:tc>
          <w:tcPr>
            <w:tcW w:w="112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2,50E</w:t>
            </w:r>
            <w:r w:rsidR="00FE7D5B">
              <w:rPr>
                <w:color w:val="000000"/>
                <w:sz w:val="20"/>
                <w:szCs w:val="20"/>
              </w:rPr>
              <w:t>-</w:t>
            </w:r>
            <w:r w:rsidR="00FE7D5B" w:rsidRPr="00FE7D5B">
              <w:rPr>
                <w:color w:val="000000"/>
                <w:sz w:val="20"/>
                <w:szCs w:val="20"/>
              </w:rPr>
              <w:t>0</w:t>
            </w:r>
            <w:r w:rsidRPr="00FE7D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Sвых(t) =</w:t>
            </w:r>
          </w:p>
        </w:tc>
        <w:tc>
          <w:tcPr>
            <w:tcW w:w="164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10696,24619</w:t>
            </w:r>
          </w:p>
        </w:tc>
      </w:tr>
      <w:tr w:rsidR="00170CD3" w:rsidRPr="00FE7D5B" w:rsidTr="008E1991">
        <w:trPr>
          <w:cantSplit/>
          <w:trHeight w:val="255"/>
          <w:jc w:val="center"/>
        </w:trPr>
        <w:tc>
          <w:tcPr>
            <w:tcW w:w="1006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t (мкс) =</w:t>
            </w:r>
          </w:p>
        </w:tc>
        <w:tc>
          <w:tcPr>
            <w:tcW w:w="112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3,00E</w:t>
            </w:r>
            <w:r w:rsidR="00FE7D5B">
              <w:rPr>
                <w:color w:val="000000"/>
                <w:sz w:val="20"/>
                <w:szCs w:val="20"/>
              </w:rPr>
              <w:t>-</w:t>
            </w:r>
            <w:r w:rsidR="00FE7D5B" w:rsidRPr="00FE7D5B">
              <w:rPr>
                <w:color w:val="000000"/>
                <w:sz w:val="20"/>
                <w:szCs w:val="20"/>
              </w:rPr>
              <w:t>0</w:t>
            </w:r>
            <w:r w:rsidRPr="00FE7D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Sвых(t) =</w:t>
            </w:r>
          </w:p>
        </w:tc>
        <w:tc>
          <w:tcPr>
            <w:tcW w:w="164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12834,30647</w:t>
            </w:r>
          </w:p>
        </w:tc>
      </w:tr>
      <w:tr w:rsidR="00170CD3" w:rsidRPr="00FE7D5B" w:rsidTr="008E1991">
        <w:trPr>
          <w:cantSplit/>
          <w:trHeight w:val="255"/>
          <w:jc w:val="center"/>
        </w:trPr>
        <w:tc>
          <w:tcPr>
            <w:tcW w:w="1006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t (мкс) =</w:t>
            </w:r>
          </w:p>
        </w:tc>
        <w:tc>
          <w:tcPr>
            <w:tcW w:w="112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3,50E</w:t>
            </w:r>
            <w:r w:rsidR="00FE7D5B">
              <w:rPr>
                <w:color w:val="000000"/>
                <w:sz w:val="20"/>
                <w:szCs w:val="20"/>
              </w:rPr>
              <w:t>-</w:t>
            </w:r>
            <w:r w:rsidR="00FE7D5B" w:rsidRPr="00FE7D5B">
              <w:rPr>
                <w:color w:val="000000"/>
                <w:sz w:val="20"/>
                <w:szCs w:val="20"/>
              </w:rPr>
              <w:t>0</w:t>
            </w:r>
            <w:r w:rsidRPr="00FE7D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Sвых(t) =</w:t>
            </w:r>
          </w:p>
        </w:tc>
        <w:tc>
          <w:tcPr>
            <w:tcW w:w="164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14971,97059</w:t>
            </w:r>
          </w:p>
        </w:tc>
      </w:tr>
      <w:tr w:rsidR="00170CD3" w:rsidRPr="00FE7D5B" w:rsidTr="008E1991">
        <w:trPr>
          <w:cantSplit/>
          <w:trHeight w:val="255"/>
          <w:jc w:val="center"/>
        </w:trPr>
        <w:tc>
          <w:tcPr>
            <w:tcW w:w="1006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t (мкс) =</w:t>
            </w:r>
          </w:p>
        </w:tc>
        <w:tc>
          <w:tcPr>
            <w:tcW w:w="112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4,00E</w:t>
            </w:r>
            <w:r w:rsidR="00FE7D5B">
              <w:rPr>
                <w:color w:val="000000"/>
                <w:sz w:val="20"/>
                <w:szCs w:val="20"/>
              </w:rPr>
              <w:t>-</w:t>
            </w:r>
            <w:r w:rsidR="00FE7D5B" w:rsidRPr="00FE7D5B">
              <w:rPr>
                <w:color w:val="000000"/>
                <w:sz w:val="20"/>
                <w:szCs w:val="20"/>
              </w:rPr>
              <w:t>0</w:t>
            </w:r>
            <w:r w:rsidRPr="00FE7D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Sвых(t) =</w:t>
            </w:r>
          </w:p>
        </w:tc>
        <w:tc>
          <w:tcPr>
            <w:tcW w:w="164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17109,23863</w:t>
            </w:r>
          </w:p>
        </w:tc>
      </w:tr>
      <w:tr w:rsidR="00170CD3" w:rsidRPr="00FE7D5B" w:rsidTr="008E1991">
        <w:trPr>
          <w:cantSplit/>
          <w:trHeight w:val="255"/>
          <w:jc w:val="center"/>
        </w:trPr>
        <w:tc>
          <w:tcPr>
            <w:tcW w:w="1006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t (мкс) =</w:t>
            </w:r>
          </w:p>
        </w:tc>
        <w:tc>
          <w:tcPr>
            <w:tcW w:w="112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4,50E</w:t>
            </w:r>
            <w:r w:rsidR="00FE7D5B">
              <w:rPr>
                <w:color w:val="000000"/>
                <w:sz w:val="20"/>
                <w:szCs w:val="20"/>
              </w:rPr>
              <w:t>-</w:t>
            </w:r>
            <w:r w:rsidR="00FE7D5B" w:rsidRPr="00FE7D5B">
              <w:rPr>
                <w:color w:val="000000"/>
                <w:sz w:val="20"/>
                <w:szCs w:val="20"/>
              </w:rPr>
              <w:t>0</w:t>
            </w:r>
            <w:r w:rsidRPr="00FE7D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Sвых(t) =</w:t>
            </w:r>
          </w:p>
        </w:tc>
        <w:tc>
          <w:tcPr>
            <w:tcW w:w="164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19246,11068</w:t>
            </w:r>
          </w:p>
        </w:tc>
      </w:tr>
      <w:tr w:rsidR="00170CD3" w:rsidRPr="00FE7D5B" w:rsidTr="008E1991">
        <w:trPr>
          <w:cantSplit/>
          <w:trHeight w:val="255"/>
          <w:jc w:val="center"/>
        </w:trPr>
        <w:tc>
          <w:tcPr>
            <w:tcW w:w="1006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t (мкс) =</w:t>
            </w:r>
          </w:p>
        </w:tc>
        <w:tc>
          <w:tcPr>
            <w:tcW w:w="112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5,00E</w:t>
            </w:r>
            <w:r w:rsidR="00FE7D5B">
              <w:rPr>
                <w:color w:val="000000"/>
                <w:sz w:val="20"/>
                <w:szCs w:val="20"/>
              </w:rPr>
              <w:t>-</w:t>
            </w:r>
            <w:r w:rsidR="00FE7D5B" w:rsidRPr="00FE7D5B">
              <w:rPr>
                <w:color w:val="000000"/>
                <w:sz w:val="20"/>
                <w:szCs w:val="20"/>
              </w:rPr>
              <w:t>0</w:t>
            </w:r>
            <w:r w:rsidRPr="00FE7D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Sвых(t) =</w:t>
            </w:r>
          </w:p>
        </w:tc>
        <w:tc>
          <w:tcPr>
            <w:tcW w:w="1647" w:type="pct"/>
            <w:noWrap/>
          </w:tcPr>
          <w:p w:rsidR="00170CD3" w:rsidRPr="00FE7D5B" w:rsidRDefault="00170CD3" w:rsidP="008E19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7D5B">
              <w:rPr>
                <w:color w:val="000000"/>
                <w:sz w:val="20"/>
                <w:szCs w:val="20"/>
              </w:rPr>
              <w:t>21382,58679</w:t>
            </w:r>
          </w:p>
        </w:tc>
      </w:tr>
    </w:tbl>
    <w:p w:rsidR="008E1991" w:rsidRDefault="008E1991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4DEE" w:rsidRPr="00FE7D5B" w:rsidRDefault="006C4DD3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111" type="#_x0000_t75" style="width:337.5pt;height:280.5pt">
            <v:imagedata r:id="rId159" o:title=""/>
          </v:shape>
        </w:pict>
      </w:r>
    </w:p>
    <w:p w:rsidR="00094DEE" w:rsidRPr="00FE7D5B" w:rsidRDefault="00094DEE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4DEE" w:rsidRPr="00FE7D5B" w:rsidRDefault="006C4DD3" w:rsidP="00FE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112" type="#_x0000_t75" style="width:336.75pt;height:282pt">
            <v:imagedata r:id="rId160" o:title=""/>
          </v:shape>
        </w:pict>
      </w:r>
    </w:p>
    <w:p w:rsidR="00764B3F" w:rsidRPr="00FE7D5B" w:rsidRDefault="00764B3F" w:rsidP="00FE7D5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E6BC8" w:rsidRPr="00FE7D5B" w:rsidRDefault="00FE7D5B" w:rsidP="00FE7D5B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E7D5B">
        <w:rPr>
          <w:rFonts w:ascii="Times New Roman" w:hAnsi="Times New Roman" w:cs="Times New Roman"/>
          <w:color w:val="000000"/>
          <w:sz w:val="28"/>
        </w:rPr>
        <w:br w:type="page"/>
      </w:r>
      <w:r w:rsidR="00BC0323">
        <w:rPr>
          <w:rFonts w:ascii="Times New Roman" w:hAnsi="Times New Roman" w:cs="Times New Roman"/>
          <w:color w:val="000000"/>
          <w:sz w:val="28"/>
        </w:rPr>
        <w:t>Библиографический список</w:t>
      </w:r>
    </w:p>
    <w:p w:rsidR="007E6BC8" w:rsidRPr="00FE7D5B" w:rsidRDefault="007E6BC8" w:rsidP="00FE7D5B">
      <w:pPr>
        <w:spacing w:line="360" w:lineRule="auto"/>
        <w:ind w:firstLine="709"/>
        <w:jc w:val="both"/>
        <w:rPr>
          <w:color w:val="000000"/>
          <w:sz w:val="28"/>
        </w:rPr>
      </w:pPr>
    </w:p>
    <w:p w:rsidR="007E6BC8" w:rsidRPr="00FE7D5B" w:rsidRDefault="007E6BC8" w:rsidP="00BC0323">
      <w:pPr>
        <w:numPr>
          <w:ilvl w:val="0"/>
          <w:numId w:val="5"/>
        </w:numPr>
        <w:tabs>
          <w:tab w:val="clear" w:pos="72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Радиотехнические цепи и сигналы. Рабочая программа, задание на контрольную и курсовую работы, методические указания к их выполнению. – СПб.:</w:t>
      </w:r>
      <w:r w:rsidR="00904AE8">
        <w:rPr>
          <w:color w:val="000000"/>
          <w:sz w:val="28"/>
          <w:szCs w:val="28"/>
        </w:rPr>
        <w:t xml:space="preserve"> </w:t>
      </w:r>
      <w:r w:rsidRPr="00FE7D5B">
        <w:rPr>
          <w:color w:val="000000"/>
          <w:sz w:val="28"/>
          <w:szCs w:val="28"/>
        </w:rPr>
        <w:t>СЗТУ, 2004.</w:t>
      </w:r>
    </w:p>
    <w:p w:rsidR="007E6BC8" w:rsidRPr="00FE7D5B" w:rsidRDefault="00FE7D5B" w:rsidP="00BC0323">
      <w:pPr>
        <w:numPr>
          <w:ilvl w:val="0"/>
          <w:numId w:val="5"/>
        </w:numPr>
        <w:tabs>
          <w:tab w:val="clear" w:pos="72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Каяцкас</w:t>
      </w:r>
      <w:r>
        <w:rPr>
          <w:color w:val="000000"/>
          <w:sz w:val="28"/>
          <w:szCs w:val="28"/>
        </w:rPr>
        <w:t> </w:t>
      </w:r>
      <w:r w:rsidRPr="00FE7D5B">
        <w:rPr>
          <w:color w:val="000000"/>
          <w:sz w:val="28"/>
          <w:szCs w:val="28"/>
        </w:rPr>
        <w:t>А.</w:t>
      </w:r>
      <w:r w:rsidR="007E6BC8" w:rsidRPr="00FE7D5B">
        <w:rPr>
          <w:color w:val="000000"/>
          <w:sz w:val="28"/>
          <w:szCs w:val="28"/>
        </w:rPr>
        <w:t>А Основы радиоэлектроники – М; «Высшая школа», 1988;</w:t>
      </w:r>
    </w:p>
    <w:p w:rsidR="007E6BC8" w:rsidRPr="00FE7D5B" w:rsidRDefault="00FE7D5B" w:rsidP="00BC0323">
      <w:pPr>
        <w:numPr>
          <w:ilvl w:val="0"/>
          <w:numId w:val="5"/>
        </w:numPr>
        <w:tabs>
          <w:tab w:val="clear" w:pos="72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Баскаков</w:t>
      </w:r>
      <w:r>
        <w:rPr>
          <w:color w:val="000000"/>
          <w:sz w:val="28"/>
          <w:szCs w:val="28"/>
        </w:rPr>
        <w:t> </w:t>
      </w:r>
      <w:r w:rsidRPr="00FE7D5B">
        <w:rPr>
          <w:color w:val="000000"/>
          <w:sz w:val="28"/>
          <w:szCs w:val="28"/>
        </w:rPr>
        <w:t>С.И.</w:t>
      </w:r>
      <w:r>
        <w:rPr>
          <w:color w:val="000000"/>
          <w:sz w:val="28"/>
          <w:szCs w:val="28"/>
        </w:rPr>
        <w:t> </w:t>
      </w:r>
      <w:r w:rsidRPr="00FE7D5B">
        <w:rPr>
          <w:color w:val="000000"/>
          <w:sz w:val="28"/>
          <w:szCs w:val="28"/>
        </w:rPr>
        <w:t>Радио</w:t>
      </w:r>
      <w:r w:rsidR="007E6BC8" w:rsidRPr="00FE7D5B">
        <w:rPr>
          <w:color w:val="000000"/>
          <w:sz w:val="28"/>
          <w:szCs w:val="28"/>
        </w:rPr>
        <w:t>технические цепи и сигналы – М; «Высшая школа», 2003;</w:t>
      </w:r>
    </w:p>
    <w:p w:rsidR="007E6BC8" w:rsidRPr="00FE7D5B" w:rsidRDefault="00FE7D5B" w:rsidP="00BC0323">
      <w:pPr>
        <w:numPr>
          <w:ilvl w:val="0"/>
          <w:numId w:val="5"/>
        </w:numPr>
        <w:tabs>
          <w:tab w:val="clear" w:pos="72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Г.И.</w:t>
      </w:r>
      <w:r>
        <w:rPr>
          <w:color w:val="000000"/>
          <w:sz w:val="28"/>
          <w:szCs w:val="28"/>
        </w:rPr>
        <w:t> </w:t>
      </w:r>
      <w:r w:rsidRPr="00FE7D5B">
        <w:rPr>
          <w:color w:val="000000"/>
          <w:sz w:val="28"/>
          <w:szCs w:val="28"/>
        </w:rPr>
        <w:t>Волович</w:t>
      </w:r>
      <w:r w:rsidR="007E6BC8" w:rsidRPr="00FE7D5B">
        <w:rPr>
          <w:color w:val="000000"/>
          <w:sz w:val="28"/>
          <w:szCs w:val="28"/>
        </w:rPr>
        <w:t xml:space="preserve"> Схемотехника аналоговых и аналого-цифровых электронных устройств: М; ИД «Додека-ХХ</w:t>
      </w:r>
      <w:r w:rsidR="00904AE8">
        <w:rPr>
          <w:color w:val="000000"/>
          <w:sz w:val="28"/>
          <w:szCs w:val="28"/>
          <w:lang w:val="en-US"/>
        </w:rPr>
        <w:t>I</w:t>
      </w:r>
      <w:r w:rsidR="007E6BC8" w:rsidRPr="00FE7D5B">
        <w:rPr>
          <w:color w:val="000000"/>
          <w:sz w:val="28"/>
          <w:szCs w:val="28"/>
        </w:rPr>
        <w:t>», 2005;</w:t>
      </w:r>
    </w:p>
    <w:p w:rsidR="007E6BC8" w:rsidRPr="00FE7D5B" w:rsidRDefault="007E6BC8" w:rsidP="00BC0323">
      <w:pPr>
        <w:numPr>
          <w:ilvl w:val="0"/>
          <w:numId w:val="5"/>
        </w:numPr>
        <w:tabs>
          <w:tab w:val="clear" w:pos="72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E7D5B">
        <w:rPr>
          <w:color w:val="000000"/>
          <w:sz w:val="28"/>
          <w:szCs w:val="28"/>
        </w:rPr>
        <w:t>Ресурсы интернет: www.mit.edu</w:t>
      </w:r>
      <w:bookmarkStart w:id="0" w:name="_GoBack"/>
      <w:bookmarkEnd w:id="0"/>
    </w:p>
    <w:sectPr w:rsidR="007E6BC8" w:rsidRPr="00FE7D5B" w:rsidSect="00FE7D5B">
      <w:footerReference w:type="even" r:id="rId161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705" w:rsidRDefault="00C04705">
      <w:r>
        <w:separator/>
      </w:r>
    </w:p>
  </w:endnote>
  <w:endnote w:type="continuationSeparator" w:id="0">
    <w:p w:rsidR="00C04705" w:rsidRDefault="00C0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03" w:rsidRDefault="00493A03" w:rsidP="004B31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A03" w:rsidRDefault="00493A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705" w:rsidRDefault="00C04705">
      <w:r>
        <w:separator/>
      </w:r>
    </w:p>
  </w:footnote>
  <w:footnote w:type="continuationSeparator" w:id="0">
    <w:p w:rsidR="00C04705" w:rsidRDefault="00C04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4651D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197814"/>
    <w:multiLevelType w:val="singleLevel"/>
    <w:tmpl w:val="EB4A1EF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26C7068"/>
    <w:multiLevelType w:val="hybridMultilevel"/>
    <w:tmpl w:val="20E8DC54"/>
    <w:lvl w:ilvl="0" w:tplc="C8EC85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860F63"/>
    <w:multiLevelType w:val="hybridMultilevel"/>
    <w:tmpl w:val="B0705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0246E9"/>
    <w:multiLevelType w:val="singleLevel"/>
    <w:tmpl w:val="5ABA0EFC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120"/>
    <w:rsid w:val="000063CE"/>
    <w:rsid w:val="0006486E"/>
    <w:rsid w:val="00094DEE"/>
    <w:rsid w:val="000B4261"/>
    <w:rsid w:val="000F52EA"/>
    <w:rsid w:val="000F5C91"/>
    <w:rsid w:val="0011360B"/>
    <w:rsid w:val="0012582E"/>
    <w:rsid w:val="00170CD3"/>
    <w:rsid w:val="00192135"/>
    <w:rsid w:val="001C184A"/>
    <w:rsid w:val="001C34C2"/>
    <w:rsid w:val="001F2982"/>
    <w:rsid w:val="00211D7B"/>
    <w:rsid w:val="0024597E"/>
    <w:rsid w:val="0025285A"/>
    <w:rsid w:val="002824C0"/>
    <w:rsid w:val="002D592C"/>
    <w:rsid w:val="002E2919"/>
    <w:rsid w:val="002E4EBA"/>
    <w:rsid w:val="00314706"/>
    <w:rsid w:val="003538FA"/>
    <w:rsid w:val="003A2A62"/>
    <w:rsid w:val="003C66B8"/>
    <w:rsid w:val="003C6C4C"/>
    <w:rsid w:val="003D1E7B"/>
    <w:rsid w:val="003F4D77"/>
    <w:rsid w:val="00412975"/>
    <w:rsid w:val="00434EC9"/>
    <w:rsid w:val="00437A98"/>
    <w:rsid w:val="00486061"/>
    <w:rsid w:val="00493A03"/>
    <w:rsid w:val="004B3120"/>
    <w:rsid w:val="004B3FB0"/>
    <w:rsid w:val="004D6D52"/>
    <w:rsid w:val="004E1B59"/>
    <w:rsid w:val="004F36B9"/>
    <w:rsid w:val="004F5369"/>
    <w:rsid w:val="00520A80"/>
    <w:rsid w:val="00521E06"/>
    <w:rsid w:val="005929FE"/>
    <w:rsid w:val="005B03D8"/>
    <w:rsid w:val="005C0A3E"/>
    <w:rsid w:val="00666857"/>
    <w:rsid w:val="00666F03"/>
    <w:rsid w:val="00692B23"/>
    <w:rsid w:val="0069441E"/>
    <w:rsid w:val="006B19DE"/>
    <w:rsid w:val="006C4DD3"/>
    <w:rsid w:val="00745D62"/>
    <w:rsid w:val="00753F55"/>
    <w:rsid w:val="00761FB5"/>
    <w:rsid w:val="00764B3F"/>
    <w:rsid w:val="00772ED1"/>
    <w:rsid w:val="007C6623"/>
    <w:rsid w:val="007E2DBA"/>
    <w:rsid w:val="007E6BC8"/>
    <w:rsid w:val="008066D0"/>
    <w:rsid w:val="00821F14"/>
    <w:rsid w:val="008425F8"/>
    <w:rsid w:val="00853B79"/>
    <w:rsid w:val="00853E95"/>
    <w:rsid w:val="00856A0E"/>
    <w:rsid w:val="008612A3"/>
    <w:rsid w:val="00862A16"/>
    <w:rsid w:val="008676E5"/>
    <w:rsid w:val="00875691"/>
    <w:rsid w:val="008D1C6C"/>
    <w:rsid w:val="008D308A"/>
    <w:rsid w:val="008E1991"/>
    <w:rsid w:val="008F1F02"/>
    <w:rsid w:val="00904AE8"/>
    <w:rsid w:val="00914132"/>
    <w:rsid w:val="009230A6"/>
    <w:rsid w:val="0097547D"/>
    <w:rsid w:val="009961AB"/>
    <w:rsid w:val="009C12D2"/>
    <w:rsid w:val="009C523F"/>
    <w:rsid w:val="009D3D90"/>
    <w:rsid w:val="009F3884"/>
    <w:rsid w:val="00A2516A"/>
    <w:rsid w:val="00A609DB"/>
    <w:rsid w:val="00A76A0E"/>
    <w:rsid w:val="00AC7C50"/>
    <w:rsid w:val="00AD2D39"/>
    <w:rsid w:val="00B86A48"/>
    <w:rsid w:val="00BB334D"/>
    <w:rsid w:val="00BB67E6"/>
    <w:rsid w:val="00BC0323"/>
    <w:rsid w:val="00C04705"/>
    <w:rsid w:val="00C357EE"/>
    <w:rsid w:val="00C8299A"/>
    <w:rsid w:val="00CA196E"/>
    <w:rsid w:val="00CB54F4"/>
    <w:rsid w:val="00CE1355"/>
    <w:rsid w:val="00CF3222"/>
    <w:rsid w:val="00CF683A"/>
    <w:rsid w:val="00D10C88"/>
    <w:rsid w:val="00D142F1"/>
    <w:rsid w:val="00D363D8"/>
    <w:rsid w:val="00D5508E"/>
    <w:rsid w:val="00D5581C"/>
    <w:rsid w:val="00D611B0"/>
    <w:rsid w:val="00D76C2F"/>
    <w:rsid w:val="00DA6E6E"/>
    <w:rsid w:val="00DD1F2A"/>
    <w:rsid w:val="00DD6300"/>
    <w:rsid w:val="00DE1427"/>
    <w:rsid w:val="00DF1CEE"/>
    <w:rsid w:val="00E13479"/>
    <w:rsid w:val="00E14B1F"/>
    <w:rsid w:val="00E32314"/>
    <w:rsid w:val="00E855E1"/>
    <w:rsid w:val="00ED51EA"/>
    <w:rsid w:val="00EF235F"/>
    <w:rsid w:val="00F024E8"/>
    <w:rsid w:val="00F4037C"/>
    <w:rsid w:val="00F51488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efaultImageDpi w14:val="0"/>
  <w15:docId w15:val="{225EA3AA-B82B-4CCA-AFEE-C2AEA077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20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E6B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E6BC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footer"/>
    <w:basedOn w:val="a"/>
    <w:link w:val="a4"/>
    <w:uiPriority w:val="99"/>
    <w:rsid w:val="004B31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4B3120"/>
    <w:rPr>
      <w:rFonts w:cs="Times New Roman"/>
    </w:rPr>
  </w:style>
  <w:style w:type="table" w:styleId="a6">
    <w:name w:val="Table Grid"/>
    <w:basedOn w:val="a1"/>
    <w:uiPriority w:val="99"/>
    <w:rsid w:val="009961A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4E1B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Hyperlink"/>
    <w:basedOn w:val="a0"/>
    <w:uiPriority w:val="99"/>
    <w:rsid w:val="007E6BC8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D10C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table" w:styleId="1">
    <w:name w:val="Table Grid 1"/>
    <w:basedOn w:val="a1"/>
    <w:uiPriority w:val="99"/>
    <w:rsid w:val="00FE7D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117" Type="http://schemas.openxmlformats.org/officeDocument/2006/relationships/image" Target="media/image48.wmf"/><Relationship Id="rId21" Type="http://schemas.openxmlformats.org/officeDocument/2006/relationships/oleObject" Target="embeddings/oleObject9.bin"/><Relationship Id="rId42" Type="http://schemas.openxmlformats.org/officeDocument/2006/relationships/image" Target="media/image11.wmf"/><Relationship Id="rId47" Type="http://schemas.openxmlformats.org/officeDocument/2006/relationships/oleObject" Target="embeddings/oleObject28.bin"/><Relationship Id="rId63" Type="http://schemas.openxmlformats.org/officeDocument/2006/relationships/image" Target="media/image21.wmf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47.bin"/><Relationship Id="rId89" Type="http://schemas.openxmlformats.org/officeDocument/2006/relationships/image" Target="media/image34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7.wmf"/><Relationship Id="rId138" Type="http://schemas.openxmlformats.org/officeDocument/2006/relationships/oleObject" Target="embeddings/oleObject73.bin"/><Relationship Id="rId154" Type="http://schemas.openxmlformats.org/officeDocument/2006/relationships/oleObject" Target="embeddings/oleObject81.bin"/><Relationship Id="rId159" Type="http://schemas.openxmlformats.org/officeDocument/2006/relationships/image" Target="media/image70.emf"/><Relationship Id="rId16" Type="http://schemas.openxmlformats.org/officeDocument/2006/relationships/oleObject" Target="embeddings/oleObject5.bin"/><Relationship Id="rId107" Type="http://schemas.openxmlformats.org/officeDocument/2006/relationships/image" Target="media/image43.wmf"/><Relationship Id="rId11" Type="http://schemas.openxmlformats.org/officeDocument/2006/relationships/image" Target="media/image3.wmf"/><Relationship Id="rId32" Type="http://schemas.openxmlformats.org/officeDocument/2006/relationships/image" Target="media/image8.wmf"/><Relationship Id="rId37" Type="http://schemas.openxmlformats.org/officeDocument/2006/relationships/oleObject" Target="embeddings/oleObject22.bin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4.bin"/><Relationship Id="rId74" Type="http://schemas.openxmlformats.org/officeDocument/2006/relationships/oleObject" Target="embeddings/oleObject42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6.bin"/><Relationship Id="rId123" Type="http://schemas.openxmlformats.org/officeDocument/2006/relationships/image" Target="media/image51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6.bin"/><Relationship Id="rId149" Type="http://schemas.openxmlformats.org/officeDocument/2006/relationships/image" Target="media/image65.wmf"/><Relationship Id="rId5" Type="http://schemas.openxmlformats.org/officeDocument/2006/relationships/footnotes" Target="footnotes.xml"/><Relationship Id="rId90" Type="http://schemas.openxmlformats.org/officeDocument/2006/relationships/oleObject" Target="embeddings/oleObject50.bin"/><Relationship Id="rId95" Type="http://schemas.openxmlformats.org/officeDocument/2006/relationships/image" Target="media/image37.wmf"/><Relationship Id="rId160" Type="http://schemas.openxmlformats.org/officeDocument/2006/relationships/image" Target="media/image71.emf"/><Relationship Id="rId22" Type="http://schemas.openxmlformats.org/officeDocument/2006/relationships/oleObject" Target="embeddings/oleObject10.bin"/><Relationship Id="rId27" Type="http://schemas.openxmlformats.org/officeDocument/2006/relationships/image" Target="media/image7.wmf"/><Relationship Id="rId43" Type="http://schemas.openxmlformats.org/officeDocument/2006/relationships/oleObject" Target="embeddings/oleObject26.bin"/><Relationship Id="rId48" Type="http://schemas.openxmlformats.org/officeDocument/2006/relationships/image" Target="media/image14.wmf"/><Relationship Id="rId64" Type="http://schemas.openxmlformats.org/officeDocument/2006/relationships/oleObject" Target="embeddings/oleObject37.bin"/><Relationship Id="rId69" Type="http://schemas.openxmlformats.org/officeDocument/2006/relationships/image" Target="media/image24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60.wmf"/><Relationship Id="rId80" Type="http://schemas.openxmlformats.org/officeDocument/2006/relationships/oleObject" Target="embeddings/oleObject45.bin"/><Relationship Id="rId85" Type="http://schemas.openxmlformats.org/officeDocument/2006/relationships/image" Target="media/image32.wmf"/><Relationship Id="rId150" Type="http://schemas.openxmlformats.org/officeDocument/2006/relationships/oleObject" Target="embeddings/oleObject79.bin"/><Relationship Id="rId155" Type="http://schemas.openxmlformats.org/officeDocument/2006/relationships/image" Target="media/image68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3.bin"/><Relationship Id="rId59" Type="http://schemas.openxmlformats.org/officeDocument/2006/relationships/image" Target="media/image19.wmf"/><Relationship Id="rId103" Type="http://schemas.openxmlformats.org/officeDocument/2006/relationships/image" Target="media/image41.wmf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4.emf"/><Relationship Id="rId54" Type="http://schemas.openxmlformats.org/officeDocument/2006/relationships/image" Target="media/image17.wmf"/><Relationship Id="rId70" Type="http://schemas.openxmlformats.org/officeDocument/2006/relationships/oleObject" Target="embeddings/oleObject40.bin"/><Relationship Id="rId75" Type="http://schemas.openxmlformats.org/officeDocument/2006/relationships/image" Target="media/image27.wmf"/><Relationship Id="rId91" Type="http://schemas.openxmlformats.org/officeDocument/2006/relationships/image" Target="media/image35.wmf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74.bin"/><Relationship Id="rId145" Type="http://schemas.openxmlformats.org/officeDocument/2006/relationships/image" Target="media/image63.wmf"/><Relationship Id="rId16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image" Target="media/image9.wmf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49.wmf"/><Relationship Id="rId127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8.bin"/><Relationship Id="rId44" Type="http://schemas.openxmlformats.org/officeDocument/2006/relationships/image" Target="media/image12.wmf"/><Relationship Id="rId52" Type="http://schemas.openxmlformats.org/officeDocument/2006/relationships/image" Target="media/image16.wmf"/><Relationship Id="rId60" Type="http://schemas.openxmlformats.org/officeDocument/2006/relationships/oleObject" Target="embeddings/oleObject35.bin"/><Relationship Id="rId65" Type="http://schemas.openxmlformats.org/officeDocument/2006/relationships/image" Target="media/image22.wmf"/><Relationship Id="rId73" Type="http://schemas.openxmlformats.org/officeDocument/2006/relationships/image" Target="media/image26.wmf"/><Relationship Id="rId78" Type="http://schemas.openxmlformats.org/officeDocument/2006/relationships/oleObject" Target="embeddings/oleObject44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2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6.bin"/><Relationship Id="rId130" Type="http://schemas.openxmlformats.org/officeDocument/2006/relationships/image" Target="media/image55.emf"/><Relationship Id="rId135" Type="http://schemas.openxmlformats.org/officeDocument/2006/relationships/image" Target="media/image58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78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4.bin"/><Relationship Id="rId109" Type="http://schemas.openxmlformats.org/officeDocument/2006/relationships/image" Target="media/image44.wmf"/><Relationship Id="rId34" Type="http://schemas.openxmlformats.org/officeDocument/2006/relationships/oleObject" Target="embeddings/oleObject20.bin"/><Relationship Id="rId50" Type="http://schemas.openxmlformats.org/officeDocument/2006/relationships/image" Target="media/image15.wmf"/><Relationship Id="rId55" Type="http://schemas.openxmlformats.org/officeDocument/2006/relationships/oleObject" Target="embeddings/oleObject32.bin"/><Relationship Id="rId76" Type="http://schemas.openxmlformats.org/officeDocument/2006/relationships/oleObject" Target="embeddings/oleObject43.bin"/><Relationship Id="rId97" Type="http://schemas.openxmlformats.org/officeDocument/2006/relationships/image" Target="media/image38.wmf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2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7.bin"/><Relationship Id="rId7" Type="http://schemas.openxmlformats.org/officeDocument/2006/relationships/image" Target="media/image1.wmf"/><Relationship Id="rId71" Type="http://schemas.openxmlformats.org/officeDocument/2006/relationships/image" Target="media/image25.wmf"/><Relationship Id="rId92" Type="http://schemas.openxmlformats.org/officeDocument/2006/relationships/oleObject" Target="embeddings/oleObject51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2.bin"/><Relationship Id="rId40" Type="http://schemas.openxmlformats.org/officeDocument/2006/relationships/image" Target="media/image10.wmf"/><Relationship Id="rId45" Type="http://schemas.openxmlformats.org/officeDocument/2006/relationships/oleObject" Target="embeddings/oleObject27.bin"/><Relationship Id="rId66" Type="http://schemas.openxmlformats.org/officeDocument/2006/relationships/oleObject" Target="embeddings/oleObject38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7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9.wmf"/><Relationship Id="rId61" Type="http://schemas.openxmlformats.org/officeDocument/2006/relationships/image" Target="media/image20.wmf"/><Relationship Id="rId82" Type="http://schemas.openxmlformats.org/officeDocument/2006/relationships/oleObject" Target="embeddings/oleObject46.bin"/><Relationship Id="rId152" Type="http://schemas.openxmlformats.org/officeDocument/2006/relationships/oleObject" Target="embeddings/oleObject80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Relationship Id="rId56" Type="http://schemas.openxmlformats.org/officeDocument/2006/relationships/image" Target="media/image18.wmf"/><Relationship Id="rId77" Type="http://schemas.openxmlformats.org/officeDocument/2006/relationships/image" Target="media/image28.wmf"/><Relationship Id="rId100" Type="http://schemas.openxmlformats.org/officeDocument/2006/relationships/oleObject" Target="embeddings/oleObject55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1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5.bin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13.bin"/><Relationship Id="rId46" Type="http://schemas.openxmlformats.org/officeDocument/2006/relationships/image" Target="media/image13.wmf"/><Relationship Id="rId67" Type="http://schemas.openxmlformats.org/officeDocument/2006/relationships/image" Target="media/image23.wmf"/><Relationship Id="rId116" Type="http://schemas.openxmlformats.org/officeDocument/2006/relationships/oleObject" Target="embeddings/oleObject63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5.bin"/><Relationship Id="rId62" Type="http://schemas.openxmlformats.org/officeDocument/2006/relationships/oleObject" Target="embeddings/oleObject36.bin"/><Relationship Id="rId83" Type="http://schemas.openxmlformats.org/officeDocument/2006/relationships/image" Target="media/image31.wmf"/><Relationship Id="rId88" Type="http://schemas.openxmlformats.org/officeDocument/2006/relationships/oleObject" Target="embeddings/oleObject49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2567</Words>
  <Characters>14632</Characters>
  <Application>Microsoft Office Word</Application>
  <DocSecurity>0</DocSecurity>
  <Lines>121</Lines>
  <Paragraphs>34</Paragraphs>
  <ScaleCrop>false</ScaleCrop>
  <Company>Дом</Company>
  <LinksUpToDate>false</LinksUpToDate>
  <CharactersWithSpaces>17165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Скиба</dc:creator>
  <cp:keywords/>
  <dc:description/>
  <cp:lastModifiedBy>admin</cp:lastModifiedBy>
  <cp:revision>2</cp:revision>
  <cp:lastPrinted>2008-01-30T00:33:00Z</cp:lastPrinted>
  <dcterms:created xsi:type="dcterms:W3CDTF">2014-04-11T19:18:00Z</dcterms:created>
  <dcterms:modified xsi:type="dcterms:W3CDTF">2014-04-11T19:18:00Z</dcterms:modified>
</cp:coreProperties>
</file>