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F47" w:rsidRPr="008175DE" w:rsidRDefault="00A53F47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0F74">
        <w:rPr>
          <w:b/>
          <w:color w:val="000000"/>
          <w:sz w:val="28"/>
          <w:szCs w:val="28"/>
        </w:rPr>
        <w:t>Введение</w:t>
      </w:r>
    </w:p>
    <w:p w:rsidR="00A53F47" w:rsidRPr="008175DE" w:rsidRDefault="00A53F47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3F47" w:rsidRPr="008175DE" w:rsidRDefault="0069560F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данной работе</w:t>
      </w:r>
      <w:r w:rsidR="00A53F47" w:rsidRPr="008175DE">
        <w:rPr>
          <w:color w:val="000000"/>
          <w:sz w:val="28"/>
          <w:szCs w:val="28"/>
        </w:rPr>
        <w:t xml:space="preserve"> рассматривается легкий многоцелевой самолет М 101 Т «Гжель». Он разработан ЭМЗ имени </w:t>
      </w:r>
      <w:r w:rsidR="008175DE" w:rsidRPr="008175DE">
        <w:rPr>
          <w:color w:val="000000"/>
          <w:sz w:val="28"/>
          <w:szCs w:val="28"/>
        </w:rPr>
        <w:t>В.М.</w:t>
      </w:r>
      <w:r w:rsidR="008175DE">
        <w:rPr>
          <w:color w:val="000000"/>
          <w:sz w:val="28"/>
          <w:szCs w:val="28"/>
        </w:rPr>
        <w:t> </w:t>
      </w:r>
      <w:r w:rsidR="008175DE" w:rsidRPr="008175DE">
        <w:rPr>
          <w:color w:val="000000"/>
          <w:sz w:val="28"/>
          <w:szCs w:val="28"/>
        </w:rPr>
        <w:t>Мясищева</w:t>
      </w:r>
      <w:r w:rsidR="00A53F47" w:rsidRPr="008175DE">
        <w:rPr>
          <w:color w:val="000000"/>
          <w:sz w:val="28"/>
          <w:szCs w:val="28"/>
        </w:rPr>
        <w:t xml:space="preserve"> и рассчитан на 7 пассажиров, может быть использован в качестве бизнес-самолета, а также предназначен для деловых полетов, пассажирских и грузовых перевозок на мало загруженных авиалиниях, оказания экстренной медицинской помощи и других авиа работ. Самолет незаменим в качестве: транспортного средства региона и различного вида мониторинга, средства перевозки пассажиров и грузов, средства оказания экстренной медицинской помощи, воздушного средства для туризма.</w:t>
      </w:r>
      <w:r w:rsidR="00A53F47" w:rsidRPr="008175DE">
        <w:rPr>
          <w:color w:val="000000"/>
          <w:sz w:val="28"/>
        </w:rPr>
        <w:t xml:space="preserve"> </w:t>
      </w:r>
      <w:r w:rsidR="00A53F47" w:rsidRPr="008175DE">
        <w:rPr>
          <w:color w:val="000000"/>
          <w:sz w:val="28"/>
          <w:szCs w:val="28"/>
        </w:rPr>
        <w:t>Герметический салон и большая высота полета позволяют создать пассажирам весьма комфортабельные условия. М</w:t>
      </w:r>
      <w:r w:rsidR="008175DE">
        <w:rPr>
          <w:color w:val="000000"/>
          <w:sz w:val="28"/>
          <w:szCs w:val="28"/>
        </w:rPr>
        <w:t>-</w:t>
      </w:r>
      <w:r w:rsidR="008175DE" w:rsidRPr="008175DE">
        <w:rPr>
          <w:color w:val="000000"/>
          <w:sz w:val="28"/>
          <w:szCs w:val="28"/>
        </w:rPr>
        <w:t>1</w:t>
      </w:r>
      <w:r w:rsidR="00A53F47" w:rsidRPr="008175DE">
        <w:rPr>
          <w:color w:val="000000"/>
          <w:sz w:val="28"/>
          <w:szCs w:val="28"/>
        </w:rPr>
        <w:t>01 до настоящего времени остается единственным российским деловым самолетом с гермокабиной и ТВД.</w:t>
      </w:r>
    </w:p>
    <w:p w:rsidR="00A53F47" w:rsidRPr="008175DE" w:rsidRDefault="00A53F47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Для более полного представления самолета в таблице 1 приведены его характеристики.</w:t>
      </w:r>
    </w:p>
    <w:p w:rsidR="00260F74" w:rsidRDefault="00260F74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3F47" w:rsidRPr="008175DE" w:rsidRDefault="00A53F47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Таблица 1 – Основные характеристики самолета Гжель</w:t>
      </w: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735"/>
        <w:gridCol w:w="3214"/>
      </w:tblGrid>
      <w:tr w:rsidR="00A53F47" w:rsidRPr="008122B4" w:rsidTr="008122B4">
        <w:trPr>
          <w:cantSplit/>
        </w:trPr>
        <w:tc>
          <w:tcPr>
            <w:tcW w:w="3204" w:type="pct"/>
            <w:shd w:val="clear" w:color="auto" w:fill="auto"/>
          </w:tcPr>
          <w:p w:rsidR="00A53F47" w:rsidRPr="008122B4" w:rsidRDefault="00A53F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Экипаж</w:t>
            </w:r>
          </w:p>
        </w:tc>
        <w:tc>
          <w:tcPr>
            <w:tcW w:w="1796" w:type="pct"/>
            <w:shd w:val="clear" w:color="auto" w:fill="auto"/>
          </w:tcPr>
          <w:p w:rsidR="00A53F47" w:rsidRPr="008122B4" w:rsidRDefault="00A53F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1</w:t>
            </w:r>
            <w:r w:rsidR="008175DE" w:rsidRPr="008122B4">
              <w:rPr>
                <w:color w:val="000000"/>
                <w:sz w:val="20"/>
                <w:szCs w:val="28"/>
              </w:rPr>
              <w:t>–2 чел</w:t>
            </w:r>
            <w:r w:rsidRPr="008122B4">
              <w:rPr>
                <w:color w:val="000000"/>
                <w:sz w:val="20"/>
                <w:szCs w:val="28"/>
              </w:rPr>
              <w:t>.</w:t>
            </w:r>
          </w:p>
        </w:tc>
      </w:tr>
      <w:tr w:rsidR="00A53F47" w:rsidRPr="008122B4" w:rsidTr="008122B4">
        <w:trPr>
          <w:cantSplit/>
        </w:trPr>
        <w:tc>
          <w:tcPr>
            <w:tcW w:w="3204" w:type="pct"/>
            <w:shd w:val="clear" w:color="auto" w:fill="auto"/>
          </w:tcPr>
          <w:p w:rsidR="00A53F47" w:rsidRPr="008122B4" w:rsidRDefault="00A53F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Макс. число пассажиров</w:t>
            </w:r>
          </w:p>
        </w:tc>
        <w:tc>
          <w:tcPr>
            <w:tcW w:w="1796" w:type="pct"/>
            <w:shd w:val="clear" w:color="auto" w:fill="auto"/>
          </w:tcPr>
          <w:p w:rsidR="00A53F47" w:rsidRPr="008122B4" w:rsidRDefault="00A53F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7</w:t>
            </w:r>
            <w:r w:rsidR="008175DE" w:rsidRPr="008122B4">
              <w:rPr>
                <w:color w:val="000000"/>
                <w:sz w:val="20"/>
                <w:szCs w:val="28"/>
              </w:rPr>
              <w:t> чел</w:t>
            </w:r>
            <w:r w:rsidRPr="008122B4">
              <w:rPr>
                <w:color w:val="000000"/>
                <w:sz w:val="20"/>
                <w:szCs w:val="28"/>
              </w:rPr>
              <w:t>.</w:t>
            </w:r>
          </w:p>
        </w:tc>
      </w:tr>
      <w:tr w:rsidR="00A53F47" w:rsidRPr="008122B4" w:rsidTr="008122B4">
        <w:trPr>
          <w:cantSplit/>
        </w:trPr>
        <w:tc>
          <w:tcPr>
            <w:tcW w:w="3204" w:type="pct"/>
            <w:shd w:val="clear" w:color="auto" w:fill="auto"/>
          </w:tcPr>
          <w:p w:rsidR="00A53F47" w:rsidRPr="008122B4" w:rsidRDefault="00A53F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Макс. Взлетная масса</w:t>
            </w:r>
          </w:p>
        </w:tc>
        <w:tc>
          <w:tcPr>
            <w:tcW w:w="1796" w:type="pct"/>
            <w:shd w:val="clear" w:color="auto" w:fill="auto"/>
          </w:tcPr>
          <w:p w:rsidR="00A53F47" w:rsidRPr="008122B4" w:rsidRDefault="00A53F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3270 кг"/>
              </w:smartTagPr>
              <w:r w:rsidRPr="008122B4">
                <w:rPr>
                  <w:color w:val="000000"/>
                  <w:sz w:val="20"/>
                  <w:szCs w:val="28"/>
                </w:rPr>
                <w:t>3270 кг</w:t>
              </w:r>
            </w:smartTag>
          </w:p>
        </w:tc>
      </w:tr>
      <w:tr w:rsidR="00A53F47" w:rsidRPr="008122B4" w:rsidTr="008122B4">
        <w:trPr>
          <w:cantSplit/>
        </w:trPr>
        <w:tc>
          <w:tcPr>
            <w:tcW w:w="3204" w:type="pct"/>
            <w:shd w:val="clear" w:color="auto" w:fill="auto"/>
          </w:tcPr>
          <w:p w:rsidR="00A53F47" w:rsidRPr="008122B4" w:rsidRDefault="00A53F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Макс. посадочная масса</w:t>
            </w:r>
          </w:p>
        </w:tc>
        <w:tc>
          <w:tcPr>
            <w:tcW w:w="1796" w:type="pct"/>
            <w:shd w:val="clear" w:color="auto" w:fill="auto"/>
          </w:tcPr>
          <w:p w:rsidR="00A53F47" w:rsidRPr="008122B4" w:rsidRDefault="00A53F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3160 кг"/>
              </w:smartTagPr>
              <w:r w:rsidRPr="008122B4">
                <w:rPr>
                  <w:color w:val="000000"/>
                  <w:sz w:val="20"/>
                  <w:szCs w:val="28"/>
                </w:rPr>
                <w:t>3160 кг</w:t>
              </w:r>
            </w:smartTag>
          </w:p>
        </w:tc>
      </w:tr>
      <w:tr w:rsidR="00A53F47" w:rsidRPr="008122B4" w:rsidTr="008122B4">
        <w:trPr>
          <w:cantSplit/>
        </w:trPr>
        <w:tc>
          <w:tcPr>
            <w:tcW w:w="3204" w:type="pct"/>
            <w:shd w:val="clear" w:color="auto" w:fill="auto"/>
          </w:tcPr>
          <w:p w:rsidR="00A53F47" w:rsidRPr="008122B4" w:rsidRDefault="00A53F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Масса пустого самолета</w:t>
            </w:r>
          </w:p>
        </w:tc>
        <w:tc>
          <w:tcPr>
            <w:tcW w:w="1796" w:type="pct"/>
            <w:shd w:val="clear" w:color="auto" w:fill="auto"/>
          </w:tcPr>
          <w:p w:rsidR="00A53F47" w:rsidRPr="008122B4" w:rsidRDefault="00A53F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2190 кг"/>
              </w:smartTagPr>
              <w:r w:rsidRPr="008122B4">
                <w:rPr>
                  <w:color w:val="000000"/>
                  <w:sz w:val="20"/>
                  <w:szCs w:val="28"/>
                </w:rPr>
                <w:t>2190 кг</w:t>
              </w:r>
            </w:smartTag>
          </w:p>
        </w:tc>
      </w:tr>
      <w:tr w:rsidR="00A53F47" w:rsidRPr="008122B4" w:rsidTr="008122B4">
        <w:trPr>
          <w:cantSplit/>
        </w:trPr>
        <w:tc>
          <w:tcPr>
            <w:tcW w:w="3204" w:type="pct"/>
            <w:shd w:val="clear" w:color="auto" w:fill="auto"/>
          </w:tcPr>
          <w:p w:rsidR="00A53F47" w:rsidRPr="008122B4" w:rsidRDefault="00A53F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Макс. масса топлива</w:t>
            </w:r>
          </w:p>
        </w:tc>
        <w:tc>
          <w:tcPr>
            <w:tcW w:w="1796" w:type="pct"/>
            <w:shd w:val="clear" w:color="auto" w:fill="auto"/>
          </w:tcPr>
          <w:p w:rsidR="00A53F47" w:rsidRPr="008122B4" w:rsidRDefault="00A53F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450 кг"/>
              </w:smartTagPr>
              <w:r w:rsidRPr="008122B4">
                <w:rPr>
                  <w:color w:val="000000"/>
                  <w:sz w:val="20"/>
                  <w:szCs w:val="28"/>
                </w:rPr>
                <w:t>450 кг</w:t>
              </w:r>
            </w:smartTag>
          </w:p>
        </w:tc>
      </w:tr>
      <w:tr w:rsidR="00A53F47" w:rsidRPr="008122B4" w:rsidTr="008122B4">
        <w:trPr>
          <w:cantSplit/>
        </w:trPr>
        <w:tc>
          <w:tcPr>
            <w:tcW w:w="3204" w:type="pct"/>
            <w:shd w:val="clear" w:color="auto" w:fill="auto"/>
          </w:tcPr>
          <w:p w:rsidR="00A53F47" w:rsidRPr="008122B4" w:rsidRDefault="00A53F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Макс. масса коммерческой нагрузки</w:t>
            </w:r>
          </w:p>
        </w:tc>
        <w:tc>
          <w:tcPr>
            <w:tcW w:w="1796" w:type="pct"/>
            <w:shd w:val="clear" w:color="auto" w:fill="auto"/>
          </w:tcPr>
          <w:p w:rsidR="00A53F47" w:rsidRPr="008122B4" w:rsidRDefault="00A53F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540 кг"/>
              </w:smartTagPr>
              <w:r w:rsidRPr="008122B4">
                <w:rPr>
                  <w:color w:val="000000"/>
                  <w:sz w:val="20"/>
                  <w:szCs w:val="28"/>
                </w:rPr>
                <w:t>540 кг</w:t>
              </w:r>
            </w:smartTag>
          </w:p>
        </w:tc>
      </w:tr>
      <w:tr w:rsidR="00A53F47" w:rsidRPr="008122B4" w:rsidTr="008122B4">
        <w:trPr>
          <w:cantSplit/>
        </w:trPr>
        <w:tc>
          <w:tcPr>
            <w:tcW w:w="3204" w:type="pct"/>
            <w:shd w:val="clear" w:color="auto" w:fill="auto"/>
          </w:tcPr>
          <w:p w:rsidR="00A53F47" w:rsidRPr="008122B4" w:rsidRDefault="00A53F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Макс. масса груза в багажнике</w:t>
            </w:r>
          </w:p>
        </w:tc>
        <w:tc>
          <w:tcPr>
            <w:tcW w:w="1796" w:type="pct"/>
            <w:shd w:val="clear" w:color="auto" w:fill="auto"/>
          </w:tcPr>
          <w:p w:rsidR="00A53F47" w:rsidRPr="008122B4" w:rsidRDefault="00A53F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65 кг"/>
              </w:smartTagPr>
              <w:r w:rsidRPr="008122B4">
                <w:rPr>
                  <w:color w:val="000000"/>
                  <w:sz w:val="20"/>
                  <w:szCs w:val="28"/>
                </w:rPr>
                <w:t>65 кг</w:t>
              </w:r>
            </w:smartTag>
          </w:p>
        </w:tc>
      </w:tr>
      <w:tr w:rsidR="00A53F47" w:rsidRPr="008122B4" w:rsidTr="008122B4">
        <w:trPr>
          <w:cantSplit/>
        </w:trPr>
        <w:tc>
          <w:tcPr>
            <w:tcW w:w="3204" w:type="pct"/>
            <w:shd w:val="clear" w:color="auto" w:fill="auto"/>
          </w:tcPr>
          <w:p w:rsidR="00A53F47" w:rsidRPr="008122B4" w:rsidRDefault="00A53F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Двигатель</w:t>
            </w:r>
          </w:p>
        </w:tc>
        <w:tc>
          <w:tcPr>
            <w:tcW w:w="1796" w:type="pct"/>
            <w:shd w:val="clear" w:color="auto" w:fill="auto"/>
          </w:tcPr>
          <w:p w:rsidR="00A53F47" w:rsidRPr="008122B4" w:rsidRDefault="00A53F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de-DE"/>
              </w:rPr>
            </w:pPr>
            <w:r w:rsidRPr="008122B4">
              <w:rPr>
                <w:color w:val="000000"/>
                <w:sz w:val="20"/>
                <w:szCs w:val="28"/>
              </w:rPr>
              <w:t>ТВД</w:t>
            </w:r>
            <w:r w:rsidRPr="008122B4">
              <w:rPr>
                <w:color w:val="000000"/>
                <w:sz w:val="20"/>
                <w:szCs w:val="28"/>
                <w:lang w:val="de-DE"/>
              </w:rPr>
              <w:t xml:space="preserve"> M</w:t>
            </w:r>
            <w:r w:rsidR="008175DE" w:rsidRPr="008122B4">
              <w:rPr>
                <w:color w:val="000000"/>
                <w:sz w:val="20"/>
                <w:szCs w:val="28"/>
                <w:lang w:val="de-DE"/>
              </w:rPr>
              <w:t>-6</w:t>
            </w:r>
            <w:r w:rsidRPr="008122B4">
              <w:rPr>
                <w:color w:val="000000"/>
                <w:sz w:val="20"/>
                <w:szCs w:val="28"/>
                <w:lang w:val="de-DE"/>
              </w:rPr>
              <w:t>01F</w:t>
            </w:r>
            <w:r w:rsidR="008175DE" w:rsidRPr="008122B4">
              <w:rPr>
                <w:color w:val="000000"/>
                <w:sz w:val="20"/>
                <w:szCs w:val="28"/>
                <w:lang w:val="de-DE"/>
              </w:rPr>
              <w:t>-22 (</w:t>
            </w:r>
            <w:r w:rsidRPr="008122B4">
              <w:rPr>
                <w:color w:val="000000"/>
                <w:sz w:val="20"/>
                <w:szCs w:val="28"/>
                <w:lang w:val="de-DE"/>
              </w:rPr>
              <w:t xml:space="preserve">32) </w:t>
            </w:r>
            <w:r w:rsidRPr="008122B4">
              <w:rPr>
                <w:color w:val="000000"/>
                <w:sz w:val="20"/>
                <w:szCs w:val="28"/>
              </w:rPr>
              <w:t>фирмы</w:t>
            </w:r>
            <w:r w:rsidRPr="008122B4">
              <w:rPr>
                <w:color w:val="000000"/>
                <w:sz w:val="20"/>
                <w:szCs w:val="28"/>
                <w:lang w:val="de-DE"/>
              </w:rPr>
              <w:t xml:space="preserve"> Walter</w:t>
            </w:r>
          </w:p>
        </w:tc>
      </w:tr>
      <w:tr w:rsidR="00A53F47" w:rsidRPr="008122B4" w:rsidTr="008122B4">
        <w:trPr>
          <w:cantSplit/>
        </w:trPr>
        <w:tc>
          <w:tcPr>
            <w:tcW w:w="3204" w:type="pct"/>
            <w:shd w:val="clear" w:color="auto" w:fill="auto"/>
          </w:tcPr>
          <w:p w:rsidR="00A53F47" w:rsidRPr="008122B4" w:rsidRDefault="00A53F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Высота крейсерского полета</w:t>
            </w:r>
          </w:p>
        </w:tc>
        <w:tc>
          <w:tcPr>
            <w:tcW w:w="1796" w:type="pct"/>
            <w:shd w:val="clear" w:color="auto" w:fill="auto"/>
          </w:tcPr>
          <w:p w:rsidR="00A53F47" w:rsidRPr="008122B4" w:rsidRDefault="00A53F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7600</w:t>
            </w:r>
            <w:r w:rsidR="008175DE" w:rsidRPr="008122B4">
              <w:rPr>
                <w:color w:val="000000"/>
                <w:sz w:val="20"/>
                <w:szCs w:val="28"/>
              </w:rPr>
              <w:t> м</w:t>
            </w:r>
          </w:p>
        </w:tc>
      </w:tr>
      <w:tr w:rsidR="00A53F47" w:rsidRPr="008122B4" w:rsidTr="008122B4">
        <w:trPr>
          <w:cantSplit/>
        </w:trPr>
        <w:tc>
          <w:tcPr>
            <w:tcW w:w="3204" w:type="pct"/>
            <w:shd w:val="clear" w:color="auto" w:fill="auto"/>
          </w:tcPr>
          <w:p w:rsidR="00A53F47" w:rsidRPr="008122B4" w:rsidRDefault="00A53F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Крейсерская скорость на высоте 7600</w:t>
            </w:r>
          </w:p>
        </w:tc>
        <w:tc>
          <w:tcPr>
            <w:tcW w:w="1796" w:type="pct"/>
            <w:shd w:val="clear" w:color="auto" w:fill="auto"/>
          </w:tcPr>
          <w:p w:rsidR="00A53F47" w:rsidRPr="008122B4" w:rsidRDefault="00A53F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300</w:t>
            </w:r>
            <w:r w:rsidR="008175DE" w:rsidRPr="008122B4">
              <w:rPr>
                <w:color w:val="000000"/>
                <w:sz w:val="20"/>
                <w:szCs w:val="28"/>
              </w:rPr>
              <w:t>–3</w:t>
            </w:r>
            <w:r w:rsidRPr="008122B4">
              <w:rPr>
                <w:color w:val="000000"/>
                <w:sz w:val="20"/>
                <w:szCs w:val="28"/>
              </w:rPr>
              <w:t>40</w:t>
            </w:r>
            <w:r w:rsidR="008175DE" w:rsidRPr="008122B4">
              <w:rPr>
                <w:color w:val="000000"/>
                <w:sz w:val="20"/>
                <w:szCs w:val="28"/>
              </w:rPr>
              <w:t> км</w:t>
            </w:r>
            <w:r w:rsidRPr="008122B4">
              <w:rPr>
                <w:color w:val="000000"/>
                <w:sz w:val="20"/>
                <w:szCs w:val="28"/>
              </w:rPr>
              <w:t>/ч</w:t>
            </w:r>
          </w:p>
        </w:tc>
      </w:tr>
      <w:tr w:rsidR="00A53F47" w:rsidRPr="008122B4" w:rsidTr="008122B4">
        <w:trPr>
          <w:cantSplit/>
        </w:trPr>
        <w:tc>
          <w:tcPr>
            <w:tcW w:w="3204" w:type="pct"/>
            <w:shd w:val="clear" w:color="auto" w:fill="auto"/>
          </w:tcPr>
          <w:p w:rsidR="00A53F47" w:rsidRPr="008122B4" w:rsidRDefault="00A53F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Дальность полета с макс. заправкой топлива на высоте 7600</w:t>
            </w:r>
            <w:r w:rsidR="008175DE" w:rsidRPr="008122B4">
              <w:rPr>
                <w:color w:val="000000"/>
                <w:sz w:val="20"/>
                <w:szCs w:val="28"/>
              </w:rPr>
              <w:t> м</w:t>
            </w:r>
            <w:r w:rsidRPr="008122B4">
              <w:rPr>
                <w:color w:val="000000"/>
                <w:sz w:val="20"/>
                <w:szCs w:val="28"/>
              </w:rPr>
              <w:t xml:space="preserve"> с крейсерской скоростью 340</w:t>
            </w:r>
            <w:r w:rsidR="008175DE" w:rsidRPr="008122B4">
              <w:rPr>
                <w:color w:val="000000"/>
                <w:sz w:val="20"/>
                <w:szCs w:val="28"/>
              </w:rPr>
              <w:t> км</w:t>
            </w:r>
            <w:r w:rsidRPr="008122B4">
              <w:rPr>
                <w:color w:val="000000"/>
                <w:sz w:val="20"/>
                <w:szCs w:val="28"/>
              </w:rPr>
              <w:t>/час</w:t>
            </w:r>
          </w:p>
        </w:tc>
        <w:tc>
          <w:tcPr>
            <w:tcW w:w="1796" w:type="pct"/>
            <w:shd w:val="clear" w:color="auto" w:fill="auto"/>
          </w:tcPr>
          <w:p w:rsidR="00A53F47" w:rsidRPr="008122B4" w:rsidRDefault="00A53F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1100</w:t>
            </w:r>
            <w:r w:rsidR="008175DE" w:rsidRPr="008122B4">
              <w:rPr>
                <w:color w:val="000000"/>
                <w:sz w:val="20"/>
                <w:szCs w:val="28"/>
              </w:rPr>
              <w:t> км</w:t>
            </w:r>
          </w:p>
        </w:tc>
      </w:tr>
      <w:tr w:rsidR="00A53F47" w:rsidRPr="008122B4" w:rsidTr="008122B4">
        <w:trPr>
          <w:cantSplit/>
        </w:trPr>
        <w:tc>
          <w:tcPr>
            <w:tcW w:w="3204" w:type="pct"/>
            <w:shd w:val="clear" w:color="auto" w:fill="auto"/>
          </w:tcPr>
          <w:p w:rsidR="00A53F47" w:rsidRPr="008122B4" w:rsidRDefault="00A53F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Длина разбега на твердой сухой грунтовой ВПП при стандартных атмосферных условиях</w:t>
            </w:r>
          </w:p>
        </w:tc>
        <w:tc>
          <w:tcPr>
            <w:tcW w:w="1796" w:type="pct"/>
            <w:shd w:val="clear" w:color="auto" w:fill="auto"/>
          </w:tcPr>
          <w:p w:rsidR="00A53F47" w:rsidRPr="008122B4" w:rsidRDefault="00A53F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590</w:t>
            </w:r>
            <w:r w:rsidR="008175DE" w:rsidRPr="008122B4">
              <w:rPr>
                <w:color w:val="000000"/>
                <w:sz w:val="20"/>
                <w:szCs w:val="28"/>
              </w:rPr>
              <w:t> м</w:t>
            </w:r>
          </w:p>
        </w:tc>
      </w:tr>
      <w:tr w:rsidR="00A53F47" w:rsidRPr="008122B4" w:rsidTr="008122B4">
        <w:trPr>
          <w:cantSplit/>
        </w:trPr>
        <w:tc>
          <w:tcPr>
            <w:tcW w:w="3204" w:type="pct"/>
            <w:shd w:val="clear" w:color="auto" w:fill="auto"/>
          </w:tcPr>
          <w:p w:rsidR="00A53F47" w:rsidRPr="008122B4" w:rsidRDefault="00A53F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lastRenderedPageBreak/>
              <w:t>Длина пробега на грунтовой ВПП при стандартных атмосферных условиях</w:t>
            </w:r>
          </w:p>
        </w:tc>
        <w:tc>
          <w:tcPr>
            <w:tcW w:w="1796" w:type="pct"/>
            <w:shd w:val="clear" w:color="auto" w:fill="auto"/>
          </w:tcPr>
          <w:p w:rsidR="00A53F47" w:rsidRPr="008122B4" w:rsidRDefault="00A53F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470</w:t>
            </w:r>
            <w:r w:rsidR="008175DE" w:rsidRPr="008122B4">
              <w:rPr>
                <w:color w:val="000000"/>
                <w:sz w:val="20"/>
                <w:szCs w:val="28"/>
              </w:rPr>
              <w:t> м</w:t>
            </w:r>
          </w:p>
        </w:tc>
      </w:tr>
      <w:tr w:rsidR="00A53F47" w:rsidRPr="008122B4" w:rsidTr="008122B4">
        <w:trPr>
          <w:cantSplit/>
        </w:trPr>
        <w:tc>
          <w:tcPr>
            <w:tcW w:w="3204" w:type="pct"/>
            <w:shd w:val="clear" w:color="auto" w:fill="auto"/>
          </w:tcPr>
          <w:p w:rsidR="00260F74" w:rsidRPr="008122B4" w:rsidRDefault="00A53F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Геометр</w:t>
            </w:r>
            <w:r w:rsidR="00260F74" w:rsidRPr="008122B4">
              <w:rPr>
                <w:color w:val="000000"/>
                <w:sz w:val="20"/>
                <w:szCs w:val="28"/>
              </w:rPr>
              <w:t>ические размеры самолета:</w:t>
            </w:r>
          </w:p>
          <w:p w:rsidR="00260F74" w:rsidRPr="008122B4" w:rsidRDefault="00260F74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длина</w:t>
            </w:r>
          </w:p>
          <w:p w:rsidR="00260F74" w:rsidRPr="008122B4" w:rsidRDefault="00260F74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высота</w:t>
            </w:r>
          </w:p>
          <w:p w:rsidR="00A53F47" w:rsidRPr="008122B4" w:rsidRDefault="00A53F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размах крыла</w:t>
            </w:r>
          </w:p>
        </w:tc>
        <w:tc>
          <w:tcPr>
            <w:tcW w:w="1796" w:type="pct"/>
            <w:shd w:val="clear" w:color="auto" w:fill="auto"/>
          </w:tcPr>
          <w:p w:rsidR="00260F74" w:rsidRPr="008122B4" w:rsidRDefault="00260F74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260F74" w:rsidRPr="008122B4" w:rsidRDefault="00A53F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10,152</w:t>
            </w:r>
            <w:r w:rsidR="008175DE" w:rsidRPr="008122B4">
              <w:rPr>
                <w:color w:val="000000"/>
                <w:sz w:val="20"/>
                <w:szCs w:val="28"/>
              </w:rPr>
              <w:t> м</w:t>
            </w:r>
          </w:p>
          <w:p w:rsidR="00260F74" w:rsidRPr="008122B4" w:rsidRDefault="00A53F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3,397</w:t>
            </w:r>
            <w:r w:rsidR="008175DE" w:rsidRPr="008122B4">
              <w:rPr>
                <w:color w:val="000000"/>
                <w:sz w:val="20"/>
                <w:szCs w:val="28"/>
              </w:rPr>
              <w:t> м</w:t>
            </w:r>
          </w:p>
          <w:p w:rsidR="00A53F47" w:rsidRPr="008122B4" w:rsidRDefault="00A53F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13,00</w:t>
            </w:r>
            <w:r w:rsidR="008175DE" w:rsidRPr="008122B4">
              <w:rPr>
                <w:color w:val="000000"/>
                <w:sz w:val="20"/>
                <w:szCs w:val="28"/>
              </w:rPr>
              <w:t> м</w:t>
            </w:r>
          </w:p>
        </w:tc>
      </w:tr>
    </w:tbl>
    <w:p w:rsidR="00260F74" w:rsidRDefault="00260F74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3F47" w:rsidRPr="008175DE" w:rsidRDefault="00A53F47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 xml:space="preserve">Самолет имеет цельнометаллическую конструкцию из алюминиевых сплавов. Крыло большого удлинения кессонной конструкции </w:t>
      </w:r>
      <w:r w:rsidR="008175DE">
        <w:rPr>
          <w:color w:val="000000"/>
          <w:sz w:val="28"/>
          <w:szCs w:val="28"/>
        </w:rPr>
        <w:t>–</w:t>
      </w:r>
      <w:r w:rsidR="008175DE" w:rsidRPr="008175DE">
        <w:rPr>
          <w:color w:val="000000"/>
          <w:sz w:val="28"/>
          <w:szCs w:val="28"/>
        </w:rPr>
        <w:t xml:space="preserve"> </w:t>
      </w:r>
      <w:r w:rsidRPr="008175DE">
        <w:rPr>
          <w:color w:val="000000"/>
          <w:sz w:val="28"/>
          <w:szCs w:val="28"/>
        </w:rPr>
        <w:t>топливо размещается в баках, образованных двумя лонжеронами, нервюрами и обшивкой крыла. В особо ответственных местах конструкции планера применяются сталь и титановые сплавы. Выполнение салона герметичным и большая высота полета позволяют создать на самолете весьма комфортабельные условия.</w:t>
      </w:r>
    </w:p>
    <w:p w:rsidR="00A53F47" w:rsidRPr="008175DE" w:rsidRDefault="00A53F47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Низкоплан нормальной схемы. Шасси трехопорное с носовым колесом обеспечивает эксплуатацию самолета с грунтовых аэродромов. Возможна установка поплавкового или лыжного шасси. Ресурс планера 10000</w:t>
      </w:r>
      <w:r w:rsidR="008175DE">
        <w:rPr>
          <w:color w:val="000000"/>
          <w:sz w:val="28"/>
          <w:szCs w:val="28"/>
        </w:rPr>
        <w:t> </w:t>
      </w:r>
      <w:r w:rsidR="008175DE" w:rsidRPr="008175DE">
        <w:rPr>
          <w:color w:val="000000"/>
          <w:sz w:val="28"/>
          <w:szCs w:val="28"/>
        </w:rPr>
        <w:t>ч</w:t>
      </w:r>
      <w:r w:rsidRPr="008175DE">
        <w:rPr>
          <w:color w:val="000000"/>
          <w:sz w:val="28"/>
          <w:szCs w:val="28"/>
        </w:rPr>
        <w:t>. Самолет оснащается сдвоенным управлением, что позволяет использовать его в учебно-тренировочном варианте. Две двери: передняя пилотская и основная грузопассажирская, имеющая размер 1,15 х 1,2</w:t>
      </w:r>
      <w:r w:rsidR="008175DE" w:rsidRPr="008175DE">
        <w:rPr>
          <w:color w:val="000000"/>
          <w:sz w:val="28"/>
          <w:szCs w:val="28"/>
        </w:rPr>
        <w:t>3</w:t>
      </w:r>
      <w:r w:rsidR="008175DE">
        <w:rPr>
          <w:color w:val="000000"/>
          <w:sz w:val="28"/>
          <w:szCs w:val="28"/>
        </w:rPr>
        <w:t> </w:t>
      </w:r>
      <w:r w:rsidR="008175DE" w:rsidRPr="008175DE">
        <w:rPr>
          <w:color w:val="000000"/>
          <w:sz w:val="28"/>
          <w:szCs w:val="28"/>
        </w:rPr>
        <w:t>м</w:t>
      </w:r>
      <w:r w:rsidRPr="008175DE">
        <w:rPr>
          <w:color w:val="000000"/>
          <w:sz w:val="28"/>
          <w:szCs w:val="28"/>
        </w:rPr>
        <w:t xml:space="preserve"> позволяют быстро конвертировать самолет в различные варианты применения, обеспечивая широкий круг функциональных возможностей нового самолета бизнес-класса. Пассажирский салон самолета М</w:t>
      </w:r>
      <w:r w:rsidR="008175DE">
        <w:rPr>
          <w:color w:val="000000"/>
          <w:sz w:val="28"/>
          <w:szCs w:val="28"/>
        </w:rPr>
        <w:t>-</w:t>
      </w:r>
      <w:r w:rsidR="008175DE" w:rsidRPr="008175DE">
        <w:rPr>
          <w:color w:val="000000"/>
          <w:sz w:val="28"/>
          <w:szCs w:val="28"/>
        </w:rPr>
        <w:t>1</w:t>
      </w:r>
      <w:r w:rsidRPr="008175DE">
        <w:rPr>
          <w:color w:val="000000"/>
          <w:sz w:val="28"/>
          <w:szCs w:val="28"/>
        </w:rPr>
        <w:t xml:space="preserve">01Т </w:t>
      </w:r>
      <w:r w:rsidR="008175DE">
        <w:rPr>
          <w:color w:val="000000"/>
          <w:sz w:val="28"/>
          <w:szCs w:val="28"/>
        </w:rPr>
        <w:t>«</w:t>
      </w:r>
      <w:r w:rsidR="008175DE" w:rsidRPr="008175DE">
        <w:rPr>
          <w:color w:val="000000"/>
          <w:sz w:val="28"/>
          <w:szCs w:val="28"/>
        </w:rPr>
        <w:t>Г</w:t>
      </w:r>
      <w:r w:rsidRPr="008175DE">
        <w:rPr>
          <w:color w:val="000000"/>
          <w:sz w:val="28"/>
          <w:szCs w:val="28"/>
        </w:rPr>
        <w:t>жель</w:t>
      </w:r>
      <w:r w:rsidR="008175DE">
        <w:rPr>
          <w:color w:val="000000"/>
          <w:sz w:val="28"/>
          <w:szCs w:val="28"/>
        </w:rPr>
        <w:t>»</w:t>
      </w:r>
      <w:r w:rsidR="008175DE" w:rsidRPr="008175DE">
        <w:rPr>
          <w:color w:val="000000"/>
          <w:sz w:val="28"/>
          <w:szCs w:val="28"/>
        </w:rPr>
        <w:t xml:space="preserve"> </w:t>
      </w:r>
      <w:r w:rsidRPr="008175DE">
        <w:rPr>
          <w:color w:val="000000"/>
          <w:sz w:val="28"/>
          <w:szCs w:val="28"/>
        </w:rPr>
        <w:t>и кабина экипажа представляют</w:t>
      </w:r>
    </w:p>
    <w:p w:rsidR="00A53F47" w:rsidRPr="008175DE" w:rsidRDefault="00A53F47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собой единый отсек, снабженный современной системой кондиционирования, обеспечивающий высокий уровень комфорта. Сдвоенная система управления существенно расширяет эксплуатационный диапазон нового воздушного судна, при этом кресло второго пилота легко переоборудуется в пассажирское место. Фюзеляж стрингерный. Горизонтальное и вертикальное оперение выполнено по нормальной схеме.</w:t>
      </w:r>
    </w:p>
    <w:p w:rsidR="00A53F47" w:rsidRPr="008175DE" w:rsidRDefault="00A53F47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Стабилизатор состоит из двух лонжеронов, стрингеров, нервюр и двух накладок. Накладки крепятся болтовыми соединениями. К стабилизатору крепятся рули высоты с триммерами, между первым и вторым лонжеронами находятся четыре стрингера. Также по одному лючку на каждой консоли стабилизатора для доступа качалки системы управления триммерами.</w:t>
      </w:r>
    </w:p>
    <w:p w:rsidR="00A53F47" w:rsidRPr="008175DE" w:rsidRDefault="00A53F47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Носок стабилизатора изготовлен из Д1</w:t>
      </w:r>
      <w:r w:rsidR="008175DE" w:rsidRPr="008175DE">
        <w:rPr>
          <w:color w:val="000000"/>
          <w:sz w:val="28"/>
          <w:szCs w:val="28"/>
        </w:rPr>
        <w:t>6</w:t>
      </w:r>
      <w:r w:rsidR="008175DE">
        <w:rPr>
          <w:color w:val="000000"/>
          <w:sz w:val="28"/>
          <w:szCs w:val="28"/>
        </w:rPr>
        <w:t> </w:t>
      </w:r>
      <w:r w:rsidR="008175DE" w:rsidRPr="008175DE">
        <w:rPr>
          <w:color w:val="000000"/>
          <w:sz w:val="28"/>
          <w:szCs w:val="28"/>
        </w:rPr>
        <w:t>ч</w:t>
      </w:r>
      <w:r w:rsidRPr="008175DE">
        <w:rPr>
          <w:color w:val="000000"/>
          <w:sz w:val="28"/>
          <w:szCs w:val="28"/>
        </w:rPr>
        <w:t>. Он предназначен как конструктивный элемент, создающий часть профиля стабилизатора. Носок стабилизатора должен обладать достаточной прочностью и жесткостью, так как он испытывает действие лобового сопротивления от набегающего потока. Носок выполняется с высокой точностью геометрических размеров и высоким качеством поверхности, из-за того что на нем зарождается аэродинамическое обтекание всего стабилизатора.</w:t>
      </w:r>
    </w:p>
    <w:p w:rsidR="00A53F47" w:rsidRPr="008175DE" w:rsidRDefault="00A53F47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3F47" w:rsidRPr="008175DE" w:rsidRDefault="00A53F47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48BD" w:rsidRPr="00260F74" w:rsidRDefault="00260F74" w:rsidP="00260F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260F74">
        <w:rPr>
          <w:b/>
          <w:color w:val="000000"/>
          <w:sz w:val="28"/>
          <w:szCs w:val="28"/>
        </w:rPr>
        <w:t xml:space="preserve">1. </w:t>
      </w:r>
      <w:r w:rsidR="004448BD" w:rsidRPr="00260F74">
        <w:rPr>
          <w:b/>
          <w:color w:val="000000"/>
          <w:sz w:val="28"/>
          <w:szCs w:val="28"/>
        </w:rPr>
        <w:t>Обоснование технических решений</w:t>
      </w:r>
    </w:p>
    <w:p w:rsidR="00051C39" w:rsidRPr="00260F74" w:rsidRDefault="00051C39" w:rsidP="008175D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448BD" w:rsidRPr="00260F74" w:rsidRDefault="004448BD" w:rsidP="008175DE">
      <w:pPr>
        <w:numPr>
          <w:ilvl w:val="1"/>
          <w:numId w:val="1"/>
        </w:numPr>
        <w:tabs>
          <w:tab w:val="clear" w:pos="420"/>
          <w:tab w:val="num" w:pos="0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260F74">
        <w:rPr>
          <w:b/>
          <w:color w:val="000000"/>
          <w:sz w:val="28"/>
          <w:szCs w:val="28"/>
        </w:rPr>
        <w:t>Техническое описание сборочной единицы</w:t>
      </w:r>
    </w:p>
    <w:p w:rsidR="004448BD" w:rsidRPr="008175DE" w:rsidRDefault="004448BD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48BD" w:rsidRPr="008175DE" w:rsidRDefault="004448BD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 xml:space="preserve">Носок стабилизатора предназначен как конструктивный элемент создающий переднюю часть профиля стабилизатора. Главное его назначение это зарождение </w:t>
      </w:r>
      <w:r w:rsidR="000B395B" w:rsidRPr="008175DE">
        <w:rPr>
          <w:color w:val="000000"/>
          <w:sz w:val="28"/>
          <w:szCs w:val="28"/>
        </w:rPr>
        <w:t>аэродинамического обтекания</w:t>
      </w:r>
    </w:p>
    <w:p w:rsidR="000B395B" w:rsidRPr="008175DE" w:rsidRDefault="000B395B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Рабочей средой носка является воздушная среда. Он воспринимает на себя лобовое сопротивление, подъемную силу, а также температурные нагрузки из-за торможения потока на передней кромке или отрицательных температур. А также вибрационные нагрузки, крутящие и изгибающие моменты.</w:t>
      </w:r>
    </w:p>
    <w:p w:rsidR="00943BA7" w:rsidRPr="008175DE" w:rsidRDefault="000B395B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Агрегат состоит из двух</w:t>
      </w:r>
      <w:r w:rsidR="00645479" w:rsidRPr="008175DE">
        <w:rPr>
          <w:color w:val="000000"/>
          <w:sz w:val="28"/>
          <w:szCs w:val="28"/>
        </w:rPr>
        <w:t xml:space="preserve"> нижних</w:t>
      </w:r>
      <w:r w:rsidRPr="008175DE">
        <w:rPr>
          <w:color w:val="000000"/>
          <w:sz w:val="28"/>
          <w:szCs w:val="28"/>
        </w:rPr>
        <w:t xml:space="preserve"> и одной</w:t>
      </w:r>
      <w:r w:rsidR="00645479" w:rsidRPr="008175DE">
        <w:rPr>
          <w:color w:val="000000"/>
          <w:sz w:val="28"/>
          <w:szCs w:val="28"/>
        </w:rPr>
        <w:t xml:space="preserve"> верхней</w:t>
      </w:r>
      <w:r w:rsidRPr="008175DE">
        <w:rPr>
          <w:color w:val="000000"/>
          <w:sz w:val="28"/>
          <w:szCs w:val="28"/>
        </w:rPr>
        <w:t xml:space="preserve"> </w:t>
      </w:r>
      <w:r w:rsidR="00645479" w:rsidRPr="008175DE">
        <w:rPr>
          <w:color w:val="000000"/>
          <w:sz w:val="28"/>
          <w:szCs w:val="28"/>
        </w:rPr>
        <w:t>обшивки</w:t>
      </w:r>
      <w:r w:rsidRPr="008175DE">
        <w:rPr>
          <w:color w:val="000000"/>
          <w:sz w:val="28"/>
          <w:szCs w:val="28"/>
        </w:rPr>
        <w:t>, имеющих одинарную кривизну, выполненных из материала Д16</w:t>
      </w:r>
      <w:r w:rsidR="00C020A0" w:rsidRPr="008175DE">
        <w:rPr>
          <w:color w:val="000000"/>
          <w:sz w:val="28"/>
          <w:szCs w:val="28"/>
        </w:rPr>
        <w:t>чАТВ</w:t>
      </w:r>
      <w:r w:rsidR="00943BA7" w:rsidRPr="008175DE">
        <w:rPr>
          <w:color w:val="000000"/>
          <w:sz w:val="28"/>
          <w:szCs w:val="28"/>
        </w:rPr>
        <w:t>. Диафрагмы носка являются «каркасом», имеют малую жесткость и сплошную форму, их нее положение влияет на контур носка. Все диафрагмы выполнены из Д16чАМ. Лобик выполнен из Д16чАТВ и имеет двойную кривизну. Носок также состоит из прокладки,</w:t>
      </w:r>
      <w:r w:rsidR="00645479" w:rsidRPr="008175DE">
        <w:rPr>
          <w:color w:val="000000"/>
          <w:sz w:val="28"/>
          <w:szCs w:val="28"/>
        </w:rPr>
        <w:t xml:space="preserve"> зако</w:t>
      </w:r>
      <w:r w:rsidR="00943BA7" w:rsidRPr="008175DE">
        <w:rPr>
          <w:color w:val="000000"/>
          <w:sz w:val="28"/>
          <w:szCs w:val="28"/>
        </w:rPr>
        <w:t>нцовки и лючка.</w:t>
      </w:r>
    </w:p>
    <w:p w:rsidR="000B395B" w:rsidRPr="008175DE" w:rsidRDefault="00943BA7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В та</w:t>
      </w:r>
      <w:r w:rsidR="008C20D6" w:rsidRPr="008175DE">
        <w:rPr>
          <w:color w:val="000000"/>
          <w:sz w:val="28"/>
          <w:szCs w:val="28"/>
        </w:rPr>
        <w:t>блице 1.1 приведен состав материала Д1</w:t>
      </w:r>
      <w:r w:rsidR="008175DE" w:rsidRPr="008175DE">
        <w:rPr>
          <w:color w:val="000000"/>
          <w:sz w:val="28"/>
          <w:szCs w:val="28"/>
        </w:rPr>
        <w:t>6</w:t>
      </w:r>
      <w:r w:rsidR="008175DE">
        <w:rPr>
          <w:color w:val="000000"/>
          <w:sz w:val="28"/>
          <w:szCs w:val="28"/>
        </w:rPr>
        <w:t> </w:t>
      </w:r>
      <w:r w:rsidR="008175DE" w:rsidRPr="008175DE">
        <w:rPr>
          <w:color w:val="000000"/>
          <w:sz w:val="28"/>
          <w:szCs w:val="28"/>
        </w:rPr>
        <w:t>ч</w:t>
      </w:r>
      <w:r w:rsidR="0002671D" w:rsidRPr="008175DE">
        <w:rPr>
          <w:color w:val="000000"/>
          <w:sz w:val="28"/>
          <w:szCs w:val="28"/>
        </w:rPr>
        <w:t>, из которого выполнены все детали носка стабилизатора.</w:t>
      </w:r>
    </w:p>
    <w:p w:rsidR="00260F74" w:rsidRDefault="00260F74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671D" w:rsidRPr="008175DE" w:rsidRDefault="0002671D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Таблица 1.1 – Химический состав материала Д1</w:t>
      </w:r>
      <w:r w:rsidR="008175DE" w:rsidRPr="008175DE">
        <w:rPr>
          <w:color w:val="000000"/>
          <w:sz w:val="28"/>
          <w:szCs w:val="28"/>
        </w:rPr>
        <w:t>6</w:t>
      </w:r>
      <w:r w:rsidR="008175DE">
        <w:rPr>
          <w:color w:val="000000"/>
          <w:sz w:val="28"/>
          <w:szCs w:val="28"/>
        </w:rPr>
        <w:t> </w:t>
      </w:r>
      <w:r w:rsidR="008175DE" w:rsidRPr="008175DE">
        <w:rPr>
          <w:color w:val="000000"/>
          <w:sz w:val="28"/>
          <w:szCs w:val="28"/>
        </w:rPr>
        <w:t>ч</w:t>
      </w:r>
    </w:p>
    <w:tbl>
      <w:tblPr>
        <w:tblW w:w="9068" w:type="dxa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467"/>
        <w:gridCol w:w="16"/>
        <w:gridCol w:w="4585"/>
      </w:tblGrid>
      <w:tr w:rsidR="0002671D" w:rsidRPr="008122B4" w:rsidTr="008122B4">
        <w:trPr>
          <w:cantSplit/>
        </w:trPr>
        <w:tc>
          <w:tcPr>
            <w:tcW w:w="2463" w:type="pct"/>
            <w:shd w:val="clear" w:color="auto" w:fill="auto"/>
          </w:tcPr>
          <w:p w:rsidR="0002671D" w:rsidRPr="008122B4" w:rsidRDefault="0002671D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Материал</w:t>
            </w:r>
          </w:p>
        </w:tc>
        <w:tc>
          <w:tcPr>
            <w:tcW w:w="2537" w:type="pct"/>
            <w:gridSpan w:val="2"/>
            <w:shd w:val="clear" w:color="auto" w:fill="auto"/>
          </w:tcPr>
          <w:p w:rsidR="0002671D" w:rsidRPr="008122B4" w:rsidRDefault="008B667F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Содержание (</w:t>
            </w:r>
            <w:r w:rsidR="008175DE" w:rsidRPr="008122B4">
              <w:rPr>
                <w:color w:val="000000"/>
                <w:sz w:val="20"/>
                <w:szCs w:val="28"/>
              </w:rPr>
              <w:t>%)</w:t>
            </w:r>
          </w:p>
        </w:tc>
      </w:tr>
      <w:tr w:rsidR="00B511FA" w:rsidRPr="008122B4" w:rsidTr="008122B4">
        <w:trPr>
          <w:cantSplit/>
        </w:trPr>
        <w:tc>
          <w:tcPr>
            <w:tcW w:w="2463" w:type="pct"/>
            <w:shd w:val="clear" w:color="auto" w:fill="auto"/>
          </w:tcPr>
          <w:p w:rsidR="00B511FA" w:rsidRPr="008122B4" w:rsidRDefault="00B511FA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22B4">
              <w:rPr>
                <w:color w:val="000000"/>
                <w:sz w:val="20"/>
                <w:szCs w:val="28"/>
                <w:lang w:val="en-US"/>
              </w:rPr>
              <w:t>Al</w:t>
            </w:r>
          </w:p>
        </w:tc>
        <w:tc>
          <w:tcPr>
            <w:tcW w:w="2537" w:type="pct"/>
            <w:gridSpan w:val="2"/>
            <w:shd w:val="clear" w:color="auto" w:fill="auto"/>
          </w:tcPr>
          <w:p w:rsidR="00B511FA" w:rsidRPr="008122B4" w:rsidRDefault="00B511FA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22B4">
              <w:rPr>
                <w:color w:val="000000"/>
                <w:sz w:val="20"/>
                <w:szCs w:val="28"/>
                <w:lang w:val="en-US"/>
              </w:rPr>
              <w:t>91,25</w:t>
            </w:r>
          </w:p>
        </w:tc>
      </w:tr>
      <w:tr w:rsidR="00B511FA" w:rsidRPr="008122B4" w:rsidTr="008122B4">
        <w:trPr>
          <w:cantSplit/>
        </w:trPr>
        <w:tc>
          <w:tcPr>
            <w:tcW w:w="2463" w:type="pct"/>
            <w:shd w:val="clear" w:color="auto" w:fill="auto"/>
          </w:tcPr>
          <w:p w:rsidR="00B511FA" w:rsidRPr="008122B4" w:rsidRDefault="00B511FA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22B4">
              <w:rPr>
                <w:color w:val="000000"/>
                <w:sz w:val="20"/>
                <w:szCs w:val="28"/>
                <w:lang w:val="en-US"/>
              </w:rPr>
              <w:t>Fe</w:t>
            </w:r>
          </w:p>
        </w:tc>
        <w:tc>
          <w:tcPr>
            <w:tcW w:w="2537" w:type="pct"/>
            <w:gridSpan w:val="2"/>
            <w:shd w:val="clear" w:color="auto" w:fill="auto"/>
          </w:tcPr>
          <w:p w:rsidR="00B511FA" w:rsidRPr="008122B4" w:rsidRDefault="00B511FA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22B4">
              <w:rPr>
                <w:color w:val="000000"/>
                <w:sz w:val="20"/>
                <w:szCs w:val="28"/>
                <w:lang w:val="en-US"/>
              </w:rPr>
              <w:t>0,3</w:t>
            </w:r>
          </w:p>
        </w:tc>
      </w:tr>
      <w:tr w:rsidR="00B511FA" w:rsidRPr="008122B4" w:rsidTr="008122B4">
        <w:trPr>
          <w:cantSplit/>
        </w:trPr>
        <w:tc>
          <w:tcPr>
            <w:tcW w:w="2463" w:type="pct"/>
            <w:shd w:val="clear" w:color="auto" w:fill="auto"/>
          </w:tcPr>
          <w:p w:rsidR="00B511FA" w:rsidRPr="008122B4" w:rsidRDefault="00B511FA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22B4">
              <w:rPr>
                <w:color w:val="000000"/>
                <w:sz w:val="20"/>
                <w:szCs w:val="28"/>
                <w:lang w:val="en-US"/>
              </w:rPr>
              <w:t>Si</w:t>
            </w:r>
          </w:p>
        </w:tc>
        <w:tc>
          <w:tcPr>
            <w:tcW w:w="2537" w:type="pct"/>
            <w:gridSpan w:val="2"/>
            <w:shd w:val="clear" w:color="auto" w:fill="auto"/>
          </w:tcPr>
          <w:p w:rsidR="00B511FA" w:rsidRPr="008122B4" w:rsidRDefault="00B511FA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22B4">
              <w:rPr>
                <w:color w:val="000000"/>
                <w:sz w:val="20"/>
                <w:szCs w:val="28"/>
                <w:lang w:val="en-US"/>
              </w:rPr>
              <w:t>0,2</w:t>
            </w:r>
          </w:p>
        </w:tc>
      </w:tr>
      <w:tr w:rsidR="00B511FA" w:rsidRPr="008122B4" w:rsidTr="008122B4">
        <w:trPr>
          <w:cantSplit/>
        </w:trPr>
        <w:tc>
          <w:tcPr>
            <w:tcW w:w="2463" w:type="pct"/>
            <w:shd w:val="clear" w:color="auto" w:fill="auto"/>
          </w:tcPr>
          <w:p w:rsidR="00B511FA" w:rsidRPr="008122B4" w:rsidRDefault="00B511FA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22B4">
              <w:rPr>
                <w:color w:val="000000"/>
                <w:sz w:val="20"/>
                <w:szCs w:val="28"/>
                <w:lang w:val="en-US"/>
              </w:rPr>
              <w:t>Mg</w:t>
            </w:r>
          </w:p>
        </w:tc>
        <w:tc>
          <w:tcPr>
            <w:tcW w:w="2537" w:type="pct"/>
            <w:gridSpan w:val="2"/>
            <w:shd w:val="clear" w:color="auto" w:fill="auto"/>
          </w:tcPr>
          <w:p w:rsidR="00B511FA" w:rsidRPr="008122B4" w:rsidRDefault="00B511FA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22B4">
              <w:rPr>
                <w:color w:val="000000"/>
                <w:sz w:val="20"/>
                <w:szCs w:val="28"/>
                <w:lang w:val="en-US"/>
              </w:rPr>
              <w:t>1,8</w:t>
            </w:r>
          </w:p>
        </w:tc>
      </w:tr>
      <w:tr w:rsidR="00423C9B" w:rsidRPr="008122B4" w:rsidTr="008122B4">
        <w:trPr>
          <w:cantSplit/>
        </w:trPr>
        <w:tc>
          <w:tcPr>
            <w:tcW w:w="2472" w:type="pct"/>
            <w:gridSpan w:val="2"/>
            <w:shd w:val="clear" w:color="auto" w:fill="auto"/>
          </w:tcPr>
          <w:p w:rsidR="00423C9B" w:rsidRPr="008122B4" w:rsidRDefault="00423C9B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22B4">
              <w:rPr>
                <w:color w:val="000000"/>
                <w:sz w:val="20"/>
                <w:szCs w:val="28"/>
                <w:lang w:val="en-US"/>
              </w:rPr>
              <w:t>Mn</w:t>
            </w:r>
          </w:p>
        </w:tc>
        <w:tc>
          <w:tcPr>
            <w:tcW w:w="2528" w:type="pct"/>
            <w:shd w:val="clear" w:color="auto" w:fill="auto"/>
          </w:tcPr>
          <w:p w:rsidR="00423C9B" w:rsidRPr="008122B4" w:rsidRDefault="00423C9B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  <w:lang w:val="en-US"/>
              </w:rPr>
              <w:t>0,9</w:t>
            </w:r>
          </w:p>
        </w:tc>
      </w:tr>
      <w:tr w:rsidR="00423C9B" w:rsidRPr="008122B4" w:rsidTr="008122B4">
        <w:trPr>
          <w:cantSplit/>
        </w:trPr>
        <w:tc>
          <w:tcPr>
            <w:tcW w:w="2472" w:type="pct"/>
            <w:gridSpan w:val="2"/>
            <w:shd w:val="clear" w:color="auto" w:fill="auto"/>
          </w:tcPr>
          <w:p w:rsidR="00423C9B" w:rsidRPr="008122B4" w:rsidRDefault="00423C9B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22B4">
              <w:rPr>
                <w:color w:val="000000"/>
                <w:sz w:val="20"/>
                <w:szCs w:val="28"/>
                <w:lang w:val="en-US"/>
              </w:rPr>
              <w:t>Cu</w:t>
            </w:r>
          </w:p>
        </w:tc>
        <w:tc>
          <w:tcPr>
            <w:tcW w:w="2528" w:type="pct"/>
            <w:shd w:val="clear" w:color="auto" w:fill="auto"/>
          </w:tcPr>
          <w:p w:rsidR="00423C9B" w:rsidRPr="008122B4" w:rsidRDefault="00423C9B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4,</w:t>
            </w:r>
            <w:r w:rsidRPr="008122B4">
              <w:rPr>
                <w:color w:val="000000"/>
                <w:sz w:val="20"/>
                <w:szCs w:val="28"/>
                <w:lang w:val="en-US"/>
              </w:rPr>
              <w:t>9</w:t>
            </w:r>
          </w:p>
        </w:tc>
      </w:tr>
      <w:tr w:rsidR="00423C9B" w:rsidRPr="008122B4" w:rsidTr="008122B4">
        <w:trPr>
          <w:cantSplit/>
        </w:trPr>
        <w:tc>
          <w:tcPr>
            <w:tcW w:w="2472" w:type="pct"/>
            <w:gridSpan w:val="2"/>
            <w:shd w:val="clear" w:color="auto" w:fill="auto"/>
          </w:tcPr>
          <w:p w:rsidR="00423C9B" w:rsidRPr="008122B4" w:rsidRDefault="00423C9B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22B4">
              <w:rPr>
                <w:color w:val="000000"/>
                <w:sz w:val="20"/>
                <w:szCs w:val="28"/>
                <w:lang w:val="en-US"/>
              </w:rPr>
              <w:t>Ti</w:t>
            </w:r>
          </w:p>
        </w:tc>
        <w:tc>
          <w:tcPr>
            <w:tcW w:w="2528" w:type="pct"/>
            <w:shd w:val="clear" w:color="auto" w:fill="auto"/>
          </w:tcPr>
          <w:p w:rsidR="00423C9B" w:rsidRPr="008122B4" w:rsidRDefault="00423C9B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122B4">
              <w:rPr>
                <w:color w:val="000000"/>
                <w:sz w:val="20"/>
                <w:szCs w:val="28"/>
              </w:rPr>
              <w:t>0,</w:t>
            </w:r>
            <w:r w:rsidRPr="008122B4">
              <w:rPr>
                <w:color w:val="000000"/>
                <w:sz w:val="20"/>
                <w:szCs w:val="28"/>
                <w:lang w:val="en-US"/>
              </w:rPr>
              <w:t>1</w:t>
            </w:r>
            <w:r w:rsidRPr="008122B4">
              <w:rPr>
                <w:color w:val="000000"/>
                <w:sz w:val="20"/>
                <w:szCs w:val="28"/>
              </w:rPr>
              <w:t>5</w:t>
            </w:r>
          </w:p>
        </w:tc>
      </w:tr>
      <w:tr w:rsidR="00063991" w:rsidRPr="008122B4" w:rsidTr="008122B4">
        <w:trPr>
          <w:cantSplit/>
        </w:trPr>
        <w:tc>
          <w:tcPr>
            <w:tcW w:w="2472" w:type="pct"/>
            <w:gridSpan w:val="2"/>
            <w:shd w:val="clear" w:color="auto" w:fill="auto"/>
          </w:tcPr>
          <w:p w:rsidR="00063991" w:rsidRPr="008122B4" w:rsidRDefault="00DC7681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  <w:lang w:val="en-US"/>
              </w:rPr>
              <w:t>Cr</w:t>
            </w:r>
          </w:p>
        </w:tc>
        <w:tc>
          <w:tcPr>
            <w:tcW w:w="2528" w:type="pct"/>
            <w:shd w:val="clear" w:color="auto" w:fill="auto"/>
          </w:tcPr>
          <w:p w:rsidR="00063991" w:rsidRPr="008122B4" w:rsidRDefault="00DC7681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  <w:lang w:val="en-US"/>
              </w:rPr>
              <w:t>0,1</w:t>
            </w:r>
          </w:p>
        </w:tc>
      </w:tr>
      <w:tr w:rsidR="00063991" w:rsidRPr="008122B4" w:rsidTr="008122B4">
        <w:trPr>
          <w:cantSplit/>
        </w:trPr>
        <w:tc>
          <w:tcPr>
            <w:tcW w:w="2472" w:type="pct"/>
            <w:gridSpan w:val="2"/>
            <w:shd w:val="clear" w:color="auto" w:fill="auto"/>
          </w:tcPr>
          <w:p w:rsidR="00063991" w:rsidRPr="008122B4" w:rsidRDefault="00063991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  <w:lang w:val="en-US"/>
              </w:rPr>
              <w:t>Zn</w:t>
            </w:r>
          </w:p>
        </w:tc>
        <w:tc>
          <w:tcPr>
            <w:tcW w:w="2528" w:type="pct"/>
            <w:shd w:val="clear" w:color="auto" w:fill="auto"/>
          </w:tcPr>
          <w:p w:rsidR="00063991" w:rsidRPr="008122B4" w:rsidRDefault="00063991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0</w:t>
            </w:r>
            <w:r w:rsidRPr="008122B4">
              <w:rPr>
                <w:color w:val="000000"/>
                <w:sz w:val="20"/>
                <w:szCs w:val="28"/>
                <w:lang w:val="en-US"/>
              </w:rPr>
              <w:t>,</w:t>
            </w:r>
            <w:r w:rsidRPr="008122B4">
              <w:rPr>
                <w:color w:val="000000"/>
                <w:sz w:val="20"/>
                <w:szCs w:val="28"/>
              </w:rPr>
              <w:t>25</w:t>
            </w:r>
          </w:p>
        </w:tc>
      </w:tr>
      <w:tr w:rsidR="00063991" w:rsidRPr="008122B4" w:rsidTr="008122B4">
        <w:trPr>
          <w:cantSplit/>
        </w:trPr>
        <w:tc>
          <w:tcPr>
            <w:tcW w:w="2472" w:type="pct"/>
            <w:gridSpan w:val="2"/>
            <w:shd w:val="clear" w:color="auto" w:fill="auto"/>
          </w:tcPr>
          <w:p w:rsidR="00063991" w:rsidRPr="008122B4" w:rsidRDefault="00063991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примеси</w:t>
            </w:r>
          </w:p>
        </w:tc>
        <w:tc>
          <w:tcPr>
            <w:tcW w:w="2528" w:type="pct"/>
            <w:shd w:val="clear" w:color="auto" w:fill="auto"/>
          </w:tcPr>
          <w:p w:rsidR="00063991" w:rsidRPr="008122B4" w:rsidRDefault="00063991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0,15</w:t>
            </w:r>
          </w:p>
        </w:tc>
      </w:tr>
    </w:tbl>
    <w:p w:rsidR="00260F74" w:rsidRDefault="00260F74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671D" w:rsidRPr="008175DE" w:rsidRDefault="00F23712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Алюминий занимает первое место по совокупности легкости, коррозионной стойкости и дешевизне при достаточной прочности для деталей агрегата. Поэтому все детали изготовлены из Д1</w:t>
      </w:r>
      <w:r w:rsidR="008175DE" w:rsidRPr="008175DE">
        <w:rPr>
          <w:color w:val="000000"/>
          <w:sz w:val="28"/>
          <w:szCs w:val="28"/>
        </w:rPr>
        <w:t>6</w:t>
      </w:r>
      <w:r w:rsidR="008175DE">
        <w:rPr>
          <w:color w:val="000000"/>
          <w:sz w:val="28"/>
          <w:szCs w:val="28"/>
        </w:rPr>
        <w:t> </w:t>
      </w:r>
      <w:r w:rsidR="008175DE" w:rsidRPr="008175DE">
        <w:rPr>
          <w:color w:val="000000"/>
          <w:sz w:val="28"/>
          <w:szCs w:val="28"/>
        </w:rPr>
        <w:t>ч</w:t>
      </w:r>
      <w:r w:rsidRPr="008175DE">
        <w:rPr>
          <w:color w:val="000000"/>
          <w:sz w:val="28"/>
          <w:szCs w:val="28"/>
        </w:rPr>
        <w:t>. В таблице 1.2 приведены подробные свойства этого материала.</w:t>
      </w:r>
    </w:p>
    <w:p w:rsidR="00260F74" w:rsidRDefault="00260F74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3712" w:rsidRPr="008175DE" w:rsidRDefault="00F23712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Таблица</w:t>
      </w:r>
      <w:r w:rsidR="004C7AF7" w:rsidRPr="008175DE">
        <w:rPr>
          <w:color w:val="000000"/>
          <w:sz w:val="28"/>
          <w:szCs w:val="28"/>
        </w:rPr>
        <w:t xml:space="preserve"> 1.2 – Физические свойства Д1</w:t>
      </w:r>
      <w:r w:rsidR="008175DE" w:rsidRPr="008175DE">
        <w:rPr>
          <w:color w:val="000000"/>
          <w:sz w:val="28"/>
          <w:szCs w:val="28"/>
        </w:rPr>
        <w:t>6</w:t>
      </w:r>
      <w:r w:rsidR="008175DE">
        <w:rPr>
          <w:color w:val="000000"/>
          <w:sz w:val="28"/>
          <w:szCs w:val="28"/>
        </w:rPr>
        <w:t> </w:t>
      </w:r>
      <w:r w:rsidR="008175DE" w:rsidRPr="008175DE">
        <w:rPr>
          <w:color w:val="000000"/>
          <w:sz w:val="28"/>
          <w:szCs w:val="28"/>
        </w:rPr>
        <w:t>ч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845"/>
        <w:gridCol w:w="3307"/>
        <w:gridCol w:w="2917"/>
      </w:tblGrid>
      <w:tr w:rsidR="00855947" w:rsidRPr="008122B4" w:rsidTr="008122B4">
        <w:trPr>
          <w:cantSplit/>
        </w:trPr>
        <w:tc>
          <w:tcPr>
            <w:tcW w:w="1569" w:type="pct"/>
            <w:shd w:val="clear" w:color="auto" w:fill="auto"/>
          </w:tcPr>
          <w:p w:rsidR="00855947" w:rsidRPr="008122B4" w:rsidRDefault="008559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Свойство</w:t>
            </w:r>
          </w:p>
        </w:tc>
        <w:tc>
          <w:tcPr>
            <w:tcW w:w="1823" w:type="pct"/>
            <w:shd w:val="clear" w:color="auto" w:fill="auto"/>
          </w:tcPr>
          <w:p w:rsidR="00855947" w:rsidRPr="008122B4" w:rsidRDefault="008559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Значение</w:t>
            </w:r>
          </w:p>
        </w:tc>
        <w:tc>
          <w:tcPr>
            <w:tcW w:w="1608" w:type="pct"/>
            <w:shd w:val="clear" w:color="auto" w:fill="auto"/>
          </w:tcPr>
          <w:p w:rsidR="00855947" w:rsidRPr="008122B4" w:rsidRDefault="008559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Единица измерения</w:t>
            </w:r>
          </w:p>
        </w:tc>
      </w:tr>
      <w:tr w:rsidR="00855947" w:rsidRPr="008122B4" w:rsidTr="008122B4">
        <w:trPr>
          <w:cantSplit/>
        </w:trPr>
        <w:tc>
          <w:tcPr>
            <w:tcW w:w="1569" w:type="pct"/>
            <w:shd w:val="clear" w:color="auto" w:fill="auto"/>
          </w:tcPr>
          <w:p w:rsidR="00855947" w:rsidRPr="008122B4" w:rsidRDefault="008559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Плотность</w:t>
            </w:r>
          </w:p>
        </w:tc>
        <w:tc>
          <w:tcPr>
            <w:tcW w:w="1823" w:type="pct"/>
            <w:shd w:val="clear" w:color="auto" w:fill="auto"/>
          </w:tcPr>
          <w:p w:rsidR="00855947" w:rsidRPr="008122B4" w:rsidRDefault="008559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2,85*10</w:t>
            </w:r>
            <w:r w:rsidRPr="008122B4">
              <w:rPr>
                <w:color w:val="000000"/>
                <w:sz w:val="20"/>
                <w:szCs w:val="28"/>
                <w:vertAlign w:val="superscript"/>
              </w:rPr>
              <w:t>-3</w:t>
            </w:r>
          </w:p>
        </w:tc>
        <w:tc>
          <w:tcPr>
            <w:tcW w:w="1608" w:type="pct"/>
            <w:shd w:val="clear" w:color="auto" w:fill="auto"/>
          </w:tcPr>
          <w:p w:rsidR="00855947" w:rsidRPr="008122B4" w:rsidRDefault="008559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8122B4">
              <w:rPr>
                <w:color w:val="000000"/>
                <w:sz w:val="20"/>
                <w:szCs w:val="28"/>
              </w:rPr>
              <w:t>кгс/см</w:t>
            </w:r>
            <w:r w:rsidRPr="008122B4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</w:tr>
      <w:tr w:rsidR="00855947" w:rsidRPr="008122B4" w:rsidTr="008122B4">
        <w:trPr>
          <w:cantSplit/>
        </w:trPr>
        <w:tc>
          <w:tcPr>
            <w:tcW w:w="1569" w:type="pct"/>
            <w:shd w:val="clear" w:color="auto" w:fill="auto"/>
          </w:tcPr>
          <w:p w:rsidR="00855947" w:rsidRPr="008122B4" w:rsidRDefault="008559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Прочность</w:t>
            </w:r>
          </w:p>
        </w:tc>
        <w:tc>
          <w:tcPr>
            <w:tcW w:w="1823" w:type="pct"/>
            <w:shd w:val="clear" w:color="auto" w:fill="auto"/>
          </w:tcPr>
          <w:p w:rsidR="00855947" w:rsidRPr="008122B4" w:rsidRDefault="008559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440</w:t>
            </w:r>
          </w:p>
        </w:tc>
        <w:tc>
          <w:tcPr>
            <w:tcW w:w="1608" w:type="pct"/>
            <w:shd w:val="clear" w:color="auto" w:fill="auto"/>
          </w:tcPr>
          <w:p w:rsidR="00855947" w:rsidRPr="008122B4" w:rsidRDefault="008559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МПа</w:t>
            </w:r>
          </w:p>
        </w:tc>
      </w:tr>
      <w:tr w:rsidR="00855947" w:rsidRPr="008122B4" w:rsidTr="008122B4">
        <w:trPr>
          <w:cantSplit/>
        </w:trPr>
        <w:tc>
          <w:tcPr>
            <w:tcW w:w="1569" w:type="pct"/>
            <w:shd w:val="clear" w:color="auto" w:fill="auto"/>
          </w:tcPr>
          <w:p w:rsidR="00855947" w:rsidRPr="008122B4" w:rsidRDefault="008559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Модуль упругости</w:t>
            </w:r>
          </w:p>
        </w:tc>
        <w:tc>
          <w:tcPr>
            <w:tcW w:w="1823" w:type="pct"/>
            <w:shd w:val="clear" w:color="auto" w:fill="auto"/>
          </w:tcPr>
          <w:p w:rsidR="00855947" w:rsidRPr="008122B4" w:rsidRDefault="008559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8122B4">
              <w:rPr>
                <w:color w:val="000000"/>
                <w:sz w:val="20"/>
                <w:szCs w:val="28"/>
              </w:rPr>
              <w:t>7,5*10</w:t>
            </w:r>
            <w:r w:rsidRPr="008122B4">
              <w:rPr>
                <w:color w:val="000000"/>
                <w:sz w:val="20"/>
                <w:szCs w:val="28"/>
                <w:vertAlign w:val="superscript"/>
              </w:rPr>
              <w:t>5</w:t>
            </w:r>
          </w:p>
        </w:tc>
        <w:tc>
          <w:tcPr>
            <w:tcW w:w="1608" w:type="pct"/>
            <w:shd w:val="clear" w:color="auto" w:fill="auto"/>
          </w:tcPr>
          <w:p w:rsidR="00855947" w:rsidRPr="008122B4" w:rsidRDefault="008559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кгс/см</w:t>
            </w:r>
            <w:r w:rsidRPr="008122B4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</w:tr>
      <w:tr w:rsidR="00855947" w:rsidRPr="008122B4" w:rsidTr="008122B4">
        <w:trPr>
          <w:cantSplit/>
        </w:trPr>
        <w:tc>
          <w:tcPr>
            <w:tcW w:w="1569" w:type="pct"/>
            <w:shd w:val="clear" w:color="auto" w:fill="auto"/>
          </w:tcPr>
          <w:p w:rsidR="00855947" w:rsidRPr="008122B4" w:rsidRDefault="008559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Рабочая температура</w:t>
            </w:r>
          </w:p>
        </w:tc>
        <w:tc>
          <w:tcPr>
            <w:tcW w:w="1823" w:type="pct"/>
            <w:shd w:val="clear" w:color="auto" w:fill="auto"/>
          </w:tcPr>
          <w:p w:rsidR="00855947" w:rsidRPr="008122B4" w:rsidRDefault="008559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200</w:t>
            </w:r>
          </w:p>
        </w:tc>
        <w:tc>
          <w:tcPr>
            <w:tcW w:w="1608" w:type="pct"/>
            <w:shd w:val="clear" w:color="auto" w:fill="auto"/>
          </w:tcPr>
          <w:p w:rsidR="00855947" w:rsidRPr="008122B4" w:rsidRDefault="008559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  <w:vertAlign w:val="superscript"/>
              </w:rPr>
              <w:t>о</w:t>
            </w:r>
            <w:r w:rsidRPr="008122B4">
              <w:rPr>
                <w:color w:val="000000"/>
                <w:sz w:val="20"/>
                <w:szCs w:val="28"/>
              </w:rPr>
              <w:t>С</w:t>
            </w:r>
          </w:p>
        </w:tc>
      </w:tr>
      <w:tr w:rsidR="00855947" w:rsidRPr="008122B4" w:rsidTr="008122B4">
        <w:trPr>
          <w:cantSplit/>
        </w:trPr>
        <w:tc>
          <w:tcPr>
            <w:tcW w:w="1569" w:type="pct"/>
            <w:shd w:val="clear" w:color="auto" w:fill="auto"/>
          </w:tcPr>
          <w:p w:rsidR="00855947" w:rsidRPr="008122B4" w:rsidRDefault="008559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Обработка резанием</w:t>
            </w:r>
          </w:p>
        </w:tc>
        <w:tc>
          <w:tcPr>
            <w:tcW w:w="1823" w:type="pct"/>
            <w:shd w:val="clear" w:color="auto" w:fill="auto"/>
          </w:tcPr>
          <w:p w:rsidR="00855947" w:rsidRPr="008122B4" w:rsidRDefault="008559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удовлетворительная</w:t>
            </w:r>
          </w:p>
        </w:tc>
        <w:tc>
          <w:tcPr>
            <w:tcW w:w="1608" w:type="pct"/>
            <w:shd w:val="clear" w:color="auto" w:fill="auto"/>
          </w:tcPr>
          <w:p w:rsidR="00855947" w:rsidRPr="008122B4" w:rsidRDefault="008559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855947" w:rsidRPr="008122B4" w:rsidTr="008122B4">
        <w:trPr>
          <w:cantSplit/>
        </w:trPr>
        <w:tc>
          <w:tcPr>
            <w:tcW w:w="1569" w:type="pct"/>
            <w:shd w:val="clear" w:color="auto" w:fill="auto"/>
          </w:tcPr>
          <w:p w:rsidR="00855947" w:rsidRPr="008122B4" w:rsidRDefault="008559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Коррозионная стойкость</w:t>
            </w:r>
          </w:p>
        </w:tc>
        <w:tc>
          <w:tcPr>
            <w:tcW w:w="1823" w:type="pct"/>
            <w:shd w:val="clear" w:color="auto" w:fill="auto"/>
          </w:tcPr>
          <w:p w:rsidR="00855947" w:rsidRPr="008122B4" w:rsidRDefault="00366DCC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М</w:t>
            </w:r>
            <w:r w:rsidR="00855947" w:rsidRPr="008122B4">
              <w:rPr>
                <w:color w:val="000000"/>
                <w:sz w:val="20"/>
                <w:szCs w:val="28"/>
              </w:rPr>
              <w:t>алая</w:t>
            </w:r>
          </w:p>
        </w:tc>
        <w:tc>
          <w:tcPr>
            <w:tcW w:w="1608" w:type="pct"/>
            <w:shd w:val="clear" w:color="auto" w:fill="auto"/>
          </w:tcPr>
          <w:p w:rsidR="00855947" w:rsidRPr="008122B4" w:rsidRDefault="0085594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F23712" w:rsidRPr="008175DE" w:rsidRDefault="00F23712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3173" w:rsidRPr="008175DE" w:rsidRDefault="00855947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При сборке носка стабилизатора применяется двухсторонняя клепка впотай, так как агрегату требуются высокие аэродинамические свойства, следовательно высокая</w:t>
      </w:r>
      <w:r w:rsidR="00051C39" w:rsidRPr="008175DE">
        <w:rPr>
          <w:color w:val="000000"/>
          <w:sz w:val="28"/>
          <w:szCs w:val="28"/>
        </w:rPr>
        <w:t xml:space="preserve"> чистота наружной поверхности.</w:t>
      </w:r>
    </w:p>
    <w:p w:rsidR="00CB3173" w:rsidRPr="008175DE" w:rsidRDefault="00CB3173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1F7B" w:rsidRPr="00260F74" w:rsidRDefault="00A21F7B" w:rsidP="008175DE">
      <w:pPr>
        <w:numPr>
          <w:ilvl w:val="1"/>
          <w:numId w:val="1"/>
        </w:numPr>
        <w:tabs>
          <w:tab w:val="clear" w:pos="420"/>
          <w:tab w:val="num" w:pos="0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260F74">
        <w:rPr>
          <w:b/>
          <w:color w:val="000000"/>
          <w:sz w:val="28"/>
          <w:szCs w:val="28"/>
        </w:rPr>
        <w:t>Технические условия на сборку</w:t>
      </w:r>
    </w:p>
    <w:p w:rsidR="00AC41F9" w:rsidRPr="008175DE" w:rsidRDefault="00AC41F9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4FD4" w:rsidRPr="008175DE" w:rsidRDefault="00A21F7B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 xml:space="preserve">На виде сверху носок стабилизатора имеет трапециевидную форму, в сечение же он представляет собой </w:t>
      </w:r>
      <w:r w:rsidR="00672E98" w:rsidRPr="008175DE">
        <w:rPr>
          <w:color w:val="000000"/>
          <w:sz w:val="28"/>
          <w:szCs w:val="28"/>
        </w:rPr>
        <w:t xml:space="preserve">параболическую </w:t>
      </w:r>
      <w:r w:rsidRPr="008175DE">
        <w:rPr>
          <w:color w:val="000000"/>
          <w:sz w:val="28"/>
          <w:szCs w:val="28"/>
        </w:rPr>
        <w:t>форму</w:t>
      </w:r>
      <w:r w:rsidR="00672E98" w:rsidRPr="008175DE">
        <w:rPr>
          <w:color w:val="000000"/>
          <w:sz w:val="28"/>
          <w:szCs w:val="28"/>
        </w:rPr>
        <w:t>. На геометрическую форму изделия влияет положение диафрагм, обшивок и лобика, они должны иметь строгое сочетание по контуру и подсечкам по всей длине детали.</w:t>
      </w:r>
      <w:r w:rsidR="00404FD4" w:rsidRPr="008175DE">
        <w:rPr>
          <w:color w:val="000000"/>
          <w:sz w:val="28"/>
          <w:szCs w:val="28"/>
        </w:rPr>
        <w:t xml:space="preserve"> Возможное отклонение от теоретического контура не должно превышать ± 0,</w:t>
      </w:r>
      <w:r w:rsidR="008175DE" w:rsidRPr="008175DE">
        <w:rPr>
          <w:color w:val="000000"/>
          <w:sz w:val="28"/>
          <w:szCs w:val="28"/>
        </w:rPr>
        <w:t>7</w:t>
      </w:r>
      <w:r w:rsidR="008175DE">
        <w:rPr>
          <w:color w:val="000000"/>
          <w:sz w:val="28"/>
          <w:szCs w:val="28"/>
        </w:rPr>
        <w:t> </w:t>
      </w:r>
      <w:r w:rsidR="008175DE" w:rsidRPr="008175DE">
        <w:rPr>
          <w:color w:val="000000"/>
          <w:sz w:val="28"/>
          <w:szCs w:val="28"/>
        </w:rPr>
        <w:t>мм</w:t>
      </w:r>
      <w:r w:rsidR="00404FD4" w:rsidRPr="008175DE">
        <w:rPr>
          <w:color w:val="000000"/>
          <w:sz w:val="28"/>
          <w:szCs w:val="28"/>
        </w:rPr>
        <w:t>, так как изделие имеет прямое отношение к аэродинамическим обводам.</w:t>
      </w:r>
    </w:p>
    <w:p w:rsidR="00404FD4" w:rsidRPr="008175DE" w:rsidRDefault="00404FD4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Сборочная единица стыкуется с лонжероном стабилизатора с помощью винтов. Стыковые узлы отсутствуют.</w:t>
      </w:r>
    </w:p>
    <w:p w:rsidR="000F7FDC" w:rsidRPr="008175DE" w:rsidRDefault="00404FD4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Рабочей поверхностью агрегата является</w:t>
      </w:r>
      <w:r w:rsidR="000F7FDC" w:rsidRPr="008175DE">
        <w:rPr>
          <w:color w:val="000000"/>
          <w:sz w:val="28"/>
          <w:szCs w:val="28"/>
        </w:rPr>
        <w:t xml:space="preserve"> лобик, верхняя и нижние обшивки. Требования к качеству их поверхности очень высокие,</w:t>
      </w:r>
      <w:r w:rsidRPr="008175DE">
        <w:rPr>
          <w:color w:val="000000"/>
          <w:sz w:val="28"/>
          <w:szCs w:val="28"/>
        </w:rPr>
        <w:t xml:space="preserve"> </w:t>
      </w:r>
      <w:r w:rsidR="000F7FDC" w:rsidRPr="008175DE">
        <w:rPr>
          <w:color w:val="000000"/>
          <w:sz w:val="28"/>
          <w:szCs w:val="28"/>
        </w:rPr>
        <w:t>так как они непосредственно влияют на аэродинамическое обтекание.</w:t>
      </w:r>
    </w:p>
    <w:p w:rsidR="000F7FDC" w:rsidRPr="008175DE" w:rsidRDefault="000F7FDC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В изделии к клепаному шву предъявляются следующие требования:</w:t>
      </w:r>
    </w:p>
    <w:p w:rsidR="008175DE" w:rsidRDefault="000F7FDC" w:rsidP="00260F7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 xml:space="preserve">На заклепках и деталях </w:t>
      </w:r>
      <w:r w:rsidR="00EB22B6" w:rsidRPr="008175DE">
        <w:rPr>
          <w:color w:val="000000"/>
          <w:sz w:val="28"/>
          <w:szCs w:val="28"/>
        </w:rPr>
        <w:t>должны отсутствовать механические повреждения;</w:t>
      </w:r>
    </w:p>
    <w:p w:rsidR="008175DE" w:rsidRDefault="00EB22B6" w:rsidP="00260F7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Потайная головка не должна западать;</w:t>
      </w:r>
    </w:p>
    <w:p w:rsidR="008175DE" w:rsidRDefault="00EB22B6" w:rsidP="00260F7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Утяжка и провал обшивки не должны превышать 0,2</w:t>
      </w:r>
      <w:r w:rsidR="008175DE">
        <w:rPr>
          <w:color w:val="000000"/>
          <w:sz w:val="28"/>
          <w:szCs w:val="28"/>
        </w:rPr>
        <w:t> </w:t>
      </w:r>
      <w:r w:rsidR="008175DE" w:rsidRPr="008175DE">
        <w:rPr>
          <w:color w:val="000000"/>
          <w:sz w:val="28"/>
          <w:szCs w:val="28"/>
        </w:rPr>
        <w:t>мм</w:t>
      </w:r>
      <w:r w:rsidRPr="008175DE">
        <w:rPr>
          <w:color w:val="000000"/>
          <w:sz w:val="28"/>
          <w:szCs w:val="28"/>
        </w:rPr>
        <w:t>;</w:t>
      </w:r>
    </w:p>
    <w:p w:rsidR="008175DE" w:rsidRDefault="00EB22B6" w:rsidP="00260F7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Между деталями не должно быть зазора;</w:t>
      </w:r>
    </w:p>
    <w:p w:rsidR="00EB22B6" w:rsidRPr="008175DE" w:rsidRDefault="00EB22B6" w:rsidP="00260F7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Размер замыкающей головки должен соответствовать норме:</w:t>
      </w:r>
    </w:p>
    <w:p w:rsidR="00EB22B6" w:rsidRPr="008175DE" w:rsidRDefault="00EB22B6" w:rsidP="00260F74">
      <w:pPr>
        <w:tabs>
          <w:tab w:val="num" w:pos="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  <w:lang w:val="en-US"/>
        </w:rPr>
        <w:t>D</w:t>
      </w:r>
      <w:r w:rsidRPr="008175DE">
        <w:rPr>
          <w:color w:val="000000"/>
          <w:sz w:val="28"/>
          <w:szCs w:val="28"/>
        </w:rPr>
        <w:t xml:space="preserve"> = 1,5</w:t>
      </w:r>
      <w:r w:rsidRPr="008175DE">
        <w:rPr>
          <w:color w:val="000000"/>
          <w:sz w:val="28"/>
          <w:szCs w:val="28"/>
          <w:lang w:val="en-US"/>
        </w:rPr>
        <w:t>d</w:t>
      </w:r>
      <w:r w:rsidRPr="008175DE">
        <w:rPr>
          <w:color w:val="000000"/>
          <w:sz w:val="28"/>
          <w:szCs w:val="28"/>
        </w:rPr>
        <w:t xml:space="preserve"> ± 0,1</w:t>
      </w:r>
      <w:r w:rsidRPr="008175DE">
        <w:rPr>
          <w:color w:val="000000"/>
          <w:sz w:val="28"/>
          <w:szCs w:val="28"/>
          <w:lang w:val="en-US"/>
        </w:rPr>
        <w:t>d</w:t>
      </w:r>
    </w:p>
    <w:p w:rsidR="008175DE" w:rsidRDefault="00EB22B6" w:rsidP="00260F74">
      <w:pPr>
        <w:tabs>
          <w:tab w:val="num" w:pos="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  <w:lang w:val="en-US"/>
        </w:rPr>
        <w:t>H</w:t>
      </w:r>
      <w:r w:rsidRPr="008175DE">
        <w:rPr>
          <w:color w:val="000000"/>
          <w:sz w:val="28"/>
          <w:szCs w:val="28"/>
        </w:rPr>
        <w:t xml:space="preserve"> = 0,4</w:t>
      </w:r>
      <w:r w:rsidRPr="008175DE">
        <w:rPr>
          <w:color w:val="000000"/>
          <w:sz w:val="28"/>
          <w:szCs w:val="28"/>
          <w:lang w:val="en-US"/>
        </w:rPr>
        <w:t>d</w:t>
      </w:r>
    </w:p>
    <w:p w:rsidR="00EB22B6" w:rsidRPr="008175DE" w:rsidRDefault="00EB22B6" w:rsidP="00260F7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Расположение заклепок в шве, его прямолинейность, ширина перемычек, шаг должны лежать в пределах допуска по чертежу</w:t>
      </w:r>
      <w:r w:rsidR="000D6391" w:rsidRPr="008175DE">
        <w:rPr>
          <w:color w:val="000000"/>
          <w:sz w:val="28"/>
          <w:szCs w:val="28"/>
        </w:rPr>
        <w:t>.</w:t>
      </w:r>
    </w:p>
    <w:p w:rsidR="00EB22B6" w:rsidRPr="008175DE" w:rsidRDefault="00EB22B6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Носок стабилизатора не выполняет никаких дополнительных функций.</w:t>
      </w:r>
    </w:p>
    <w:p w:rsidR="00CB3173" w:rsidRPr="008175DE" w:rsidRDefault="00CB3173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41F9" w:rsidRPr="00260F74" w:rsidRDefault="00AC41F9" w:rsidP="008175DE">
      <w:pPr>
        <w:numPr>
          <w:ilvl w:val="1"/>
          <w:numId w:val="1"/>
        </w:numPr>
        <w:tabs>
          <w:tab w:val="clear" w:pos="420"/>
          <w:tab w:val="num" w:pos="0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260F74">
        <w:rPr>
          <w:b/>
          <w:color w:val="000000"/>
          <w:sz w:val="28"/>
          <w:szCs w:val="28"/>
        </w:rPr>
        <w:t>Оценка технологичности сборочной единицы и её деталей</w:t>
      </w:r>
    </w:p>
    <w:p w:rsidR="00AC41F9" w:rsidRPr="008175DE" w:rsidRDefault="00AC41F9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41F9" w:rsidRPr="008175DE" w:rsidRDefault="00AC41F9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В конструкции носка стабилизатора присутствуют детали двойной кривизны (лобик), что значительно усложняет ЗШО и сборочную оснастку.</w:t>
      </w:r>
    </w:p>
    <w:p w:rsidR="00AC41F9" w:rsidRPr="008175DE" w:rsidRDefault="00AC41F9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Отсутствие подсборок не позволяет применить параллельную сборку</w:t>
      </w:r>
      <w:r w:rsidR="00F46203" w:rsidRPr="008175DE">
        <w:rPr>
          <w:color w:val="000000"/>
          <w:sz w:val="28"/>
          <w:szCs w:val="28"/>
        </w:rPr>
        <w:t xml:space="preserve"> и сократить цикл сборки.</w:t>
      </w:r>
    </w:p>
    <w:p w:rsidR="008175DE" w:rsidRDefault="00F46203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В конструкции агрегата все детали изготовлены из листа стандартной толщины 0,6 и 0,8</w:t>
      </w:r>
      <w:r w:rsidR="008175DE">
        <w:rPr>
          <w:color w:val="000000"/>
          <w:sz w:val="28"/>
          <w:szCs w:val="28"/>
        </w:rPr>
        <w:t> </w:t>
      </w:r>
      <w:r w:rsidR="008175DE" w:rsidRPr="008175DE">
        <w:rPr>
          <w:color w:val="000000"/>
          <w:sz w:val="28"/>
          <w:szCs w:val="28"/>
        </w:rPr>
        <w:t>мм</w:t>
      </w:r>
      <w:r w:rsidRPr="008175DE">
        <w:rPr>
          <w:color w:val="000000"/>
          <w:sz w:val="28"/>
          <w:szCs w:val="28"/>
        </w:rPr>
        <w:t>. Поэтому К</w:t>
      </w:r>
      <w:r w:rsidRPr="008175DE">
        <w:rPr>
          <w:color w:val="000000"/>
          <w:sz w:val="28"/>
          <w:szCs w:val="28"/>
          <w:vertAlign w:val="subscript"/>
        </w:rPr>
        <w:t>ст</w:t>
      </w:r>
      <w:r w:rsidRPr="008175DE">
        <w:rPr>
          <w:color w:val="000000"/>
          <w:sz w:val="28"/>
          <w:szCs w:val="28"/>
        </w:rPr>
        <w:t xml:space="preserve"> высокий, следовательно снижаются затраты на изготовление специальных деталей.</w:t>
      </w:r>
    </w:p>
    <w:p w:rsidR="00F46203" w:rsidRPr="008175DE" w:rsidRDefault="00F46203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К</w:t>
      </w:r>
      <w:r w:rsidRPr="008175DE">
        <w:rPr>
          <w:color w:val="000000"/>
          <w:sz w:val="28"/>
          <w:szCs w:val="28"/>
          <w:vertAlign w:val="subscript"/>
        </w:rPr>
        <w:t>ст</w:t>
      </w:r>
      <w:r w:rsidRPr="008175DE">
        <w:rPr>
          <w:color w:val="000000"/>
          <w:sz w:val="28"/>
          <w:szCs w:val="28"/>
        </w:rPr>
        <w:t xml:space="preserve"> </w:t>
      </w:r>
      <w:r w:rsidR="00F704CB" w:rsidRPr="008175DE">
        <w:rPr>
          <w:color w:val="000000"/>
          <w:sz w:val="28"/>
          <w:szCs w:val="28"/>
        </w:rPr>
        <w:t>= 20/20 = 1</w:t>
      </w:r>
    </w:p>
    <w:p w:rsidR="008175DE" w:rsidRDefault="00F704CB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Конструкция деталей носка стабилизатора унифицирована, применяются заклепки диаметром 3</w:t>
      </w:r>
      <w:r w:rsidR="008175DE">
        <w:rPr>
          <w:color w:val="000000"/>
          <w:sz w:val="28"/>
          <w:szCs w:val="28"/>
        </w:rPr>
        <w:t> </w:t>
      </w:r>
      <w:r w:rsidR="008175DE" w:rsidRPr="008175DE">
        <w:rPr>
          <w:color w:val="000000"/>
          <w:sz w:val="28"/>
          <w:szCs w:val="28"/>
        </w:rPr>
        <w:t>мм</w:t>
      </w:r>
      <w:r w:rsidRPr="008175DE">
        <w:rPr>
          <w:color w:val="000000"/>
          <w:sz w:val="28"/>
          <w:szCs w:val="28"/>
        </w:rPr>
        <w:t>, что приводит к применению минимального количества применяемого инструмента.</w:t>
      </w:r>
    </w:p>
    <w:p w:rsidR="00F704CB" w:rsidRPr="008175DE" w:rsidRDefault="00F704CB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К</w:t>
      </w:r>
      <w:r w:rsidRPr="008175DE">
        <w:rPr>
          <w:color w:val="000000"/>
          <w:sz w:val="28"/>
          <w:szCs w:val="28"/>
          <w:vertAlign w:val="subscript"/>
        </w:rPr>
        <w:t>ун</w:t>
      </w:r>
      <w:r w:rsidR="00D56C84" w:rsidRPr="008175DE">
        <w:rPr>
          <w:color w:val="000000"/>
          <w:sz w:val="28"/>
          <w:szCs w:val="28"/>
        </w:rPr>
        <w:t xml:space="preserve"> </w:t>
      </w:r>
      <w:r w:rsidRPr="008175DE">
        <w:rPr>
          <w:color w:val="000000"/>
          <w:sz w:val="28"/>
          <w:szCs w:val="28"/>
        </w:rPr>
        <w:t>= 1 – 9/20 = 0,55</w:t>
      </w:r>
    </w:p>
    <w:p w:rsidR="00F704CB" w:rsidRPr="008175DE" w:rsidRDefault="00F704CB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Весь агрегат выполнен из Д1</w:t>
      </w:r>
      <w:r w:rsidR="008175DE" w:rsidRPr="008175DE">
        <w:rPr>
          <w:color w:val="000000"/>
          <w:sz w:val="28"/>
          <w:szCs w:val="28"/>
        </w:rPr>
        <w:t>6</w:t>
      </w:r>
      <w:r w:rsidR="008175DE">
        <w:rPr>
          <w:color w:val="000000"/>
          <w:sz w:val="28"/>
          <w:szCs w:val="28"/>
        </w:rPr>
        <w:t> </w:t>
      </w:r>
      <w:r w:rsidR="008175DE" w:rsidRPr="008175DE">
        <w:rPr>
          <w:color w:val="000000"/>
          <w:sz w:val="28"/>
          <w:szCs w:val="28"/>
        </w:rPr>
        <w:t>ч</w:t>
      </w:r>
      <w:r w:rsidRPr="008175DE">
        <w:rPr>
          <w:color w:val="000000"/>
          <w:sz w:val="28"/>
          <w:szCs w:val="28"/>
        </w:rPr>
        <w:t>, который достаточно технологичен. Это сокращает время на обработку и сборку, что снижает затраты.</w:t>
      </w:r>
    </w:p>
    <w:p w:rsidR="008175DE" w:rsidRDefault="00D56C84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Коэффициент механизации достаточно низкий, так как только ряд заклепок клепается прессовой клепкой, прессовая клепка высоко производительная и значительно снижает себестоимость изделия.</w:t>
      </w:r>
    </w:p>
    <w:p w:rsidR="00D56C84" w:rsidRPr="008175DE" w:rsidRDefault="00D56C84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К</w:t>
      </w:r>
      <w:r w:rsidRPr="008175DE">
        <w:rPr>
          <w:color w:val="000000"/>
          <w:sz w:val="28"/>
          <w:szCs w:val="28"/>
          <w:vertAlign w:val="subscript"/>
        </w:rPr>
        <w:t>мех</w:t>
      </w:r>
      <w:r w:rsidRPr="008175DE">
        <w:rPr>
          <w:color w:val="000000"/>
          <w:sz w:val="28"/>
          <w:szCs w:val="28"/>
        </w:rPr>
        <w:t xml:space="preserve"> = 212/570 = 0,37</w:t>
      </w:r>
    </w:p>
    <w:p w:rsidR="00D77477" w:rsidRPr="008175DE" w:rsidRDefault="00D56C84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К сборочной единице предъявляются высокие требования к качеству поверхности после клепки, высокие требования к форме и обводам носка, его размерам</w:t>
      </w:r>
      <w:r w:rsidR="00D77477" w:rsidRPr="008175DE">
        <w:rPr>
          <w:color w:val="000000"/>
          <w:sz w:val="28"/>
          <w:szCs w:val="28"/>
        </w:rPr>
        <w:t>; а также плотности прилегания деталей по контуру, обеспечению подгонки деталей без зазоров в зонах стыка. Все эти требования значительно увеличивают затраты на производство.</w:t>
      </w:r>
    </w:p>
    <w:p w:rsidR="00D77477" w:rsidRPr="008175DE" w:rsidRDefault="00D77477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Конструкция носка стабилизатора в целом технологична, так как имеет малый расход материала, высокий К</w:t>
      </w:r>
      <w:r w:rsidRPr="008175DE">
        <w:rPr>
          <w:color w:val="000000"/>
          <w:sz w:val="28"/>
          <w:szCs w:val="28"/>
          <w:vertAlign w:val="subscript"/>
        </w:rPr>
        <w:t>ст</w:t>
      </w:r>
      <w:r w:rsidRPr="008175DE">
        <w:rPr>
          <w:color w:val="000000"/>
          <w:sz w:val="28"/>
          <w:szCs w:val="28"/>
        </w:rPr>
        <w:t xml:space="preserve"> и приемлемый К</w:t>
      </w:r>
      <w:r w:rsidRPr="008175DE">
        <w:rPr>
          <w:color w:val="000000"/>
          <w:sz w:val="28"/>
          <w:szCs w:val="28"/>
          <w:vertAlign w:val="subscript"/>
        </w:rPr>
        <w:t>мех</w:t>
      </w:r>
      <w:r w:rsidRPr="008175DE">
        <w:rPr>
          <w:color w:val="000000"/>
          <w:sz w:val="28"/>
          <w:szCs w:val="28"/>
        </w:rPr>
        <w:t>. Мало применяется режущего инструмента. Но агрегат имеет по</w:t>
      </w:r>
      <w:r w:rsidR="001912AC" w:rsidRPr="008175DE">
        <w:rPr>
          <w:color w:val="000000"/>
          <w:sz w:val="28"/>
          <w:szCs w:val="28"/>
        </w:rPr>
        <w:t xml:space="preserve">вышенную сложность качественной </w:t>
      </w:r>
      <w:r w:rsidRPr="008175DE">
        <w:rPr>
          <w:color w:val="000000"/>
          <w:sz w:val="28"/>
          <w:szCs w:val="28"/>
        </w:rPr>
        <w:t>сборки носка с высокими требованиями по форме и обводам.</w:t>
      </w:r>
    </w:p>
    <w:p w:rsidR="00CB3173" w:rsidRPr="008175DE" w:rsidRDefault="00CB3173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558C" w:rsidRPr="008175DE" w:rsidRDefault="000D558C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12AC" w:rsidRPr="00260F74" w:rsidRDefault="00260F74" w:rsidP="00260F74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260F74">
        <w:rPr>
          <w:b/>
          <w:color w:val="000000"/>
          <w:sz w:val="28"/>
          <w:szCs w:val="28"/>
        </w:rPr>
        <w:t xml:space="preserve">2. </w:t>
      </w:r>
      <w:r w:rsidR="00366DCC" w:rsidRPr="00260F74">
        <w:rPr>
          <w:b/>
          <w:color w:val="000000"/>
          <w:sz w:val="28"/>
          <w:szCs w:val="28"/>
        </w:rPr>
        <w:t>Обоснование технологических решений</w:t>
      </w:r>
    </w:p>
    <w:p w:rsidR="00051C39" w:rsidRPr="00260F74" w:rsidRDefault="00051C39" w:rsidP="008175D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66DCC" w:rsidRPr="00260F74" w:rsidRDefault="00260F74" w:rsidP="00260F74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260F74">
        <w:rPr>
          <w:b/>
          <w:color w:val="000000"/>
          <w:sz w:val="28"/>
          <w:szCs w:val="28"/>
        </w:rPr>
        <w:t xml:space="preserve">2.1 </w:t>
      </w:r>
      <w:r w:rsidR="00366DCC" w:rsidRPr="00260F74">
        <w:rPr>
          <w:b/>
          <w:color w:val="000000"/>
          <w:sz w:val="28"/>
          <w:szCs w:val="28"/>
        </w:rPr>
        <w:t>Составление схемы членения сборочной единицы</w:t>
      </w:r>
    </w:p>
    <w:p w:rsidR="00366DCC" w:rsidRPr="008175DE" w:rsidRDefault="00366DCC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688F" w:rsidRDefault="0076688F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Чтобы получить информацию о взаимном расположении</w:t>
      </w:r>
      <w:r w:rsidR="005F1B05" w:rsidRPr="008175DE">
        <w:rPr>
          <w:color w:val="000000"/>
          <w:sz w:val="28"/>
          <w:szCs w:val="28"/>
        </w:rPr>
        <w:t xml:space="preserve"> деталей и подсборок носка на рисунке 2.1 приведена его </w:t>
      </w:r>
      <w:r w:rsidRPr="008175DE">
        <w:rPr>
          <w:color w:val="000000"/>
          <w:sz w:val="28"/>
          <w:szCs w:val="28"/>
        </w:rPr>
        <w:t>технологическая схема членения в виде блок-схемы.</w:t>
      </w:r>
    </w:p>
    <w:p w:rsidR="00260F74" w:rsidRPr="008175DE" w:rsidRDefault="00260F74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688F" w:rsidRPr="008175DE" w:rsidRDefault="00986F69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026" editas="canvas" style="width:413.95pt;height:252.15pt;mso-position-horizontal-relative:char;mso-position-vertical-relative:line" coordorigin="2859,7732" coordsize="6021,366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859;top:7732;width:6021;height:3667" o:preferrelative="f">
              <v:fill o:detectmouseclick="t"/>
              <v:path o:extrusionok="t" o:connecttype="none"/>
              <o:lock v:ext="edit" text="t"/>
            </v:shape>
            <v:rect id="_x0000_s1028" style="position:absolute;left:5084;top:9434;width:1440;height:654">
              <v:textbox style="mso-next-textbox:#_x0000_s1028">
                <w:txbxContent>
                  <w:p w:rsidR="00156048" w:rsidRPr="00156048" w:rsidRDefault="00156048">
                    <w:pPr>
                      <w:rPr>
                        <w:sz w:val="28"/>
                        <w:szCs w:val="28"/>
                      </w:rPr>
                    </w:pPr>
                    <w:r w:rsidRPr="00156048">
                      <w:rPr>
                        <w:sz w:val="28"/>
                        <w:szCs w:val="28"/>
                      </w:rPr>
                      <w:t>Носок стабилизатора</w:t>
                    </w:r>
                  </w:p>
                </w:txbxContent>
              </v:textbox>
            </v:rect>
            <v:rect id="_x0000_s1029" style="position:absolute;left:4953;top:7732;width:1833;height:523">
              <v:textbox style="mso-next-textbox:#_x0000_s1029">
                <w:txbxContent>
                  <w:p w:rsidR="00156048" w:rsidRPr="00156048" w:rsidRDefault="00A85031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</w:t>
                    </w:r>
                    <w:r w:rsidR="00156048" w:rsidRPr="00156048">
                      <w:rPr>
                        <w:sz w:val="28"/>
                        <w:szCs w:val="28"/>
                      </w:rPr>
                      <w:t>бшивка верхняя</w:t>
                    </w:r>
                  </w:p>
                  <w:p w:rsidR="00156048" w:rsidRDefault="00156048"/>
                </w:txbxContent>
              </v:textbox>
            </v:rect>
            <v:rect id="_x0000_s1030" style="position:absolute;left:2859;top:8124;width:1048;height:524">
              <v:textbox style="mso-next-textbox:#_x0000_s1030">
                <w:txbxContent>
                  <w:p w:rsidR="00156048" w:rsidRPr="00156048" w:rsidRDefault="00156048">
                    <w:pPr>
                      <w:rPr>
                        <w:sz w:val="28"/>
                        <w:szCs w:val="28"/>
                      </w:rPr>
                    </w:pPr>
                    <w:r w:rsidRPr="00156048">
                      <w:rPr>
                        <w:sz w:val="28"/>
                        <w:szCs w:val="28"/>
                      </w:rPr>
                      <w:t>Крышка люка</w:t>
                    </w:r>
                  </w:p>
                </w:txbxContent>
              </v:textbox>
            </v:rect>
            <v:rect id="_x0000_s1031" style="position:absolute;left:7702;top:8124;width:1047;height:393">
              <v:textbox style="mso-next-textbox:#_x0000_s1031">
                <w:txbxContent>
                  <w:p w:rsidR="00156048" w:rsidRPr="00156048" w:rsidRDefault="00156048">
                    <w:pPr>
                      <w:rPr>
                        <w:sz w:val="28"/>
                        <w:szCs w:val="28"/>
                      </w:rPr>
                    </w:pPr>
                    <w:r w:rsidRPr="00156048">
                      <w:rPr>
                        <w:sz w:val="28"/>
                        <w:szCs w:val="28"/>
                      </w:rPr>
                      <w:t>Лобик</w:t>
                    </w:r>
                  </w:p>
                </w:txbxContent>
              </v:textbox>
            </v:rect>
            <v:rect id="_x0000_s1032" style="position:absolute;left:2859;top:9434;width:1178;height:392">
              <v:textbox style="mso-next-textbox:#_x0000_s1032">
                <w:txbxContent>
                  <w:p w:rsidR="00156048" w:rsidRPr="00156048" w:rsidRDefault="00156048">
                    <w:pPr>
                      <w:rPr>
                        <w:sz w:val="28"/>
                        <w:szCs w:val="28"/>
                      </w:rPr>
                    </w:pPr>
                    <w:r w:rsidRPr="00156048">
                      <w:rPr>
                        <w:sz w:val="28"/>
                        <w:szCs w:val="28"/>
                      </w:rPr>
                      <w:t>Прокладка</w:t>
                    </w:r>
                  </w:p>
                </w:txbxContent>
              </v:textbox>
            </v:rect>
            <v:rect id="_x0000_s1033" style="position:absolute;left:7571;top:9434;width:1309;height:392">
              <v:textbox style="mso-next-textbox:#_x0000_s1033">
                <w:txbxContent>
                  <w:p w:rsidR="00156048" w:rsidRPr="00156048" w:rsidRDefault="00156048">
                    <w:pPr>
                      <w:rPr>
                        <w:sz w:val="28"/>
                        <w:szCs w:val="28"/>
                      </w:rPr>
                    </w:pPr>
                    <w:r w:rsidRPr="00156048">
                      <w:rPr>
                        <w:sz w:val="28"/>
                        <w:szCs w:val="28"/>
                      </w:rPr>
                      <w:t>Диафрагмы</w:t>
                    </w:r>
                  </w:p>
                </w:txbxContent>
              </v:textbox>
            </v:rect>
            <v:rect id="_x0000_s1034" style="position:absolute;left:3382;top:10874;width:1309;height:451">
              <v:textbox style="mso-next-textbox:#_x0000_s1034">
                <w:txbxContent>
                  <w:p w:rsidR="00156048" w:rsidRPr="00156048" w:rsidRDefault="00156048">
                    <w:pPr>
                      <w:rPr>
                        <w:sz w:val="28"/>
                        <w:szCs w:val="28"/>
                      </w:rPr>
                    </w:pPr>
                    <w:r w:rsidRPr="00156048">
                      <w:rPr>
                        <w:sz w:val="28"/>
                        <w:szCs w:val="28"/>
                      </w:rPr>
                      <w:t>Законцовка</w:t>
                    </w:r>
                  </w:p>
                </w:txbxContent>
              </v:textbox>
            </v:rect>
            <v:rect id="_x0000_s1035" style="position:absolute;left:6655;top:10874;width:1571;height:525">
              <v:textbox style="mso-next-textbox:#_x0000_s1035">
                <w:txbxContent>
                  <w:p w:rsidR="00156048" w:rsidRPr="00156048" w:rsidRDefault="00156048">
                    <w:pPr>
                      <w:rPr>
                        <w:sz w:val="28"/>
                        <w:szCs w:val="28"/>
                      </w:rPr>
                    </w:pPr>
                    <w:r w:rsidRPr="00156048">
                      <w:rPr>
                        <w:sz w:val="28"/>
                        <w:szCs w:val="28"/>
                      </w:rPr>
                      <w:t>Полуобшивки нижние</w:t>
                    </w:r>
                  </w:p>
                </w:txbxContent>
              </v:textbox>
            </v:rect>
            <v:line id="_x0000_s1036" style="position:absolute;flip:y" from="5869,8255" to="5870,9434">
              <v:stroke endarrow="block"/>
            </v:line>
            <v:line id="_x0000_s1037" style="position:absolute;flip:x" from="4037,9564" to="5084,9564">
              <v:stroke endarrow="block"/>
            </v:line>
            <v:line id="_x0000_s1038" style="position:absolute" from="6524,9564" to="7571,9564">
              <v:stroke endarrow="block"/>
            </v:line>
            <v:line id="_x0000_s1039" style="position:absolute;flip:x" from="4037,10088" to="5346,10874">
              <v:stroke endarrow="block"/>
            </v:line>
            <v:line id="_x0000_s1040" style="position:absolute" from="6262,10088" to="7309,10874">
              <v:stroke endarrow="block"/>
            </v:line>
            <v:line id="_x0000_s1041" style="position:absolute;flip:y" from="6393,8517" to="8095,9434">
              <v:stroke endarrow="block"/>
            </v:line>
            <v:line id="_x0000_s1042" style="position:absolute;flip:x y" from="3513,8648" to="5215,9434">
              <v:stroke endarrow="block"/>
            </v:line>
            <w10:wrap type="none"/>
            <w10:anchorlock/>
          </v:group>
        </w:pict>
      </w:r>
    </w:p>
    <w:p w:rsidR="005F1B05" w:rsidRPr="008175DE" w:rsidRDefault="005F1B05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Рисунок 2.1 – Технологическая схема членения</w:t>
      </w:r>
    </w:p>
    <w:p w:rsidR="00260F74" w:rsidRDefault="00260F74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0ACC" w:rsidRDefault="004D0ACC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Для более полного представления о взаимном расположении и соединении деталей между собой на рисунке 2.2 представлен граф сопряжений.</w:t>
      </w:r>
    </w:p>
    <w:p w:rsidR="00260F74" w:rsidRDefault="00260F74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0ACC" w:rsidRPr="008175DE" w:rsidRDefault="00260F74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86F69">
        <w:rPr>
          <w:color w:val="000000"/>
          <w:sz w:val="28"/>
          <w:szCs w:val="28"/>
        </w:rPr>
      </w:r>
      <w:r w:rsidR="00986F69">
        <w:rPr>
          <w:color w:val="000000"/>
          <w:sz w:val="28"/>
          <w:szCs w:val="28"/>
        </w:rPr>
        <w:pict>
          <v:group id="_x0000_s1043" editas="canvas" style="width:304.85pt;height:214.7pt;mso-position-horizontal-relative:char;mso-position-vertical-relative:line" coordorigin="5045,12168" coordsize="4435,3123">
            <o:lock v:ext="edit" aspectratio="t"/>
            <v:shape id="_x0000_s1044" type="#_x0000_t75" style="position:absolute;left:5045;top:12168;width:4435;height:3123" o:preferrelative="f">
              <v:fill o:detectmouseclick="t"/>
              <v:path o:extrusionok="t" o:connecttype="none"/>
              <o:lock v:ext="edit" text="t"/>
            </v:shape>
            <v:oval id="_x0000_s1045" style="position:absolute;left:6278;top:13565;width:654;height:656">
              <v:textbox style="mso-next-textbox:#_x0000_s1045">
                <w:txbxContent>
                  <w:p w:rsidR="004D0ACC" w:rsidRPr="004D0ACC" w:rsidRDefault="004D0ACC" w:rsidP="00E962C1">
                    <w:pPr>
                      <w:jc w:val="center"/>
                      <w:rPr>
                        <w:i/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>а</w:t>
                    </w:r>
                    <w:r>
                      <w:rPr>
                        <w:i/>
                        <w:sz w:val="28"/>
                        <w:szCs w:val="28"/>
                        <w:vertAlign w:val="subscript"/>
                      </w:rPr>
                      <w:t>4</w:t>
                    </w:r>
                  </w:p>
                </w:txbxContent>
              </v:textbox>
            </v:oval>
            <v:oval id="_x0000_s1046" style="position:absolute;left:7264;top:14634;width:654;height:655">
              <v:textbox style="mso-next-textbox:#_x0000_s1046">
                <w:txbxContent>
                  <w:p w:rsidR="00E962C1" w:rsidRPr="00E962C1" w:rsidRDefault="00E962C1" w:rsidP="00E962C1">
                    <w:pPr>
                      <w:jc w:val="center"/>
                      <w:rPr>
                        <w:i/>
                        <w:sz w:val="28"/>
                        <w:szCs w:val="28"/>
                        <w:vertAlign w:val="superscript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>а</w:t>
                    </w:r>
                    <w:r>
                      <w:rPr>
                        <w:i/>
                        <w:sz w:val="28"/>
                        <w:szCs w:val="28"/>
                        <w:vertAlign w:val="subscript"/>
                      </w:rPr>
                      <w:t>1</w:t>
                    </w:r>
                    <w:r>
                      <w:rPr>
                        <w:i/>
                        <w:sz w:val="28"/>
                        <w:szCs w:val="28"/>
                        <w:vertAlign w:val="superscript"/>
                      </w:rPr>
                      <w:t>В</w:t>
                    </w:r>
                  </w:p>
                </w:txbxContent>
              </v:textbox>
            </v:oval>
            <v:oval id="_x0000_s1047" style="position:absolute;left:8004;top:12168;width:657;height:659">
              <v:textbox style="mso-next-textbox:#_x0000_s1047">
                <w:txbxContent>
                  <w:p w:rsidR="00E962C1" w:rsidRPr="00E962C1" w:rsidRDefault="00E962C1" w:rsidP="00E962C1">
                    <w:pPr>
                      <w:jc w:val="center"/>
                      <w:rPr>
                        <w:i/>
                        <w:sz w:val="28"/>
                        <w:szCs w:val="28"/>
                        <w:vertAlign w:val="superscript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>а</w:t>
                    </w:r>
                    <w:r>
                      <w:rPr>
                        <w:i/>
                        <w:sz w:val="28"/>
                        <w:szCs w:val="28"/>
                        <w:vertAlign w:val="subscript"/>
                      </w:rPr>
                      <w:t>3</w:t>
                    </w:r>
                    <w:r>
                      <w:rPr>
                        <w:i/>
                        <w:sz w:val="28"/>
                        <w:szCs w:val="28"/>
                        <w:vertAlign w:val="superscript"/>
                      </w:rPr>
                      <w:t>П</w:t>
                    </w:r>
                  </w:p>
                </w:txbxContent>
              </v:textbox>
            </v:oval>
            <v:oval id="_x0000_s1048" style="position:absolute;left:8826;top:13565;width:654;height:667">
              <v:textbox style="mso-next-textbox:#_x0000_s1048">
                <w:txbxContent>
                  <w:p w:rsidR="00E962C1" w:rsidRPr="00E962C1" w:rsidRDefault="00E962C1" w:rsidP="00E962C1">
                    <w:pPr>
                      <w:jc w:val="center"/>
                      <w:rPr>
                        <w:i/>
                        <w:sz w:val="28"/>
                        <w:szCs w:val="28"/>
                        <w:vertAlign w:val="superscript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>а</w:t>
                    </w:r>
                    <w:r>
                      <w:rPr>
                        <w:i/>
                        <w:sz w:val="28"/>
                        <w:szCs w:val="28"/>
                        <w:vertAlign w:val="subscript"/>
                      </w:rPr>
                      <w:t>1</w:t>
                    </w:r>
                    <w:r>
                      <w:rPr>
                        <w:i/>
                        <w:sz w:val="28"/>
                        <w:szCs w:val="28"/>
                        <w:vertAlign w:val="superscript"/>
                      </w:rPr>
                      <w:t>Л</w:t>
                    </w:r>
                  </w:p>
                </w:txbxContent>
              </v:textbox>
            </v:oval>
            <v:oval id="_x0000_s1049" style="position:absolute;left:5045;top:12990;width:656;height:653">
              <v:textbox style="mso-next-textbox:#_x0000_s1049">
                <w:txbxContent>
                  <w:p w:rsidR="009A6A3A" w:rsidRPr="009A6A3A" w:rsidRDefault="009A6A3A" w:rsidP="009A6A3A">
                    <w:pPr>
                      <w:jc w:val="center"/>
                      <w:rPr>
                        <w:i/>
                        <w:sz w:val="28"/>
                        <w:szCs w:val="28"/>
                        <w:vertAlign w:val="superscript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>а</w:t>
                    </w:r>
                    <w:r>
                      <w:rPr>
                        <w:i/>
                        <w:sz w:val="28"/>
                        <w:szCs w:val="28"/>
                        <w:vertAlign w:val="subscript"/>
                      </w:rPr>
                      <w:t>3</w:t>
                    </w:r>
                    <w:r>
                      <w:rPr>
                        <w:i/>
                        <w:sz w:val="28"/>
                        <w:szCs w:val="28"/>
                        <w:vertAlign w:val="superscript"/>
                      </w:rPr>
                      <w:t>К</w:t>
                    </w:r>
                  </w:p>
                </w:txbxContent>
              </v:textbox>
            </v:oval>
            <v:oval id="_x0000_s1050" style="position:absolute;left:6278;top:12168;width:654;height:654">
              <v:textbox style="mso-next-textbox:#_x0000_s1050">
                <w:txbxContent>
                  <w:p w:rsidR="009A6A3A" w:rsidRPr="009A6A3A" w:rsidRDefault="009A6A3A" w:rsidP="009A6A3A">
                    <w:pPr>
                      <w:jc w:val="center"/>
                      <w:rPr>
                        <w:i/>
                        <w:sz w:val="28"/>
                        <w:szCs w:val="28"/>
                        <w:vertAlign w:val="superscript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>а</w:t>
                    </w:r>
                    <w:r>
                      <w:rPr>
                        <w:i/>
                        <w:sz w:val="28"/>
                        <w:szCs w:val="28"/>
                        <w:vertAlign w:val="subscript"/>
                      </w:rPr>
                      <w:t>1</w:t>
                    </w:r>
                    <w:r>
                      <w:rPr>
                        <w:i/>
                        <w:sz w:val="28"/>
                        <w:szCs w:val="28"/>
                        <w:vertAlign w:val="superscript"/>
                      </w:rPr>
                      <w:t>нл</w:t>
                    </w:r>
                  </w:p>
                </w:txbxContent>
              </v:textbox>
            </v:oval>
            <v:oval id="_x0000_s1051" style="position:absolute;left:7675;top:13155;width:654;height:654">
              <v:textbox style="mso-next-textbox:#_x0000_s1051">
                <w:txbxContent>
                  <w:p w:rsidR="009A6A3A" w:rsidRPr="009A6A3A" w:rsidRDefault="009A6A3A" w:rsidP="009A6A3A">
                    <w:pPr>
                      <w:jc w:val="center"/>
                      <w:rPr>
                        <w:i/>
                        <w:sz w:val="28"/>
                        <w:szCs w:val="28"/>
                        <w:vertAlign w:val="superscript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>а</w:t>
                    </w:r>
                    <w:r>
                      <w:rPr>
                        <w:i/>
                        <w:sz w:val="28"/>
                        <w:szCs w:val="28"/>
                        <w:vertAlign w:val="subscript"/>
                      </w:rPr>
                      <w:t>1</w:t>
                    </w:r>
                    <w:r>
                      <w:rPr>
                        <w:i/>
                        <w:sz w:val="28"/>
                        <w:szCs w:val="28"/>
                        <w:vertAlign w:val="superscript"/>
                      </w:rPr>
                      <w:t>нп</w:t>
                    </w:r>
                  </w:p>
                </w:txbxContent>
              </v:textbox>
            </v:oval>
            <v:oval id="_x0000_s1052" style="position:absolute;left:5045;top:14634;width:654;height:656">
              <v:textbox style="mso-next-textbox:#_x0000_s1052">
                <w:txbxContent>
                  <w:p w:rsidR="009A6A3A" w:rsidRPr="00617B89" w:rsidRDefault="00617B89" w:rsidP="009A6A3A">
                    <w:pPr>
                      <w:jc w:val="center"/>
                      <w:rPr>
                        <w:i/>
                        <w:sz w:val="28"/>
                        <w:szCs w:val="28"/>
                        <w:vertAlign w:val="superscript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>а</w:t>
                    </w:r>
                    <w:r>
                      <w:rPr>
                        <w:i/>
                        <w:sz w:val="28"/>
                        <w:szCs w:val="28"/>
                        <w:vertAlign w:val="subscript"/>
                      </w:rPr>
                      <w:t>1</w:t>
                    </w:r>
                    <w:r>
                      <w:rPr>
                        <w:i/>
                        <w:sz w:val="28"/>
                        <w:szCs w:val="28"/>
                        <w:vertAlign w:val="superscript"/>
                      </w:rPr>
                      <w:t>З</w:t>
                    </w:r>
                  </w:p>
                </w:txbxContent>
              </v:textbox>
            </v:oval>
            <v:line id="_x0000_s1053" style="position:absolute;flip:y" from="6607,12826" to="6607,13565"/>
            <v:line id="_x0000_s1054" style="position:absolute" from="6935,13894" to="8826,13894"/>
            <v:line id="_x0000_s1055" style="position:absolute;flip:x y" from="5702,13401" to="6360,13648"/>
            <v:line id="_x0000_s1056" style="position:absolute;flip:x" from="5456,13976" to="6278,14634"/>
            <v:line id="_x0000_s1057" style="position:absolute;flip:x y" from="6689,14223" to="7346,14716"/>
            <v:line id="_x0000_s1058" style="position:absolute;flip:y" from="7922,14223" to="9072,14880"/>
            <v:line id="_x0000_s1059" style="position:absolute;flip:x y" from="8661,12579" to="9154,13565"/>
            <v:line id="_x0000_s1060" style="position:absolute" from="6935,12497" to="8004,12497"/>
            <v:line id="_x0000_s1061" style="position:absolute;flip:y" from="6935,13565" to="7675,13812"/>
            <v:line id="_x0000_s1062" style="position:absolute;flip:y" from="8250,12826" to="8333,13237"/>
            <v:line id="_x0000_s1063" style="position:absolute;flip:x" from="6771,12744" to="8086,13648"/>
            <w10:wrap type="none"/>
            <w10:anchorlock/>
          </v:group>
        </w:pict>
      </w:r>
    </w:p>
    <w:p w:rsidR="009A6A3A" w:rsidRPr="008175DE" w:rsidRDefault="009A6A3A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i/>
          <w:color w:val="000000"/>
          <w:sz w:val="28"/>
          <w:szCs w:val="28"/>
        </w:rPr>
        <w:t>а</w:t>
      </w:r>
      <w:r w:rsidRPr="008175DE">
        <w:rPr>
          <w:i/>
          <w:color w:val="000000"/>
          <w:sz w:val="28"/>
          <w:szCs w:val="28"/>
          <w:vertAlign w:val="subscript"/>
        </w:rPr>
        <w:t>1</w:t>
      </w:r>
      <w:r w:rsidRPr="008175DE">
        <w:rPr>
          <w:i/>
          <w:color w:val="000000"/>
          <w:sz w:val="28"/>
          <w:szCs w:val="28"/>
          <w:vertAlign w:val="superscript"/>
        </w:rPr>
        <w:t>Л</w:t>
      </w:r>
      <w:r w:rsidRPr="008175DE">
        <w:rPr>
          <w:i/>
          <w:color w:val="000000"/>
          <w:sz w:val="28"/>
          <w:szCs w:val="28"/>
        </w:rPr>
        <w:t xml:space="preserve"> – </w:t>
      </w:r>
      <w:r w:rsidRPr="008175DE">
        <w:rPr>
          <w:color w:val="000000"/>
          <w:sz w:val="28"/>
          <w:szCs w:val="28"/>
        </w:rPr>
        <w:t>лобик</w:t>
      </w:r>
    </w:p>
    <w:p w:rsidR="009A6A3A" w:rsidRPr="008175DE" w:rsidRDefault="00617B89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i/>
          <w:color w:val="000000"/>
          <w:sz w:val="28"/>
          <w:szCs w:val="28"/>
        </w:rPr>
        <w:t>а</w:t>
      </w:r>
      <w:r w:rsidRPr="008175DE">
        <w:rPr>
          <w:i/>
          <w:color w:val="000000"/>
          <w:sz w:val="28"/>
          <w:szCs w:val="28"/>
          <w:vertAlign w:val="subscript"/>
        </w:rPr>
        <w:t>1</w:t>
      </w:r>
      <w:r w:rsidRPr="008175DE">
        <w:rPr>
          <w:i/>
          <w:color w:val="000000"/>
          <w:sz w:val="28"/>
          <w:szCs w:val="28"/>
          <w:vertAlign w:val="superscript"/>
        </w:rPr>
        <w:t>В</w:t>
      </w:r>
      <w:r w:rsidRPr="008175DE">
        <w:rPr>
          <w:i/>
          <w:color w:val="000000"/>
          <w:sz w:val="28"/>
          <w:szCs w:val="28"/>
        </w:rPr>
        <w:t xml:space="preserve"> – </w:t>
      </w:r>
      <w:r w:rsidRPr="008175DE">
        <w:rPr>
          <w:color w:val="000000"/>
          <w:sz w:val="28"/>
          <w:szCs w:val="28"/>
        </w:rPr>
        <w:t>верхняя обшивка</w:t>
      </w:r>
    </w:p>
    <w:p w:rsidR="00617B89" w:rsidRPr="008175DE" w:rsidRDefault="00617B89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i/>
          <w:color w:val="000000"/>
          <w:sz w:val="28"/>
          <w:szCs w:val="28"/>
        </w:rPr>
        <w:t>а</w:t>
      </w:r>
      <w:r w:rsidRPr="008175DE">
        <w:rPr>
          <w:i/>
          <w:color w:val="000000"/>
          <w:sz w:val="28"/>
          <w:szCs w:val="28"/>
          <w:vertAlign w:val="subscript"/>
        </w:rPr>
        <w:t>1</w:t>
      </w:r>
      <w:r w:rsidRPr="008175DE">
        <w:rPr>
          <w:i/>
          <w:color w:val="000000"/>
          <w:sz w:val="28"/>
          <w:szCs w:val="28"/>
          <w:vertAlign w:val="superscript"/>
        </w:rPr>
        <w:t>нп</w:t>
      </w:r>
      <w:r w:rsidRPr="008175DE">
        <w:rPr>
          <w:color w:val="000000"/>
          <w:sz w:val="28"/>
          <w:szCs w:val="28"/>
        </w:rPr>
        <w:t xml:space="preserve"> – полуобшивка нижняя правая</w:t>
      </w:r>
    </w:p>
    <w:p w:rsidR="00617B89" w:rsidRPr="008175DE" w:rsidRDefault="00617B89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i/>
          <w:color w:val="000000"/>
          <w:sz w:val="28"/>
          <w:szCs w:val="28"/>
        </w:rPr>
        <w:t>а</w:t>
      </w:r>
      <w:r w:rsidRPr="008175DE">
        <w:rPr>
          <w:i/>
          <w:color w:val="000000"/>
          <w:sz w:val="28"/>
          <w:szCs w:val="28"/>
          <w:vertAlign w:val="subscript"/>
        </w:rPr>
        <w:t>1</w:t>
      </w:r>
      <w:r w:rsidRPr="008175DE">
        <w:rPr>
          <w:i/>
          <w:color w:val="000000"/>
          <w:sz w:val="28"/>
          <w:szCs w:val="28"/>
          <w:vertAlign w:val="superscript"/>
        </w:rPr>
        <w:t>нл</w:t>
      </w:r>
      <w:r w:rsidRPr="008175DE">
        <w:rPr>
          <w:color w:val="000000"/>
          <w:sz w:val="28"/>
          <w:szCs w:val="28"/>
        </w:rPr>
        <w:t xml:space="preserve"> – полуобшивка нижняя правая</w:t>
      </w:r>
    </w:p>
    <w:p w:rsidR="00617B89" w:rsidRPr="008175DE" w:rsidRDefault="00617B89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i/>
          <w:color w:val="000000"/>
          <w:sz w:val="28"/>
          <w:szCs w:val="28"/>
        </w:rPr>
        <w:t>а</w:t>
      </w:r>
      <w:r w:rsidRPr="008175DE">
        <w:rPr>
          <w:i/>
          <w:color w:val="000000"/>
          <w:sz w:val="28"/>
          <w:szCs w:val="28"/>
          <w:vertAlign w:val="subscript"/>
        </w:rPr>
        <w:t>4</w:t>
      </w:r>
      <w:r w:rsidRPr="008175DE">
        <w:rPr>
          <w:color w:val="000000"/>
          <w:sz w:val="28"/>
          <w:szCs w:val="28"/>
        </w:rPr>
        <w:t xml:space="preserve"> – диафрагмы</w:t>
      </w:r>
    </w:p>
    <w:p w:rsidR="00617B89" w:rsidRPr="008175DE" w:rsidRDefault="00617B89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i/>
          <w:color w:val="000000"/>
          <w:sz w:val="28"/>
          <w:szCs w:val="28"/>
        </w:rPr>
        <w:t>а</w:t>
      </w:r>
      <w:r w:rsidRPr="008175DE">
        <w:rPr>
          <w:i/>
          <w:color w:val="000000"/>
          <w:sz w:val="28"/>
          <w:szCs w:val="28"/>
          <w:vertAlign w:val="subscript"/>
        </w:rPr>
        <w:t>3</w:t>
      </w:r>
      <w:r w:rsidRPr="008175DE">
        <w:rPr>
          <w:i/>
          <w:color w:val="000000"/>
          <w:sz w:val="28"/>
          <w:szCs w:val="28"/>
          <w:vertAlign w:val="superscript"/>
        </w:rPr>
        <w:t>П</w:t>
      </w:r>
      <w:r w:rsidRPr="008175DE">
        <w:rPr>
          <w:color w:val="000000"/>
          <w:sz w:val="28"/>
          <w:szCs w:val="28"/>
        </w:rPr>
        <w:t xml:space="preserve"> – прокладка</w:t>
      </w:r>
    </w:p>
    <w:p w:rsidR="00617B89" w:rsidRPr="008175DE" w:rsidRDefault="00617B89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i/>
          <w:color w:val="000000"/>
          <w:sz w:val="28"/>
          <w:szCs w:val="28"/>
        </w:rPr>
        <w:t>а</w:t>
      </w:r>
      <w:r w:rsidRPr="008175DE">
        <w:rPr>
          <w:i/>
          <w:color w:val="000000"/>
          <w:sz w:val="28"/>
          <w:szCs w:val="28"/>
          <w:vertAlign w:val="subscript"/>
        </w:rPr>
        <w:t>1</w:t>
      </w:r>
      <w:r w:rsidRPr="008175DE">
        <w:rPr>
          <w:i/>
          <w:color w:val="000000"/>
          <w:sz w:val="28"/>
          <w:szCs w:val="28"/>
          <w:vertAlign w:val="superscript"/>
        </w:rPr>
        <w:t>З</w:t>
      </w:r>
      <w:r w:rsidRPr="008175DE">
        <w:rPr>
          <w:color w:val="000000"/>
          <w:sz w:val="28"/>
          <w:szCs w:val="28"/>
        </w:rPr>
        <w:t xml:space="preserve"> – заканцовка</w:t>
      </w:r>
    </w:p>
    <w:p w:rsidR="00617B89" w:rsidRPr="008175DE" w:rsidRDefault="00617B89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i/>
          <w:color w:val="000000"/>
          <w:sz w:val="28"/>
          <w:szCs w:val="28"/>
        </w:rPr>
        <w:t>а</w:t>
      </w:r>
      <w:r w:rsidRPr="008175DE">
        <w:rPr>
          <w:i/>
          <w:color w:val="000000"/>
          <w:sz w:val="28"/>
          <w:szCs w:val="28"/>
          <w:vertAlign w:val="subscript"/>
        </w:rPr>
        <w:t>3</w:t>
      </w:r>
      <w:r w:rsidRPr="008175DE">
        <w:rPr>
          <w:i/>
          <w:color w:val="000000"/>
          <w:sz w:val="28"/>
          <w:szCs w:val="28"/>
          <w:vertAlign w:val="superscript"/>
        </w:rPr>
        <w:t>К</w:t>
      </w:r>
      <w:r w:rsidRPr="008175DE">
        <w:rPr>
          <w:color w:val="000000"/>
          <w:sz w:val="28"/>
          <w:szCs w:val="28"/>
        </w:rPr>
        <w:t xml:space="preserve"> – крышка люка</w:t>
      </w:r>
    </w:p>
    <w:p w:rsidR="00835D09" w:rsidRPr="008175DE" w:rsidRDefault="00835D09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Рисунок 2.2 – Граф сопряжений</w:t>
      </w:r>
    </w:p>
    <w:p w:rsidR="003B2336" w:rsidRPr="008175DE" w:rsidRDefault="003B2336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2336" w:rsidRPr="003E0EEE" w:rsidRDefault="003B2336" w:rsidP="008175DE">
      <w:pPr>
        <w:numPr>
          <w:ilvl w:val="1"/>
          <w:numId w:val="1"/>
        </w:numPr>
        <w:tabs>
          <w:tab w:val="clear" w:pos="420"/>
          <w:tab w:val="num" w:pos="0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3E0EEE">
        <w:rPr>
          <w:b/>
          <w:color w:val="000000"/>
          <w:sz w:val="28"/>
          <w:szCs w:val="28"/>
        </w:rPr>
        <w:t>Обоснование и составление схемы обеспечения взаимозаменяемости сборочной единицы и ее деталей</w:t>
      </w:r>
    </w:p>
    <w:p w:rsidR="003B2336" w:rsidRPr="008175DE" w:rsidRDefault="003B2336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2336" w:rsidRPr="008175DE" w:rsidRDefault="00764EAE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Для обеспечения точности сборочной единицы необходимо увязать (привести в соответствие) размеры заготовительно-штамповочной оснастки для изготовления детали с размерами сборочного приспособления. Для этого при переносе размеров используют жесткие, не изменяющие форму средства, а не мерительный инструмент, так как большинство деталей не жесткие и имеют сплошную форму. При этом методе в начале по чертежу в масштабе 1:1 изготавливается первоисточник увязки, а все остальные средства переноса изготавливаются по нему методом копирования.</w:t>
      </w:r>
    </w:p>
    <w:p w:rsidR="00764EAE" w:rsidRPr="008175DE" w:rsidRDefault="00764EAE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В качестве первоисточника для носка стабилизатора используют шаблон ОК, по которому изготавливаются остальные шаблоны</w:t>
      </w:r>
      <w:r w:rsidR="00EA0A96" w:rsidRPr="008175DE">
        <w:rPr>
          <w:color w:val="000000"/>
          <w:sz w:val="28"/>
          <w:szCs w:val="28"/>
        </w:rPr>
        <w:t xml:space="preserve"> для заготовительно-штамповочной оснастки и сборочного приспособления.</w:t>
      </w:r>
    </w:p>
    <w:p w:rsidR="0067387D" w:rsidRPr="008175DE" w:rsidRDefault="00EA0A96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Схема обеспечения взаимозаменяемости выполнена в виде блок-схемы (Рисунок 2.3), на которой подробно указан состав и взаимосвязь контрольной оснастки, необходимой для обеспечения точности размеров и форм собираемого изделия.</w:t>
      </w:r>
    </w:p>
    <w:p w:rsidR="00F443C7" w:rsidRPr="008175DE" w:rsidRDefault="00F443C7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387D" w:rsidRPr="003E0EEE" w:rsidRDefault="0067387D" w:rsidP="008175DE">
      <w:pPr>
        <w:numPr>
          <w:ilvl w:val="1"/>
          <w:numId w:val="1"/>
        </w:numPr>
        <w:tabs>
          <w:tab w:val="clear" w:pos="420"/>
          <w:tab w:val="num" w:pos="0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3E0EEE">
        <w:rPr>
          <w:b/>
          <w:color w:val="000000"/>
          <w:sz w:val="28"/>
          <w:szCs w:val="28"/>
        </w:rPr>
        <w:t>Обоснование и выбор метода сборки</w:t>
      </w:r>
    </w:p>
    <w:p w:rsidR="00BF0B82" w:rsidRPr="008175DE" w:rsidRDefault="00BF0B82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0ACC" w:rsidRPr="008175DE" w:rsidRDefault="0067387D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Носок стабилизатора имеет прямое отношение к аэродинамическим обводам, что обязывает выполнять сборку с высокой точностью</w:t>
      </w:r>
    </w:p>
    <w:p w:rsidR="0067387D" w:rsidRPr="008175DE" w:rsidRDefault="0067387D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В конструкции стыковые узлы отсутствуют.</w:t>
      </w:r>
    </w:p>
    <w:p w:rsidR="0067387D" w:rsidRPr="008175DE" w:rsidRDefault="0067387D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Жесткость элементов конструкции малая. Все детали выполнены из листового материала.</w:t>
      </w:r>
    </w:p>
    <w:p w:rsidR="00B4368F" w:rsidRPr="008175DE" w:rsidRDefault="00B4368F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Верхняя и нижние обшивки имеют одинарную кривизну, а лобик в свою очередь двойную кривизну.</w:t>
      </w:r>
    </w:p>
    <w:p w:rsidR="00B4368F" w:rsidRPr="008175DE" w:rsidRDefault="00B4368F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Поперечный внутренний набор состоит из диафрагм. Они являются каркасом носка, имеют малую жесткость и сплошную форму, положение которых влияет на контур агрегата.</w:t>
      </w:r>
    </w:p>
    <w:p w:rsidR="00B4368F" w:rsidRPr="008175DE" w:rsidRDefault="00B4368F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Компенсаторы в конструкции отсутствуют.</w:t>
      </w:r>
    </w:p>
    <w:p w:rsidR="008175DE" w:rsidRDefault="00B4368F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На основании выше изложенных характеристик сборка будет производиться в сборочном приспособлении с базой на наружную поверхность обшивки. В качестве баз для основных деталей будут применятся:</w:t>
      </w:r>
    </w:p>
    <w:p w:rsidR="008175DE" w:rsidRDefault="007E48BF" w:rsidP="003E0EE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Диафрагмы – сборочные отверстия и внутренняя поверхность полок и стенки;</w:t>
      </w:r>
    </w:p>
    <w:p w:rsidR="008175DE" w:rsidRDefault="007E48BF" w:rsidP="003E0EE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Полуобшивки – наружный контур диафрагм, упоры сборочного приспособления;</w:t>
      </w:r>
    </w:p>
    <w:p w:rsidR="008B667F" w:rsidRPr="008175DE" w:rsidRDefault="007E48BF" w:rsidP="003E0EE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Лобик – наружный контур диафрагм, подсечка или наружный контур полуобшивок, ложементы сборочного приспособления.</w:t>
      </w:r>
    </w:p>
    <w:p w:rsidR="00B4368F" w:rsidRPr="008175DE" w:rsidRDefault="00B4368F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56D0" w:rsidRPr="003E0EEE" w:rsidRDefault="008856D0" w:rsidP="008175DE">
      <w:pPr>
        <w:numPr>
          <w:ilvl w:val="1"/>
          <w:numId w:val="1"/>
        </w:numPr>
        <w:tabs>
          <w:tab w:val="clear" w:pos="420"/>
          <w:tab w:val="num" w:pos="0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3E0EEE">
        <w:rPr>
          <w:b/>
          <w:color w:val="000000"/>
          <w:sz w:val="28"/>
          <w:szCs w:val="28"/>
        </w:rPr>
        <w:t>Обоснование и разработка схемы сборки</w:t>
      </w:r>
    </w:p>
    <w:p w:rsidR="008856D0" w:rsidRPr="008175DE" w:rsidRDefault="008856D0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7054" w:rsidRPr="008175DE" w:rsidRDefault="00A17054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На рисунке 2.4 изображена схема сборки носка стабилизатора. На ней указана последовательность выполнения сборочных операций, а также сборочные базы, состав сборочной единицы и применяемое оборудование с инструментом.</w:t>
      </w:r>
    </w:p>
    <w:p w:rsidR="00A708AF" w:rsidRPr="008175DE" w:rsidRDefault="00A708AF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3991" w:rsidRPr="003E0EEE" w:rsidRDefault="00063991" w:rsidP="008175DE">
      <w:pPr>
        <w:numPr>
          <w:ilvl w:val="1"/>
          <w:numId w:val="1"/>
        </w:numPr>
        <w:tabs>
          <w:tab w:val="clear" w:pos="420"/>
          <w:tab w:val="num" w:pos="0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3E0EEE">
        <w:rPr>
          <w:b/>
          <w:color w:val="000000"/>
          <w:sz w:val="28"/>
          <w:szCs w:val="28"/>
        </w:rPr>
        <w:t>Разработка технических условий поставки деталей на сборку</w:t>
      </w:r>
    </w:p>
    <w:p w:rsidR="00063991" w:rsidRPr="008175DE" w:rsidRDefault="00063991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3991" w:rsidRPr="008175DE" w:rsidRDefault="001136C8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Наибольшее влияние на точность изделия оказывают диафрагмы, обшивки и лобик, поэтому к ним предъявляются высокие требования к точности изготовления.</w:t>
      </w:r>
    </w:p>
    <w:p w:rsidR="008175DE" w:rsidRDefault="001136C8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Детали носка стабилизатора изготовлены из материала Д1</w:t>
      </w:r>
      <w:r w:rsidR="008175DE" w:rsidRPr="008175DE">
        <w:rPr>
          <w:color w:val="000000"/>
          <w:sz w:val="28"/>
          <w:szCs w:val="28"/>
        </w:rPr>
        <w:t>6</w:t>
      </w:r>
      <w:r w:rsidR="008175DE">
        <w:rPr>
          <w:color w:val="000000"/>
          <w:sz w:val="28"/>
          <w:szCs w:val="28"/>
        </w:rPr>
        <w:t> </w:t>
      </w:r>
      <w:r w:rsidR="008175DE" w:rsidRPr="008175DE">
        <w:rPr>
          <w:color w:val="000000"/>
          <w:sz w:val="28"/>
          <w:szCs w:val="28"/>
        </w:rPr>
        <w:t>ч</w:t>
      </w:r>
      <w:r w:rsidRPr="008175DE">
        <w:rPr>
          <w:color w:val="000000"/>
          <w:sz w:val="28"/>
          <w:szCs w:val="28"/>
        </w:rPr>
        <w:t xml:space="preserve">, а сам носок работает в воздушной среде при средних температурах. </w:t>
      </w:r>
      <w:r w:rsidRPr="008175DE">
        <w:rPr>
          <w:color w:val="000000"/>
          <w:sz w:val="28"/>
          <w:szCs w:val="28"/>
        </w:rPr>
        <w:tab/>
        <w:t>Д1</w:t>
      </w:r>
      <w:r w:rsidR="008175DE" w:rsidRPr="008175DE">
        <w:rPr>
          <w:color w:val="000000"/>
          <w:sz w:val="28"/>
          <w:szCs w:val="28"/>
        </w:rPr>
        <w:t>6</w:t>
      </w:r>
      <w:r w:rsidR="008175DE">
        <w:rPr>
          <w:color w:val="000000"/>
          <w:sz w:val="28"/>
          <w:szCs w:val="28"/>
        </w:rPr>
        <w:t> </w:t>
      </w:r>
      <w:r w:rsidR="008175DE" w:rsidRPr="008175DE">
        <w:rPr>
          <w:color w:val="000000"/>
          <w:sz w:val="28"/>
          <w:szCs w:val="28"/>
        </w:rPr>
        <w:t>ч</w:t>
      </w:r>
      <w:r w:rsidRPr="008175DE">
        <w:rPr>
          <w:color w:val="000000"/>
          <w:sz w:val="28"/>
          <w:szCs w:val="28"/>
        </w:rPr>
        <w:t xml:space="preserve"> подвергается закалке + старение, в связи с этим к нему предъявляются следующие требования по прочности и твердости:</w:t>
      </w:r>
      <w:r w:rsidR="008175DE">
        <w:rPr>
          <w:color w:val="000000"/>
          <w:sz w:val="28"/>
          <w:szCs w:val="28"/>
        </w:rPr>
        <w:t xml:space="preserve"> </w:t>
      </w:r>
      <w:r w:rsidR="0068543B" w:rsidRPr="008175DE">
        <w:rPr>
          <w:color w:val="000000"/>
          <w:sz w:val="28"/>
          <w:szCs w:val="28"/>
          <w:vertAlign w:val="subscript"/>
        </w:rPr>
        <w:t xml:space="preserve">В </w:t>
      </w:r>
      <w:r w:rsidR="0068543B" w:rsidRPr="008175DE">
        <w:rPr>
          <w:color w:val="000000"/>
          <w:sz w:val="28"/>
          <w:szCs w:val="28"/>
        </w:rPr>
        <w:t>= 41,5 ÷ 43,5 кгс/мм</w:t>
      </w:r>
      <w:r w:rsidR="0068543B" w:rsidRPr="008175DE">
        <w:rPr>
          <w:color w:val="000000"/>
          <w:sz w:val="28"/>
          <w:szCs w:val="28"/>
          <w:vertAlign w:val="superscript"/>
        </w:rPr>
        <w:t>2</w:t>
      </w:r>
      <w:r w:rsidR="008175DE">
        <w:rPr>
          <w:color w:val="000000"/>
          <w:sz w:val="28"/>
          <w:szCs w:val="28"/>
        </w:rPr>
        <w:t xml:space="preserve"> </w:t>
      </w:r>
      <w:r w:rsidR="0068543B" w:rsidRPr="008175DE">
        <w:rPr>
          <w:color w:val="000000"/>
          <w:sz w:val="28"/>
          <w:szCs w:val="28"/>
        </w:rPr>
        <w:t>и</w:t>
      </w:r>
      <w:r w:rsidR="008175DE">
        <w:rPr>
          <w:color w:val="000000"/>
          <w:sz w:val="28"/>
          <w:szCs w:val="28"/>
        </w:rPr>
        <w:t xml:space="preserve"> </w:t>
      </w:r>
      <w:r w:rsidR="0068543B" w:rsidRPr="008175DE">
        <w:rPr>
          <w:color w:val="000000"/>
          <w:sz w:val="28"/>
          <w:szCs w:val="28"/>
        </w:rPr>
        <w:t>НВ = 1050</w:t>
      </w:r>
      <w:r w:rsidR="00FB6FD7" w:rsidRPr="008175DE">
        <w:rPr>
          <w:color w:val="000000"/>
          <w:sz w:val="28"/>
          <w:szCs w:val="28"/>
        </w:rPr>
        <w:t>. Шероховатость механически обрабатываемых поверхностей</w:t>
      </w:r>
      <w:r w:rsidR="008175DE">
        <w:rPr>
          <w:color w:val="000000"/>
          <w:sz w:val="28"/>
          <w:szCs w:val="28"/>
        </w:rPr>
        <w:t xml:space="preserve"> </w:t>
      </w:r>
      <w:r w:rsidR="00FB6FD7" w:rsidRPr="008175DE">
        <w:rPr>
          <w:color w:val="000000"/>
          <w:sz w:val="28"/>
          <w:szCs w:val="28"/>
          <w:lang w:val="en-US"/>
        </w:rPr>
        <w:t>R</w:t>
      </w:r>
      <w:r w:rsidR="00FB6FD7" w:rsidRPr="008175DE">
        <w:rPr>
          <w:color w:val="000000"/>
          <w:sz w:val="28"/>
          <w:szCs w:val="28"/>
          <w:vertAlign w:val="subscript"/>
          <w:lang w:val="en-US"/>
        </w:rPr>
        <w:t>Z</w:t>
      </w:r>
      <w:r w:rsidR="00FB6FD7" w:rsidRPr="008175DE">
        <w:rPr>
          <w:color w:val="000000"/>
          <w:sz w:val="28"/>
          <w:szCs w:val="28"/>
        </w:rPr>
        <w:t xml:space="preserve"> = 20</w:t>
      </w:r>
      <w:r w:rsidR="00F40AE7" w:rsidRPr="008175DE">
        <w:rPr>
          <w:color w:val="000000"/>
          <w:sz w:val="28"/>
          <w:szCs w:val="28"/>
        </w:rPr>
        <w:t xml:space="preserve">. Для обеспечения химической стойкости используется покрытие: </w:t>
      </w:r>
      <w:r w:rsidR="005B738F" w:rsidRPr="008175DE">
        <w:rPr>
          <w:color w:val="000000"/>
          <w:sz w:val="28"/>
          <w:szCs w:val="28"/>
        </w:rPr>
        <w:t xml:space="preserve">анодное оксидирование </w:t>
      </w:r>
      <w:r w:rsidR="00C83795" w:rsidRPr="008175DE">
        <w:rPr>
          <w:color w:val="000000"/>
          <w:sz w:val="28"/>
          <w:szCs w:val="28"/>
        </w:rPr>
        <w:t>(грунтовка 20 – 0215.400</w:t>
      </w:r>
      <w:r w:rsidR="008175DE">
        <w:rPr>
          <w:color w:val="000000"/>
          <w:sz w:val="28"/>
          <w:szCs w:val="28"/>
        </w:rPr>
        <w:t xml:space="preserve"> </w:t>
      </w:r>
      <w:r w:rsidR="00C83795" w:rsidRPr="008175DE">
        <w:rPr>
          <w:color w:val="000000"/>
          <w:sz w:val="28"/>
          <w:szCs w:val="28"/>
        </w:rPr>
        <w:t>ОСТ 190055 – 81)</w:t>
      </w:r>
      <w:r w:rsidR="00207C91" w:rsidRPr="008175DE">
        <w:rPr>
          <w:color w:val="000000"/>
          <w:sz w:val="28"/>
          <w:szCs w:val="28"/>
        </w:rPr>
        <w:t>.</w:t>
      </w:r>
    </w:p>
    <w:p w:rsidR="005B738F" w:rsidRPr="008175DE" w:rsidRDefault="00207C91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Так как диафрагмы, обшивки и лобик требуют высокой точности изготовления, то предельные отклонения не должны выходить за рамки поля допуска ± 1Т14 / 2, они обязательно контролируются шаблонами. Прокладка, законцовка и лючок изготавливаются</w:t>
      </w:r>
      <w:r w:rsidR="008175DE">
        <w:rPr>
          <w:color w:val="000000"/>
          <w:sz w:val="28"/>
          <w:szCs w:val="28"/>
        </w:rPr>
        <w:t xml:space="preserve"> </w:t>
      </w:r>
      <w:r w:rsidRPr="008175DE">
        <w:rPr>
          <w:color w:val="000000"/>
          <w:sz w:val="28"/>
          <w:szCs w:val="28"/>
        </w:rPr>
        <w:t>в соответствии с чертежом.</w:t>
      </w:r>
    </w:p>
    <w:p w:rsidR="005B738F" w:rsidRPr="008175DE" w:rsidRDefault="005B738F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Лобик – обработан в размер и имеет направляющие отверстия;</w:t>
      </w:r>
    </w:p>
    <w:p w:rsidR="005B738F" w:rsidRPr="008175DE" w:rsidRDefault="005B738F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Диафрагмы – обработаны в размер;</w:t>
      </w:r>
    </w:p>
    <w:p w:rsidR="005B738F" w:rsidRPr="008175DE" w:rsidRDefault="005B738F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Полуобшивки – обработаны в размер</w:t>
      </w:r>
      <w:r w:rsidR="00DA629E" w:rsidRPr="008175DE">
        <w:rPr>
          <w:color w:val="000000"/>
          <w:sz w:val="28"/>
          <w:szCs w:val="28"/>
        </w:rPr>
        <w:t xml:space="preserve">, имеют установочные и направляющие </w:t>
      </w:r>
      <w:r w:rsidRPr="008175DE">
        <w:rPr>
          <w:color w:val="000000"/>
          <w:sz w:val="28"/>
          <w:szCs w:val="28"/>
        </w:rPr>
        <w:t>отверстия;</w:t>
      </w:r>
    </w:p>
    <w:p w:rsidR="00DA629E" w:rsidRPr="008175DE" w:rsidRDefault="005B738F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Лючок – обработан в размер, имеет направляющие отверстия</w:t>
      </w:r>
      <w:r w:rsidR="00DA629E" w:rsidRPr="008175DE">
        <w:rPr>
          <w:color w:val="000000"/>
          <w:sz w:val="28"/>
          <w:szCs w:val="28"/>
        </w:rPr>
        <w:t>;</w:t>
      </w:r>
    </w:p>
    <w:p w:rsidR="00DA629E" w:rsidRPr="008175DE" w:rsidRDefault="00DA629E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Прокладка – обработана в размер;</w:t>
      </w:r>
    </w:p>
    <w:p w:rsidR="00DA629E" w:rsidRPr="008175DE" w:rsidRDefault="00DA629E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 xml:space="preserve">Законцовка – обработана в размер и имеет </w:t>
      </w:r>
      <w:r w:rsidR="00D17CBD" w:rsidRPr="008175DE">
        <w:rPr>
          <w:color w:val="000000"/>
          <w:sz w:val="28"/>
          <w:szCs w:val="28"/>
        </w:rPr>
        <w:t>направляющие</w:t>
      </w:r>
      <w:r w:rsidRPr="008175DE">
        <w:rPr>
          <w:color w:val="000000"/>
          <w:sz w:val="28"/>
          <w:szCs w:val="28"/>
        </w:rPr>
        <w:t xml:space="preserve"> отверстия.</w:t>
      </w:r>
    </w:p>
    <w:p w:rsidR="00DA629E" w:rsidRPr="008175DE" w:rsidRDefault="00DA629E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36C8" w:rsidRPr="003E0EEE" w:rsidRDefault="00DA629E" w:rsidP="008175DE">
      <w:pPr>
        <w:numPr>
          <w:ilvl w:val="1"/>
          <w:numId w:val="1"/>
        </w:numPr>
        <w:tabs>
          <w:tab w:val="clear" w:pos="420"/>
          <w:tab w:val="num" w:pos="0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3E0EEE">
        <w:rPr>
          <w:b/>
          <w:color w:val="000000"/>
          <w:sz w:val="28"/>
          <w:szCs w:val="28"/>
        </w:rPr>
        <w:t>Разработка технологического процесса сборки сборочной единицы</w:t>
      </w:r>
    </w:p>
    <w:p w:rsidR="00DA629E" w:rsidRPr="008175DE" w:rsidRDefault="00DA629E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5BEA" w:rsidRPr="008175DE" w:rsidRDefault="00DA629E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 xml:space="preserve">На основании выбранного метода сборки и с учетом составленной схемы сборки разработан технологический процесс сборки (таблица 2.1), в котором кроме сборочных операций входят операции </w:t>
      </w:r>
      <w:r w:rsidR="00B80BD7" w:rsidRPr="008175DE">
        <w:rPr>
          <w:color w:val="000000"/>
          <w:sz w:val="28"/>
          <w:szCs w:val="28"/>
        </w:rPr>
        <w:t>технического контроля.</w:t>
      </w:r>
    </w:p>
    <w:p w:rsidR="003E0EEE" w:rsidRDefault="003E0EEE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0BD7" w:rsidRPr="008175DE" w:rsidRDefault="00DA5266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Таблица 2.1 – Т</w:t>
      </w:r>
      <w:r w:rsidR="00B80BD7" w:rsidRPr="008175DE">
        <w:rPr>
          <w:color w:val="000000"/>
          <w:sz w:val="28"/>
          <w:szCs w:val="28"/>
        </w:rPr>
        <w:t>ехнологический процесс сборки</w:t>
      </w:r>
    </w:p>
    <w:tbl>
      <w:tblPr>
        <w:tblW w:w="9068" w:type="dxa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979"/>
        <w:gridCol w:w="2963"/>
        <w:gridCol w:w="1126"/>
      </w:tblGrid>
      <w:tr w:rsidR="00B80BD7" w:rsidRPr="008122B4" w:rsidTr="008122B4">
        <w:trPr>
          <w:cantSplit/>
        </w:trPr>
        <w:tc>
          <w:tcPr>
            <w:tcW w:w="2745" w:type="pct"/>
            <w:shd w:val="clear" w:color="auto" w:fill="auto"/>
          </w:tcPr>
          <w:p w:rsidR="00B80BD7" w:rsidRPr="008122B4" w:rsidRDefault="00B80BD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Наименование операции</w:t>
            </w:r>
          </w:p>
        </w:tc>
        <w:tc>
          <w:tcPr>
            <w:tcW w:w="1634" w:type="pct"/>
            <w:shd w:val="clear" w:color="auto" w:fill="auto"/>
          </w:tcPr>
          <w:p w:rsidR="00B80BD7" w:rsidRPr="008122B4" w:rsidRDefault="00B80BD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Инструмент</w:t>
            </w:r>
          </w:p>
        </w:tc>
        <w:tc>
          <w:tcPr>
            <w:tcW w:w="621" w:type="pct"/>
            <w:shd w:val="clear" w:color="auto" w:fill="auto"/>
          </w:tcPr>
          <w:p w:rsidR="00B80BD7" w:rsidRPr="008122B4" w:rsidRDefault="00B80BD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bscript"/>
                <w:lang w:val="en-US"/>
              </w:rPr>
            </w:pPr>
            <w:r w:rsidRPr="008122B4">
              <w:rPr>
                <w:color w:val="000000"/>
                <w:sz w:val="20"/>
                <w:szCs w:val="28"/>
              </w:rPr>
              <w:t>Т</w:t>
            </w:r>
            <w:r w:rsidRPr="008122B4">
              <w:rPr>
                <w:color w:val="000000"/>
                <w:sz w:val="20"/>
                <w:szCs w:val="28"/>
                <w:vertAlign w:val="subscript"/>
                <w:lang w:val="en-US"/>
              </w:rPr>
              <w:t>i</w:t>
            </w:r>
          </w:p>
        </w:tc>
      </w:tr>
      <w:tr w:rsidR="00B80BD7" w:rsidRPr="008122B4" w:rsidTr="008122B4">
        <w:trPr>
          <w:cantSplit/>
        </w:trPr>
        <w:tc>
          <w:tcPr>
            <w:tcW w:w="2745" w:type="pct"/>
            <w:shd w:val="clear" w:color="auto" w:fill="auto"/>
          </w:tcPr>
          <w:p w:rsidR="00B80BD7" w:rsidRPr="008122B4" w:rsidRDefault="00B80BD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 xml:space="preserve">1 Установить диафрагмы, прокладку и полуобшивки в сборочное </w:t>
            </w:r>
            <w:r w:rsidR="00D17CBD" w:rsidRPr="008122B4">
              <w:rPr>
                <w:color w:val="000000"/>
                <w:sz w:val="20"/>
                <w:szCs w:val="28"/>
              </w:rPr>
              <w:t>приспособление</w:t>
            </w:r>
            <w:r w:rsidRPr="008122B4">
              <w:rPr>
                <w:color w:val="000000"/>
                <w:sz w:val="20"/>
                <w:szCs w:val="28"/>
              </w:rPr>
              <w:t>. Разметить по заклепки крепления.</w:t>
            </w:r>
          </w:p>
        </w:tc>
        <w:tc>
          <w:tcPr>
            <w:tcW w:w="1634" w:type="pct"/>
            <w:shd w:val="clear" w:color="auto" w:fill="auto"/>
          </w:tcPr>
          <w:p w:rsidR="00B80BD7" w:rsidRPr="008122B4" w:rsidRDefault="00B80BD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Фиксаторы сборочного приспособления, карандаш.</w:t>
            </w:r>
          </w:p>
        </w:tc>
        <w:tc>
          <w:tcPr>
            <w:tcW w:w="621" w:type="pct"/>
            <w:shd w:val="clear" w:color="auto" w:fill="auto"/>
          </w:tcPr>
          <w:p w:rsidR="00B80BD7" w:rsidRPr="008122B4" w:rsidRDefault="00B80BD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н. 2/0</w:t>
            </w:r>
          </w:p>
        </w:tc>
      </w:tr>
      <w:tr w:rsidR="00B80BD7" w:rsidRPr="008122B4" w:rsidTr="008122B4">
        <w:trPr>
          <w:cantSplit/>
        </w:trPr>
        <w:tc>
          <w:tcPr>
            <w:tcW w:w="2745" w:type="pct"/>
            <w:shd w:val="clear" w:color="auto" w:fill="auto"/>
          </w:tcPr>
          <w:p w:rsidR="00B80BD7" w:rsidRPr="008122B4" w:rsidRDefault="00B80BD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 xml:space="preserve">2 Сверлить и зенковать отверстия под заклепки крепления диафрагм с прокладкой и полуобшивками по </w:t>
            </w:r>
            <w:r w:rsidR="00D17CBD" w:rsidRPr="008122B4">
              <w:rPr>
                <w:color w:val="000000"/>
                <w:sz w:val="20"/>
                <w:szCs w:val="28"/>
              </w:rPr>
              <w:t>направляющим</w:t>
            </w:r>
            <w:r w:rsidRPr="008122B4">
              <w:rPr>
                <w:color w:val="000000"/>
                <w:sz w:val="20"/>
                <w:szCs w:val="28"/>
              </w:rPr>
              <w:t xml:space="preserve"> отверстиям в диафрагмах.</w:t>
            </w:r>
          </w:p>
        </w:tc>
        <w:tc>
          <w:tcPr>
            <w:tcW w:w="1634" w:type="pct"/>
            <w:shd w:val="clear" w:color="auto" w:fill="auto"/>
          </w:tcPr>
          <w:p w:rsidR="00B80BD7" w:rsidRPr="008122B4" w:rsidRDefault="00B80BD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Сверлильная машина, сверло, зенковка.</w:t>
            </w:r>
          </w:p>
        </w:tc>
        <w:tc>
          <w:tcPr>
            <w:tcW w:w="621" w:type="pct"/>
            <w:shd w:val="clear" w:color="auto" w:fill="auto"/>
          </w:tcPr>
          <w:p w:rsidR="00B80BD7" w:rsidRPr="008122B4" w:rsidRDefault="00D6438C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н. 4/0</w:t>
            </w:r>
          </w:p>
        </w:tc>
      </w:tr>
      <w:tr w:rsidR="00E27809" w:rsidRPr="008122B4" w:rsidTr="008122B4">
        <w:trPr>
          <w:cantSplit/>
        </w:trPr>
        <w:tc>
          <w:tcPr>
            <w:tcW w:w="2745" w:type="pct"/>
            <w:shd w:val="clear" w:color="auto" w:fill="auto"/>
          </w:tcPr>
          <w:p w:rsidR="00E27809" w:rsidRPr="008122B4" w:rsidRDefault="002C16E0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3 Клепать диафрагмы, прокладку и полуобшивки.</w:t>
            </w:r>
          </w:p>
        </w:tc>
        <w:tc>
          <w:tcPr>
            <w:tcW w:w="1634" w:type="pct"/>
            <w:shd w:val="clear" w:color="auto" w:fill="auto"/>
          </w:tcPr>
          <w:p w:rsidR="00E27809" w:rsidRPr="008122B4" w:rsidRDefault="002C16E0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Пневмомолоток, поддержка.</w:t>
            </w:r>
          </w:p>
        </w:tc>
        <w:tc>
          <w:tcPr>
            <w:tcW w:w="621" w:type="pct"/>
            <w:shd w:val="clear" w:color="auto" w:fill="auto"/>
          </w:tcPr>
          <w:p w:rsidR="00E27809" w:rsidRPr="008122B4" w:rsidRDefault="00DA5266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5 5/0</w:t>
            </w:r>
          </w:p>
        </w:tc>
      </w:tr>
      <w:tr w:rsidR="00D6438C" w:rsidRPr="008122B4" w:rsidTr="008122B4">
        <w:trPr>
          <w:cantSplit/>
        </w:trPr>
        <w:tc>
          <w:tcPr>
            <w:tcW w:w="2745" w:type="pct"/>
            <w:shd w:val="clear" w:color="auto" w:fill="auto"/>
          </w:tcPr>
          <w:p w:rsidR="00D6438C" w:rsidRPr="008122B4" w:rsidRDefault="002C16E0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4</w:t>
            </w:r>
            <w:r w:rsidR="00D6438C" w:rsidRPr="008122B4">
              <w:rPr>
                <w:color w:val="000000"/>
                <w:sz w:val="20"/>
                <w:szCs w:val="28"/>
              </w:rPr>
              <w:t xml:space="preserve"> Установить лобик.</w:t>
            </w:r>
          </w:p>
        </w:tc>
        <w:tc>
          <w:tcPr>
            <w:tcW w:w="1634" w:type="pct"/>
            <w:shd w:val="clear" w:color="auto" w:fill="auto"/>
          </w:tcPr>
          <w:p w:rsidR="00D6438C" w:rsidRPr="008122B4" w:rsidRDefault="002254AD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Фиксаторы, упоры</w:t>
            </w:r>
            <w:r w:rsidR="002C16E0" w:rsidRPr="008122B4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621" w:type="pct"/>
            <w:shd w:val="clear" w:color="auto" w:fill="auto"/>
          </w:tcPr>
          <w:p w:rsidR="00D6438C" w:rsidRPr="008122B4" w:rsidRDefault="002254AD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5 0/30</w:t>
            </w:r>
          </w:p>
        </w:tc>
      </w:tr>
      <w:tr w:rsidR="002254AD" w:rsidRPr="008122B4" w:rsidTr="008122B4">
        <w:trPr>
          <w:cantSplit/>
        </w:trPr>
        <w:tc>
          <w:tcPr>
            <w:tcW w:w="2745" w:type="pct"/>
            <w:shd w:val="clear" w:color="auto" w:fill="auto"/>
          </w:tcPr>
          <w:p w:rsidR="002254AD" w:rsidRPr="008122B4" w:rsidRDefault="002C16E0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5</w:t>
            </w:r>
            <w:r w:rsidR="002254AD" w:rsidRPr="008122B4">
              <w:rPr>
                <w:color w:val="000000"/>
                <w:sz w:val="20"/>
                <w:szCs w:val="28"/>
              </w:rPr>
              <w:t xml:space="preserve"> Разметить крепления лобика с диафрагмами, прокладкой, обшивкой верхней.</w:t>
            </w:r>
          </w:p>
        </w:tc>
        <w:tc>
          <w:tcPr>
            <w:tcW w:w="1634" w:type="pct"/>
            <w:shd w:val="clear" w:color="auto" w:fill="auto"/>
          </w:tcPr>
          <w:p w:rsidR="002254AD" w:rsidRPr="008122B4" w:rsidRDefault="002254AD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Линейка, карандаш.</w:t>
            </w:r>
          </w:p>
        </w:tc>
        <w:tc>
          <w:tcPr>
            <w:tcW w:w="621" w:type="pct"/>
            <w:shd w:val="clear" w:color="auto" w:fill="auto"/>
          </w:tcPr>
          <w:p w:rsidR="002254AD" w:rsidRPr="008122B4" w:rsidRDefault="002254AD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5 1/0</w:t>
            </w:r>
          </w:p>
        </w:tc>
      </w:tr>
      <w:tr w:rsidR="00F443C7" w:rsidRPr="008122B4" w:rsidTr="008122B4">
        <w:trPr>
          <w:cantSplit/>
        </w:trPr>
        <w:tc>
          <w:tcPr>
            <w:tcW w:w="2745" w:type="pct"/>
            <w:shd w:val="clear" w:color="auto" w:fill="auto"/>
          </w:tcPr>
          <w:p w:rsidR="00F443C7" w:rsidRPr="008122B4" w:rsidRDefault="00F443C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6 Сверлить, разделать, зенковать отверстия</w:t>
            </w:r>
          </w:p>
        </w:tc>
        <w:tc>
          <w:tcPr>
            <w:tcW w:w="1634" w:type="pct"/>
            <w:shd w:val="clear" w:color="auto" w:fill="auto"/>
          </w:tcPr>
          <w:p w:rsidR="00F443C7" w:rsidRPr="008122B4" w:rsidRDefault="00F443C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Сверлильная машина,</w:t>
            </w:r>
          </w:p>
        </w:tc>
        <w:tc>
          <w:tcPr>
            <w:tcW w:w="621" w:type="pct"/>
            <w:shd w:val="clear" w:color="auto" w:fill="auto"/>
          </w:tcPr>
          <w:p w:rsidR="00F443C7" w:rsidRPr="008122B4" w:rsidRDefault="00F443C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4 4/0</w:t>
            </w:r>
          </w:p>
        </w:tc>
      </w:tr>
      <w:tr w:rsidR="00F443C7" w:rsidRPr="008122B4" w:rsidTr="008122B4">
        <w:trPr>
          <w:cantSplit/>
        </w:trPr>
        <w:tc>
          <w:tcPr>
            <w:tcW w:w="2745" w:type="pct"/>
            <w:shd w:val="clear" w:color="auto" w:fill="auto"/>
          </w:tcPr>
          <w:p w:rsidR="00F443C7" w:rsidRPr="008122B4" w:rsidRDefault="00F443C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под заклепки крепления лобика с прокладкой, диафрагмами, обшивкой верхней по направляющим отверстиям в лобике, диафрагмах, обшивке верхней.</w:t>
            </w:r>
          </w:p>
        </w:tc>
        <w:tc>
          <w:tcPr>
            <w:tcW w:w="1634" w:type="pct"/>
            <w:shd w:val="clear" w:color="auto" w:fill="auto"/>
          </w:tcPr>
          <w:p w:rsidR="00F443C7" w:rsidRPr="008122B4" w:rsidRDefault="00F443C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сверло, зенковка.</w:t>
            </w:r>
          </w:p>
        </w:tc>
        <w:tc>
          <w:tcPr>
            <w:tcW w:w="621" w:type="pct"/>
            <w:shd w:val="clear" w:color="auto" w:fill="auto"/>
          </w:tcPr>
          <w:p w:rsidR="00F443C7" w:rsidRPr="008122B4" w:rsidRDefault="00F443C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F443C7" w:rsidRPr="008122B4" w:rsidTr="008122B4">
        <w:trPr>
          <w:cantSplit/>
        </w:trPr>
        <w:tc>
          <w:tcPr>
            <w:tcW w:w="2745" w:type="pct"/>
            <w:shd w:val="clear" w:color="auto" w:fill="auto"/>
          </w:tcPr>
          <w:p w:rsidR="00F443C7" w:rsidRPr="008122B4" w:rsidRDefault="00F443C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7 Клепать лобик.</w:t>
            </w:r>
          </w:p>
        </w:tc>
        <w:tc>
          <w:tcPr>
            <w:tcW w:w="1634" w:type="pct"/>
            <w:shd w:val="clear" w:color="auto" w:fill="auto"/>
          </w:tcPr>
          <w:p w:rsidR="00F443C7" w:rsidRPr="008122B4" w:rsidRDefault="00F443C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Пневмомолоток, поддержка.</w:t>
            </w:r>
          </w:p>
        </w:tc>
        <w:tc>
          <w:tcPr>
            <w:tcW w:w="621" w:type="pct"/>
            <w:shd w:val="clear" w:color="auto" w:fill="auto"/>
          </w:tcPr>
          <w:p w:rsidR="00F443C7" w:rsidRPr="008122B4" w:rsidRDefault="00F443C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5 2/0</w:t>
            </w:r>
          </w:p>
        </w:tc>
      </w:tr>
      <w:tr w:rsidR="00F443C7" w:rsidRPr="008122B4" w:rsidTr="008122B4">
        <w:trPr>
          <w:cantSplit/>
        </w:trPr>
        <w:tc>
          <w:tcPr>
            <w:tcW w:w="2745" w:type="pct"/>
            <w:shd w:val="clear" w:color="auto" w:fill="auto"/>
          </w:tcPr>
          <w:p w:rsidR="00F443C7" w:rsidRPr="008122B4" w:rsidRDefault="00F443C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8 Установить законцовку, разметить её положение.</w:t>
            </w:r>
          </w:p>
        </w:tc>
        <w:tc>
          <w:tcPr>
            <w:tcW w:w="1634" w:type="pct"/>
            <w:shd w:val="clear" w:color="auto" w:fill="auto"/>
          </w:tcPr>
          <w:p w:rsidR="00F443C7" w:rsidRPr="008122B4" w:rsidRDefault="00F443C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Фиксаторы сборочного приспособления, линейка карандаш.</w:t>
            </w:r>
          </w:p>
        </w:tc>
        <w:tc>
          <w:tcPr>
            <w:tcW w:w="621" w:type="pct"/>
            <w:shd w:val="clear" w:color="auto" w:fill="auto"/>
          </w:tcPr>
          <w:p w:rsidR="00F443C7" w:rsidRPr="008122B4" w:rsidRDefault="00F443C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4 1/0</w:t>
            </w:r>
          </w:p>
        </w:tc>
      </w:tr>
      <w:tr w:rsidR="00F443C7" w:rsidRPr="008122B4" w:rsidTr="008122B4">
        <w:trPr>
          <w:cantSplit/>
        </w:trPr>
        <w:tc>
          <w:tcPr>
            <w:tcW w:w="2745" w:type="pct"/>
            <w:shd w:val="clear" w:color="auto" w:fill="auto"/>
          </w:tcPr>
          <w:p w:rsidR="00F443C7" w:rsidRPr="008122B4" w:rsidRDefault="00F443C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9 Сверлить, зенковать отверстия в законцовке по направляющим отверстиям в прокладке, лобике, полуобшивках и диафрагмах.</w:t>
            </w:r>
          </w:p>
        </w:tc>
        <w:tc>
          <w:tcPr>
            <w:tcW w:w="1634" w:type="pct"/>
            <w:shd w:val="clear" w:color="auto" w:fill="auto"/>
          </w:tcPr>
          <w:p w:rsidR="00F443C7" w:rsidRPr="008122B4" w:rsidRDefault="00F443C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Сверлильная машина, сверло, зенковка.</w:t>
            </w:r>
          </w:p>
        </w:tc>
        <w:tc>
          <w:tcPr>
            <w:tcW w:w="621" w:type="pct"/>
            <w:shd w:val="clear" w:color="auto" w:fill="auto"/>
          </w:tcPr>
          <w:p w:rsidR="00F443C7" w:rsidRPr="008122B4" w:rsidRDefault="00F443C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4 2/0</w:t>
            </w:r>
          </w:p>
        </w:tc>
      </w:tr>
      <w:tr w:rsidR="00F443C7" w:rsidRPr="008122B4" w:rsidTr="008122B4">
        <w:trPr>
          <w:cantSplit/>
        </w:trPr>
        <w:tc>
          <w:tcPr>
            <w:tcW w:w="2745" w:type="pct"/>
            <w:shd w:val="clear" w:color="auto" w:fill="auto"/>
          </w:tcPr>
          <w:p w:rsidR="00F443C7" w:rsidRPr="008122B4" w:rsidRDefault="00F443C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10 Клепать законцовку с лобиком, прокладкой, полуобшивками.</w:t>
            </w:r>
          </w:p>
        </w:tc>
        <w:tc>
          <w:tcPr>
            <w:tcW w:w="1634" w:type="pct"/>
            <w:shd w:val="clear" w:color="auto" w:fill="auto"/>
          </w:tcPr>
          <w:p w:rsidR="00F443C7" w:rsidRPr="008122B4" w:rsidRDefault="00F443C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Пневмомолоток,</w:t>
            </w:r>
          </w:p>
        </w:tc>
        <w:tc>
          <w:tcPr>
            <w:tcW w:w="621" w:type="pct"/>
            <w:shd w:val="clear" w:color="auto" w:fill="auto"/>
          </w:tcPr>
          <w:p w:rsidR="00F443C7" w:rsidRPr="008122B4" w:rsidRDefault="00F443C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F443C7" w:rsidRPr="008122B4" w:rsidTr="008122B4">
        <w:trPr>
          <w:cantSplit/>
        </w:trPr>
        <w:tc>
          <w:tcPr>
            <w:tcW w:w="2745" w:type="pct"/>
            <w:shd w:val="clear" w:color="auto" w:fill="auto"/>
          </w:tcPr>
          <w:p w:rsidR="00F443C7" w:rsidRPr="008122B4" w:rsidRDefault="00F443C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11 Установить крышку люка, разметить ее положение.</w:t>
            </w:r>
          </w:p>
        </w:tc>
        <w:tc>
          <w:tcPr>
            <w:tcW w:w="1634" w:type="pct"/>
            <w:shd w:val="clear" w:color="auto" w:fill="auto"/>
          </w:tcPr>
          <w:p w:rsidR="00F443C7" w:rsidRPr="008122B4" w:rsidRDefault="00F443C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Линейка, карандаш.</w:t>
            </w:r>
          </w:p>
        </w:tc>
        <w:tc>
          <w:tcPr>
            <w:tcW w:w="621" w:type="pct"/>
            <w:shd w:val="clear" w:color="auto" w:fill="auto"/>
          </w:tcPr>
          <w:p w:rsidR="00F443C7" w:rsidRPr="008122B4" w:rsidRDefault="00F443C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5 0/30</w:t>
            </w:r>
          </w:p>
        </w:tc>
      </w:tr>
      <w:tr w:rsidR="00F443C7" w:rsidRPr="008122B4" w:rsidTr="008122B4">
        <w:trPr>
          <w:cantSplit/>
        </w:trPr>
        <w:tc>
          <w:tcPr>
            <w:tcW w:w="2745" w:type="pct"/>
            <w:shd w:val="clear" w:color="auto" w:fill="auto"/>
          </w:tcPr>
          <w:p w:rsidR="00F443C7" w:rsidRPr="008122B4" w:rsidRDefault="00F443C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12 Сверлить отверстия в прокладке по направляющим отверстиям в крышке люка под болты крепления.</w:t>
            </w:r>
          </w:p>
        </w:tc>
        <w:tc>
          <w:tcPr>
            <w:tcW w:w="1634" w:type="pct"/>
            <w:shd w:val="clear" w:color="auto" w:fill="auto"/>
          </w:tcPr>
          <w:p w:rsidR="00F443C7" w:rsidRPr="008122B4" w:rsidRDefault="00F443C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Сверлильная машина, сверло.</w:t>
            </w:r>
          </w:p>
        </w:tc>
        <w:tc>
          <w:tcPr>
            <w:tcW w:w="621" w:type="pct"/>
            <w:shd w:val="clear" w:color="auto" w:fill="auto"/>
          </w:tcPr>
          <w:p w:rsidR="00F443C7" w:rsidRPr="008122B4" w:rsidRDefault="00F443C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5 0/30</w:t>
            </w:r>
          </w:p>
        </w:tc>
      </w:tr>
      <w:tr w:rsidR="00F443C7" w:rsidRPr="008122B4" w:rsidTr="008122B4">
        <w:trPr>
          <w:cantSplit/>
        </w:trPr>
        <w:tc>
          <w:tcPr>
            <w:tcW w:w="2745" w:type="pct"/>
            <w:shd w:val="clear" w:color="auto" w:fill="auto"/>
          </w:tcPr>
          <w:p w:rsidR="00F443C7" w:rsidRPr="008122B4" w:rsidRDefault="00F443C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13 Снять крышку люка.</w:t>
            </w:r>
          </w:p>
        </w:tc>
        <w:tc>
          <w:tcPr>
            <w:tcW w:w="1634" w:type="pct"/>
            <w:shd w:val="clear" w:color="auto" w:fill="auto"/>
          </w:tcPr>
          <w:p w:rsidR="00F443C7" w:rsidRPr="008122B4" w:rsidRDefault="00F443C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F443C7" w:rsidRPr="008122B4" w:rsidRDefault="00F443C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5 0/15</w:t>
            </w:r>
          </w:p>
        </w:tc>
      </w:tr>
      <w:tr w:rsidR="00F443C7" w:rsidRPr="008122B4" w:rsidTr="008122B4">
        <w:trPr>
          <w:cantSplit/>
        </w:trPr>
        <w:tc>
          <w:tcPr>
            <w:tcW w:w="2745" w:type="pct"/>
            <w:shd w:val="clear" w:color="auto" w:fill="auto"/>
          </w:tcPr>
          <w:p w:rsidR="00F443C7" w:rsidRPr="008122B4" w:rsidRDefault="00F443C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14 Установить анкерные гайки.</w:t>
            </w:r>
          </w:p>
        </w:tc>
        <w:tc>
          <w:tcPr>
            <w:tcW w:w="1634" w:type="pct"/>
            <w:shd w:val="clear" w:color="auto" w:fill="auto"/>
          </w:tcPr>
          <w:p w:rsidR="00F443C7" w:rsidRPr="008122B4" w:rsidRDefault="00F443C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F443C7" w:rsidRPr="008122B4" w:rsidRDefault="00F443C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5 0/30</w:t>
            </w:r>
          </w:p>
        </w:tc>
      </w:tr>
      <w:tr w:rsidR="00F443C7" w:rsidRPr="008122B4" w:rsidTr="008122B4">
        <w:trPr>
          <w:cantSplit/>
        </w:trPr>
        <w:tc>
          <w:tcPr>
            <w:tcW w:w="2745" w:type="pct"/>
            <w:shd w:val="clear" w:color="auto" w:fill="auto"/>
          </w:tcPr>
          <w:p w:rsidR="00F443C7" w:rsidRPr="008122B4" w:rsidRDefault="00F443C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15 Сверлить и зенковать отверстия под заклепки крепления анкерных гаек в прокладке.</w:t>
            </w:r>
          </w:p>
        </w:tc>
        <w:tc>
          <w:tcPr>
            <w:tcW w:w="1634" w:type="pct"/>
            <w:shd w:val="clear" w:color="auto" w:fill="auto"/>
          </w:tcPr>
          <w:p w:rsidR="00F443C7" w:rsidRPr="008122B4" w:rsidRDefault="00F443C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Сверлильная машина, сверло и зенковка.</w:t>
            </w:r>
          </w:p>
        </w:tc>
        <w:tc>
          <w:tcPr>
            <w:tcW w:w="621" w:type="pct"/>
            <w:shd w:val="clear" w:color="auto" w:fill="auto"/>
          </w:tcPr>
          <w:p w:rsidR="00F443C7" w:rsidRPr="008122B4" w:rsidRDefault="00F443C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4 5/0</w:t>
            </w:r>
          </w:p>
        </w:tc>
      </w:tr>
      <w:tr w:rsidR="00F443C7" w:rsidRPr="008122B4" w:rsidTr="008122B4">
        <w:trPr>
          <w:cantSplit/>
        </w:trPr>
        <w:tc>
          <w:tcPr>
            <w:tcW w:w="2745" w:type="pct"/>
            <w:shd w:val="clear" w:color="auto" w:fill="auto"/>
          </w:tcPr>
          <w:p w:rsidR="00F443C7" w:rsidRPr="008122B4" w:rsidRDefault="00F443C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16 Клепать анкерные гайки.</w:t>
            </w:r>
          </w:p>
        </w:tc>
        <w:tc>
          <w:tcPr>
            <w:tcW w:w="1634" w:type="pct"/>
            <w:shd w:val="clear" w:color="auto" w:fill="auto"/>
          </w:tcPr>
          <w:p w:rsidR="00F443C7" w:rsidRPr="008122B4" w:rsidRDefault="00F443C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Пневмомолоток, поддержка.</w:t>
            </w:r>
          </w:p>
        </w:tc>
        <w:tc>
          <w:tcPr>
            <w:tcW w:w="621" w:type="pct"/>
            <w:shd w:val="clear" w:color="auto" w:fill="auto"/>
          </w:tcPr>
          <w:p w:rsidR="00F443C7" w:rsidRPr="008122B4" w:rsidRDefault="00F443C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5 1/0</w:t>
            </w:r>
          </w:p>
        </w:tc>
      </w:tr>
      <w:tr w:rsidR="003E0EEE" w:rsidRPr="008122B4" w:rsidTr="008122B4">
        <w:trPr>
          <w:cantSplit/>
        </w:trPr>
        <w:tc>
          <w:tcPr>
            <w:tcW w:w="2745" w:type="pct"/>
            <w:shd w:val="clear" w:color="auto" w:fill="auto"/>
          </w:tcPr>
          <w:p w:rsidR="00F443C7" w:rsidRPr="008122B4" w:rsidRDefault="00F443C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17 Установить крышку люка на технологически винты.</w:t>
            </w:r>
          </w:p>
        </w:tc>
        <w:tc>
          <w:tcPr>
            <w:tcW w:w="1634" w:type="pct"/>
            <w:shd w:val="clear" w:color="auto" w:fill="auto"/>
          </w:tcPr>
          <w:p w:rsidR="00F443C7" w:rsidRPr="008122B4" w:rsidRDefault="00F443C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Винты, отвертка</w:t>
            </w:r>
          </w:p>
        </w:tc>
        <w:tc>
          <w:tcPr>
            <w:tcW w:w="621" w:type="pct"/>
            <w:shd w:val="clear" w:color="auto" w:fill="auto"/>
          </w:tcPr>
          <w:p w:rsidR="00F443C7" w:rsidRPr="008122B4" w:rsidRDefault="00F443C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4 1/0</w:t>
            </w:r>
          </w:p>
        </w:tc>
      </w:tr>
      <w:tr w:rsidR="003E0EEE" w:rsidRPr="008122B4" w:rsidTr="008122B4">
        <w:trPr>
          <w:cantSplit/>
        </w:trPr>
        <w:tc>
          <w:tcPr>
            <w:tcW w:w="2745" w:type="pct"/>
            <w:shd w:val="clear" w:color="auto" w:fill="auto"/>
          </w:tcPr>
          <w:p w:rsidR="00F443C7" w:rsidRPr="008122B4" w:rsidRDefault="00F443C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18 Вынуть носок стабилизатора из сборочного прписпособления.</w:t>
            </w:r>
          </w:p>
        </w:tc>
        <w:tc>
          <w:tcPr>
            <w:tcW w:w="1634" w:type="pct"/>
            <w:shd w:val="clear" w:color="auto" w:fill="auto"/>
          </w:tcPr>
          <w:p w:rsidR="00F443C7" w:rsidRPr="008122B4" w:rsidRDefault="00F443C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F443C7" w:rsidRPr="008122B4" w:rsidRDefault="00F443C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0/15</w:t>
            </w:r>
          </w:p>
        </w:tc>
      </w:tr>
      <w:tr w:rsidR="003E0EEE" w:rsidRPr="008122B4" w:rsidTr="008122B4">
        <w:trPr>
          <w:cantSplit/>
        </w:trPr>
        <w:tc>
          <w:tcPr>
            <w:tcW w:w="2745" w:type="pct"/>
            <w:shd w:val="clear" w:color="auto" w:fill="auto"/>
          </w:tcPr>
          <w:p w:rsidR="00F443C7" w:rsidRPr="008122B4" w:rsidRDefault="00F443C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19 Доклепать в нужных местах.</w:t>
            </w:r>
          </w:p>
        </w:tc>
        <w:tc>
          <w:tcPr>
            <w:tcW w:w="1634" w:type="pct"/>
            <w:shd w:val="clear" w:color="auto" w:fill="auto"/>
          </w:tcPr>
          <w:p w:rsidR="00F443C7" w:rsidRPr="008122B4" w:rsidRDefault="00F443C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Пневмомолоток, поддержка.</w:t>
            </w:r>
          </w:p>
        </w:tc>
        <w:tc>
          <w:tcPr>
            <w:tcW w:w="621" w:type="pct"/>
            <w:shd w:val="clear" w:color="auto" w:fill="auto"/>
          </w:tcPr>
          <w:p w:rsidR="00F443C7" w:rsidRPr="008122B4" w:rsidRDefault="00F443C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4 1/0</w:t>
            </w:r>
          </w:p>
        </w:tc>
      </w:tr>
      <w:tr w:rsidR="003E0EEE" w:rsidRPr="008122B4" w:rsidTr="008122B4">
        <w:trPr>
          <w:cantSplit/>
        </w:trPr>
        <w:tc>
          <w:tcPr>
            <w:tcW w:w="2745" w:type="pct"/>
            <w:shd w:val="clear" w:color="auto" w:fill="auto"/>
          </w:tcPr>
          <w:p w:rsidR="00F443C7" w:rsidRPr="008122B4" w:rsidRDefault="00F443C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122B4">
              <w:rPr>
                <w:color w:val="000000"/>
                <w:sz w:val="20"/>
                <w:szCs w:val="28"/>
              </w:rPr>
              <w:t>20 Произвести контроль визуальным методом, проверить на комплектность, на соответствие выполненных работ по чертежу (геометрия, форма)</w:t>
            </w:r>
          </w:p>
        </w:tc>
        <w:tc>
          <w:tcPr>
            <w:tcW w:w="1634" w:type="pct"/>
            <w:shd w:val="clear" w:color="auto" w:fill="auto"/>
          </w:tcPr>
          <w:p w:rsidR="00F443C7" w:rsidRPr="008122B4" w:rsidRDefault="00F443C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F443C7" w:rsidRPr="008122B4" w:rsidRDefault="00F443C7" w:rsidP="008122B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875BEA" w:rsidRPr="008175DE" w:rsidRDefault="00875BEA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20FA" w:rsidRPr="003E0EEE" w:rsidRDefault="00FB20FA" w:rsidP="008175DE">
      <w:pPr>
        <w:numPr>
          <w:ilvl w:val="1"/>
          <w:numId w:val="1"/>
        </w:numPr>
        <w:tabs>
          <w:tab w:val="clear" w:pos="420"/>
          <w:tab w:val="num" w:pos="0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3E0EEE">
        <w:rPr>
          <w:b/>
          <w:color w:val="000000"/>
          <w:sz w:val="28"/>
          <w:szCs w:val="28"/>
        </w:rPr>
        <w:t>Выбор методов технического контроля</w:t>
      </w:r>
    </w:p>
    <w:p w:rsidR="00FB20FA" w:rsidRPr="008175DE" w:rsidRDefault="00FB20FA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75DE" w:rsidRDefault="00FB20FA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Для контроля носка стабилизатора применяется визуальный метод контроля</w:t>
      </w:r>
      <w:r w:rsidR="0049037D" w:rsidRPr="008175DE">
        <w:rPr>
          <w:color w:val="000000"/>
          <w:sz w:val="28"/>
          <w:szCs w:val="28"/>
        </w:rPr>
        <w:t>, поверяется сборочный агрегат на комплектность, на соответствие вы</w:t>
      </w:r>
      <w:r w:rsidR="00AC7290" w:rsidRPr="008175DE">
        <w:rPr>
          <w:color w:val="000000"/>
          <w:sz w:val="28"/>
          <w:szCs w:val="28"/>
        </w:rPr>
        <w:t>полненных работ согласно чертежа</w:t>
      </w:r>
      <w:r w:rsidR="0049037D" w:rsidRPr="008175DE">
        <w:rPr>
          <w:color w:val="000000"/>
          <w:sz w:val="28"/>
          <w:szCs w:val="28"/>
        </w:rPr>
        <w:t xml:space="preserve"> (</w:t>
      </w:r>
      <w:r w:rsidR="00AC7290" w:rsidRPr="008175DE">
        <w:rPr>
          <w:color w:val="000000"/>
          <w:sz w:val="28"/>
          <w:szCs w:val="28"/>
        </w:rPr>
        <w:t>геометрии, формы, массы). При контроле производится проверка:</w:t>
      </w:r>
    </w:p>
    <w:p w:rsidR="008175DE" w:rsidRDefault="00AC7290" w:rsidP="003E0EE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Заклепок и соединяемых деталей на соответствие материала;</w:t>
      </w:r>
    </w:p>
    <w:p w:rsidR="008175DE" w:rsidRDefault="00AC7290" w:rsidP="003E0EE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Точность разметки – мерительным инструментом;</w:t>
      </w:r>
    </w:p>
    <w:p w:rsidR="008175DE" w:rsidRDefault="00AC7290" w:rsidP="003E0EE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Размер отверстий – калибр пробкой, штангенциркулем;</w:t>
      </w:r>
    </w:p>
    <w:p w:rsidR="008175DE" w:rsidRDefault="00AC7290" w:rsidP="003E0EE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Формы и размера гнезда – с помощью стрелочного прибора и контрольной заклепки;</w:t>
      </w:r>
    </w:p>
    <w:p w:rsidR="008175DE" w:rsidRDefault="00AC7290" w:rsidP="003E0EE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Форму и размеры замыкающих головок – шаблонами;</w:t>
      </w:r>
    </w:p>
    <w:p w:rsidR="008175DE" w:rsidRDefault="00AC7290" w:rsidP="003E0EE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Плотность прилегания деталей – щупом;</w:t>
      </w:r>
    </w:p>
    <w:p w:rsidR="008175DE" w:rsidRDefault="00AC7290" w:rsidP="003E0EE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Прямолинейность клепаного шва – линейкой;</w:t>
      </w:r>
    </w:p>
    <w:p w:rsidR="008175DE" w:rsidRDefault="00AC7290" w:rsidP="003E0EE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Зазоров в стыках деталей – щупом;</w:t>
      </w:r>
    </w:p>
    <w:p w:rsidR="00B03995" w:rsidRPr="008175DE" w:rsidRDefault="00B03995" w:rsidP="003E0EE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Веса – весами;</w:t>
      </w:r>
    </w:p>
    <w:p w:rsidR="00B03995" w:rsidRPr="008175DE" w:rsidRDefault="00B03995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Качества клепки на отсутствие трещин, свала головок и так далее – щупом, лупой;</w:t>
      </w:r>
    </w:p>
    <w:p w:rsidR="00B03995" w:rsidRPr="008175DE" w:rsidRDefault="00B03995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Обводы носка стабилизатора проверяют ШК.</w:t>
      </w:r>
    </w:p>
    <w:p w:rsidR="00B03995" w:rsidRPr="008175DE" w:rsidRDefault="00B03995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3995" w:rsidRPr="003E0EEE" w:rsidRDefault="00B03995" w:rsidP="008175DE">
      <w:pPr>
        <w:numPr>
          <w:ilvl w:val="1"/>
          <w:numId w:val="1"/>
        </w:numPr>
        <w:tabs>
          <w:tab w:val="clear" w:pos="420"/>
          <w:tab w:val="num" w:pos="0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3E0EEE">
        <w:rPr>
          <w:b/>
          <w:color w:val="000000"/>
          <w:sz w:val="28"/>
          <w:szCs w:val="28"/>
        </w:rPr>
        <w:t>Нормирование двух операций технологического процесса сборки</w:t>
      </w:r>
    </w:p>
    <w:p w:rsidR="00B03995" w:rsidRPr="008175DE" w:rsidRDefault="00B03995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3995" w:rsidRPr="008175DE" w:rsidRDefault="003E0EEE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B03995" w:rsidRPr="008175DE">
        <w:rPr>
          <w:color w:val="000000"/>
          <w:sz w:val="28"/>
          <w:szCs w:val="28"/>
        </w:rPr>
        <w:t>начале была пронормирована операция «сверление нижней левой полуобшивки».</w:t>
      </w:r>
    </w:p>
    <w:p w:rsidR="00B03995" w:rsidRPr="008175DE" w:rsidRDefault="00B03995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  <w:lang w:val="en-US"/>
        </w:rPr>
        <w:t>T</w:t>
      </w:r>
      <w:r w:rsidRPr="008175DE">
        <w:rPr>
          <w:color w:val="000000"/>
          <w:sz w:val="28"/>
          <w:szCs w:val="28"/>
          <w:vertAlign w:val="subscript"/>
        </w:rPr>
        <w:t>шт</w:t>
      </w:r>
      <w:r w:rsidRPr="008175DE">
        <w:rPr>
          <w:color w:val="000000"/>
          <w:sz w:val="28"/>
          <w:szCs w:val="28"/>
        </w:rPr>
        <w:t xml:space="preserve"> = 0,016 * </w:t>
      </w:r>
      <w:r w:rsidR="00ED122D" w:rsidRPr="008175DE">
        <w:rPr>
          <w:color w:val="000000"/>
          <w:sz w:val="28"/>
          <w:szCs w:val="28"/>
        </w:rPr>
        <w:t>2,7</w:t>
      </w:r>
      <w:r w:rsidR="00ED122D" w:rsidRPr="008175DE">
        <w:rPr>
          <w:color w:val="000000"/>
          <w:sz w:val="28"/>
          <w:szCs w:val="28"/>
          <w:vertAlign w:val="superscript"/>
        </w:rPr>
        <w:t>0,8</w:t>
      </w:r>
      <w:r w:rsidR="00ED122D" w:rsidRPr="008175DE">
        <w:rPr>
          <w:color w:val="000000"/>
          <w:sz w:val="28"/>
          <w:szCs w:val="28"/>
        </w:rPr>
        <w:t xml:space="preserve"> * 1,8</w:t>
      </w:r>
      <w:r w:rsidR="00ED122D" w:rsidRPr="008175DE">
        <w:rPr>
          <w:color w:val="000000"/>
          <w:sz w:val="28"/>
          <w:szCs w:val="28"/>
          <w:vertAlign w:val="superscript"/>
        </w:rPr>
        <w:t>0,49</w:t>
      </w:r>
      <w:r w:rsidR="00ED122D" w:rsidRPr="008175DE">
        <w:rPr>
          <w:color w:val="000000"/>
          <w:sz w:val="28"/>
          <w:szCs w:val="28"/>
        </w:rPr>
        <w:t xml:space="preserve"> = 0,067</w:t>
      </w:r>
    </w:p>
    <w:p w:rsidR="003E0EEE" w:rsidRDefault="003E0EEE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122D" w:rsidRPr="008175DE" w:rsidRDefault="00ED122D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Т</w:t>
      </w:r>
      <w:r w:rsidRPr="008175DE">
        <w:rPr>
          <w:color w:val="000000"/>
          <w:sz w:val="28"/>
          <w:szCs w:val="28"/>
          <w:vertAlign w:val="subscript"/>
          <w:lang w:val="en-US"/>
        </w:rPr>
        <w:t>i</w:t>
      </w:r>
      <w:r w:rsidRPr="008175DE">
        <w:rPr>
          <w:color w:val="000000"/>
          <w:sz w:val="28"/>
          <w:szCs w:val="28"/>
        </w:rPr>
        <w:t xml:space="preserve"> = </w:t>
      </w:r>
      <w:r w:rsidRPr="008175DE">
        <w:rPr>
          <w:color w:val="000000"/>
          <w:sz w:val="28"/>
          <w:szCs w:val="28"/>
          <w:lang w:val="en-US"/>
        </w:rPr>
        <w:t>T</w:t>
      </w:r>
      <w:r w:rsidRPr="008175DE">
        <w:rPr>
          <w:color w:val="000000"/>
          <w:sz w:val="28"/>
          <w:szCs w:val="28"/>
          <w:vertAlign w:val="subscript"/>
        </w:rPr>
        <w:t>шт</w:t>
      </w:r>
      <w:r w:rsidRPr="008175DE">
        <w:rPr>
          <w:color w:val="000000"/>
          <w:sz w:val="28"/>
          <w:szCs w:val="28"/>
        </w:rPr>
        <w:t xml:space="preserve"> * </w:t>
      </w:r>
      <w:r w:rsidRPr="008175DE">
        <w:rPr>
          <w:color w:val="000000"/>
          <w:sz w:val="28"/>
          <w:szCs w:val="28"/>
          <w:lang w:val="en-US"/>
        </w:rPr>
        <w:t>n</w:t>
      </w:r>
      <w:r w:rsidRPr="008175DE">
        <w:rPr>
          <w:color w:val="000000"/>
          <w:sz w:val="28"/>
          <w:szCs w:val="28"/>
        </w:rPr>
        <w:t xml:space="preserve"> * К</w:t>
      </w:r>
      <w:r w:rsidRPr="008175DE">
        <w:rPr>
          <w:color w:val="000000"/>
          <w:sz w:val="28"/>
          <w:szCs w:val="28"/>
          <w:vertAlign w:val="subscript"/>
          <w:lang w:val="en-US"/>
        </w:rPr>
        <w:t>n</w:t>
      </w:r>
      <w:r w:rsidRPr="008175DE">
        <w:rPr>
          <w:color w:val="000000"/>
          <w:sz w:val="28"/>
          <w:szCs w:val="28"/>
        </w:rPr>
        <w:t xml:space="preserve"> + 0,04 = 0,067 * 37 * 1 + 0,04 = 2,519</w:t>
      </w:r>
    </w:p>
    <w:p w:rsidR="003E0EEE" w:rsidRDefault="003E0EEE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122D" w:rsidRPr="008175DE" w:rsidRDefault="00ED122D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Затем была пронормирована операция «клепка нижней левой полуобшивки».</w:t>
      </w:r>
    </w:p>
    <w:p w:rsidR="003E0EEE" w:rsidRDefault="003E0EEE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122D" w:rsidRPr="008175DE" w:rsidRDefault="00ED122D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  <w:lang w:val="en-US"/>
        </w:rPr>
        <w:t>T</w:t>
      </w:r>
      <w:r w:rsidRPr="008175DE">
        <w:rPr>
          <w:color w:val="000000"/>
          <w:sz w:val="28"/>
          <w:szCs w:val="28"/>
          <w:vertAlign w:val="subscript"/>
        </w:rPr>
        <w:t>шт</w:t>
      </w:r>
      <w:r w:rsidRPr="008175DE">
        <w:rPr>
          <w:color w:val="000000"/>
          <w:sz w:val="28"/>
          <w:szCs w:val="28"/>
        </w:rPr>
        <w:t xml:space="preserve"> = </w:t>
      </w:r>
      <w:r w:rsidRPr="008175DE">
        <w:rPr>
          <w:color w:val="000000"/>
          <w:sz w:val="28"/>
          <w:szCs w:val="28"/>
          <w:lang w:val="en-US"/>
        </w:rPr>
        <w:t>C</w:t>
      </w:r>
      <w:r w:rsidRPr="008175DE">
        <w:rPr>
          <w:color w:val="000000"/>
          <w:sz w:val="28"/>
          <w:szCs w:val="28"/>
          <w:vertAlign w:val="subscript"/>
          <w:lang w:val="en-US"/>
        </w:rPr>
        <w:t>i</w:t>
      </w:r>
      <w:r w:rsidRPr="008175DE">
        <w:rPr>
          <w:color w:val="000000"/>
          <w:sz w:val="28"/>
          <w:szCs w:val="28"/>
        </w:rPr>
        <w:t xml:space="preserve"> * Е</w:t>
      </w:r>
      <w:r w:rsidRPr="008175DE">
        <w:rPr>
          <w:color w:val="000000"/>
          <w:sz w:val="28"/>
          <w:szCs w:val="28"/>
          <w:vertAlign w:val="superscript"/>
        </w:rPr>
        <w:t>а</w:t>
      </w:r>
      <w:r w:rsidRPr="008175DE">
        <w:rPr>
          <w:color w:val="000000"/>
          <w:sz w:val="28"/>
          <w:szCs w:val="28"/>
        </w:rPr>
        <w:t xml:space="preserve"> = 0</w:t>
      </w:r>
      <w:r w:rsidR="001B7C26" w:rsidRPr="008175DE">
        <w:rPr>
          <w:color w:val="000000"/>
          <w:sz w:val="28"/>
          <w:szCs w:val="28"/>
        </w:rPr>
        <w:t>,0454</w:t>
      </w:r>
      <w:r w:rsidRPr="008175DE">
        <w:rPr>
          <w:color w:val="000000"/>
          <w:sz w:val="28"/>
          <w:szCs w:val="28"/>
        </w:rPr>
        <w:t xml:space="preserve"> * </w:t>
      </w:r>
      <w:r w:rsidR="008175DE">
        <w:rPr>
          <w:color w:val="000000"/>
          <w:sz w:val="28"/>
          <w:szCs w:val="28"/>
        </w:rPr>
        <w:t>(</w:t>
      </w:r>
      <w:r w:rsidRPr="008175DE">
        <w:rPr>
          <w:color w:val="000000"/>
          <w:sz w:val="28"/>
          <w:szCs w:val="28"/>
        </w:rPr>
        <w:t>1,3 * 2,6 + 1,8</w:t>
      </w:r>
      <w:r w:rsidR="008175DE">
        <w:rPr>
          <w:color w:val="000000"/>
          <w:sz w:val="28"/>
          <w:szCs w:val="28"/>
        </w:rPr>
        <w:t>)</w:t>
      </w:r>
      <w:r w:rsidR="001B7C26" w:rsidRPr="008175DE">
        <w:rPr>
          <w:color w:val="000000"/>
          <w:sz w:val="28"/>
          <w:szCs w:val="28"/>
          <w:vertAlign w:val="superscript"/>
        </w:rPr>
        <w:t>0,29</w:t>
      </w:r>
      <w:r w:rsidR="001B7C26" w:rsidRPr="008175DE">
        <w:rPr>
          <w:color w:val="000000"/>
          <w:sz w:val="28"/>
          <w:szCs w:val="28"/>
        </w:rPr>
        <w:t xml:space="preserve"> * 1,15 = 0,084</w:t>
      </w:r>
    </w:p>
    <w:p w:rsidR="003E0EEE" w:rsidRDefault="003E0EEE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7C26" w:rsidRPr="008175DE" w:rsidRDefault="001B7C26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Т</w:t>
      </w:r>
      <w:r w:rsidRPr="008175DE">
        <w:rPr>
          <w:color w:val="000000"/>
          <w:sz w:val="28"/>
          <w:szCs w:val="28"/>
          <w:vertAlign w:val="subscript"/>
          <w:lang w:val="en-US"/>
        </w:rPr>
        <w:t>i</w:t>
      </w:r>
      <w:r w:rsidRPr="008175DE">
        <w:rPr>
          <w:color w:val="000000"/>
          <w:sz w:val="28"/>
          <w:szCs w:val="28"/>
        </w:rPr>
        <w:t xml:space="preserve"> = </w:t>
      </w:r>
      <w:r w:rsidRPr="008175DE">
        <w:rPr>
          <w:color w:val="000000"/>
          <w:sz w:val="28"/>
          <w:szCs w:val="28"/>
          <w:lang w:val="en-US"/>
        </w:rPr>
        <w:t>T</w:t>
      </w:r>
      <w:r w:rsidRPr="008175DE">
        <w:rPr>
          <w:color w:val="000000"/>
          <w:sz w:val="28"/>
          <w:szCs w:val="28"/>
          <w:vertAlign w:val="subscript"/>
        </w:rPr>
        <w:t>шт</w:t>
      </w:r>
      <w:r w:rsidRPr="008175DE">
        <w:rPr>
          <w:color w:val="000000"/>
          <w:sz w:val="28"/>
          <w:szCs w:val="28"/>
        </w:rPr>
        <w:t xml:space="preserve"> * </w:t>
      </w:r>
      <w:r w:rsidRPr="008175DE">
        <w:rPr>
          <w:color w:val="000000"/>
          <w:sz w:val="28"/>
          <w:szCs w:val="28"/>
          <w:lang w:val="en-US"/>
        </w:rPr>
        <w:t>n</w:t>
      </w:r>
      <w:r w:rsidRPr="008175DE">
        <w:rPr>
          <w:color w:val="000000"/>
          <w:sz w:val="28"/>
          <w:szCs w:val="28"/>
        </w:rPr>
        <w:t xml:space="preserve"> * К</w:t>
      </w:r>
      <w:r w:rsidRPr="008175DE">
        <w:rPr>
          <w:color w:val="000000"/>
          <w:sz w:val="28"/>
          <w:szCs w:val="28"/>
          <w:vertAlign w:val="subscript"/>
          <w:lang w:val="en-US"/>
        </w:rPr>
        <w:t>n</w:t>
      </w:r>
      <w:r w:rsidRPr="008175DE">
        <w:rPr>
          <w:color w:val="000000"/>
          <w:sz w:val="28"/>
          <w:szCs w:val="28"/>
        </w:rPr>
        <w:t xml:space="preserve"> + 0,04 = 0,084 * 37 * 1 + 0,04 = 3,148</w:t>
      </w:r>
    </w:p>
    <w:p w:rsidR="00875BEA" w:rsidRPr="008175DE" w:rsidRDefault="00875BEA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43C7" w:rsidRPr="008175DE" w:rsidRDefault="00F443C7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7C26" w:rsidRPr="003E0EEE" w:rsidRDefault="003E0EEE" w:rsidP="003E0EEE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3E0EEE">
        <w:rPr>
          <w:b/>
          <w:color w:val="000000"/>
          <w:sz w:val="28"/>
          <w:szCs w:val="28"/>
        </w:rPr>
        <w:t xml:space="preserve">3. </w:t>
      </w:r>
      <w:r w:rsidR="001B7C26" w:rsidRPr="003E0EEE">
        <w:rPr>
          <w:b/>
          <w:color w:val="000000"/>
          <w:sz w:val="28"/>
          <w:szCs w:val="28"/>
        </w:rPr>
        <w:t>Обоснование конструкторских решений</w:t>
      </w:r>
    </w:p>
    <w:p w:rsidR="000D558C" w:rsidRPr="003E0EEE" w:rsidRDefault="000D558C" w:rsidP="003E0EEE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</w:p>
    <w:p w:rsidR="001B7C26" w:rsidRPr="003E0EEE" w:rsidRDefault="003E0EEE" w:rsidP="003E0EEE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3E0EEE">
        <w:rPr>
          <w:b/>
          <w:color w:val="000000"/>
          <w:sz w:val="28"/>
          <w:szCs w:val="28"/>
        </w:rPr>
        <w:t xml:space="preserve">3.1 </w:t>
      </w:r>
      <w:r w:rsidR="001B7C26" w:rsidRPr="003E0EEE">
        <w:rPr>
          <w:b/>
          <w:color w:val="000000"/>
          <w:sz w:val="28"/>
          <w:szCs w:val="28"/>
        </w:rPr>
        <w:t>Обоснование конструкции сборочного приспособления и описание его работы</w:t>
      </w:r>
    </w:p>
    <w:p w:rsidR="001B7C26" w:rsidRPr="008175DE" w:rsidRDefault="001B7C26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75DE" w:rsidRDefault="001B7C26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В состав конструкции сборочного приспособления входят элементы каркас</w:t>
      </w:r>
      <w:r w:rsidR="007B511E" w:rsidRPr="008175DE">
        <w:rPr>
          <w:color w:val="000000"/>
          <w:sz w:val="28"/>
          <w:szCs w:val="28"/>
        </w:rPr>
        <w:t>а</w:t>
      </w:r>
      <w:r w:rsidRPr="008175DE">
        <w:rPr>
          <w:color w:val="000000"/>
          <w:sz w:val="28"/>
          <w:szCs w:val="28"/>
        </w:rPr>
        <w:t xml:space="preserve"> (п.</w:t>
      </w:r>
      <w:r w:rsidR="008175DE">
        <w:rPr>
          <w:color w:val="000000"/>
          <w:sz w:val="28"/>
          <w:szCs w:val="28"/>
        </w:rPr>
        <w:t> </w:t>
      </w:r>
      <w:r w:rsidR="008175DE" w:rsidRPr="008175DE">
        <w:rPr>
          <w:color w:val="000000"/>
          <w:sz w:val="28"/>
          <w:szCs w:val="28"/>
        </w:rPr>
        <w:t>1</w:t>
      </w:r>
      <w:r w:rsidRPr="008175DE">
        <w:rPr>
          <w:color w:val="000000"/>
          <w:sz w:val="28"/>
          <w:szCs w:val="28"/>
        </w:rPr>
        <w:t>,2) и фиксирующие элементы (п.</w:t>
      </w:r>
      <w:r w:rsidR="008175DE">
        <w:rPr>
          <w:color w:val="000000"/>
          <w:sz w:val="28"/>
          <w:szCs w:val="28"/>
        </w:rPr>
        <w:t> </w:t>
      </w:r>
      <w:r w:rsidR="008175DE" w:rsidRPr="008175DE">
        <w:rPr>
          <w:color w:val="000000"/>
          <w:sz w:val="28"/>
          <w:szCs w:val="28"/>
        </w:rPr>
        <w:t>3</w:t>
      </w:r>
      <w:r w:rsidRPr="008175DE">
        <w:rPr>
          <w:color w:val="000000"/>
          <w:sz w:val="28"/>
          <w:szCs w:val="28"/>
        </w:rPr>
        <w:t xml:space="preserve"> – 6)</w:t>
      </w:r>
      <w:r w:rsidR="007B511E" w:rsidRPr="008175DE">
        <w:rPr>
          <w:color w:val="000000"/>
          <w:sz w:val="28"/>
          <w:szCs w:val="28"/>
        </w:rPr>
        <w:t>:</w:t>
      </w:r>
    </w:p>
    <w:p w:rsidR="008175DE" w:rsidRDefault="007B511E" w:rsidP="003E0EE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Балка – предназначена для объединения всех элементов сборочного приспособления в единое целое;</w:t>
      </w:r>
    </w:p>
    <w:p w:rsidR="008175DE" w:rsidRDefault="007B511E" w:rsidP="003E0EE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Колонны – предназначены для закрепления на них балки;</w:t>
      </w:r>
    </w:p>
    <w:p w:rsidR="008175DE" w:rsidRDefault="007B511E" w:rsidP="003E0EE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Ложементы – предназначены для фиксации положения лобика;</w:t>
      </w:r>
    </w:p>
    <w:p w:rsidR="008175DE" w:rsidRDefault="007B511E" w:rsidP="003E0EE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Кронштейны – предназначены для установки и перемещения на них ложементов;</w:t>
      </w:r>
    </w:p>
    <w:p w:rsidR="008175DE" w:rsidRDefault="007B511E" w:rsidP="003E0EE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Кронштейны – предназначены для точной фиксации положения диафрагм;</w:t>
      </w:r>
    </w:p>
    <w:p w:rsidR="007B511E" w:rsidRPr="008175DE" w:rsidRDefault="007B511E" w:rsidP="003E0EE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Фиксаторы – предназначены для фиксации положения лобика и полуобшивок.</w:t>
      </w:r>
    </w:p>
    <w:p w:rsidR="00380240" w:rsidRPr="008175DE" w:rsidRDefault="003E0EEE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7B511E" w:rsidRPr="008175DE">
        <w:rPr>
          <w:color w:val="000000"/>
          <w:sz w:val="28"/>
          <w:szCs w:val="28"/>
        </w:rPr>
        <w:t xml:space="preserve">начале в приспособление устанавливаются диафрагмы на кронштейны </w:t>
      </w:r>
      <w:r w:rsidR="00380240" w:rsidRPr="008175DE">
        <w:rPr>
          <w:color w:val="000000"/>
          <w:sz w:val="28"/>
          <w:szCs w:val="28"/>
        </w:rPr>
        <w:t>и закрепляются пружинными фиксаторами, что дает абсолютно точное положение, поскольку кронштейны полностью повторяют внутренний контур диафрагм.</w:t>
      </w:r>
      <w:r w:rsidR="007B511E" w:rsidRPr="008175DE">
        <w:rPr>
          <w:color w:val="000000"/>
          <w:sz w:val="28"/>
          <w:szCs w:val="28"/>
        </w:rPr>
        <w:t xml:space="preserve"> </w:t>
      </w:r>
      <w:r w:rsidR="00380240" w:rsidRPr="008175DE">
        <w:rPr>
          <w:color w:val="000000"/>
          <w:sz w:val="28"/>
          <w:szCs w:val="28"/>
        </w:rPr>
        <w:t>Потом устанавливаются полуобшивки по упорам сборочного приспособления и прижимаются фиксаторами к диафрагмам на кронштейнах. Лобик устанавливается на диафрагмы и прижимается ложементами. Выемка уже собранного агрегата производится следующим образом: в начале откидываются фиксаторы. Затем убираются ложементы и после этого агрегат без всяких сдвигов свободно вынимается.</w:t>
      </w:r>
    </w:p>
    <w:p w:rsidR="00380240" w:rsidRPr="008175DE" w:rsidRDefault="00380240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0240" w:rsidRPr="003E0EEE" w:rsidRDefault="003E0EEE" w:rsidP="003E0EEE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3E0EEE">
        <w:rPr>
          <w:b/>
          <w:color w:val="000000"/>
          <w:sz w:val="28"/>
          <w:szCs w:val="28"/>
        </w:rPr>
        <w:t xml:space="preserve">3.2 </w:t>
      </w:r>
      <w:r w:rsidR="00380240" w:rsidRPr="003E0EEE">
        <w:rPr>
          <w:b/>
          <w:color w:val="000000"/>
          <w:sz w:val="28"/>
          <w:szCs w:val="28"/>
        </w:rPr>
        <w:t>Монтаж сборочного приспособления</w:t>
      </w:r>
    </w:p>
    <w:p w:rsidR="00380240" w:rsidRPr="008175DE" w:rsidRDefault="00380240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0240" w:rsidRPr="008175DE" w:rsidRDefault="001D0995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 xml:space="preserve">При монтаже сборочного приспособления </w:t>
      </w:r>
      <w:r w:rsidR="00344643" w:rsidRPr="008175DE">
        <w:rPr>
          <w:color w:val="000000"/>
          <w:sz w:val="28"/>
          <w:szCs w:val="28"/>
        </w:rPr>
        <w:t>применяется метод с применением монтажного эталона.</w:t>
      </w:r>
    </w:p>
    <w:p w:rsidR="00344643" w:rsidRPr="008175DE" w:rsidRDefault="00344643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 xml:space="preserve">В начале собирают пространственный каркас из стандартных деталей. В каркас вводят монтажный эталон, ориентируют при помощи оптических средств в сборочное положение и подвешивают. В </w:t>
      </w:r>
      <w:r w:rsidR="00503516" w:rsidRPr="008175DE">
        <w:rPr>
          <w:color w:val="000000"/>
          <w:sz w:val="28"/>
          <w:szCs w:val="28"/>
        </w:rPr>
        <w:t>первую очередь устанавливают реперные площадки сборочного приспособления, по которым монтажный эталон будет выставляться при последующих проверку. Для этого предварительно к реперным площадкам монтажного эталона болтами крепят реперные площадки сборочного приспособления, хвостовики которых попадают в стаканы, приваренные к реперной балке и заливают цементом.</w:t>
      </w:r>
    </w:p>
    <w:p w:rsidR="00503516" w:rsidRPr="008175DE" w:rsidRDefault="00503516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Затем опускают фиксаторы и ложементы, приваривают кронштейны под диафрагмы. Зазоры между ними и плитами заливают корбинольно-цементной массой.</w:t>
      </w:r>
    </w:p>
    <w:p w:rsidR="00503516" w:rsidRPr="008175DE" w:rsidRDefault="00503516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После отвердевания болты реперов отпускают, фиксаторы и ложементы</w:t>
      </w:r>
      <w:r w:rsidR="0060503E" w:rsidRPr="008175DE">
        <w:rPr>
          <w:color w:val="000000"/>
          <w:sz w:val="28"/>
          <w:szCs w:val="28"/>
        </w:rPr>
        <w:t xml:space="preserve"> </w:t>
      </w:r>
      <w:r w:rsidRPr="008175DE">
        <w:rPr>
          <w:color w:val="000000"/>
          <w:sz w:val="28"/>
          <w:szCs w:val="28"/>
        </w:rPr>
        <w:t>откидывают</w:t>
      </w:r>
      <w:r w:rsidR="0060503E" w:rsidRPr="008175DE">
        <w:rPr>
          <w:color w:val="000000"/>
          <w:sz w:val="28"/>
          <w:szCs w:val="28"/>
        </w:rPr>
        <w:t>. Затем вынимают монтажный эталон из сборочного приспособления, которое воспроизводит обводы агрегата по основным сечениям.</w:t>
      </w:r>
    </w:p>
    <w:p w:rsidR="0060503E" w:rsidRPr="008175DE" w:rsidRDefault="0060503E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503E" w:rsidRPr="008175DE" w:rsidRDefault="0060503E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511E" w:rsidRPr="008175DE" w:rsidRDefault="003E0EEE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0503E" w:rsidRPr="003E0EEE">
        <w:rPr>
          <w:b/>
          <w:color w:val="000000"/>
          <w:sz w:val="28"/>
          <w:szCs w:val="28"/>
        </w:rPr>
        <w:t>Заключение</w:t>
      </w:r>
    </w:p>
    <w:p w:rsidR="0060503E" w:rsidRPr="008175DE" w:rsidRDefault="0060503E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503E" w:rsidRPr="008175DE" w:rsidRDefault="0060503E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В предоставленном проекте выполнен анализ конструкции и технологических особенностей носка стабилизатора. На основании этого анализа были разработаны требования</w:t>
      </w:r>
      <w:r w:rsidR="003E0EEE">
        <w:rPr>
          <w:color w:val="000000"/>
          <w:sz w:val="28"/>
          <w:szCs w:val="28"/>
        </w:rPr>
        <w:t>,</w:t>
      </w:r>
      <w:r w:rsidRPr="008175DE">
        <w:rPr>
          <w:color w:val="000000"/>
          <w:sz w:val="28"/>
          <w:szCs w:val="28"/>
        </w:rPr>
        <w:t xml:space="preserve"> предъявляемые к сборочной единице. На основании этих требований был выбран метод сборки в сборочном приспособлении, что </w:t>
      </w:r>
      <w:r w:rsidR="00DA2CD1" w:rsidRPr="008175DE">
        <w:rPr>
          <w:color w:val="000000"/>
          <w:sz w:val="28"/>
          <w:szCs w:val="28"/>
        </w:rPr>
        <w:t>потребовало разработки схемы обеспечения взаимозаменяемости и увязки технологических особенностей.</w:t>
      </w:r>
    </w:p>
    <w:p w:rsidR="00DA2CD1" w:rsidRPr="008175DE" w:rsidRDefault="00DA2CD1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В соответствии с принятой схемой базирования была разработана схема сборки, в которой определилась последовательность подачи деталей с учетом хороших подходов, а также выбран инструмент и оборудование необходимое для быстрого и качественного процесса сборки.</w:t>
      </w:r>
    </w:p>
    <w:p w:rsidR="00DA2CD1" w:rsidRPr="008175DE" w:rsidRDefault="00DA2CD1" w:rsidP="008175D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5DE">
        <w:rPr>
          <w:color w:val="000000"/>
          <w:sz w:val="28"/>
          <w:szCs w:val="28"/>
        </w:rPr>
        <w:t>Схема сборки была дополнена контрольными операциями с выбором необходимого оснащения. Часть операций была пронормирована, что позволило разработать полноценный технологический процесс сборки, позволяющий собрать носок стабилизатора со всеми предъявленными к нему требованиями.</w:t>
      </w:r>
      <w:bookmarkStart w:id="0" w:name="_GoBack"/>
      <w:bookmarkEnd w:id="0"/>
    </w:p>
    <w:sectPr w:rsidR="00DA2CD1" w:rsidRPr="008175DE" w:rsidSect="008175DE"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72AC1"/>
    <w:multiLevelType w:val="multilevel"/>
    <w:tmpl w:val="D116CB8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7240D67"/>
    <w:multiLevelType w:val="multilevel"/>
    <w:tmpl w:val="D116CB8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73A6A7B"/>
    <w:multiLevelType w:val="multilevel"/>
    <w:tmpl w:val="65EC925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7E87027"/>
    <w:multiLevelType w:val="multilevel"/>
    <w:tmpl w:val="D116CB8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98A11AB"/>
    <w:multiLevelType w:val="multilevel"/>
    <w:tmpl w:val="6BA637C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0BEF121F"/>
    <w:multiLevelType w:val="hybridMultilevel"/>
    <w:tmpl w:val="B926A0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2C956FE"/>
    <w:multiLevelType w:val="multilevel"/>
    <w:tmpl w:val="D116CB8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67A07EF"/>
    <w:multiLevelType w:val="multilevel"/>
    <w:tmpl w:val="D116CB8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7303DEB"/>
    <w:multiLevelType w:val="multilevel"/>
    <w:tmpl w:val="D116CB8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18C45C7E"/>
    <w:multiLevelType w:val="hybridMultilevel"/>
    <w:tmpl w:val="1A1E3DA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0">
    <w:nsid w:val="1E862E3B"/>
    <w:multiLevelType w:val="hybridMultilevel"/>
    <w:tmpl w:val="99F4A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7545F3"/>
    <w:multiLevelType w:val="multilevel"/>
    <w:tmpl w:val="FE1E73AE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>
    <w:nsid w:val="227E7A93"/>
    <w:multiLevelType w:val="hybridMultilevel"/>
    <w:tmpl w:val="05D2AF30"/>
    <w:lvl w:ilvl="0" w:tplc="2708D124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3">
    <w:nsid w:val="2514278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4">
    <w:nsid w:val="25C53CC9"/>
    <w:multiLevelType w:val="multilevel"/>
    <w:tmpl w:val="D116CB8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25D80924"/>
    <w:multiLevelType w:val="multilevel"/>
    <w:tmpl w:val="D116CB8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2727464B"/>
    <w:multiLevelType w:val="hybridMultilevel"/>
    <w:tmpl w:val="FE1E73A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315C6448"/>
    <w:multiLevelType w:val="multilevel"/>
    <w:tmpl w:val="D116CB8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38777912"/>
    <w:multiLevelType w:val="multilevel"/>
    <w:tmpl w:val="D116CB8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3B921978"/>
    <w:multiLevelType w:val="multilevel"/>
    <w:tmpl w:val="8208C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C2A4A02"/>
    <w:multiLevelType w:val="hybridMultilevel"/>
    <w:tmpl w:val="C39CD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DCC0A15"/>
    <w:multiLevelType w:val="multilevel"/>
    <w:tmpl w:val="D116CB8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3E964BCE"/>
    <w:multiLevelType w:val="multilevel"/>
    <w:tmpl w:val="1A1E3DA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3">
    <w:nsid w:val="4091362A"/>
    <w:multiLevelType w:val="multilevel"/>
    <w:tmpl w:val="D116CB8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40A8387B"/>
    <w:multiLevelType w:val="multilevel"/>
    <w:tmpl w:val="D116CB8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40FD616E"/>
    <w:multiLevelType w:val="multilevel"/>
    <w:tmpl w:val="D116CB8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419712A4"/>
    <w:multiLevelType w:val="multilevel"/>
    <w:tmpl w:val="8012D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39D11C4"/>
    <w:multiLevelType w:val="multilevel"/>
    <w:tmpl w:val="D116CB8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48622A03"/>
    <w:multiLevelType w:val="multilevel"/>
    <w:tmpl w:val="D116CB8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48B4530A"/>
    <w:multiLevelType w:val="multilevel"/>
    <w:tmpl w:val="D116CB8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>
    <w:nsid w:val="4B0F4B5F"/>
    <w:multiLevelType w:val="hybridMultilevel"/>
    <w:tmpl w:val="8012D9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4DA5738A"/>
    <w:multiLevelType w:val="multilevel"/>
    <w:tmpl w:val="65EC925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>
    <w:nsid w:val="4DBF6B5E"/>
    <w:multiLevelType w:val="multilevel"/>
    <w:tmpl w:val="65EC925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>
    <w:nsid w:val="558345F4"/>
    <w:multiLevelType w:val="multilevel"/>
    <w:tmpl w:val="D116CB8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>
    <w:nsid w:val="59654195"/>
    <w:multiLevelType w:val="multilevel"/>
    <w:tmpl w:val="D116CB8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>
    <w:nsid w:val="59A725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6">
    <w:nsid w:val="5D4325CD"/>
    <w:multiLevelType w:val="multilevel"/>
    <w:tmpl w:val="65EC925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7">
    <w:nsid w:val="5ED30691"/>
    <w:multiLevelType w:val="multilevel"/>
    <w:tmpl w:val="BA1AFA26"/>
    <w:lvl w:ilvl="0">
      <w:start w:val="1"/>
      <w:numFmt w:val="decimal"/>
      <w:lvlText w:val="%1."/>
      <w:lvlJc w:val="left"/>
      <w:pPr>
        <w:tabs>
          <w:tab w:val="num" w:pos="1285"/>
        </w:tabs>
        <w:ind w:left="12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5"/>
        </w:tabs>
        <w:ind w:left="20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5"/>
        </w:tabs>
        <w:ind w:left="27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5"/>
        </w:tabs>
        <w:ind w:left="34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5"/>
        </w:tabs>
        <w:ind w:left="41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5"/>
        </w:tabs>
        <w:ind w:left="48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5"/>
        </w:tabs>
        <w:ind w:left="56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5"/>
        </w:tabs>
        <w:ind w:left="63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5"/>
        </w:tabs>
        <w:ind w:left="7045" w:hanging="180"/>
      </w:pPr>
      <w:rPr>
        <w:rFonts w:cs="Times New Roman"/>
      </w:rPr>
    </w:lvl>
  </w:abstractNum>
  <w:abstractNum w:abstractNumId="38">
    <w:nsid w:val="61321712"/>
    <w:multiLevelType w:val="multilevel"/>
    <w:tmpl w:val="D116CB8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9">
    <w:nsid w:val="61A952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0">
    <w:nsid w:val="68AD01E9"/>
    <w:multiLevelType w:val="multilevel"/>
    <w:tmpl w:val="D116CB8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1">
    <w:nsid w:val="6BAC7B66"/>
    <w:multiLevelType w:val="multilevel"/>
    <w:tmpl w:val="D116CB8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2">
    <w:nsid w:val="6E102FF5"/>
    <w:multiLevelType w:val="multilevel"/>
    <w:tmpl w:val="65EC925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3">
    <w:nsid w:val="73C0501E"/>
    <w:multiLevelType w:val="hybridMultilevel"/>
    <w:tmpl w:val="B3D0CEE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4">
    <w:nsid w:val="754C3218"/>
    <w:multiLevelType w:val="multilevel"/>
    <w:tmpl w:val="C39C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7CF1422"/>
    <w:multiLevelType w:val="multilevel"/>
    <w:tmpl w:val="D116CB8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6">
    <w:nsid w:val="798D5936"/>
    <w:multiLevelType w:val="multilevel"/>
    <w:tmpl w:val="99F4A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5"/>
  </w:num>
  <w:num w:numId="3">
    <w:abstractNumId w:val="38"/>
  </w:num>
  <w:num w:numId="4">
    <w:abstractNumId w:val="23"/>
  </w:num>
  <w:num w:numId="5">
    <w:abstractNumId w:val="7"/>
  </w:num>
  <w:num w:numId="6">
    <w:abstractNumId w:val="33"/>
  </w:num>
  <w:num w:numId="7">
    <w:abstractNumId w:val="1"/>
  </w:num>
  <w:num w:numId="8">
    <w:abstractNumId w:val="30"/>
  </w:num>
  <w:num w:numId="9">
    <w:abstractNumId w:val="26"/>
  </w:num>
  <w:num w:numId="10">
    <w:abstractNumId w:val="28"/>
  </w:num>
  <w:num w:numId="11">
    <w:abstractNumId w:val="41"/>
  </w:num>
  <w:num w:numId="12">
    <w:abstractNumId w:val="9"/>
  </w:num>
  <w:num w:numId="13">
    <w:abstractNumId w:val="22"/>
  </w:num>
  <w:num w:numId="14">
    <w:abstractNumId w:val="5"/>
  </w:num>
  <w:num w:numId="15">
    <w:abstractNumId w:val="13"/>
  </w:num>
  <w:num w:numId="16">
    <w:abstractNumId w:val="35"/>
  </w:num>
  <w:num w:numId="17">
    <w:abstractNumId w:val="39"/>
  </w:num>
  <w:num w:numId="18">
    <w:abstractNumId w:val="31"/>
  </w:num>
  <w:num w:numId="19">
    <w:abstractNumId w:val="19"/>
  </w:num>
  <w:num w:numId="20">
    <w:abstractNumId w:val="32"/>
  </w:num>
  <w:num w:numId="21">
    <w:abstractNumId w:val="25"/>
  </w:num>
  <w:num w:numId="22">
    <w:abstractNumId w:val="2"/>
  </w:num>
  <w:num w:numId="23">
    <w:abstractNumId w:val="36"/>
  </w:num>
  <w:num w:numId="24">
    <w:abstractNumId w:val="42"/>
  </w:num>
  <w:num w:numId="25">
    <w:abstractNumId w:val="8"/>
  </w:num>
  <w:num w:numId="26">
    <w:abstractNumId w:val="6"/>
  </w:num>
  <w:num w:numId="27">
    <w:abstractNumId w:val="12"/>
  </w:num>
  <w:num w:numId="28">
    <w:abstractNumId w:val="10"/>
  </w:num>
  <w:num w:numId="29">
    <w:abstractNumId w:val="46"/>
  </w:num>
  <w:num w:numId="30">
    <w:abstractNumId w:val="20"/>
  </w:num>
  <w:num w:numId="31">
    <w:abstractNumId w:val="44"/>
  </w:num>
  <w:num w:numId="32">
    <w:abstractNumId w:val="16"/>
  </w:num>
  <w:num w:numId="33">
    <w:abstractNumId w:val="11"/>
  </w:num>
  <w:num w:numId="34">
    <w:abstractNumId w:val="40"/>
  </w:num>
  <w:num w:numId="35">
    <w:abstractNumId w:val="27"/>
  </w:num>
  <w:num w:numId="36">
    <w:abstractNumId w:val="21"/>
  </w:num>
  <w:num w:numId="37">
    <w:abstractNumId w:val="0"/>
  </w:num>
  <w:num w:numId="38">
    <w:abstractNumId w:val="34"/>
  </w:num>
  <w:num w:numId="39">
    <w:abstractNumId w:val="15"/>
  </w:num>
  <w:num w:numId="40">
    <w:abstractNumId w:val="24"/>
  </w:num>
  <w:num w:numId="41">
    <w:abstractNumId w:val="29"/>
  </w:num>
  <w:num w:numId="42">
    <w:abstractNumId w:val="37"/>
  </w:num>
  <w:num w:numId="43">
    <w:abstractNumId w:val="18"/>
  </w:num>
  <w:num w:numId="44">
    <w:abstractNumId w:val="17"/>
  </w:num>
  <w:num w:numId="45">
    <w:abstractNumId w:val="43"/>
  </w:num>
  <w:num w:numId="46">
    <w:abstractNumId w:val="14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567"/>
  <w:drawingGridHorizontalSpacing w:val="120"/>
  <w:drawingGridVerticalSpacing w:val="113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386"/>
    <w:rsid w:val="0002671D"/>
    <w:rsid w:val="00027F19"/>
    <w:rsid w:val="00051C39"/>
    <w:rsid w:val="000532EC"/>
    <w:rsid w:val="00063991"/>
    <w:rsid w:val="00064C94"/>
    <w:rsid w:val="000919AB"/>
    <w:rsid w:val="000B395B"/>
    <w:rsid w:val="000D558C"/>
    <w:rsid w:val="000D6391"/>
    <w:rsid w:val="000F33F4"/>
    <w:rsid w:val="000F7FDC"/>
    <w:rsid w:val="001136C8"/>
    <w:rsid w:val="00156048"/>
    <w:rsid w:val="001912AC"/>
    <w:rsid w:val="00194442"/>
    <w:rsid w:val="001B7C26"/>
    <w:rsid w:val="001D0995"/>
    <w:rsid w:val="001F79B5"/>
    <w:rsid w:val="00207C91"/>
    <w:rsid w:val="002254AD"/>
    <w:rsid w:val="00260F74"/>
    <w:rsid w:val="00274FDB"/>
    <w:rsid w:val="002B7696"/>
    <w:rsid w:val="002C16E0"/>
    <w:rsid w:val="002F399F"/>
    <w:rsid w:val="00336405"/>
    <w:rsid w:val="00344643"/>
    <w:rsid w:val="00345806"/>
    <w:rsid w:val="00366DCC"/>
    <w:rsid w:val="00380240"/>
    <w:rsid w:val="003818EE"/>
    <w:rsid w:val="003A785C"/>
    <w:rsid w:val="003B2336"/>
    <w:rsid w:val="003E0EEE"/>
    <w:rsid w:val="00404FD4"/>
    <w:rsid w:val="00423C9B"/>
    <w:rsid w:val="004448BD"/>
    <w:rsid w:val="0049037D"/>
    <w:rsid w:val="004B7BBE"/>
    <w:rsid w:val="004C7196"/>
    <w:rsid w:val="004C7AF7"/>
    <w:rsid w:val="004D0ACC"/>
    <w:rsid w:val="004E0875"/>
    <w:rsid w:val="00503516"/>
    <w:rsid w:val="00565030"/>
    <w:rsid w:val="005940E9"/>
    <w:rsid w:val="005B56BB"/>
    <w:rsid w:val="005B738F"/>
    <w:rsid w:val="005E4593"/>
    <w:rsid w:val="005F1B05"/>
    <w:rsid w:val="0060503E"/>
    <w:rsid w:val="00617B89"/>
    <w:rsid w:val="00645479"/>
    <w:rsid w:val="00657386"/>
    <w:rsid w:val="0066595B"/>
    <w:rsid w:val="00672E98"/>
    <w:rsid w:val="0067387D"/>
    <w:rsid w:val="0068543B"/>
    <w:rsid w:val="0069560F"/>
    <w:rsid w:val="007171EE"/>
    <w:rsid w:val="00723A5D"/>
    <w:rsid w:val="007332DD"/>
    <w:rsid w:val="007420A7"/>
    <w:rsid w:val="007632BA"/>
    <w:rsid w:val="00764EAE"/>
    <w:rsid w:val="0076688F"/>
    <w:rsid w:val="007848C3"/>
    <w:rsid w:val="007B511E"/>
    <w:rsid w:val="007E48BF"/>
    <w:rsid w:val="008122B4"/>
    <w:rsid w:val="008175DE"/>
    <w:rsid w:val="00835D09"/>
    <w:rsid w:val="00855947"/>
    <w:rsid w:val="00875BEA"/>
    <w:rsid w:val="008856D0"/>
    <w:rsid w:val="008B3F13"/>
    <w:rsid w:val="008B667F"/>
    <w:rsid w:val="008C20D6"/>
    <w:rsid w:val="00943BA7"/>
    <w:rsid w:val="00986F69"/>
    <w:rsid w:val="009A6A3A"/>
    <w:rsid w:val="00A17054"/>
    <w:rsid w:val="00A21F7B"/>
    <w:rsid w:val="00A32AA1"/>
    <w:rsid w:val="00A331FF"/>
    <w:rsid w:val="00A53F47"/>
    <w:rsid w:val="00A708AF"/>
    <w:rsid w:val="00A85031"/>
    <w:rsid w:val="00AC41F9"/>
    <w:rsid w:val="00AC7290"/>
    <w:rsid w:val="00AE411B"/>
    <w:rsid w:val="00B03995"/>
    <w:rsid w:val="00B23FA0"/>
    <w:rsid w:val="00B254F1"/>
    <w:rsid w:val="00B4368F"/>
    <w:rsid w:val="00B45297"/>
    <w:rsid w:val="00B511FA"/>
    <w:rsid w:val="00B80BD7"/>
    <w:rsid w:val="00BB4ACB"/>
    <w:rsid w:val="00BE16B8"/>
    <w:rsid w:val="00BF0B82"/>
    <w:rsid w:val="00C020A0"/>
    <w:rsid w:val="00C83795"/>
    <w:rsid w:val="00C83986"/>
    <w:rsid w:val="00CB3173"/>
    <w:rsid w:val="00CD72E6"/>
    <w:rsid w:val="00CD76CE"/>
    <w:rsid w:val="00CE7B3B"/>
    <w:rsid w:val="00D17CBD"/>
    <w:rsid w:val="00D56C84"/>
    <w:rsid w:val="00D6438C"/>
    <w:rsid w:val="00D77477"/>
    <w:rsid w:val="00DA2CD1"/>
    <w:rsid w:val="00DA5266"/>
    <w:rsid w:val="00DA629E"/>
    <w:rsid w:val="00DC7681"/>
    <w:rsid w:val="00E27809"/>
    <w:rsid w:val="00E4005B"/>
    <w:rsid w:val="00E962C1"/>
    <w:rsid w:val="00EA0A96"/>
    <w:rsid w:val="00EB22B6"/>
    <w:rsid w:val="00ED122D"/>
    <w:rsid w:val="00F23712"/>
    <w:rsid w:val="00F37D72"/>
    <w:rsid w:val="00F40AE7"/>
    <w:rsid w:val="00F43BC4"/>
    <w:rsid w:val="00F443C7"/>
    <w:rsid w:val="00F46203"/>
    <w:rsid w:val="00F704CB"/>
    <w:rsid w:val="00FB20FA"/>
    <w:rsid w:val="00FB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5"/>
    <o:shapelayout v:ext="edit">
      <o:idmap v:ext="edit" data="1"/>
    </o:shapelayout>
  </w:shapeDefaults>
  <w:decimalSymbol w:val=","/>
  <w:listSeparator w:val=";"/>
  <w14:defaultImageDpi w14:val="0"/>
  <w15:chartTrackingRefBased/>
  <w15:docId w15:val="{E2D78CA4-C4C7-4795-82DB-E9F5CB7A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6595B"/>
    <w:pPr>
      <w:spacing w:before="100" w:beforeAutospacing="1" w:after="100" w:afterAutospacing="1"/>
    </w:pPr>
    <w:rPr>
      <w:rFonts w:ascii="Arial CYR" w:hAnsi="Arial CYR" w:cs="Arial CYR"/>
      <w:color w:val="333333"/>
      <w:sz w:val="18"/>
      <w:szCs w:val="18"/>
    </w:rPr>
  </w:style>
  <w:style w:type="table" w:styleId="a4">
    <w:name w:val="Table Grid"/>
    <w:basedOn w:val="a1"/>
    <w:uiPriority w:val="99"/>
    <w:rsid w:val="00026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8175D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2932</Words>
  <Characters>16716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19609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111</dc:creator>
  <cp:keywords/>
  <dc:description/>
  <cp:lastModifiedBy>admin</cp:lastModifiedBy>
  <cp:revision>2</cp:revision>
  <cp:lastPrinted>2007-06-15T13:49:00Z</cp:lastPrinted>
  <dcterms:created xsi:type="dcterms:W3CDTF">2014-03-29T09:52:00Z</dcterms:created>
  <dcterms:modified xsi:type="dcterms:W3CDTF">2014-03-29T09:52:00Z</dcterms:modified>
</cp:coreProperties>
</file>