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51" w:rsidRPr="00EE2D76" w:rsidRDefault="008F6E51" w:rsidP="00EE2D76">
      <w:pPr>
        <w:pStyle w:val="a3"/>
        <w:spacing w:line="360" w:lineRule="auto"/>
        <w:ind w:firstLine="709"/>
        <w:contextualSpacing/>
        <w:rPr>
          <w:szCs w:val="28"/>
        </w:rPr>
      </w:pPr>
      <w:r w:rsidRPr="00EE2D76">
        <w:rPr>
          <w:szCs w:val="28"/>
        </w:rPr>
        <w:t>Федеральное агентство по образованию</w:t>
      </w:r>
    </w:p>
    <w:p w:rsidR="008F6E51" w:rsidRPr="00EE2D76" w:rsidRDefault="008F6E51" w:rsidP="00EE2D76">
      <w:pPr>
        <w:spacing w:after="0" w:line="360" w:lineRule="auto"/>
        <w:ind w:firstLine="709"/>
        <w:contextualSpacing/>
        <w:jc w:val="center"/>
        <w:rPr>
          <w:rFonts w:ascii="Times New Roman" w:hAnsi="Times New Roman"/>
          <w:sz w:val="28"/>
          <w:szCs w:val="28"/>
        </w:rPr>
      </w:pPr>
      <w:r w:rsidRPr="00EE2D76">
        <w:rPr>
          <w:rFonts w:ascii="Times New Roman" w:hAnsi="Times New Roman"/>
          <w:sz w:val="28"/>
          <w:szCs w:val="28"/>
        </w:rPr>
        <w:t>Государственное образовательное учреждение высшего</w:t>
      </w:r>
    </w:p>
    <w:p w:rsidR="008F6E51" w:rsidRPr="00EE2D76" w:rsidRDefault="008F6E51" w:rsidP="00EE2D76">
      <w:pPr>
        <w:spacing w:after="0" w:line="360" w:lineRule="auto"/>
        <w:ind w:firstLine="709"/>
        <w:contextualSpacing/>
        <w:jc w:val="center"/>
        <w:rPr>
          <w:rFonts w:ascii="Times New Roman" w:hAnsi="Times New Roman"/>
          <w:sz w:val="28"/>
          <w:szCs w:val="28"/>
        </w:rPr>
      </w:pPr>
      <w:r w:rsidRPr="00EE2D76">
        <w:rPr>
          <w:rFonts w:ascii="Times New Roman" w:hAnsi="Times New Roman"/>
          <w:sz w:val="28"/>
          <w:szCs w:val="28"/>
        </w:rPr>
        <w:t>профессионального образования</w:t>
      </w:r>
    </w:p>
    <w:p w:rsidR="008F6E51" w:rsidRPr="00EE2D76" w:rsidRDefault="008F6E51" w:rsidP="00EE2D76">
      <w:pPr>
        <w:pStyle w:val="1"/>
        <w:spacing w:before="0" w:beforeAutospacing="0" w:after="0" w:afterAutospacing="0" w:line="360" w:lineRule="auto"/>
        <w:ind w:firstLine="709"/>
        <w:contextualSpacing/>
        <w:jc w:val="center"/>
        <w:rPr>
          <w:b w:val="0"/>
          <w:sz w:val="28"/>
          <w:szCs w:val="28"/>
        </w:rPr>
      </w:pPr>
      <w:r w:rsidRPr="00EE2D76">
        <w:rPr>
          <w:b w:val="0"/>
          <w:sz w:val="28"/>
          <w:szCs w:val="28"/>
        </w:rPr>
        <w:t>КУБАНСКИЙ ГОСУДАРСТВЕННЫЙ УНИВЕРСИТЕТ</w:t>
      </w: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r w:rsidRPr="00EE2D76">
        <w:rPr>
          <w:rFonts w:ascii="Times New Roman" w:hAnsi="Times New Roman"/>
          <w:sz w:val="28"/>
          <w:szCs w:val="28"/>
        </w:rPr>
        <w:t>Кафедра психологии личности и общей психологии</w:t>
      </w: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EE2D76" w:rsidRDefault="00EE2D76" w:rsidP="00EE2D76">
      <w:pPr>
        <w:spacing w:after="0" w:line="360" w:lineRule="auto"/>
        <w:ind w:firstLine="709"/>
        <w:contextualSpacing/>
        <w:jc w:val="center"/>
        <w:rPr>
          <w:rFonts w:ascii="Times New Roman" w:hAnsi="Times New Roman"/>
          <w:sz w:val="28"/>
          <w:szCs w:val="28"/>
        </w:rPr>
      </w:pPr>
    </w:p>
    <w:p w:rsidR="008F6E51" w:rsidRPr="00EE2D76" w:rsidRDefault="00F12886" w:rsidP="00EE2D76">
      <w:pPr>
        <w:spacing w:after="0" w:line="360" w:lineRule="auto"/>
        <w:ind w:firstLine="709"/>
        <w:contextualSpacing/>
        <w:jc w:val="center"/>
        <w:rPr>
          <w:rFonts w:ascii="Times New Roman" w:hAnsi="Times New Roman"/>
          <w:sz w:val="28"/>
          <w:szCs w:val="28"/>
        </w:rPr>
      </w:pPr>
      <w:r w:rsidRPr="00EE2D76">
        <w:rPr>
          <w:rFonts w:ascii="Times New Roman" w:hAnsi="Times New Roman"/>
          <w:sz w:val="28"/>
          <w:szCs w:val="28"/>
        </w:rPr>
        <w:t>Проективные методы психодиагностики мотивов</w:t>
      </w: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center"/>
        <w:rPr>
          <w:rFonts w:ascii="Times New Roman" w:hAnsi="Times New Roman"/>
          <w:sz w:val="28"/>
          <w:szCs w:val="28"/>
        </w:rPr>
      </w:pPr>
    </w:p>
    <w:p w:rsidR="008F6E51" w:rsidRPr="00EE2D76" w:rsidRDefault="008F6E51" w:rsidP="00EE2D76">
      <w:pPr>
        <w:spacing w:after="0" w:line="360" w:lineRule="auto"/>
        <w:ind w:firstLine="709"/>
        <w:contextualSpacing/>
        <w:jc w:val="both"/>
        <w:rPr>
          <w:rFonts w:ascii="Times New Roman" w:hAnsi="Times New Roman"/>
          <w:sz w:val="28"/>
          <w:szCs w:val="28"/>
        </w:rPr>
      </w:pPr>
    </w:p>
    <w:p w:rsidR="008F6E51" w:rsidRPr="00EE2D76" w:rsidRDefault="008F6E51" w:rsidP="00EE2D76">
      <w:pPr>
        <w:spacing w:after="0" w:line="360" w:lineRule="auto"/>
        <w:ind w:firstLine="709"/>
        <w:contextualSpacing/>
        <w:jc w:val="both"/>
        <w:rPr>
          <w:rFonts w:ascii="Times New Roman" w:hAnsi="Times New Roman"/>
          <w:sz w:val="28"/>
          <w:szCs w:val="28"/>
        </w:rPr>
      </w:pPr>
    </w:p>
    <w:p w:rsidR="008F6E51" w:rsidRPr="00EE2D76" w:rsidRDefault="008F6E51" w:rsidP="00EE2D76">
      <w:pPr>
        <w:spacing w:after="0" w:line="360" w:lineRule="auto"/>
        <w:ind w:firstLine="709"/>
        <w:contextualSpacing/>
        <w:jc w:val="both"/>
        <w:rPr>
          <w:rFonts w:ascii="Times New Roman" w:hAnsi="Times New Roman"/>
          <w:sz w:val="28"/>
          <w:szCs w:val="28"/>
        </w:rPr>
      </w:pPr>
    </w:p>
    <w:p w:rsidR="008F6E51" w:rsidRPr="00EE2D76" w:rsidRDefault="008F6E51"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 xml:space="preserve">Работу выполнила студентка </w:t>
      </w:r>
      <w:r w:rsidR="004E6171" w:rsidRPr="00EE2D76">
        <w:rPr>
          <w:rFonts w:ascii="Times New Roman" w:hAnsi="Times New Roman"/>
          <w:sz w:val="28"/>
          <w:szCs w:val="28"/>
        </w:rPr>
        <w:t>4</w:t>
      </w:r>
      <w:r w:rsidRPr="00EE2D76">
        <w:rPr>
          <w:rFonts w:ascii="Times New Roman" w:hAnsi="Times New Roman"/>
          <w:sz w:val="28"/>
          <w:szCs w:val="28"/>
        </w:rPr>
        <w:t xml:space="preserve"> курса</w:t>
      </w:r>
    </w:p>
    <w:p w:rsidR="008F6E51" w:rsidRPr="00EE2D76" w:rsidRDefault="008F6E51"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Факультет управления и психологии</w:t>
      </w:r>
    </w:p>
    <w:p w:rsidR="008F6E51" w:rsidRPr="00EE2D76" w:rsidRDefault="008F6E51"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Специальность «психология»</w:t>
      </w:r>
    </w:p>
    <w:p w:rsidR="008F6E51" w:rsidRPr="00EE2D76" w:rsidRDefault="008F6E51" w:rsidP="00EE2D76">
      <w:pPr>
        <w:tabs>
          <w:tab w:val="center" w:pos="4819"/>
          <w:tab w:val="left" w:pos="6140"/>
        </w:tabs>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О.А.</w:t>
      </w:r>
      <w:r w:rsidR="00EE2D76">
        <w:rPr>
          <w:rFonts w:ascii="Times New Roman" w:hAnsi="Times New Roman"/>
          <w:sz w:val="28"/>
          <w:szCs w:val="28"/>
        </w:rPr>
        <w:t xml:space="preserve"> </w:t>
      </w:r>
      <w:r w:rsidRPr="00EE2D76">
        <w:rPr>
          <w:rFonts w:ascii="Times New Roman" w:hAnsi="Times New Roman"/>
          <w:sz w:val="28"/>
          <w:szCs w:val="28"/>
        </w:rPr>
        <w:t>Маркина</w:t>
      </w:r>
    </w:p>
    <w:p w:rsidR="008F6E51" w:rsidRPr="00EE2D76" w:rsidRDefault="008E793E"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Работу проверил</w:t>
      </w:r>
      <w:r w:rsidR="00EF5B3D" w:rsidRPr="00EE2D76">
        <w:rPr>
          <w:rFonts w:ascii="Times New Roman" w:hAnsi="Times New Roman"/>
          <w:sz w:val="28"/>
          <w:szCs w:val="28"/>
        </w:rPr>
        <w:t xml:space="preserve"> </w:t>
      </w:r>
      <w:r w:rsidR="000F229B" w:rsidRPr="00EE2D76">
        <w:rPr>
          <w:rFonts w:ascii="Times New Roman" w:hAnsi="Times New Roman"/>
          <w:sz w:val="28"/>
          <w:szCs w:val="28"/>
        </w:rPr>
        <w:t>Седых А.Б.</w:t>
      </w:r>
    </w:p>
    <w:p w:rsidR="004B2D61" w:rsidRPr="00EE2D76" w:rsidRDefault="004B2D61" w:rsidP="00EE2D76">
      <w:pPr>
        <w:spacing w:after="0" w:line="360" w:lineRule="auto"/>
        <w:ind w:firstLine="709"/>
        <w:contextualSpacing/>
        <w:jc w:val="both"/>
        <w:rPr>
          <w:rFonts w:ascii="Times New Roman" w:hAnsi="Times New Roman"/>
          <w:sz w:val="28"/>
          <w:szCs w:val="28"/>
        </w:rPr>
      </w:pPr>
    </w:p>
    <w:p w:rsidR="00EE2D76" w:rsidRDefault="00EE2D76" w:rsidP="00EE2D76">
      <w:pPr>
        <w:spacing w:after="0" w:line="360" w:lineRule="auto"/>
        <w:ind w:firstLine="709"/>
        <w:contextualSpacing/>
        <w:jc w:val="both"/>
        <w:rPr>
          <w:rFonts w:ascii="Times New Roman" w:hAnsi="Times New Roman"/>
          <w:sz w:val="28"/>
          <w:szCs w:val="28"/>
        </w:rPr>
      </w:pPr>
    </w:p>
    <w:p w:rsidR="00EE2D76" w:rsidRDefault="00EE2D76" w:rsidP="00EE2D76">
      <w:pPr>
        <w:spacing w:after="0" w:line="360" w:lineRule="auto"/>
        <w:ind w:firstLine="709"/>
        <w:contextualSpacing/>
        <w:jc w:val="both"/>
        <w:rPr>
          <w:rFonts w:ascii="Times New Roman" w:hAnsi="Times New Roman"/>
          <w:sz w:val="28"/>
          <w:szCs w:val="28"/>
        </w:rPr>
      </w:pPr>
    </w:p>
    <w:p w:rsidR="001532B5" w:rsidRPr="00EE2D76" w:rsidRDefault="008F6E51" w:rsidP="00EE2D76">
      <w:pPr>
        <w:spacing w:after="0" w:line="360" w:lineRule="auto"/>
        <w:ind w:firstLine="709"/>
        <w:contextualSpacing/>
        <w:jc w:val="center"/>
        <w:rPr>
          <w:rFonts w:ascii="Times New Roman" w:hAnsi="Times New Roman"/>
          <w:sz w:val="28"/>
          <w:szCs w:val="28"/>
        </w:rPr>
      </w:pPr>
      <w:r w:rsidRPr="00EE2D76">
        <w:rPr>
          <w:rFonts w:ascii="Times New Roman" w:hAnsi="Times New Roman"/>
          <w:sz w:val="28"/>
          <w:szCs w:val="28"/>
        </w:rPr>
        <w:t>Краснодар 2009</w:t>
      </w:r>
    </w:p>
    <w:p w:rsidR="002741EC" w:rsidRDefault="00EE2D76" w:rsidP="00EE2D76">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r w:rsidR="002741EC" w:rsidRPr="00EE2D76">
        <w:rPr>
          <w:rFonts w:ascii="Times New Roman" w:hAnsi="Times New Roman"/>
          <w:bCs/>
          <w:sz w:val="28"/>
          <w:szCs w:val="28"/>
        </w:rPr>
        <w:t>Содержание</w:t>
      </w:r>
    </w:p>
    <w:p w:rsidR="00EE2D76" w:rsidRPr="00EE2D76" w:rsidRDefault="00EE2D76" w:rsidP="00EE2D76">
      <w:pPr>
        <w:spacing w:after="0" w:line="360" w:lineRule="auto"/>
        <w:ind w:firstLine="709"/>
        <w:contextualSpacing/>
        <w:jc w:val="both"/>
        <w:rPr>
          <w:rFonts w:ascii="Times New Roman" w:hAnsi="Times New Roman"/>
          <w:sz w:val="28"/>
          <w:szCs w:val="28"/>
        </w:rPr>
      </w:pPr>
    </w:p>
    <w:p w:rsidR="002741EC" w:rsidRPr="00EE2D76" w:rsidRDefault="00920767" w:rsidP="00EE2D76">
      <w:pPr>
        <w:shd w:val="clear" w:color="auto" w:fill="FFFFFF"/>
        <w:tabs>
          <w:tab w:val="left" w:leader="dot" w:pos="8863"/>
        </w:tabs>
        <w:spacing w:after="0" w:line="360" w:lineRule="auto"/>
        <w:contextualSpacing/>
        <w:jc w:val="both"/>
        <w:rPr>
          <w:rFonts w:ascii="Times New Roman" w:hAnsi="Times New Roman"/>
          <w:sz w:val="28"/>
          <w:szCs w:val="28"/>
        </w:rPr>
      </w:pPr>
      <w:r w:rsidRPr="00EE2D76">
        <w:rPr>
          <w:rFonts w:ascii="Times New Roman" w:hAnsi="Times New Roman"/>
          <w:sz w:val="28"/>
          <w:szCs w:val="28"/>
        </w:rPr>
        <w:t xml:space="preserve">1. </w:t>
      </w:r>
      <w:r w:rsidR="00F26872" w:rsidRPr="00EE2D76">
        <w:rPr>
          <w:rFonts w:ascii="Times New Roman" w:hAnsi="Times New Roman"/>
          <w:sz w:val="28"/>
          <w:szCs w:val="28"/>
        </w:rPr>
        <w:t>П</w:t>
      </w:r>
      <w:r w:rsidR="00AC30A9" w:rsidRPr="00EE2D76">
        <w:rPr>
          <w:rFonts w:ascii="Times New Roman" w:hAnsi="Times New Roman"/>
          <w:sz w:val="28"/>
          <w:szCs w:val="28"/>
        </w:rPr>
        <w:t>роек</w:t>
      </w:r>
      <w:r w:rsidR="00811DF6" w:rsidRPr="00EE2D76">
        <w:rPr>
          <w:rFonts w:ascii="Times New Roman" w:hAnsi="Times New Roman"/>
          <w:sz w:val="28"/>
          <w:szCs w:val="28"/>
        </w:rPr>
        <w:t>тивные методы</w:t>
      </w:r>
    </w:p>
    <w:p w:rsidR="003D6244" w:rsidRPr="00EE2D76" w:rsidRDefault="00866E47" w:rsidP="00EE2D76">
      <w:pPr>
        <w:shd w:val="clear" w:color="auto" w:fill="FFFFFF"/>
        <w:tabs>
          <w:tab w:val="left" w:leader="dot" w:pos="8863"/>
        </w:tabs>
        <w:spacing w:after="0" w:line="360" w:lineRule="auto"/>
        <w:contextualSpacing/>
        <w:jc w:val="both"/>
        <w:rPr>
          <w:rFonts w:ascii="Times New Roman" w:hAnsi="Times New Roman"/>
          <w:sz w:val="28"/>
          <w:szCs w:val="28"/>
        </w:rPr>
      </w:pPr>
      <w:r w:rsidRPr="00EE2D76">
        <w:rPr>
          <w:rFonts w:ascii="Times New Roman" w:hAnsi="Times New Roman"/>
          <w:sz w:val="28"/>
          <w:szCs w:val="28"/>
        </w:rPr>
        <w:t>1.</w:t>
      </w:r>
      <w:r w:rsidR="00920767" w:rsidRPr="00EE2D76">
        <w:rPr>
          <w:rFonts w:ascii="Times New Roman" w:hAnsi="Times New Roman"/>
          <w:sz w:val="28"/>
          <w:szCs w:val="28"/>
        </w:rPr>
        <w:t>1</w:t>
      </w:r>
      <w:r w:rsidRPr="00EE2D76">
        <w:rPr>
          <w:rFonts w:ascii="Times New Roman" w:hAnsi="Times New Roman"/>
          <w:sz w:val="28"/>
          <w:szCs w:val="28"/>
        </w:rPr>
        <w:t xml:space="preserve"> Понятие проекции</w:t>
      </w:r>
    </w:p>
    <w:p w:rsidR="003D6244" w:rsidRPr="00EE2D76" w:rsidRDefault="003D6244" w:rsidP="00EE2D76">
      <w:pPr>
        <w:shd w:val="clear" w:color="auto" w:fill="FFFFFF"/>
        <w:tabs>
          <w:tab w:val="left" w:leader="dot" w:pos="8863"/>
        </w:tabs>
        <w:spacing w:after="0" w:line="360" w:lineRule="auto"/>
        <w:contextualSpacing/>
        <w:jc w:val="both"/>
        <w:rPr>
          <w:rFonts w:ascii="Times New Roman" w:hAnsi="Times New Roman"/>
          <w:sz w:val="28"/>
          <w:szCs w:val="28"/>
        </w:rPr>
      </w:pPr>
      <w:r w:rsidRPr="00EE2D76">
        <w:rPr>
          <w:rFonts w:ascii="Times New Roman" w:hAnsi="Times New Roman"/>
          <w:sz w:val="28"/>
          <w:szCs w:val="28"/>
        </w:rPr>
        <w:t>1.2 Проективная гипотеза и проективные методики, их виды</w:t>
      </w:r>
    </w:p>
    <w:p w:rsidR="00466E8F" w:rsidRPr="00EE2D76" w:rsidRDefault="00466E8F" w:rsidP="00EE2D76">
      <w:pPr>
        <w:shd w:val="clear" w:color="auto" w:fill="FFFFFF"/>
        <w:tabs>
          <w:tab w:val="left" w:leader="dot" w:pos="8863"/>
        </w:tabs>
        <w:spacing w:after="0" w:line="360" w:lineRule="auto"/>
        <w:contextualSpacing/>
        <w:jc w:val="both"/>
        <w:rPr>
          <w:rFonts w:ascii="Times New Roman" w:hAnsi="Times New Roman"/>
          <w:sz w:val="28"/>
          <w:szCs w:val="28"/>
        </w:rPr>
      </w:pPr>
      <w:r w:rsidRPr="00EE2D76">
        <w:rPr>
          <w:rFonts w:ascii="Times New Roman" w:hAnsi="Times New Roman"/>
          <w:sz w:val="28"/>
          <w:szCs w:val="28"/>
        </w:rPr>
        <w:t xml:space="preserve">1.3 </w:t>
      </w:r>
      <w:r w:rsidR="00900DBD" w:rsidRPr="00EE2D76">
        <w:rPr>
          <w:rFonts w:ascii="Times New Roman" w:hAnsi="Times New Roman"/>
          <w:sz w:val="28"/>
          <w:szCs w:val="28"/>
        </w:rPr>
        <w:t>Выводы</w:t>
      </w:r>
    </w:p>
    <w:p w:rsidR="00C01C7F" w:rsidRPr="00EE2D76" w:rsidRDefault="00586BD5" w:rsidP="00EE2D76">
      <w:pPr>
        <w:shd w:val="clear" w:color="auto" w:fill="FFFFFF"/>
        <w:tabs>
          <w:tab w:val="left" w:leader="dot" w:pos="8863"/>
        </w:tabs>
        <w:spacing w:after="0" w:line="360" w:lineRule="auto"/>
        <w:contextualSpacing/>
        <w:jc w:val="both"/>
        <w:rPr>
          <w:rFonts w:ascii="Times New Roman" w:hAnsi="Times New Roman"/>
          <w:sz w:val="28"/>
          <w:szCs w:val="28"/>
        </w:rPr>
      </w:pPr>
      <w:r w:rsidRPr="00EE2D76">
        <w:rPr>
          <w:rFonts w:ascii="Times New Roman" w:hAnsi="Times New Roman"/>
          <w:sz w:val="28"/>
          <w:szCs w:val="28"/>
        </w:rPr>
        <w:t xml:space="preserve">2. </w:t>
      </w:r>
      <w:r w:rsidR="00343432" w:rsidRPr="00EE2D76">
        <w:rPr>
          <w:rFonts w:ascii="Times New Roman" w:hAnsi="Times New Roman"/>
          <w:sz w:val="28"/>
          <w:szCs w:val="28"/>
        </w:rPr>
        <w:t>Практическое</w:t>
      </w:r>
      <w:r w:rsidR="00EE2D76" w:rsidRPr="00EE2D76">
        <w:rPr>
          <w:rFonts w:ascii="Times New Roman" w:hAnsi="Times New Roman"/>
          <w:sz w:val="28"/>
          <w:szCs w:val="28"/>
        </w:rPr>
        <w:t xml:space="preserve"> </w:t>
      </w:r>
      <w:r w:rsidR="00343432" w:rsidRPr="00EE2D76">
        <w:rPr>
          <w:rFonts w:ascii="Times New Roman" w:hAnsi="Times New Roman"/>
          <w:sz w:val="28"/>
          <w:szCs w:val="28"/>
        </w:rPr>
        <w:t>применение</w:t>
      </w:r>
      <w:r w:rsidR="00EE2D76" w:rsidRPr="00EE2D76">
        <w:rPr>
          <w:rFonts w:ascii="Times New Roman" w:hAnsi="Times New Roman"/>
          <w:sz w:val="28"/>
          <w:szCs w:val="28"/>
        </w:rPr>
        <w:t xml:space="preserve"> </w:t>
      </w:r>
      <w:r w:rsidR="00343432" w:rsidRPr="00EE2D76">
        <w:rPr>
          <w:rFonts w:ascii="Times New Roman" w:hAnsi="Times New Roman"/>
          <w:sz w:val="28"/>
          <w:szCs w:val="28"/>
        </w:rPr>
        <w:t>п</w:t>
      </w:r>
      <w:r w:rsidRPr="00EE2D76">
        <w:rPr>
          <w:rFonts w:ascii="Times New Roman" w:hAnsi="Times New Roman"/>
          <w:sz w:val="28"/>
          <w:szCs w:val="28"/>
        </w:rPr>
        <w:t>роективн</w:t>
      </w:r>
      <w:r w:rsidR="00395E67" w:rsidRPr="00EE2D76">
        <w:rPr>
          <w:rFonts w:ascii="Times New Roman" w:hAnsi="Times New Roman"/>
          <w:sz w:val="28"/>
          <w:szCs w:val="28"/>
        </w:rPr>
        <w:t>ого</w:t>
      </w:r>
      <w:r w:rsidR="00EE2D76" w:rsidRPr="00EE2D76">
        <w:rPr>
          <w:rFonts w:ascii="Times New Roman" w:hAnsi="Times New Roman"/>
          <w:sz w:val="28"/>
          <w:szCs w:val="28"/>
        </w:rPr>
        <w:t xml:space="preserve"> </w:t>
      </w:r>
      <w:r w:rsidR="00343432" w:rsidRPr="00EE2D76">
        <w:rPr>
          <w:rFonts w:ascii="Times New Roman" w:hAnsi="Times New Roman"/>
          <w:sz w:val="28"/>
          <w:szCs w:val="28"/>
        </w:rPr>
        <w:t>метод</w:t>
      </w:r>
      <w:r w:rsidR="00395E67" w:rsidRPr="00EE2D76">
        <w:rPr>
          <w:rFonts w:ascii="Times New Roman" w:hAnsi="Times New Roman"/>
          <w:sz w:val="28"/>
          <w:szCs w:val="28"/>
        </w:rPr>
        <w:t>а</w:t>
      </w:r>
      <w:r w:rsidR="00EE2D76" w:rsidRPr="00EE2D76">
        <w:rPr>
          <w:rFonts w:ascii="Times New Roman" w:hAnsi="Times New Roman"/>
          <w:sz w:val="28"/>
          <w:szCs w:val="28"/>
        </w:rPr>
        <w:t xml:space="preserve"> </w:t>
      </w:r>
      <w:r w:rsidR="00343432" w:rsidRPr="00EE2D76">
        <w:rPr>
          <w:rFonts w:ascii="Times New Roman" w:hAnsi="Times New Roman"/>
          <w:sz w:val="28"/>
          <w:szCs w:val="28"/>
        </w:rPr>
        <w:t>психодиагностики мотивов</w:t>
      </w:r>
    </w:p>
    <w:p w:rsidR="00D14BC3" w:rsidRPr="00EE2D76" w:rsidRDefault="00D14BC3" w:rsidP="00EE2D76">
      <w:pPr>
        <w:shd w:val="clear" w:color="auto" w:fill="FFFFFF"/>
        <w:tabs>
          <w:tab w:val="left" w:pos="567"/>
          <w:tab w:val="left" w:leader="dot" w:pos="8863"/>
        </w:tabs>
        <w:spacing w:after="0" w:line="360" w:lineRule="auto"/>
        <w:contextualSpacing/>
        <w:jc w:val="both"/>
        <w:rPr>
          <w:rFonts w:ascii="Times New Roman" w:hAnsi="Times New Roman"/>
          <w:sz w:val="28"/>
          <w:szCs w:val="28"/>
        </w:rPr>
      </w:pPr>
      <w:r w:rsidRPr="00EE2D76">
        <w:rPr>
          <w:rFonts w:ascii="Times New Roman" w:hAnsi="Times New Roman"/>
          <w:sz w:val="28"/>
          <w:szCs w:val="28"/>
        </w:rPr>
        <w:t>Приложе</w:t>
      </w:r>
      <w:r w:rsidR="00EE2D76">
        <w:rPr>
          <w:rFonts w:ascii="Times New Roman" w:hAnsi="Times New Roman"/>
          <w:sz w:val="28"/>
          <w:szCs w:val="28"/>
        </w:rPr>
        <w:t>ние</w:t>
      </w:r>
    </w:p>
    <w:p w:rsidR="000A68E3" w:rsidRPr="00EE2D76" w:rsidRDefault="000A68E3" w:rsidP="00EE2D76">
      <w:pPr>
        <w:spacing w:after="0" w:line="360" w:lineRule="auto"/>
        <w:ind w:firstLine="709"/>
        <w:contextualSpacing/>
        <w:jc w:val="both"/>
        <w:rPr>
          <w:rFonts w:ascii="Times New Roman" w:hAnsi="Times New Roman"/>
          <w:sz w:val="28"/>
          <w:szCs w:val="28"/>
        </w:rPr>
      </w:pPr>
    </w:p>
    <w:p w:rsidR="000A68E3" w:rsidRPr="00EE2D76" w:rsidRDefault="00EE2D76" w:rsidP="00EE2D76">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A96034" w:rsidRPr="00EE2D76">
        <w:rPr>
          <w:rFonts w:ascii="Times New Roman" w:hAnsi="Times New Roman"/>
          <w:sz w:val="28"/>
          <w:szCs w:val="28"/>
        </w:rPr>
        <w:t>1. Проективные методы</w:t>
      </w:r>
    </w:p>
    <w:p w:rsidR="000A68E3" w:rsidRPr="00EE2D76" w:rsidRDefault="000A68E3" w:rsidP="00EE2D76">
      <w:pPr>
        <w:spacing w:after="0" w:line="360" w:lineRule="auto"/>
        <w:ind w:firstLine="709"/>
        <w:contextualSpacing/>
        <w:jc w:val="both"/>
        <w:rPr>
          <w:rFonts w:ascii="Times New Roman" w:hAnsi="Times New Roman"/>
          <w:sz w:val="28"/>
          <w:szCs w:val="28"/>
        </w:rPr>
      </w:pPr>
    </w:p>
    <w:p w:rsidR="00EE2D76" w:rsidRDefault="001F4875"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bCs/>
          <w:sz w:val="28"/>
          <w:szCs w:val="28"/>
        </w:rPr>
        <w:t>1.</w:t>
      </w:r>
      <w:r w:rsidR="00E51A67" w:rsidRPr="00EE2D76">
        <w:rPr>
          <w:rFonts w:ascii="Times New Roman" w:hAnsi="Times New Roman"/>
          <w:bCs/>
          <w:sz w:val="28"/>
          <w:szCs w:val="28"/>
        </w:rPr>
        <w:t>1</w:t>
      </w:r>
      <w:r w:rsidRPr="00EE2D76">
        <w:rPr>
          <w:rFonts w:ascii="Times New Roman" w:hAnsi="Times New Roman"/>
          <w:bCs/>
          <w:sz w:val="28"/>
          <w:szCs w:val="28"/>
        </w:rPr>
        <w:t xml:space="preserve"> </w:t>
      </w:r>
      <w:r w:rsidR="007C6F90" w:rsidRPr="00EE2D76">
        <w:rPr>
          <w:rFonts w:ascii="Times New Roman" w:hAnsi="Times New Roman"/>
          <w:bCs/>
          <w:sz w:val="28"/>
          <w:szCs w:val="28"/>
        </w:rPr>
        <w:t>Понятие проекции</w:t>
      </w:r>
    </w:p>
    <w:p w:rsidR="00EE2D76" w:rsidRDefault="00EE2D76" w:rsidP="00EE2D76">
      <w:pPr>
        <w:spacing w:after="0" w:line="360" w:lineRule="auto"/>
        <w:ind w:firstLine="709"/>
        <w:contextualSpacing/>
        <w:jc w:val="both"/>
        <w:rPr>
          <w:rFonts w:ascii="Times New Roman" w:hAnsi="Times New Roman"/>
          <w:sz w:val="28"/>
          <w:szCs w:val="28"/>
        </w:rPr>
      </w:pPr>
    </w:p>
    <w:p w:rsidR="007C6F90" w:rsidRPr="00EE2D76" w:rsidRDefault="00EE2D76" w:rsidP="00EE2D7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Проекция </w:t>
      </w:r>
      <w:r w:rsidR="007C6F90" w:rsidRPr="00EE2D76">
        <w:rPr>
          <w:rFonts w:ascii="Times New Roman" w:hAnsi="Times New Roman"/>
          <w:sz w:val="28"/>
          <w:szCs w:val="28"/>
        </w:rPr>
        <w:t>(от лат. projectio — выбрасывание) как психологическое понятие появляется впервые в психоанализе и принадлежит З.</w:t>
      </w:r>
      <w:r>
        <w:rPr>
          <w:rFonts w:ascii="Times New Roman" w:hAnsi="Times New Roman"/>
          <w:sz w:val="28"/>
          <w:szCs w:val="28"/>
        </w:rPr>
        <w:t xml:space="preserve"> </w:t>
      </w:r>
      <w:r w:rsidR="007C6F90" w:rsidRPr="00EE2D76">
        <w:rPr>
          <w:rFonts w:ascii="Times New Roman" w:hAnsi="Times New Roman"/>
          <w:sz w:val="28"/>
          <w:szCs w:val="28"/>
        </w:rPr>
        <w:t>Фрейду (1894). Он полагал, что анксиозные неврозы возникают в том случае, когда психика не может овладеть эндогенно развившимся сексуальным возбуждением, и в этом случае происходит проекция этого возбуждения во внешний мир.</w:t>
      </w:r>
    </w:p>
    <w:p w:rsidR="007C6F90" w:rsidRPr="00EE2D76" w:rsidRDefault="007C6F90"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Интерпретация этого понятия в психоанализе прочно связала его с защитными механизмами «Я». Проекция (наряду с вытеснением, рационализацией, сублимацией и др.) рассматривалась в качестве одного из защитных механизмов. Процесс конфликта, в соответствии с З.</w:t>
      </w:r>
      <w:r w:rsidR="00EE2D76">
        <w:rPr>
          <w:rFonts w:ascii="Times New Roman" w:hAnsi="Times New Roman"/>
          <w:sz w:val="28"/>
          <w:szCs w:val="28"/>
        </w:rPr>
        <w:t xml:space="preserve"> </w:t>
      </w:r>
      <w:r w:rsidRPr="00EE2D76">
        <w:rPr>
          <w:rFonts w:ascii="Times New Roman" w:hAnsi="Times New Roman"/>
          <w:sz w:val="28"/>
          <w:szCs w:val="28"/>
        </w:rPr>
        <w:t>Фрейдом, изживается благодаря особому психическому механизму проекции. Основоположник психоанализа в своей работе «Тотем и табу» пишет о том, что «враждебность, о которой ничего не знаешь и также впредь не хо</w:t>
      </w:r>
      <w:r w:rsidR="001A291C" w:rsidRPr="00EE2D76">
        <w:rPr>
          <w:rFonts w:ascii="Times New Roman" w:hAnsi="Times New Roman"/>
          <w:sz w:val="28"/>
          <w:szCs w:val="28"/>
        </w:rPr>
        <w:t>чешь знать</w:t>
      </w:r>
      <w:r w:rsidRPr="00EE2D76">
        <w:rPr>
          <w:rFonts w:ascii="Times New Roman" w:hAnsi="Times New Roman"/>
          <w:sz w:val="28"/>
          <w:szCs w:val="28"/>
        </w:rPr>
        <w:t>, переносится из внутреннего восприятия во внешний мир и при этом отнимается от самого себя и приписывается другим</w:t>
      </w:r>
      <w:r w:rsidR="00BC4E69" w:rsidRPr="00EE2D76">
        <w:rPr>
          <w:rFonts w:ascii="Times New Roman" w:hAnsi="Times New Roman"/>
          <w:sz w:val="28"/>
          <w:szCs w:val="28"/>
        </w:rPr>
        <w:t>»</w:t>
      </w:r>
      <w:r w:rsidRPr="00EE2D76">
        <w:rPr>
          <w:rFonts w:ascii="Times New Roman" w:hAnsi="Times New Roman"/>
          <w:sz w:val="28"/>
          <w:szCs w:val="28"/>
        </w:rPr>
        <w:t>.</w:t>
      </w:r>
    </w:p>
    <w:p w:rsidR="007C6F90" w:rsidRPr="00EE2D76" w:rsidRDefault="005D176D"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В</w:t>
      </w:r>
      <w:r w:rsidR="007C6F90" w:rsidRPr="00EE2D76">
        <w:rPr>
          <w:rFonts w:ascii="Times New Roman" w:hAnsi="Times New Roman"/>
          <w:sz w:val="28"/>
          <w:szCs w:val="28"/>
        </w:rPr>
        <w:t xml:space="preserve"> работах З. Фрейда есть упоминание и о том, что проекция возникает не только в случае конфликта между «Я» и бессознательным, но также «принимает самое большое участие в образовании внешнего мира». Однако это расширительное толкование проекции не было воспринято психоанализом. Понимание проекции в качестве защитного механизма было названо «классической проекцией».</w:t>
      </w:r>
    </w:p>
    <w:p w:rsidR="007C6F90" w:rsidRPr="00EE2D76" w:rsidRDefault="007C6F90"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 xml:space="preserve">Существование проекции в ее классическом понимании вызывает дискуссии и не может считаться окончательно доказанным. Классическую и атрибутивную проекцию, по мнению разных авторов, можно различать по «мишеням», избираемым для проекции. Предполагается, что </w:t>
      </w:r>
      <w:r w:rsidRPr="00EE2D76">
        <w:rPr>
          <w:rFonts w:ascii="Times New Roman" w:hAnsi="Times New Roman"/>
          <w:iCs/>
          <w:sz w:val="28"/>
          <w:szCs w:val="28"/>
        </w:rPr>
        <w:t xml:space="preserve">классическая проекция </w:t>
      </w:r>
      <w:r w:rsidRPr="00EE2D76">
        <w:rPr>
          <w:rFonts w:ascii="Times New Roman" w:hAnsi="Times New Roman"/>
          <w:sz w:val="28"/>
          <w:szCs w:val="28"/>
        </w:rPr>
        <w:t>направлена на отрицательно оцениваемых лиц, а когда индивид осознает у себя наличие негативных черт, он наделяет ими лиц, к которым у него положительное отношение.</w:t>
      </w:r>
      <w:r w:rsidR="00EE2D76">
        <w:rPr>
          <w:rFonts w:ascii="Times New Roman" w:hAnsi="Times New Roman"/>
          <w:sz w:val="28"/>
          <w:szCs w:val="28"/>
        </w:rPr>
        <w:t xml:space="preserve"> </w:t>
      </w:r>
      <w:r w:rsidRPr="00EE2D76">
        <w:rPr>
          <w:rFonts w:ascii="Times New Roman" w:hAnsi="Times New Roman"/>
          <w:sz w:val="28"/>
          <w:szCs w:val="28"/>
        </w:rPr>
        <w:t>Такое понимание проекции — наделение собственными мотивами, потребностями, чувствами других людей, а соответственно и понимание их поступков — основывается как на многовековых донаучных наблюдениях, так и на экспериментальных исследованиях, а поэтому не случайно некоторыми психологами полагается в качестве единственно обоснованного.</w:t>
      </w:r>
      <w:r w:rsidR="00EE2D76">
        <w:rPr>
          <w:rFonts w:ascii="Times New Roman" w:hAnsi="Times New Roman"/>
          <w:sz w:val="28"/>
          <w:szCs w:val="28"/>
        </w:rPr>
        <w:t xml:space="preserve"> </w:t>
      </w:r>
      <w:r w:rsidRPr="00EE2D76">
        <w:rPr>
          <w:rFonts w:ascii="Times New Roman" w:hAnsi="Times New Roman"/>
          <w:sz w:val="28"/>
          <w:szCs w:val="28"/>
        </w:rPr>
        <w:t>Помимо двух важнейших видов проекции, рассмотренных выше, в ряде работ выделяются и другие. «</w:t>
      </w:r>
      <w:r w:rsidRPr="00EE2D76">
        <w:rPr>
          <w:rFonts w:ascii="Times New Roman" w:hAnsi="Times New Roman"/>
          <w:iCs/>
          <w:sz w:val="28"/>
          <w:szCs w:val="28"/>
        </w:rPr>
        <w:t>Артистической проекцией</w:t>
      </w:r>
      <w:r w:rsidRPr="00EE2D76">
        <w:rPr>
          <w:rFonts w:ascii="Times New Roman" w:hAnsi="Times New Roman"/>
          <w:sz w:val="28"/>
          <w:szCs w:val="28"/>
        </w:rPr>
        <w:t>» было названо явление, в основе которого лежит детерминированность восприятия актуальными потребностями человека. Этот феномен был обнаружен в ходе демонстрации обследуемым на экране расфокусированных изображений разных объектов. Оказалось, что изображения пищи ранее распознаются голодными, чем сытыми, это и было названо «аутизмом». Дальнейшие исследования позволили установить, что происходит не только снижение порога узнавания, но и проецирование потребностей.</w:t>
      </w:r>
      <w:r w:rsidR="00EE2D76">
        <w:rPr>
          <w:rFonts w:ascii="Times New Roman" w:hAnsi="Times New Roman"/>
          <w:sz w:val="28"/>
          <w:szCs w:val="28"/>
        </w:rPr>
        <w:t xml:space="preserve"> </w:t>
      </w:r>
      <w:r w:rsidRPr="00EE2D76">
        <w:rPr>
          <w:rFonts w:ascii="Times New Roman" w:hAnsi="Times New Roman"/>
          <w:sz w:val="28"/>
          <w:szCs w:val="28"/>
        </w:rPr>
        <w:t xml:space="preserve">Если в случае классической проекции речь идет о приписывании неосознаваемых черт и особенностей, тех, которые вытеснены, то в близкой ей </w:t>
      </w:r>
      <w:r w:rsidRPr="00EE2D76">
        <w:rPr>
          <w:rFonts w:ascii="Times New Roman" w:hAnsi="Times New Roman"/>
          <w:iCs/>
          <w:sz w:val="28"/>
          <w:szCs w:val="28"/>
        </w:rPr>
        <w:t>рационализированной проекции</w:t>
      </w:r>
      <w:r w:rsidRPr="00EE2D76">
        <w:rPr>
          <w:rFonts w:ascii="Times New Roman" w:hAnsi="Times New Roman"/>
          <w:sz w:val="28"/>
          <w:szCs w:val="28"/>
        </w:rPr>
        <w:t xml:space="preserve"> субъект осведомлен относительно нежелательных (неодобряемых) собственных черт личности или поведения, но всегда находит оправдание. Д.</w:t>
      </w:r>
      <w:r w:rsidR="00EE2D76">
        <w:rPr>
          <w:rFonts w:ascii="Times New Roman" w:hAnsi="Times New Roman"/>
          <w:sz w:val="28"/>
          <w:szCs w:val="28"/>
        </w:rPr>
        <w:t xml:space="preserve"> </w:t>
      </w:r>
      <w:r w:rsidRPr="00EE2D76">
        <w:rPr>
          <w:rFonts w:ascii="Times New Roman" w:hAnsi="Times New Roman"/>
          <w:sz w:val="28"/>
          <w:szCs w:val="28"/>
        </w:rPr>
        <w:t>Холмс, подводя итоги многочисленным исследованиям, предлагает выделить два «измерения» проекции. Первое — что проецируется (наличие-отсутствие проецируемой черты), второе — осознание проецируемого.</w:t>
      </w:r>
    </w:p>
    <w:p w:rsidR="00A223AF" w:rsidRPr="00EE2D76" w:rsidRDefault="00A223AF" w:rsidP="00EE2D76">
      <w:pPr>
        <w:pStyle w:val="1"/>
        <w:spacing w:before="0" w:beforeAutospacing="0" w:after="0" w:afterAutospacing="0" w:line="360" w:lineRule="auto"/>
        <w:ind w:firstLine="709"/>
        <w:contextualSpacing/>
        <w:jc w:val="both"/>
        <w:rPr>
          <w:b w:val="0"/>
          <w:sz w:val="28"/>
          <w:szCs w:val="28"/>
        </w:rPr>
      </w:pPr>
    </w:p>
    <w:p w:rsidR="007C6F90" w:rsidRPr="00EE2D76" w:rsidRDefault="00FA1654" w:rsidP="00EE2D76">
      <w:pPr>
        <w:pStyle w:val="1"/>
        <w:spacing w:before="0" w:beforeAutospacing="0" w:after="0" w:afterAutospacing="0" w:line="360" w:lineRule="auto"/>
        <w:ind w:firstLine="709"/>
        <w:contextualSpacing/>
        <w:jc w:val="both"/>
        <w:rPr>
          <w:b w:val="0"/>
          <w:sz w:val="28"/>
          <w:szCs w:val="28"/>
        </w:rPr>
      </w:pPr>
      <w:r w:rsidRPr="00EE2D76">
        <w:rPr>
          <w:b w:val="0"/>
          <w:sz w:val="28"/>
          <w:szCs w:val="28"/>
        </w:rPr>
        <w:t xml:space="preserve">1.2 </w:t>
      </w:r>
      <w:r w:rsidR="007C6F90" w:rsidRPr="00EE2D76">
        <w:rPr>
          <w:b w:val="0"/>
          <w:sz w:val="28"/>
          <w:szCs w:val="28"/>
        </w:rPr>
        <w:t>Проективная гипотеза и проективные методики, их виды</w:t>
      </w:r>
    </w:p>
    <w:p w:rsidR="00EE2D76" w:rsidRDefault="00EE2D76" w:rsidP="00EE2D76">
      <w:pPr>
        <w:pStyle w:val="ae"/>
        <w:spacing w:before="0" w:beforeAutospacing="0" w:after="0" w:afterAutospacing="0" w:line="360" w:lineRule="auto"/>
        <w:ind w:firstLine="709"/>
        <w:contextualSpacing/>
        <w:jc w:val="both"/>
        <w:rPr>
          <w:sz w:val="28"/>
          <w:szCs w:val="28"/>
        </w:rPr>
      </w:pP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 xml:space="preserve">Первое описание процесса проекции в ситуации со стимулами, допускающими их различную интерпретацию, принадлежит известному американскому психологу Г. Мюррею (1938). Он рассматривает проекцию как естественную тенденцию людей действовать под влиянием своих потребностей, интересов, всей психической организации. По сути, это первое приложение понятия проекции к психологическому исследованию. При этом Г. Мюррей, хорошо знакомый с психоаналитическими работами, считал, что </w:t>
      </w:r>
      <w:r w:rsidRPr="00A12969">
        <w:rPr>
          <w:sz w:val="28"/>
          <w:szCs w:val="28"/>
        </w:rPr>
        <w:t>защитные механизмы</w:t>
      </w:r>
      <w:r w:rsidRPr="00EE2D76">
        <w:rPr>
          <w:sz w:val="28"/>
          <w:szCs w:val="28"/>
        </w:rPr>
        <w:t xml:space="preserve"> в процессе проекции могут проявляться, а могут и не проявляться. До этого времени теоретическая концепция проекции в том виде, в котором она применима к исследованию личности, не формулировалась.</w:t>
      </w:r>
      <w:r w:rsidR="00EE2D76">
        <w:rPr>
          <w:sz w:val="28"/>
          <w:szCs w:val="28"/>
        </w:rPr>
        <w:t xml:space="preserve"> </w:t>
      </w:r>
      <w:r w:rsidRPr="00EE2D76">
        <w:rPr>
          <w:sz w:val="28"/>
          <w:szCs w:val="28"/>
        </w:rPr>
        <w:t>Для обозначения определенного типа психологических методик понятие проекции впервые и</w:t>
      </w:r>
      <w:r w:rsidR="00011111" w:rsidRPr="00EE2D76">
        <w:rPr>
          <w:sz w:val="28"/>
          <w:szCs w:val="28"/>
        </w:rPr>
        <w:t>спользуется Л.</w:t>
      </w:r>
      <w:r w:rsidR="00EE2D76">
        <w:rPr>
          <w:sz w:val="28"/>
          <w:szCs w:val="28"/>
        </w:rPr>
        <w:t xml:space="preserve"> </w:t>
      </w:r>
      <w:r w:rsidR="00011111" w:rsidRPr="00EE2D76">
        <w:rPr>
          <w:sz w:val="28"/>
          <w:szCs w:val="28"/>
        </w:rPr>
        <w:t xml:space="preserve">Франком в 1939 г. </w:t>
      </w:r>
      <w:r w:rsidRPr="00EE2D76">
        <w:rPr>
          <w:sz w:val="28"/>
          <w:szCs w:val="28"/>
        </w:rPr>
        <w:t>Им выдвигаются три основных принципа, лежащих в основе проективного исследования личности: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1.</w:t>
      </w:r>
      <w:r w:rsidR="00EE2D76" w:rsidRPr="00EE2D76">
        <w:rPr>
          <w:sz w:val="28"/>
          <w:szCs w:val="28"/>
        </w:rPr>
        <w:t xml:space="preserve"> </w:t>
      </w:r>
      <w:r w:rsidRPr="00EE2D76">
        <w:rPr>
          <w:sz w:val="28"/>
          <w:szCs w:val="28"/>
        </w:rPr>
        <w:t>Направлено на уникальное в структуре или организации личности. В отличие от традиционных психометрических процедур личность рассматривается как система взаимосвязанных процессов, а не перечень (набор) способностей или черт,</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2.</w:t>
      </w:r>
      <w:r w:rsidR="00EE2D76" w:rsidRPr="00EE2D76">
        <w:rPr>
          <w:sz w:val="28"/>
          <w:szCs w:val="28"/>
        </w:rPr>
        <w:t xml:space="preserve"> </w:t>
      </w:r>
      <w:r w:rsidRPr="00EE2D76">
        <w:rPr>
          <w:sz w:val="28"/>
          <w:szCs w:val="28"/>
        </w:rPr>
        <w:t>Личность в проективном подходе изучается как относительно устойчивая система динамических процессов, организованных на основе потребностей, эмоций и индивидуального опыта.</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З.</w:t>
      </w:r>
      <w:r w:rsidR="00EE2D76" w:rsidRPr="00EE2D76">
        <w:rPr>
          <w:sz w:val="28"/>
          <w:szCs w:val="28"/>
        </w:rPr>
        <w:t xml:space="preserve"> </w:t>
      </w:r>
      <w:r w:rsidRPr="00EE2D76">
        <w:rPr>
          <w:sz w:val="28"/>
          <w:szCs w:val="28"/>
        </w:rPr>
        <w:t>Эта система основных динамических процессов постоянно, активно действует на протяжении жизни индивида, «формируя, направляя, искажая, изменяя и переиначивая каждую ситуацию в систему внутреннего мира индивида». Каждое новое действие, каждое эмоциональное проявление индивида, его восприятия, чувства, высказывания, двигательные акты несут на себе отпечаток личности. Это третье и основное теоретическое положение обычно называют «проективной гипотезой».</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Определяя специфику проективного подхода, Л. Франк пишет о том, что это прием исследования личности, с помощью которого испытуемого помещают в ситуацию, реакцию на которую он осуществляет в зависимости от значения для него этой ситуации, его мыслей и чувств. Также подчеркивается то, что стимулы, используемые в проективных методиках, не являются строго однозначными, а допускают различную интерпретацию. Стимул приобретает смысл не просто в силу его объективного содержания, а прежде всего в связи с личностным значением, придаваемым ему испытуемым.</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Л.</w:t>
      </w:r>
      <w:r w:rsidR="00EE2D76">
        <w:rPr>
          <w:sz w:val="28"/>
          <w:szCs w:val="28"/>
        </w:rPr>
        <w:t xml:space="preserve"> </w:t>
      </w:r>
      <w:r w:rsidRPr="00EE2D76">
        <w:rPr>
          <w:sz w:val="28"/>
          <w:szCs w:val="28"/>
        </w:rPr>
        <w:t xml:space="preserve">Франк не рассматривает </w:t>
      </w:r>
      <w:r w:rsidRPr="00EE2D76">
        <w:rPr>
          <w:rStyle w:val="a5"/>
          <w:b w:val="0"/>
          <w:sz w:val="28"/>
          <w:szCs w:val="28"/>
        </w:rPr>
        <w:t>проективные методики</w:t>
      </w:r>
      <w:r w:rsidRPr="00EE2D76">
        <w:rPr>
          <w:sz w:val="28"/>
          <w:szCs w:val="28"/>
        </w:rPr>
        <w:t xml:space="preserve"> как замену уже известным психометрическим. Назначение этих методик — исследование «идиоматичной» внутренней сферы, которая может быть рассмотрена как способ организации жизненного опыта. Проективные методики удачно дополняют существующие, позволяя заглянуть в то, что наиболее глубоко скрыто, ускользает при использовании традиционных приемов исследования.</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Общими для всех проективных методик являются следующие признаки: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1.</w:t>
      </w:r>
      <w:r w:rsidR="00EE2D76" w:rsidRPr="00EE2D76">
        <w:rPr>
          <w:sz w:val="28"/>
          <w:szCs w:val="28"/>
        </w:rPr>
        <w:t xml:space="preserve"> </w:t>
      </w:r>
      <w:r w:rsidRPr="00EE2D76">
        <w:rPr>
          <w:sz w:val="28"/>
          <w:szCs w:val="28"/>
        </w:rPr>
        <w:t>Неопределенность, неоднозначность используемых стимулов.</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2.</w:t>
      </w:r>
      <w:r w:rsidR="00EE2D76" w:rsidRPr="00EE2D76">
        <w:rPr>
          <w:sz w:val="28"/>
          <w:szCs w:val="28"/>
        </w:rPr>
        <w:t xml:space="preserve"> </w:t>
      </w:r>
      <w:r w:rsidRPr="00EE2D76">
        <w:rPr>
          <w:sz w:val="28"/>
          <w:szCs w:val="28"/>
        </w:rPr>
        <w:t>Отсутствие ограничений в выборе ответа.</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3.</w:t>
      </w:r>
      <w:r w:rsidR="00EE2D76" w:rsidRPr="00EE2D76">
        <w:rPr>
          <w:sz w:val="28"/>
          <w:szCs w:val="28"/>
        </w:rPr>
        <w:t xml:space="preserve"> </w:t>
      </w:r>
      <w:r w:rsidRPr="00EE2D76">
        <w:rPr>
          <w:sz w:val="28"/>
          <w:szCs w:val="28"/>
        </w:rPr>
        <w:t>Отсутствие оценки ответов испытуемых как «правильных» и «ошибочных».</w:t>
      </w:r>
    </w:p>
    <w:p w:rsidR="00B13011"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Л. Франк первым разработал классификацию проективных методик. Эта классификация, несмотря на обилие других, с предложенными позднее изменениями и дополнениями является сегодня наиболее полно характеризующей проективную технику</w:t>
      </w:r>
      <w:r w:rsidR="00B13011" w:rsidRPr="00EE2D76">
        <w:rPr>
          <w:sz w:val="28"/>
          <w:szCs w:val="28"/>
        </w:rPr>
        <w:t>:</w:t>
      </w:r>
      <w:r w:rsidRPr="00EE2D76">
        <w:rPr>
          <w:sz w:val="28"/>
          <w:szCs w:val="28"/>
        </w:rPr>
        <w:t xml:space="preserve"> </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bCs/>
          <w:sz w:val="28"/>
          <w:szCs w:val="28"/>
          <w:u w:val="single"/>
        </w:rPr>
        <w:t>Конститутивные проективные методики.</w:t>
      </w:r>
      <w:r w:rsidRPr="00EE2D76">
        <w:rPr>
          <w:bCs/>
          <w:sz w:val="28"/>
          <w:szCs w:val="28"/>
        </w:rPr>
        <w:t xml:space="preserve"> </w:t>
      </w:r>
      <w:r w:rsidRPr="00EE2D76">
        <w:rPr>
          <w:sz w:val="28"/>
          <w:szCs w:val="28"/>
        </w:rPr>
        <w:t>Испытуемому предлагается какой-либо аморфный материал, которому он должен придать смысл. Примером может служить методика Роршаха, состоящая из 10 таблиц, на которых изображены симметричные одноцветные и полихромные изображения — пятна, которые легко получить, нанеся на лист бумаги немного чернил или краску, а затем перегнув этот лист пополам (образцы стимульного материала проективных методик см. в заключительном разделе). Обследуемому задается только один вопрос: «Что это может быть, на что это похоже?» Полагается, что в процессе интерпретации изображений, придания им смысла испытуемый проецирует свои внутренние установки, стремления и ожидания на тестовый материал. Разработаны детальные, порой занимающие несколько томов, схемы ин</w:t>
      </w:r>
      <w:r w:rsidR="001A3923" w:rsidRPr="00EE2D76">
        <w:rPr>
          <w:sz w:val="28"/>
          <w:szCs w:val="28"/>
        </w:rPr>
        <w:t>терпретации ответов испытуемого.</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Конструктивные проективные методики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Предлагаются оформленные детали (фигурки людей и животных, модели их жилищ и пр.), из которых нужно создать осмысленное целое и объяснить его.</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Интерпретативные методики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Необходимо истолковать, интерпретировать какое-либо событие, ситуацию. Тест тематической апперцепции является хорошей иллюстрацией этого вида методик. Испытуемому предлагаются таблицы-картины, на которых изображены относительно неопределенные ситуации, допускающие неоднозначную интерпретацию. В ходе обследования испытуемым составляется небольшой рассказ, в котором необходимо указать, что привело к изображенной ситуации, что происходит в настоящее время, о чем думают, что чувствуют действующие лица, чем эта ситуация завершится. Предполагается, что испытуемый идентифицирует себя с «героем» рассказа, что дает возможность раскрытия внутреннего мира обследуемого, его чувств, интересов и побуждений.</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Катартические</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Предлагается осуществление игровой деятельности в особо организованных условиях. Например, психодрама, осуществляемая в виде импровизированного театрального представления, позволяет субъекту не только аффективно отреагировать (игровой катарсис) — а тем самым добиваются терапевтического эффекта, — но и дает исследователю возможность обнаружить выносимые во вне конфликты, проблемы, другую личностно насыщенную продукцию.</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Рефрактивные</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Личностные особенности, скрытые мотивы исследователь стремится диагностировать по тем непроизвольным изменениям, которые вносятся в общепринятые средства коммуникации, например, речь, почерк.</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Экспрессивные</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Осуществление испытуемым изобразительной деятельности, рисунок на свободную или заданную тему, например, методика «Дом-дерево-человек». Предлагается нарисовать дом, дерево и человека. По рисунку делают выводы об аффективной сфере личности, уровне психосексуального развития и других особенностях.</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Импрессивные</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Эти проективные методики основываются на изучении результатов выбора стимулов из ряда предложенных. Испытуемый выбирает наиболее желательные, предпочитаемые им стимулы. Например, тест Люшера, состоящий из 8 цветных квадратов (неполный набор). Предъявляются все квадраты с просьбой выбрать наиболее приятный. Процедура повторяется, и в итоге образуется ряд, в котором цвета располагаются по их привлекательности. Психологическая интерпретация исходит из символического значения цвета. В качестве стимулов могут выступать фактически любые объекты живой и неживой природы.</w:t>
      </w:r>
    </w:p>
    <w:p w:rsidR="00EE2D76" w:rsidRDefault="007C6F90" w:rsidP="00EE2D76">
      <w:pPr>
        <w:pStyle w:val="ae"/>
        <w:spacing w:before="0" w:beforeAutospacing="0" w:after="0" w:afterAutospacing="0" w:line="360" w:lineRule="auto"/>
        <w:ind w:firstLine="709"/>
        <w:contextualSpacing/>
        <w:jc w:val="both"/>
        <w:rPr>
          <w:bCs/>
          <w:sz w:val="28"/>
          <w:szCs w:val="28"/>
          <w:u w:val="single"/>
        </w:rPr>
      </w:pPr>
      <w:r w:rsidRPr="00EE2D76">
        <w:rPr>
          <w:bCs/>
          <w:sz w:val="28"/>
          <w:szCs w:val="28"/>
          <w:u w:val="single"/>
        </w:rPr>
        <w:t>Аддитивные</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В этих проективных методиках от обследуемого требуется завершение имеющего начало предложения, рассказа или истории. Например, предлагается серия незаконченных предложений типа: «Будущее кажется мне...», «Думаю, что настоящий друг...» и т.п. Эти методики предназначены для диагностики разнообразных личностных переменных — от мотивов тех или иных поступков до отношения к половому воспитанию молодежи.</w:t>
      </w:r>
    </w:p>
    <w:p w:rsidR="007C6F90" w:rsidRPr="00EE2D76" w:rsidRDefault="008161D8" w:rsidP="00EE2D76">
      <w:pPr>
        <w:pStyle w:val="ae"/>
        <w:spacing w:before="0" w:beforeAutospacing="0" w:after="0" w:afterAutospacing="0" w:line="360" w:lineRule="auto"/>
        <w:ind w:firstLine="709"/>
        <w:contextualSpacing/>
        <w:jc w:val="both"/>
        <w:rPr>
          <w:sz w:val="28"/>
          <w:szCs w:val="28"/>
        </w:rPr>
      </w:pPr>
      <w:r w:rsidRPr="00EE2D76">
        <w:rPr>
          <w:sz w:val="28"/>
          <w:szCs w:val="28"/>
        </w:rPr>
        <w:t>Но все же</w:t>
      </w:r>
      <w:r w:rsidR="007C6F90" w:rsidRPr="00EE2D76">
        <w:rPr>
          <w:sz w:val="28"/>
          <w:szCs w:val="28"/>
        </w:rPr>
        <w:t xml:space="preserve"> использование понятия проекции для обозначения обсуждаемых методик у некоторых известных психологов вызывает возражения.</w:t>
      </w:r>
    </w:p>
    <w:p w:rsidR="007C6F90" w:rsidRPr="00EE2D76" w:rsidRDefault="00EE2D76" w:rsidP="00EE2D76">
      <w:pPr>
        <w:pStyle w:val="ae"/>
        <w:spacing w:before="0" w:beforeAutospacing="0" w:after="0" w:afterAutospacing="0" w:line="360" w:lineRule="auto"/>
        <w:ind w:firstLine="709"/>
        <w:contextualSpacing/>
        <w:jc w:val="both"/>
        <w:rPr>
          <w:sz w:val="28"/>
          <w:szCs w:val="28"/>
        </w:rPr>
      </w:pPr>
      <w:r>
        <w:rPr>
          <w:bCs/>
          <w:sz w:val="28"/>
          <w:szCs w:val="28"/>
        </w:rPr>
        <w:br w:type="page"/>
      </w:r>
      <w:r w:rsidR="005B4C2F" w:rsidRPr="00EE2D76">
        <w:rPr>
          <w:bCs/>
          <w:sz w:val="28"/>
          <w:szCs w:val="28"/>
        </w:rPr>
        <w:t xml:space="preserve">1.3 </w:t>
      </w:r>
      <w:r w:rsidR="003A4F0A" w:rsidRPr="00EE2D76">
        <w:rPr>
          <w:bCs/>
          <w:sz w:val="28"/>
          <w:szCs w:val="28"/>
        </w:rPr>
        <w:t>Выводы</w:t>
      </w:r>
    </w:p>
    <w:p w:rsidR="00EE2D76" w:rsidRDefault="00EE2D76" w:rsidP="00EE2D76">
      <w:pPr>
        <w:pStyle w:val="ae"/>
        <w:spacing w:before="0" w:beforeAutospacing="0" w:after="0" w:afterAutospacing="0" w:line="360" w:lineRule="auto"/>
        <w:ind w:firstLine="709"/>
        <w:contextualSpacing/>
        <w:jc w:val="both"/>
        <w:rPr>
          <w:sz w:val="28"/>
          <w:szCs w:val="28"/>
        </w:rPr>
      </w:pP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Возникновение проективного подхода к диагностике личности является важным этапом в развитии психодиагностики, поскольку появляются методики, которые качественно отличны от традиционных. Нашедшие в 20-30 годы широкое распространение в психологических исследованиях тесты не смогли оправдать тех больших надежд, которые на них возлагались. «Проективная психология» зародилась и развивается как своеобразная реакция протеста против бихевиоризма и локальной, узкой психометрической ориентации, за которыми невозможно было увидеть и познать личность как целостное явление.</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Предыстория проективной диагностики, с одной стороны, теряется в глубине времен, с другой — складывается из многочисленных психологических исследований, ставящих задачу выявления субъективно-уникального в личности.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Понятие проекции, впервые появившись как психологическое в психоанализе, поначалу используется для обозначения одного из защитных механизмов «Я», благодаря которому все патогенное, угрожающее целостности личности, а поэтому вытесненное в бессознательное, приписывается внешним объектам, а тем самым лишается разрушительной силы. Впоследствии, как в рамках психоанализа, так и за его пределами, понятие проекции получает разные истолкования. Однако психоаналитическое понимание проекции в сознании многих исследователей у нас и за рубежом прочно связывается с проективными методиками. И это несмотря на то, что первое описание процесса проекции в экспериментальной ситуации интерпретации картин-стимулов, как и выдвинутая позднее проективная гипотеза, не имеют никакого отношения к психоанализу. (Первой проективной методикой следует считать разработанный Г. Мюрреем тест тематической апперцепции.) Существуют многочисленные классификации проективных методик, традиционно занимающих первое место в ряду тех, которые используются для диагностики личностных особенностей в клинической психологии.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 xml:space="preserve">Важнейшая </w:t>
      </w:r>
      <w:r w:rsidRPr="00EE2D76">
        <w:rPr>
          <w:rStyle w:val="a5"/>
          <w:b w:val="0"/>
          <w:sz w:val="28"/>
          <w:szCs w:val="28"/>
        </w:rPr>
        <w:t>отличительная особенность проективных методик</w:t>
      </w:r>
      <w:r w:rsidRPr="00EE2D76">
        <w:rPr>
          <w:sz w:val="28"/>
          <w:szCs w:val="28"/>
        </w:rPr>
        <w:t xml:space="preserve"> заключается в том, что в них используют неопределенные или т.н. слабоструктурированные стимулы, создающие наиболее оптимальные условия для проявления внутреннего мира человека. Исследования, обращенные к анализу роли стимула в проективной технике, показывают, что ошибочно полагать каждую реакцию обследуемого личностно обусловленной, поскольку объективные параметры стимулов принимают непосредственное участие в формировании ответов.</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Теоретические воззрения разных психологических школ, от психоанализа и гештальтпсихологии до эго-психологии, используются при обосновании проективного подхода, объяснении психологических механизмов проявлений личностного в процессе интерпретации стимулов. Не умаляя значения этих теорий, в самом общем виде следует считать, что механизм проецирования базируется, во-первых, на активности, личностности процесса восприятия, во-вторых, на характерном для психического уровня отражения стремлении индивидуума к снятию, разрешению неопределенности.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 xml:space="preserve">Определяя нечто неоднозначное, неизвестное, индивид делает его известным путем активного соотнесения с имеющимся уникальным личностным опытом взаимодействия с предметами и явлениями действительности, опытом </w:t>
      </w:r>
      <w:r w:rsidR="00EE2D76" w:rsidRPr="00EE2D76">
        <w:rPr>
          <w:sz w:val="28"/>
          <w:szCs w:val="28"/>
        </w:rPr>
        <w:t>понимания,</w:t>
      </w:r>
      <w:r w:rsidRPr="00EE2D76">
        <w:rPr>
          <w:sz w:val="28"/>
          <w:szCs w:val="28"/>
        </w:rPr>
        <w:t xml:space="preserve"> как собственных поступков, так и действий других людей. Сказанное отражено в предлагаемом определении проективных методик.</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Обсуждение вопросов, относящихся к возможности изучения бессознательных психических явлений с помощью проективной техники, позволяет сделать заключение об ошибочности распространенного мнения о якобы особой чувствительности этих тестов к неосознаваемым личностным особенностям. В проективных методиках реализуются два типа проекции — структурная и тематическая. Первая связана с преимущественной объективацией неосознаваемых установок — элементарных программ организации поведения, обеспечивающих готовность к восприятию явлений в определенном ракурсе, отношении. Тематическая проекция связана с приписыванием осознаваемых обследуемым собственных черт, особенностей личности другим людям.</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Крайне осторожно следует подходить к описанным во многих публикациях множественным «показателям» защитных механизмов, личности, якобы диагностируемым при применении проективных методик. В большинстве своем эти «показатели» защиты, обнаруженные при обследовании некоторых, чаще всего клинических групп, либо могут быть интерпретированы иначе, либо их значение в качестве защитных ограничено специфичностью изучаемой выборки.</w:t>
      </w:r>
    </w:p>
    <w:p w:rsidR="007C6F90" w:rsidRPr="00EE2D76" w:rsidRDefault="007C6F90" w:rsidP="00EE2D76">
      <w:pPr>
        <w:pStyle w:val="ae"/>
        <w:spacing w:before="0" w:beforeAutospacing="0" w:after="0" w:afterAutospacing="0" w:line="360" w:lineRule="auto"/>
        <w:ind w:firstLine="709"/>
        <w:contextualSpacing/>
        <w:jc w:val="both"/>
        <w:rPr>
          <w:sz w:val="28"/>
          <w:szCs w:val="28"/>
        </w:rPr>
      </w:pPr>
      <w:r w:rsidRPr="00EE2D76">
        <w:rPr>
          <w:sz w:val="28"/>
          <w:szCs w:val="28"/>
        </w:rPr>
        <w:t>В давнем споре между сторонниками проективных методик и приверженцами «объективной» диагностики нет и не может быть победителей. Необходимо признать сосуществование разных описаний личности, долгое время полагавшихся альтернативными. Более того, их согласование на некотором метауровне может оказаться весьма продуктивным в деле изучения личности. В то же время ныне вряд ли может быть признана целесообразность разработки новых проективных методик (за исключением узконаправленных), поскольку не обходимы длительные и дорогостоящие исследования их валидности и надежности.</w:t>
      </w:r>
    </w:p>
    <w:p w:rsidR="00EE7B38" w:rsidRPr="00EE2D76" w:rsidRDefault="00EE2D76" w:rsidP="00EE2D76">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4479A4" w:rsidRPr="00EE2D76">
        <w:rPr>
          <w:rFonts w:ascii="Times New Roman" w:hAnsi="Times New Roman"/>
          <w:sz w:val="28"/>
          <w:szCs w:val="28"/>
        </w:rPr>
        <w:t>2. Практическое применение проективн</w:t>
      </w:r>
      <w:r w:rsidR="0075013F" w:rsidRPr="00EE2D76">
        <w:rPr>
          <w:rFonts w:ascii="Times New Roman" w:hAnsi="Times New Roman"/>
          <w:sz w:val="28"/>
          <w:szCs w:val="28"/>
        </w:rPr>
        <w:t>ого</w:t>
      </w:r>
      <w:r w:rsidR="004479A4" w:rsidRPr="00EE2D76">
        <w:rPr>
          <w:rFonts w:ascii="Times New Roman" w:hAnsi="Times New Roman"/>
          <w:sz w:val="28"/>
          <w:szCs w:val="28"/>
        </w:rPr>
        <w:t xml:space="preserve"> метод</w:t>
      </w:r>
      <w:r w:rsidR="0075013F" w:rsidRPr="00EE2D76">
        <w:rPr>
          <w:rFonts w:ascii="Times New Roman" w:hAnsi="Times New Roman"/>
          <w:sz w:val="28"/>
          <w:szCs w:val="28"/>
        </w:rPr>
        <w:t>а</w:t>
      </w:r>
      <w:r w:rsidR="004479A4" w:rsidRPr="00EE2D76">
        <w:rPr>
          <w:rFonts w:ascii="Times New Roman" w:hAnsi="Times New Roman"/>
          <w:sz w:val="28"/>
          <w:szCs w:val="28"/>
        </w:rPr>
        <w:t xml:space="preserve"> психодиагностики мотивов</w:t>
      </w:r>
    </w:p>
    <w:p w:rsidR="00EE2D76" w:rsidRDefault="00EE2D76" w:rsidP="00EE2D76">
      <w:pPr>
        <w:spacing w:after="0" w:line="360" w:lineRule="auto"/>
        <w:ind w:firstLine="709"/>
        <w:contextualSpacing/>
        <w:jc w:val="both"/>
        <w:rPr>
          <w:rFonts w:ascii="Times New Roman" w:hAnsi="Times New Roman"/>
          <w:sz w:val="28"/>
          <w:szCs w:val="28"/>
        </w:rPr>
      </w:pPr>
    </w:p>
    <w:p w:rsidR="000559B0" w:rsidRPr="00EE2D76" w:rsidRDefault="00871FAC"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На практике была использована методика диагностики мотивации к достижению успеха Т.</w:t>
      </w:r>
      <w:r w:rsidR="00EE2D76">
        <w:rPr>
          <w:rFonts w:ascii="Times New Roman" w:hAnsi="Times New Roman"/>
          <w:sz w:val="28"/>
          <w:szCs w:val="28"/>
        </w:rPr>
        <w:t xml:space="preserve"> </w:t>
      </w:r>
      <w:r w:rsidRPr="00EE2D76">
        <w:rPr>
          <w:rFonts w:ascii="Times New Roman" w:hAnsi="Times New Roman"/>
          <w:sz w:val="28"/>
          <w:szCs w:val="28"/>
        </w:rPr>
        <w:t xml:space="preserve">Элерса. Испытуемый К. </w:t>
      </w:r>
      <w:r w:rsidR="001D2B39" w:rsidRPr="00EE2D76">
        <w:rPr>
          <w:rFonts w:ascii="Times New Roman" w:hAnsi="Times New Roman"/>
          <w:sz w:val="28"/>
          <w:szCs w:val="28"/>
        </w:rPr>
        <w:t>набрал 21 балл</w:t>
      </w:r>
      <w:r w:rsidR="00696A07" w:rsidRPr="00EE2D76">
        <w:rPr>
          <w:rFonts w:ascii="Times New Roman" w:hAnsi="Times New Roman"/>
          <w:sz w:val="28"/>
          <w:szCs w:val="28"/>
        </w:rPr>
        <w:t xml:space="preserve"> (бланк ответов – в приложении 1)</w:t>
      </w:r>
      <w:r w:rsidR="001D2B39" w:rsidRPr="00EE2D76">
        <w:rPr>
          <w:rFonts w:ascii="Times New Roman" w:hAnsi="Times New Roman"/>
          <w:sz w:val="28"/>
          <w:szCs w:val="28"/>
        </w:rPr>
        <w:t>.</w:t>
      </w:r>
      <w:r w:rsidR="00696A07" w:rsidRPr="00EE2D76">
        <w:rPr>
          <w:rFonts w:ascii="Times New Roman" w:hAnsi="Times New Roman"/>
          <w:sz w:val="28"/>
          <w:szCs w:val="28"/>
        </w:rPr>
        <w:t xml:space="preserve"> </w:t>
      </w:r>
      <w:r w:rsidR="00DE63A4" w:rsidRPr="00EE2D76">
        <w:rPr>
          <w:rFonts w:ascii="Times New Roman" w:hAnsi="Times New Roman"/>
          <w:sz w:val="28"/>
          <w:szCs w:val="28"/>
        </w:rPr>
        <w:t xml:space="preserve">Согласно интерпретации результатов выявлен </w:t>
      </w:r>
      <w:r w:rsidR="00B24365" w:rsidRPr="00EE2D76">
        <w:rPr>
          <w:rFonts w:ascii="Times New Roman" w:hAnsi="Times New Roman"/>
          <w:sz w:val="28"/>
          <w:szCs w:val="28"/>
        </w:rPr>
        <w:t>очень</w:t>
      </w:r>
      <w:r w:rsidR="00DE63A4" w:rsidRPr="00EE2D76">
        <w:rPr>
          <w:rFonts w:ascii="Times New Roman" w:hAnsi="Times New Roman"/>
          <w:sz w:val="28"/>
          <w:szCs w:val="28"/>
        </w:rPr>
        <w:t xml:space="preserve"> высокий уровень мотивации к достижению успеха.</w:t>
      </w:r>
    </w:p>
    <w:p w:rsidR="001D4507" w:rsidRPr="00EE2D76" w:rsidRDefault="000559B0"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 xml:space="preserve">Люди, умеренно и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 Людям, мотивированным на успех и имеющим большие надежды на него, свойственно избегать высокого риска. 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(защиту). И наоборот, когда у человека имеется высокая мотивация к избеганию неудач (защита), то это препятствует мотивации к успеху – достижению цели. </w:t>
      </w:r>
    </w:p>
    <w:p w:rsidR="00475E57" w:rsidRPr="00EE2D76" w:rsidRDefault="00F06043"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Успех в любой деятельности</w:t>
      </w:r>
      <w:r w:rsidR="00C954F8" w:rsidRPr="00EE2D76">
        <w:rPr>
          <w:rFonts w:ascii="Times New Roman" w:hAnsi="Times New Roman"/>
          <w:sz w:val="28"/>
          <w:szCs w:val="28"/>
        </w:rPr>
        <w:t xml:space="preserve"> К.</w:t>
      </w:r>
      <w:r w:rsidRPr="00EE2D76">
        <w:rPr>
          <w:rFonts w:ascii="Times New Roman" w:hAnsi="Times New Roman"/>
          <w:sz w:val="28"/>
          <w:szCs w:val="28"/>
        </w:rPr>
        <w:t xml:space="preserve"> зависит не только от способностей и знаний, но и от мотивации (стремления работать и достигать высоких результатов). Чем выше уровень мотивации и активности, тем больше факторов (т.е. мотивов) побуждают </w:t>
      </w:r>
      <w:r w:rsidR="00E55DED" w:rsidRPr="00EE2D76">
        <w:rPr>
          <w:rFonts w:ascii="Times New Roman" w:hAnsi="Times New Roman"/>
          <w:sz w:val="28"/>
          <w:szCs w:val="28"/>
        </w:rPr>
        <w:t>его</w:t>
      </w:r>
      <w:r w:rsidRPr="00EE2D76">
        <w:rPr>
          <w:rFonts w:ascii="Times New Roman" w:hAnsi="Times New Roman"/>
          <w:sz w:val="28"/>
          <w:szCs w:val="28"/>
        </w:rPr>
        <w:t xml:space="preserve"> к деятельности, тем больше усилий он склонен прикладывать. Высокомотивированны</w:t>
      </w:r>
      <w:r w:rsidR="00BD756D" w:rsidRPr="00EE2D76">
        <w:rPr>
          <w:rFonts w:ascii="Times New Roman" w:hAnsi="Times New Roman"/>
          <w:sz w:val="28"/>
          <w:szCs w:val="28"/>
        </w:rPr>
        <w:t>й</w:t>
      </w:r>
      <w:r w:rsidRPr="00EE2D76">
        <w:rPr>
          <w:rFonts w:ascii="Times New Roman" w:hAnsi="Times New Roman"/>
          <w:sz w:val="28"/>
          <w:szCs w:val="28"/>
        </w:rPr>
        <w:t xml:space="preserve"> </w:t>
      </w:r>
      <w:r w:rsidR="00661BD1" w:rsidRPr="00EE2D76">
        <w:rPr>
          <w:rFonts w:ascii="Times New Roman" w:hAnsi="Times New Roman"/>
          <w:sz w:val="28"/>
          <w:szCs w:val="28"/>
        </w:rPr>
        <w:t>К.</w:t>
      </w:r>
      <w:r w:rsidRPr="00EE2D76">
        <w:rPr>
          <w:rFonts w:ascii="Times New Roman" w:hAnsi="Times New Roman"/>
          <w:sz w:val="28"/>
          <w:szCs w:val="28"/>
        </w:rPr>
        <w:t xml:space="preserve"> больше работа</w:t>
      </w:r>
      <w:r w:rsidR="00BD756D" w:rsidRPr="00EE2D76">
        <w:rPr>
          <w:rFonts w:ascii="Times New Roman" w:hAnsi="Times New Roman"/>
          <w:sz w:val="28"/>
          <w:szCs w:val="28"/>
        </w:rPr>
        <w:t>е</w:t>
      </w:r>
      <w:r w:rsidRPr="00EE2D76">
        <w:rPr>
          <w:rFonts w:ascii="Times New Roman" w:hAnsi="Times New Roman"/>
          <w:sz w:val="28"/>
          <w:szCs w:val="28"/>
        </w:rPr>
        <w:t>т и, как правило, достига</w:t>
      </w:r>
      <w:r w:rsidR="00661BD1" w:rsidRPr="00EE2D76">
        <w:rPr>
          <w:rFonts w:ascii="Times New Roman" w:hAnsi="Times New Roman"/>
          <w:sz w:val="28"/>
          <w:szCs w:val="28"/>
        </w:rPr>
        <w:t>е</w:t>
      </w:r>
      <w:r w:rsidRPr="00EE2D76">
        <w:rPr>
          <w:rFonts w:ascii="Times New Roman" w:hAnsi="Times New Roman"/>
          <w:sz w:val="28"/>
          <w:szCs w:val="28"/>
        </w:rPr>
        <w:t>т лучших результатов в деятельности</w:t>
      </w:r>
      <w:r w:rsidR="00661BD1" w:rsidRPr="00EE2D76">
        <w:rPr>
          <w:rFonts w:ascii="Times New Roman" w:hAnsi="Times New Roman"/>
          <w:sz w:val="28"/>
          <w:szCs w:val="28"/>
        </w:rPr>
        <w:t>, чем другие</w:t>
      </w:r>
      <w:r w:rsidR="00EE2D76">
        <w:rPr>
          <w:rFonts w:ascii="Times New Roman" w:hAnsi="Times New Roman"/>
          <w:sz w:val="28"/>
          <w:szCs w:val="28"/>
        </w:rPr>
        <w:t>.</w:t>
      </w:r>
    </w:p>
    <w:p w:rsidR="00F06043" w:rsidRPr="00EE2D76" w:rsidRDefault="00F06043"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Мотивация – это один из важнейших факторов (как и способности, знания, навыки), который обеспечивает успех в деятельности.</w:t>
      </w:r>
    </w:p>
    <w:p w:rsidR="00AD0D91" w:rsidRPr="00EE2D76" w:rsidRDefault="00AD0D91" w:rsidP="00EE2D76">
      <w:pPr>
        <w:pStyle w:val="ae"/>
        <w:spacing w:before="0" w:beforeAutospacing="0" w:after="0" w:afterAutospacing="0" w:line="360" w:lineRule="auto"/>
        <w:ind w:firstLine="709"/>
        <w:contextualSpacing/>
        <w:jc w:val="both"/>
        <w:rPr>
          <w:sz w:val="28"/>
          <w:szCs w:val="28"/>
        </w:rPr>
      </w:pPr>
      <w:r w:rsidRPr="00EE2D76">
        <w:rPr>
          <w:sz w:val="28"/>
          <w:szCs w:val="28"/>
        </w:rPr>
        <w:t xml:space="preserve">Смысл деятельности </w:t>
      </w:r>
      <w:r w:rsidR="005B275B" w:rsidRPr="00EE2D76">
        <w:rPr>
          <w:sz w:val="28"/>
          <w:szCs w:val="28"/>
        </w:rPr>
        <w:t>К.</w:t>
      </w:r>
      <w:r w:rsidRPr="00EE2D76">
        <w:rPr>
          <w:sz w:val="28"/>
          <w:szCs w:val="28"/>
        </w:rPr>
        <w:t xml:space="preserve"> заключается не только в получении результата. Привлекать может деятельность сама по себе. </w:t>
      </w:r>
      <w:r w:rsidR="00564B07" w:rsidRPr="00EE2D76">
        <w:rPr>
          <w:sz w:val="28"/>
          <w:szCs w:val="28"/>
        </w:rPr>
        <w:t>Ему</w:t>
      </w:r>
      <w:r w:rsidRPr="00EE2D76">
        <w:rPr>
          <w:sz w:val="28"/>
          <w:szCs w:val="28"/>
        </w:rPr>
        <w:t xml:space="preserve"> может нравиться процесс выполнения деятельности (например, проявление физической и интеллектуальной активности). Подобно физической активности, умственная активность сама по себе приносит </w:t>
      </w:r>
      <w:r w:rsidR="00B41E65" w:rsidRPr="00EE2D76">
        <w:rPr>
          <w:sz w:val="28"/>
          <w:szCs w:val="28"/>
        </w:rPr>
        <w:t>К.</w:t>
      </w:r>
      <w:r w:rsidRPr="00EE2D76">
        <w:rPr>
          <w:sz w:val="28"/>
          <w:szCs w:val="28"/>
        </w:rPr>
        <w:t xml:space="preserve"> удовольствие и является специфической потребностью. Когда </w:t>
      </w:r>
      <w:r w:rsidR="0041171E" w:rsidRPr="00EE2D76">
        <w:rPr>
          <w:sz w:val="28"/>
          <w:szCs w:val="28"/>
        </w:rPr>
        <w:t>испытуемого</w:t>
      </w:r>
      <w:r w:rsidRPr="00EE2D76">
        <w:rPr>
          <w:sz w:val="28"/>
          <w:szCs w:val="28"/>
        </w:rPr>
        <w:t xml:space="preserve"> побуждает сам процесс деятельности, а не его результат, то это свидетельствует о наличии процессуального компонента мотивации. В то же время результативная мотивационная установка играет организующую роль в детерминации деятельности, особенно если ее процессуальный компонент (т.е. процесс деятельности) вызывает негативные эмоции. В этом случае на первый план выступают цели, намерения, которые мобилизуют энергию </w:t>
      </w:r>
      <w:r w:rsidR="0057580B" w:rsidRPr="00EE2D76">
        <w:rPr>
          <w:sz w:val="28"/>
          <w:szCs w:val="28"/>
        </w:rPr>
        <w:t>К</w:t>
      </w:r>
      <w:r w:rsidRPr="00EE2D76">
        <w:rPr>
          <w:sz w:val="28"/>
          <w:szCs w:val="28"/>
        </w:rPr>
        <w:t xml:space="preserve">. Постановка целей, промежуточных заданий – это значительный мотивационный фактор, который стоит использовать. </w:t>
      </w:r>
    </w:p>
    <w:p w:rsidR="002A06B0" w:rsidRPr="00EE2D76" w:rsidRDefault="00F771B3" w:rsidP="00EE2D76">
      <w:pPr>
        <w:pStyle w:val="ae"/>
        <w:spacing w:before="0" w:beforeAutospacing="0" w:after="0" w:afterAutospacing="0" w:line="360" w:lineRule="auto"/>
        <w:ind w:firstLine="709"/>
        <w:contextualSpacing/>
        <w:jc w:val="both"/>
        <w:rPr>
          <w:sz w:val="28"/>
          <w:szCs w:val="28"/>
        </w:rPr>
      </w:pPr>
      <w:r w:rsidRPr="00EE2D76">
        <w:rPr>
          <w:sz w:val="28"/>
          <w:szCs w:val="28"/>
        </w:rPr>
        <w:t>Невзирая на динам</w:t>
      </w:r>
      <w:r w:rsidR="002E41B8" w:rsidRPr="00EE2D76">
        <w:rPr>
          <w:sz w:val="28"/>
          <w:szCs w:val="28"/>
        </w:rPr>
        <w:t xml:space="preserve">ичность мотивационной сферы, К. </w:t>
      </w:r>
      <w:r w:rsidRPr="00EE2D76">
        <w:rPr>
          <w:sz w:val="28"/>
          <w:szCs w:val="28"/>
        </w:rPr>
        <w:t xml:space="preserve">присуща относительная стабильность иерархии мотивов. Можно утверждать, что мотивы, которые побуждают </w:t>
      </w:r>
      <w:r w:rsidR="00B14DB1" w:rsidRPr="00EE2D76">
        <w:rPr>
          <w:sz w:val="28"/>
          <w:szCs w:val="28"/>
        </w:rPr>
        <w:t>его</w:t>
      </w:r>
      <w:r w:rsidRPr="00EE2D76">
        <w:rPr>
          <w:sz w:val="28"/>
          <w:szCs w:val="28"/>
        </w:rPr>
        <w:t xml:space="preserve"> к деятельности, являются относительно устойчивыми, неизменными (в течение определенного промежутка времени). Относительная стабильность иерархии мотивов предопределяется тем, что личность в целом и мотивы в частн</w:t>
      </w:r>
      <w:r w:rsidR="00D00497" w:rsidRPr="00EE2D76">
        <w:rPr>
          <w:sz w:val="28"/>
          <w:szCs w:val="28"/>
        </w:rPr>
        <w:t xml:space="preserve">ости (но не мотивация, которая </w:t>
      </w:r>
      <w:r w:rsidRPr="00EE2D76">
        <w:rPr>
          <w:sz w:val="28"/>
          <w:szCs w:val="28"/>
        </w:rPr>
        <w:t xml:space="preserve">зависит и от ситуативных факторов) не так уж легко подвергаются изменению. </w:t>
      </w:r>
      <w:r w:rsidR="004771C6" w:rsidRPr="00EE2D76">
        <w:rPr>
          <w:sz w:val="28"/>
          <w:szCs w:val="28"/>
        </w:rPr>
        <w:t>Н</w:t>
      </w:r>
      <w:r w:rsidRPr="00EE2D76">
        <w:rPr>
          <w:sz w:val="28"/>
          <w:szCs w:val="28"/>
        </w:rPr>
        <w:t xml:space="preserve">евзирая на влияние различных факторов, которые способны изменить иерархию мотивов, есть основания также утверждать о ее относительной стабильности. Такая закономерность касается также мотивационной саморегуляции. Когда </w:t>
      </w:r>
      <w:r w:rsidR="00E170FA" w:rsidRPr="00EE2D76">
        <w:rPr>
          <w:sz w:val="28"/>
          <w:szCs w:val="28"/>
        </w:rPr>
        <w:t>К.</w:t>
      </w:r>
      <w:r w:rsidRPr="00EE2D76">
        <w:rPr>
          <w:sz w:val="28"/>
          <w:szCs w:val="28"/>
        </w:rPr>
        <w:t xml:space="preserve"> необходимо выполнить определенную деятельность, но не хватает мотивации, следует активизировать (задействовать) дополнительные мотивы, которые способны повысить общий уровень мотивации. </w:t>
      </w:r>
      <w:r w:rsidR="00260198" w:rsidRPr="00EE2D76">
        <w:rPr>
          <w:sz w:val="28"/>
          <w:szCs w:val="28"/>
        </w:rPr>
        <w:t>Д</w:t>
      </w:r>
      <w:r w:rsidR="006863DE" w:rsidRPr="00EE2D76">
        <w:rPr>
          <w:sz w:val="28"/>
          <w:szCs w:val="28"/>
        </w:rPr>
        <w:t>еятельность, как правило, побуждается не одним, а несколькими мотивами. Чем больше мотивов детерминирует деятельность, те</w:t>
      </w:r>
      <w:r w:rsidR="000320F3">
        <w:rPr>
          <w:sz w:val="28"/>
          <w:szCs w:val="28"/>
        </w:rPr>
        <w:t>м выше общий уровень мотивации.</w:t>
      </w:r>
    </w:p>
    <w:p w:rsidR="006863DE" w:rsidRPr="00EE2D76" w:rsidRDefault="006863DE"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 xml:space="preserve">Много зависит от побуждающей силы каждого мотива. Иногда сила одного какого-либо мотива преобладает над влиянием нескольких мотивов, вместе взятых. В большинстве случаев, однако, чем больше мотивов актуализируется, тем сильнее мотивация. Если удается задействовать дополнительные мотивы, то повышается общий уровень мотивации. </w:t>
      </w:r>
    </w:p>
    <w:p w:rsidR="006863DE" w:rsidRPr="00EE2D76" w:rsidRDefault="006863DE"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 xml:space="preserve">Следовательно, общий уровень мотивации зависит: </w:t>
      </w:r>
    </w:p>
    <w:p w:rsidR="006863DE" w:rsidRPr="00EE2D76" w:rsidRDefault="006863DE" w:rsidP="00EE2D76">
      <w:pPr>
        <w:numPr>
          <w:ilvl w:val="0"/>
          <w:numId w:val="3"/>
        </w:numPr>
        <w:spacing w:after="0" w:line="360" w:lineRule="auto"/>
        <w:ind w:left="0" w:firstLine="709"/>
        <w:contextualSpacing/>
        <w:jc w:val="both"/>
        <w:rPr>
          <w:rFonts w:ascii="Times New Roman" w:hAnsi="Times New Roman"/>
          <w:sz w:val="28"/>
          <w:szCs w:val="28"/>
        </w:rPr>
      </w:pPr>
      <w:r w:rsidRPr="00EE2D76">
        <w:rPr>
          <w:rFonts w:ascii="Times New Roman" w:hAnsi="Times New Roman"/>
          <w:sz w:val="28"/>
          <w:szCs w:val="28"/>
        </w:rPr>
        <w:t xml:space="preserve">от количества мотивов, которые побуждают деятельность; </w:t>
      </w:r>
    </w:p>
    <w:p w:rsidR="006863DE" w:rsidRPr="00EE2D76" w:rsidRDefault="006863DE" w:rsidP="00EE2D76">
      <w:pPr>
        <w:numPr>
          <w:ilvl w:val="0"/>
          <w:numId w:val="3"/>
        </w:numPr>
        <w:spacing w:after="0" w:line="360" w:lineRule="auto"/>
        <w:ind w:left="0" w:firstLine="709"/>
        <w:contextualSpacing/>
        <w:jc w:val="both"/>
        <w:rPr>
          <w:rFonts w:ascii="Times New Roman" w:hAnsi="Times New Roman"/>
          <w:sz w:val="28"/>
          <w:szCs w:val="28"/>
        </w:rPr>
      </w:pPr>
      <w:r w:rsidRPr="00EE2D76">
        <w:rPr>
          <w:rFonts w:ascii="Times New Roman" w:hAnsi="Times New Roman"/>
          <w:sz w:val="28"/>
          <w:szCs w:val="28"/>
        </w:rPr>
        <w:t xml:space="preserve">от актуализации ситуативных факторов; </w:t>
      </w:r>
    </w:p>
    <w:p w:rsidR="006863DE" w:rsidRPr="00EE2D76" w:rsidRDefault="006863DE" w:rsidP="00EE2D76">
      <w:pPr>
        <w:numPr>
          <w:ilvl w:val="0"/>
          <w:numId w:val="3"/>
        </w:numPr>
        <w:spacing w:after="0" w:line="360" w:lineRule="auto"/>
        <w:ind w:left="0" w:firstLine="709"/>
        <w:contextualSpacing/>
        <w:jc w:val="both"/>
        <w:rPr>
          <w:rFonts w:ascii="Times New Roman" w:hAnsi="Times New Roman"/>
          <w:sz w:val="28"/>
          <w:szCs w:val="28"/>
        </w:rPr>
      </w:pPr>
      <w:r w:rsidRPr="00EE2D76">
        <w:rPr>
          <w:rFonts w:ascii="Times New Roman" w:hAnsi="Times New Roman"/>
          <w:sz w:val="28"/>
          <w:szCs w:val="28"/>
        </w:rPr>
        <w:t xml:space="preserve">от побуждающей силы каждого из этих мотивов. </w:t>
      </w:r>
    </w:p>
    <w:p w:rsidR="006863DE" w:rsidRPr="00EE2D76" w:rsidRDefault="006863DE" w:rsidP="00EE2D76">
      <w:pPr>
        <w:spacing w:after="0" w:line="360" w:lineRule="auto"/>
        <w:ind w:firstLine="709"/>
        <w:contextualSpacing/>
        <w:jc w:val="both"/>
        <w:rPr>
          <w:rFonts w:ascii="Times New Roman" w:hAnsi="Times New Roman"/>
          <w:sz w:val="28"/>
          <w:szCs w:val="28"/>
        </w:rPr>
      </w:pPr>
      <w:r w:rsidRPr="00EE2D76">
        <w:rPr>
          <w:rFonts w:ascii="Times New Roman" w:hAnsi="Times New Roman"/>
          <w:sz w:val="28"/>
          <w:szCs w:val="28"/>
        </w:rPr>
        <w:t>Опира</w:t>
      </w:r>
      <w:r w:rsidR="009D505B" w:rsidRPr="00EE2D76">
        <w:rPr>
          <w:rFonts w:ascii="Times New Roman" w:hAnsi="Times New Roman"/>
          <w:sz w:val="28"/>
          <w:szCs w:val="28"/>
        </w:rPr>
        <w:t>ясь на указанную закономерность,</w:t>
      </w:r>
      <w:r w:rsidR="00EE2D76" w:rsidRPr="00EE2D76">
        <w:rPr>
          <w:rFonts w:ascii="Times New Roman" w:hAnsi="Times New Roman"/>
          <w:sz w:val="28"/>
          <w:szCs w:val="28"/>
        </w:rPr>
        <w:t xml:space="preserve"> </w:t>
      </w:r>
      <w:r w:rsidR="009D505B" w:rsidRPr="00EE2D76">
        <w:rPr>
          <w:rFonts w:ascii="Times New Roman" w:hAnsi="Times New Roman"/>
          <w:sz w:val="28"/>
          <w:szCs w:val="28"/>
        </w:rPr>
        <w:t>К.</w:t>
      </w:r>
      <w:r w:rsidRPr="00EE2D76">
        <w:rPr>
          <w:rFonts w:ascii="Times New Roman" w:hAnsi="Times New Roman"/>
          <w:sz w:val="28"/>
          <w:szCs w:val="28"/>
        </w:rPr>
        <w:t xml:space="preserve"> должен работать в трех направлениях: </w:t>
      </w:r>
    </w:p>
    <w:p w:rsidR="006863DE" w:rsidRPr="00EE2D76" w:rsidRDefault="006863DE" w:rsidP="00EE2D76">
      <w:pPr>
        <w:numPr>
          <w:ilvl w:val="0"/>
          <w:numId w:val="4"/>
        </w:numPr>
        <w:spacing w:after="0" w:line="360" w:lineRule="auto"/>
        <w:ind w:left="0" w:firstLine="709"/>
        <w:contextualSpacing/>
        <w:jc w:val="both"/>
        <w:rPr>
          <w:rFonts w:ascii="Times New Roman" w:hAnsi="Times New Roman"/>
          <w:sz w:val="28"/>
          <w:szCs w:val="28"/>
        </w:rPr>
      </w:pPr>
      <w:r w:rsidRPr="00EE2D76">
        <w:rPr>
          <w:rFonts w:ascii="Times New Roman" w:hAnsi="Times New Roman"/>
          <w:sz w:val="28"/>
          <w:szCs w:val="28"/>
        </w:rPr>
        <w:t xml:space="preserve">задействовать (актуализировать) как можно большее число мотивов; </w:t>
      </w:r>
    </w:p>
    <w:p w:rsidR="006863DE" w:rsidRPr="00EE2D76" w:rsidRDefault="006863DE" w:rsidP="00EE2D76">
      <w:pPr>
        <w:numPr>
          <w:ilvl w:val="0"/>
          <w:numId w:val="4"/>
        </w:numPr>
        <w:spacing w:after="0" w:line="360" w:lineRule="auto"/>
        <w:ind w:left="0" w:firstLine="709"/>
        <w:contextualSpacing/>
        <w:jc w:val="both"/>
        <w:rPr>
          <w:rFonts w:ascii="Times New Roman" w:hAnsi="Times New Roman"/>
          <w:sz w:val="28"/>
          <w:szCs w:val="28"/>
        </w:rPr>
      </w:pPr>
      <w:r w:rsidRPr="00EE2D76">
        <w:rPr>
          <w:rFonts w:ascii="Times New Roman" w:hAnsi="Times New Roman"/>
          <w:sz w:val="28"/>
          <w:szCs w:val="28"/>
        </w:rPr>
        <w:t xml:space="preserve">увеличить побуждающую силу каждого из этих мотивов; </w:t>
      </w:r>
    </w:p>
    <w:p w:rsidR="006863DE" w:rsidRPr="00EE2D76" w:rsidRDefault="006863DE" w:rsidP="00EE2D76">
      <w:pPr>
        <w:numPr>
          <w:ilvl w:val="0"/>
          <w:numId w:val="4"/>
        </w:numPr>
        <w:spacing w:after="0" w:line="360" w:lineRule="auto"/>
        <w:ind w:left="0" w:firstLine="709"/>
        <w:contextualSpacing/>
        <w:jc w:val="both"/>
        <w:rPr>
          <w:rFonts w:ascii="Times New Roman" w:hAnsi="Times New Roman"/>
          <w:sz w:val="28"/>
          <w:szCs w:val="28"/>
        </w:rPr>
      </w:pPr>
      <w:r w:rsidRPr="00EE2D76">
        <w:rPr>
          <w:rFonts w:ascii="Times New Roman" w:hAnsi="Times New Roman"/>
          <w:sz w:val="28"/>
          <w:szCs w:val="28"/>
        </w:rPr>
        <w:t xml:space="preserve">актуализировать ситуативные мотивационные факторы. </w:t>
      </w:r>
    </w:p>
    <w:p w:rsidR="00246C40" w:rsidRDefault="00EE2D76" w:rsidP="00EE2D76">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46C40" w:rsidRPr="00EE2D76">
        <w:rPr>
          <w:rFonts w:ascii="Times New Roman" w:hAnsi="Times New Roman"/>
          <w:sz w:val="28"/>
          <w:szCs w:val="28"/>
        </w:rPr>
        <w:t>Приложение 1</w:t>
      </w:r>
    </w:p>
    <w:p w:rsidR="00EE2D76" w:rsidRPr="00EE2D76" w:rsidRDefault="00EE2D76" w:rsidP="00EE2D76">
      <w:pPr>
        <w:spacing w:after="0" w:line="360" w:lineRule="auto"/>
        <w:ind w:firstLine="709"/>
        <w:contextualSpacing/>
        <w:jc w:val="both"/>
        <w:rPr>
          <w:rFonts w:ascii="Times New Roman" w:hAnsi="Times New Roman"/>
          <w:sz w:val="28"/>
          <w:szCs w:val="28"/>
        </w:rPr>
      </w:pPr>
    </w:p>
    <w:p w:rsidR="008D6F46" w:rsidRDefault="008D6F46" w:rsidP="00EE2D76">
      <w:pPr>
        <w:pStyle w:val="1"/>
        <w:spacing w:before="0" w:beforeAutospacing="0" w:after="0" w:afterAutospacing="0" w:line="360" w:lineRule="auto"/>
        <w:ind w:firstLine="709"/>
        <w:jc w:val="both"/>
        <w:rPr>
          <w:b w:val="0"/>
          <w:sz w:val="28"/>
          <w:szCs w:val="28"/>
        </w:rPr>
      </w:pPr>
      <w:r w:rsidRPr="00EE2D76">
        <w:rPr>
          <w:b w:val="0"/>
          <w:sz w:val="28"/>
          <w:szCs w:val="28"/>
        </w:rPr>
        <w:t>Методика диагностики мотивации к достижению успеха Т.</w:t>
      </w:r>
      <w:r w:rsidR="00EE2D76">
        <w:rPr>
          <w:b w:val="0"/>
          <w:sz w:val="28"/>
          <w:szCs w:val="28"/>
        </w:rPr>
        <w:t xml:space="preserve"> </w:t>
      </w:r>
      <w:r w:rsidRPr="00EE2D76">
        <w:rPr>
          <w:b w:val="0"/>
          <w:sz w:val="28"/>
          <w:szCs w:val="28"/>
        </w:rPr>
        <w:t>Элерса</w:t>
      </w:r>
    </w:p>
    <w:p w:rsidR="00EE2D76" w:rsidRPr="00EE2D76" w:rsidRDefault="00EE2D76" w:rsidP="00EE2D76">
      <w:pPr>
        <w:pStyle w:val="1"/>
        <w:spacing w:before="0" w:beforeAutospacing="0" w:after="0" w:afterAutospacing="0" w:line="360" w:lineRule="auto"/>
        <w:ind w:firstLine="709"/>
        <w:jc w:val="both"/>
        <w:rPr>
          <w:b w:val="0"/>
          <w:sz w:val="28"/>
          <w:szCs w:val="28"/>
        </w:rPr>
      </w:pPr>
    </w:p>
    <w:p w:rsidR="008D6F46" w:rsidRPr="00EE2D76" w:rsidRDefault="008D6F46" w:rsidP="00EE2D76">
      <w:pPr>
        <w:pStyle w:val="5"/>
        <w:spacing w:before="0" w:after="0" w:line="360" w:lineRule="auto"/>
        <w:ind w:firstLine="709"/>
        <w:jc w:val="both"/>
        <w:rPr>
          <w:rFonts w:ascii="Times New Roman" w:hAnsi="Times New Roman"/>
          <w:b w:val="0"/>
          <w:i w:val="0"/>
          <w:sz w:val="28"/>
          <w:szCs w:val="28"/>
        </w:rPr>
      </w:pPr>
      <w:r w:rsidRPr="00EE2D76">
        <w:rPr>
          <w:rFonts w:ascii="Times New Roman" w:hAnsi="Times New Roman"/>
          <w:b w:val="0"/>
          <w:i w:val="0"/>
          <w:sz w:val="28"/>
          <w:szCs w:val="28"/>
        </w:rPr>
        <w:t>Инструкция: Вам будет предложен 41 вопрос, на каждый из которых ответьте «Да» или</w:t>
      </w:r>
      <w:r w:rsidR="00EE2D76">
        <w:rPr>
          <w:rFonts w:ascii="Times New Roman" w:hAnsi="Times New Roman"/>
          <w:b w:val="0"/>
          <w:i w:val="0"/>
          <w:sz w:val="28"/>
          <w:szCs w:val="28"/>
        </w:rPr>
        <w:t xml:space="preserve"> «Нет».</w:t>
      </w:r>
    </w:p>
    <w:p w:rsidR="008D6F46" w:rsidRPr="00EE2D76" w:rsidRDefault="008D6F46" w:rsidP="00EE2D76">
      <w:pPr>
        <w:pStyle w:val="5"/>
        <w:spacing w:before="0" w:after="0" w:line="360" w:lineRule="auto"/>
        <w:ind w:firstLine="709"/>
        <w:jc w:val="both"/>
        <w:rPr>
          <w:rFonts w:ascii="Times New Roman" w:hAnsi="Times New Roman"/>
          <w:b w:val="0"/>
          <w:i w:val="0"/>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7"/>
        <w:gridCol w:w="985"/>
      </w:tblGrid>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имеется выбор между двумя вариантами, его лучше сделать быстрее, чем отложить на определенное время. </w:t>
            </w:r>
          </w:p>
        </w:tc>
        <w:tc>
          <w:tcPr>
            <w:tcW w:w="993" w:type="dxa"/>
          </w:tcPr>
          <w:p w:rsidR="00141F06" w:rsidRPr="00EE2D76" w:rsidRDefault="002B1930"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легко раздражаюсь, когда замечаю, что не могу на все 100% выполнить задание. </w:t>
            </w:r>
          </w:p>
        </w:tc>
        <w:tc>
          <w:tcPr>
            <w:tcW w:w="993" w:type="dxa"/>
          </w:tcPr>
          <w:p w:rsidR="00141F06" w:rsidRPr="00EE2D76" w:rsidRDefault="00B648F3"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я работаю, это выглядит так, будто я все ставлю на карту. </w:t>
            </w:r>
          </w:p>
        </w:tc>
        <w:tc>
          <w:tcPr>
            <w:tcW w:w="993" w:type="dxa"/>
          </w:tcPr>
          <w:p w:rsidR="00141F06" w:rsidRPr="00EE2D76" w:rsidRDefault="0046075B"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возникает проблемная ситуация, я чаще всего принимаю решение одним из последних. </w:t>
            </w:r>
          </w:p>
        </w:tc>
        <w:tc>
          <w:tcPr>
            <w:tcW w:w="993" w:type="dxa"/>
          </w:tcPr>
          <w:p w:rsidR="00141F06" w:rsidRPr="00EE2D76" w:rsidRDefault="00812E32"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у меня два дня подряд нет дела, я теряю покой. </w:t>
            </w:r>
          </w:p>
        </w:tc>
        <w:tc>
          <w:tcPr>
            <w:tcW w:w="993" w:type="dxa"/>
          </w:tcPr>
          <w:p w:rsidR="00141F06" w:rsidRPr="00EE2D76" w:rsidRDefault="0046075B"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В некоторые дни мои успехи ниже средних. </w:t>
            </w:r>
          </w:p>
        </w:tc>
        <w:tc>
          <w:tcPr>
            <w:tcW w:w="993" w:type="dxa"/>
          </w:tcPr>
          <w:p w:rsidR="00141F06" w:rsidRPr="00EE2D76" w:rsidRDefault="00ED054B"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По отношению к себе я более строг, чем по отношению к другим. </w:t>
            </w:r>
          </w:p>
        </w:tc>
        <w:tc>
          <w:tcPr>
            <w:tcW w:w="993" w:type="dxa"/>
          </w:tcPr>
          <w:p w:rsidR="00141F06" w:rsidRPr="00EE2D76" w:rsidRDefault="00ED054B"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более доброжелателен, чем другие. </w:t>
            </w:r>
          </w:p>
        </w:tc>
        <w:tc>
          <w:tcPr>
            <w:tcW w:w="993" w:type="dxa"/>
          </w:tcPr>
          <w:p w:rsidR="00141F06" w:rsidRPr="00EE2D76" w:rsidRDefault="0046075B"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я отказываюсь от трудного задания, я потом сурово осуждаю себя, так как знаю, что в нем я добился бы успеха. </w:t>
            </w:r>
          </w:p>
        </w:tc>
        <w:tc>
          <w:tcPr>
            <w:tcW w:w="993" w:type="dxa"/>
          </w:tcPr>
          <w:p w:rsidR="00141F06" w:rsidRPr="00EE2D76" w:rsidRDefault="0046075B"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В процессе работы я нуждаюсь в небольших паузах для отдыха. </w:t>
            </w:r>
          </w:p>
        </w:tc>
        <w:tc>
          <w:tcPr>
            <w:tcW w:w="993" w:type="dxa"/>
          </w:tcPr>
          <w:p w:rsidR="00141F06" w:rsidRPr="00EE2D76" w:rsidRDefault="00ED054B"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Усердие – это не основная моя черта. </w:t>
            </w:r>
          </w:p>
        </w:tc>
        <w:tc>
          <w:tcPr>
            <w:tcW w:w="993" w:type="dxa"/>
          </w:tcPr>
          <w:p w:rsidR="00141F06" w:rsidRPr="00EE2D76" w:rsidRDefault="00ED054B"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Мои достижения в труде не всегда одинаковы. </w:t>
            </w:r>
          </w:p>
        </w:tc>
        <w:tc>
          <w:tcPr>
            <w:tcW w:w="993" w:type="dxa"/>
          </w:tcPr>
          <w:p w:rsidR="00141F06" w:rsidRPr="00EE2D76" w:rsidRDefault="0046075B"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Меня больше привлекает другая работа, чем та, которой я занят. </w:t>
            </w:r>
          </w:p>
        </w:tc>
        <w:tc>
          <w:tcPr>
            <w:tcW w:w="993" w:type="dxa"/>
          </w:tcPr>
          <w:p w:rsidR="00141F06" w:rsidRPr="00EE2D76" w:rsidRDefault="00ED054B"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Порицание стимулирует меня сильнее, чем похвала. </w:t>
            </w:r>
          </w:p>
        </w:tc>
        <w:tc>
          <w:tcPr>
            <w:tcW w:w="993" w:type="dxa"/>
          </w:tcPr>
          <w:p w:rsidR="00141F06" w:rsidRPr="00EE2D76" w:rsidRDefault="00ED054B"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знаю, что мои коллеги считают меня дельным человеком.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Препятствия делают мои решения более твердыми.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У меня легко вызвать честолюбие.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я работаю без вдохновения, это обычно заметно.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При выполнении работы я не рассчитываю на помощь других.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Иногда я откладываю то, что должен был сделать сейчас.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Нужно полагаться только на самого себя. </w:t>
            </w:r>
          </w:p>
        </w:tc>
        <w:tc>
          <w:tcPr>
            <w:tcW w:w="993" w:type="dxa"/>
          </w:tcPr>
          <w:p w:rsidR="00141F06" w:rsidRPr="00EE2D76" w:rsidRDefault="00D0245E"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В жизни мало вещей, более важных, чем деньги.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Всегда, когда мне предстоит выполнить важное задание, я ни о чем другом не думаю. </w:t>
            </w:r>
          </w:p>
        </w:tc>
        <w:tc>
          <w:tcPr>
            <w:tcW w:w="993" w:type="dxa"/>
          </w:tcPr>
          <w:p w:rsidR="00141F06" w:rsidRPr="00EE2D76" w:rsidRDefault="00A96930"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менее честолюбив, чем многие другие. </w:t>
            </w:r>
          </w:p>
        </w:tc>
        <w:tc>
          <w:tcPr>
            <w:tcW w:w="993" w:type="dxa"/>
          </w:tcPr>
          <w:p w:rsidR="00141F06" w:rsidRPr="00EE2D76" w:rsidRDefault="00A96930"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В конце отпуска я обычно радуюсь, что скоро выйду на работу. </w:t>
            </w:r>
          </w:p>
        </w:tc>
        <w:tc>
          <w:tcPr>
            <w:tcW w:w="993" w:type="dxa"/>
          </w:tcPr>
          <w:p w:rsidR="00141F06" w:rsidRPr="00EE2D76" w:rsidRDefault="00A96930"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я расположен к работе, я делаю ее лучше и квалифицированнее, чем другие. </w:t>
            </w:r>
          </w:p>
        </w:tc>
        <w:tc>
          <w:tcPr>
            <w:tcW w:w="993" w:type="dxa"/>
          </w:tcPr>
          <w:p w:rsidR="00141F06" w:rsidRPr="00EE2D76" w:rsidRDefault="00A96930"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Мне проще и легче общаться с людьми, которые могут упорно работать.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у меня нет дел, я чувствую, что мне не по себе.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Мне приходится выполнять ответственную работу чаще, чем другим.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мне приходится принимать решение, я стараюсь делать это как можно лучше.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Мои друзья иногда считают меня ленивым.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Мои успехи в какой-то мере зависят от моих коллег.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Бессмысленно противодействовать воле руководителя.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Иногда не знаешь, какую работу придется выполнять.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Когда что-то не л</w:t>
            </w:r>
            <w:r w:rsidR="00FD390B" w:rsidRPr="00EE2D76">
              <w:rPr>
                <w:rFonts w:ascii="Times New Roman" w:hAnsi="Times New Roman"/>
                <w:sz w:val="20"/>
                <w:szCs w:val="20"/>
              </w:rPr>
              <w:t>а</w:t>
            </w:r>
            <w:r w:rsidRPr="00EE2D76">
              <w:rPr>
                <w:rFonts w:ascii="Times New Roman" w:hAnsi="Times New Roman"/>
                <w:sz w:val="20"/>
                <w:szCs w:val="20"/>
              </w:rPr>
              <w:t xml:space="preserve">дится, я нетерпелив.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обычно обращаю мало внимания на свои достижения. </w:t>
            </w:r>
          </w:p>
        </w:tc>
        <w:tc>
          <w:tcPr>
            <w:tcW w:w="993" w:type="dxa"/>
          </w:tcPr>
          <w:p w:rsidR="00141F06" w:rsidRPr="00EE2D76" w:rsidRDefault="004E44C8"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я работаю вместе с другими, моя работа дает большие результаты, чем работы других.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Многое, за что я берусь, я не довожу до конца.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завидую людям, которые но загружены работой.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Я не завидую тем, кто стремится к власти и положению. </w:t>
            </w:r>
          </w:p>
        </w:tc>
        <w:tc>
          <w:tcPr>
            <w:tcW w:w="993" w:type="dxa"/>
          </w:tcPr>
          <w:p w:rsidR="00141F06" w:rsidRPr="00EE2D76" w:rsidRDefault="006A725A" w:rsidP="00EE2D76">
            <w:pPr>
              <w:spacing w:after="0" w:line="360" w:lineRule="auto"/>
              <w:jc w:val="both"/>
              <w:rPr>
                <w:rFonts w:ascii="Times New Roman" w:hAnsi="Times New Roman"/>
                <w:sz w:val="20"/>
                <w:szCs w:val="20"/>
              </w:rPr>
            </w:pPr>
            <w:r w:rsidRPr="00EE2D76">
              <w:rPr>
                <w:rFonts w:ascii="Times New Roman" w:hAnsi="Times New Roman"/>
                <w:sz w:val="20"/>
                <w:szCs w:val="20"/>
              </w:rPr>
              <w:t>«нет»</w:t>
            </w:r>
          </w:p>
        </w:tc>
      </w:tr>
      <w:tr w:rsidR="00141F06" w:rsidRPr="00EE2D76" w:rsidTr="00EE2D76">
        <w:trPr>
          <w:jc w:val="center"/>
        </w:trPr>
        <w:tc>
          <w:tcPr>
            <w:tcW w:w="8253" w:type="dxa"/>
          </w:tcPr>
          <w:p w:rsidR="00141F06" w:rsidRPr="00EE2D76" w:rsidRDefault="00141F06" w:rsidP="00EE2D76">
            <w:pPr>
              <w:numPr>
                <w:ilvl w:val="0"/>
                <w:numId w:val="2"/>
              </w:numPr>
              <w:tabs>
                <w:tab w:val="clear" w:pos="720"/>
                <w:tab w:val="num" w:pos="360"/>
              </w:tabs>
              <w:spacing w:after="0" w:line="360" w:lineRule="auto"/>
              <w:ind w:left="0" w:firstLine="0"/>
              <w:jc w:val="both"/>
              <w:rPr>
                <w:rFonts w:ascii="Times New Roman" w:hAnsi="Times New Roman"/>
                <w:sz w:val="20"/>
                <w:szCs w:val="20"/>
              </w:rPr>
            </w:pPr>
            <w:r w:rsidRPr="00EE2D76">
              <w:rPr>
                <w:rFonts w:ascii="Times New Roman" w:hAnsi="Times New Roman"/>
                <w:sz w:val="20"/>
                <w:szCs w:val="20"/>
              </w:rPr>
              <w:t xml:space="preserve">Когда я уверен, что стою на правильном пути, для доказательства своей правоты я иду вплоть до крайних мер. </w:t>
            </w:r>
          </w:p>
        </w:tc>
        <w:tc>
          <w:tcPr>
            <w:tcW w:w="993" w:type="dxa"/>
          </w:tcPr>
          <w:p w:rsidR="00141F06" w:rsidRPr="00EE2D76" w:rsidRDefault="00E427EF" w:rsidP="00EE2D76">
            <w:pPr>
              <w:spacing w:after="0" w:line="360" w:lineRule="auto"/>
              <w:jc w:val="both"/>
              <w:rPr>
                <w:rFonts w:ascii="Times New Roman" w:hAnsi="Times New Roman"/>
                <w:sz w:val="20"/>
                <w:szCs w:val="20"/>
              </w:rPr>
            </w:pPr>
            <w:r w:rsidRPr="00EE2D76">
              <w:rPr>
                <w:rFonts w:ascii="Times New Roman" w:hAnsi="Times New Roman"/>
                <w:sz w:val="20"/>
                <w:szCs w:val="20"/>
              </w:rPr>
              <w:t>«да»</w:t>
            </w:r>
          </w:p>
        </w:tc>
      </w:tr>
    </w:tbl>
    <w:p w:rsidR="00A60678" w:rsidRPr="00EE2D76" w:rsidRDefault="00A60678" w:rsidP="00EE2D76">
      <w:pPr>
        <w:spacing w:after="0" w:line="360" w:lineRule="auto"/>
        <w:ind w:firstLine="709"/>
        <w:contextualSpacing/>
        <w:jc w:val="both"/>
      </w:pPr>
      <w:bookmarkStart w:id="0" w:name="_GoBack"/>
      <w:bookmarkEnd w:id="0"/>
    </w:p>
    <w:sectPr w:rsidR="00A60678" w:rsidRPr="00EE2D76" w:rsidSect="00EE2D7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CE" w:rsidRDefault="005D26CE" w:rsidP="006C6677">
      <w:pPr>
        <w:spacing w:after="0" w:line="240" w:lineRule="auto"/>
      </w:pPr>
      <w:r>
        <w:separator/>
      </w:r>
    </w:p>
  </w:endnote>
  <w:endnote w:type="continuationSeparator" w:id="0">
    <w:p w:rsidR="005D26CE" w:rsidRDefault="005D26CE" w:rsidP="006C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2A" w:rsidRDefault="00A12969" w:rsidP="00EE2D76">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CE" w:rsidRDefault="005D26CE" w:rsidP="006C6677">
      <w:pPr>
        <w:spacing w:after="0" w:line="240" w:lineRule="auto"/>
      </w:pPr>
      <w:r>
        <w:separator/>
      </w:r>
    </w:p>
  </w:footnote>
  <w:footnote w:type="continuationSeparator" w:id="0">
    <w:p w:rsidR="005D26CE" w:rsidRDefault="005D26CE" w:rsidP="006C6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1387"/>
    <w:multiLevelType w:val="multilevel"/>
    <w:tmpl w:val="988A7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4C7915"/>
    <w:multiLevelType w:val="hybridMultilevel"/>
    <w:tmpl w:val="E70088E8"/>
    <w:lvl w:ilvl="0" w:tplc="8CA2C180">
      <w:start w:val="1"/>
      <w:numFmt w:val="decimal"/>
      <w:lvlText w:val="%1."/>
      <w:lvlJc w:val="left"/>
      <w:pPr>
        <w:tabs>
          <w:tab w:val="num" w:pos="720"/>
        </w:tabs>
        <w:ind w:left="720" w:hanging="360"/>
      </w:pPr>
      <w:rPr>
        <w:rFonts w:cs="Times New Roman"/>
      </w:rPr>
    </w:lvl>
    <w:lvl w:ilvl="1" w:tplc="FAAC5472" w:tentative="1">
      <w:start w:val="1"/>
      <w:numFmt w:val="decimal"/>
      <w:lvlText w:val="%2."/>
      <w:lvlJc w:val="left"/>
      <w:pPr>
        <w:tabs>
          <w:tab w:val="num" w:pos="1440"/>
        </w:tabs>
        <w:ind w:left="1440" w:hanging="360"/>
      </w:pPr>
      <w:rPr>
        <w:rFonts w:cs="Times New Roman"/>
      </w:rPr>
    </w:lvl>
    <w:lvl w:ilvl="2" w:tplc="241219F2" w:tentative="1">
      <w:start w:val="1"/>
      <w:numFmt w:val="decimal"/>
      <w:lvlText w:val="%3."/>
      <w:lvlJc w:val="left"/>
      <w:pPr>
        <w:tabs>
          <w:tab w:val="num" w:pos="2160"/>
        </w:tabs>
        <w:ind w:left="2160" w:hanging="360"/>
      </w:pPr>
      <w:rPr>
        <w:rFonts w:cs="Times New Roman"/>
      </w:rPr>
    </w:lvl>
    <w:lvl w:ilvl="3" w:tplc="B5DAFAF4" w:tentative="1">
      <w:start w:val="1"/>
      <w:numFmt w:val="decimal"/>
      <w:lvlText w:val="%4."/>
      <w:lvlJc w:val="left"/>
      <w:pPr>
        <w:tabs>
          <w:tab w:val="num" w:pos="2880"/>
        </w:tabs>
        <w:ind w:left="2880" w:hanging="360"/>
      </w:pPr>
      <w:rPr>
        <w:rFonts w:cs="Times New Roman"/>
      </w:rPr>
    </w:lvl>
    <w:lvl w:ilvl="4" w:tplc="07A6E64C" w:tentative="1">
      <w:start w:val="1"/>
      <w:numFmt w:val="decimal"/>
      <w:lvlText w:val="%5."/>
      <w:lvlJc w:val="left"/>
      <w:pPr>
        <w:tabs>
          <w:tab w:val="num" w:pos="3600"/>
        </w:tabs>
        <w:ind w:left="3600" w:hanging="360"/>
      </w:pPr>
      <w:rPr>
        <w:rFonts w:cs="Times New Roman"/>
      </w:rPr>
    </w:lvl>
    <w:lvl w:ilvl="5" w:tplc="8E0870E0" w:tentative="1">
      <w:start w:val="1"/>
      <w:numFmt w:val="decimal"/>
      <w:lvlText w:val="%6."/>
      <w:lvlJc w:val="left"/>
      <w:pPr>
        <w:tabs>
          <w:tab w:val="num" w:pos="4320"/>
        </w:tabs>
        <w:ind w:left="4320" w:hanging="360"/>
      </w:pPr>
      <w:rPr>
        <w:rFonts w:cs="Times New Roman"/>
      </w:rPr>
    </w:lvl>
    <w:lvl w:ilvl="6" w:tplc="DC72A77E" w:tentative="1">
      <w:start w:val="1"/>
      <w:numFmt w:val="decimal"/>
      <w:lvlText w:val="%7."/>
      <w:lvlJc w:val="left"/>
      <w:pPr>
        <w:tabs>
          <w:tab w:val="num" w:pos="5040"/>
        </w:tabs>
        <w:ind w:left="5040" w:hanging="360"/>
      </w:pPr>
      <w:rPr>
        <w:rFonts w:cs="Times New Roman"/>
      </w:rPr>
    </w:lvl>
    <w:lvl w:ilvl="7" w:tplc="3286A776" w:tentative="1">
      <w:start w:val="1"/>
      <w:numFmt w:val="decimal"/>
      <w:lvlText w:val="%8."/>
      <w:lvlJc w:val="left"/>
      <w:pPr>
        <w:tabs>
          <w:tab w:val="num" w:pos="5760"/>
        </w:tabs>
        <w:ind w:left="5760" w:hanging="360"/>
      </w:pPr>
      <w:rPr>
        <w:rFonts w:cs="Times New Roman"/>
      </w:rPr>
    </w:lvl>
    <w:lvl w:ilvl="8" w:tplc="DE7E3F80" w:tentative="1">
      <w:start w:val="1"/>
      <w:numFmt w:val="decimal"/>
      <w:lvlText w:val="%9."/>
      <w:lvlJc w:val="left"/>
      <w:pPr>
        <w:tabs>
          <w:tab w:val="num" w:pos="6480"/>
        </w:tabs>
        <w:ind w:left="6480" w:hanging="360"/>
      </w:pPr>
      <w:rPr>
        <w:rFonts w:cs="Times New Roman"/>
      </w:rPr>
    </w:lvl>
  </w:abstractNum>
  <w:abstractNum w:abstractNumId="2">
    <w:nsid w:val="3D6B6CC7"/>
    <w:multiLevelType w:val="hybridMultilevel"/>
    <w:tmpl w:val="CBF87F88"/>
    <w:lvl w:ilvl="0" w:tplc="99943A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93D6C37"/>
    <w:multiLevelType w:val="multilevel"/>
    <w:tmpl w:val="9E4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7C8"/>
    <w:rsid w:val="00000633"/>
    <w:rsid w:val="000020A5"/>
    <w:rsid w:val="00011111"/>
    <w:rsid w:val="0001351C"/>
    <w:rsid w:val="0002731A"/>
    <w:rsid w:val="000320F3"/>
    <w:rsid w:val="0004097C"/>
    <w:rsid w:val="00050A32"/>
    <w:rsid w:val="000522F6"/>
    <w:rsid w:val="000559B0"/>
    <w:rsid w:val="000824E5"/>
    <w:rsid w:val="00087183"/>
    <w:rsid w:val="000937E2"/>
    <w:rsid w:val="000A4E0C"/>
    <w:rsid w:val="000A6705"/>
    <w:rsid w:val="000A68E3"/>
    <w:rsid w:val="000B78C5"/>
    <w:rsid w:val="000C4CBE"/>
    <w:rsid w:val="000E6BC4"/>
    <w:rsid w:val="000F1200"/>
    <w:rsid w:val="000F229B"/>
    <w:rsid w:val="000F48C9"/>
    <w:rsid w:val="000F5A43"/>
    <w:rsid w:val="000F7E48"/>
    <w:rsid w:val="00106155"/>
    <w:rsid w:val="00110FDE"/>
    <w:rsid w:val="0011723A"/>
    <w:rsid w:val="0012236B"/>
    <w:rsid w:val="00124AF7"/>
    <w:rsid w:val="00132235"/>
    <w:rsid w:val="001338A5"/>
    <w:rsid w:val="001359DE"/>
    <w:rsid w:val="00141F06"/>
    <w:rsid w:val="001532B5"/>
    <w:rsid w:val="00164734"/>
    <w:rsid w:val="00172816"/>
    <w:rsid w:val="00176870"/>
    <w:rsid w:val="00182359"/>
    <w:rsid w:val="001A291C"/>
    <w:rsid w:val="001A3923"/>
    <w:rsid w:val="001B50F3"/>
    <w:rsid w:val="001D2B39"/>
    <w:rsid w:val="001D3577"/>
    <w:rsid w:val="001D4507"/>
    <w:rsid w:val="001D5110"/>
    <w:rsid w:val="001F2E48"/>
    <w:rsid w:val="001F4875"/>
    <w:rsid w:val="00207709"/>
    <w:rsid w:val="00230A7E"/>
    <w:rsid w:val="00232F83"/>
    <w:rsid w:val="002351C0"/>
    <w:rsid w:val="00235CF8"/>
    <w:rsid w:val="00246C40"/>
    <w:rsid w:val="00260198"/>
    <w:rsid w:val="002741EC"/>
    <w:rsid w:val="00281138"/>
    <w:rsid w:val="00282C44"/>
    <w:rsid w:val="002971BB"/>
    <w:rsid w:val="002A06B0"/>
    <w:rsid w:val="002B1930"/>
    <w:rsid w:val="002B5BDC"/>
    <w:rsid w:val="002E41B8"/>
    <w:rsid w:val="002E64AD"/>
    <w:rsid w:val="00304E7B"/>
    <w:rsid w:val="00315D33"/>
    <w:rsid w:val="00322300"/>
    <w:rsid w:val="003352FF"/>
    <w:rsid w:val="00343432"/>
    <w:rsid w:val="003445AD"/>
    <w:rsid w:val="00365440"/>
    <w:rsid w:val="0036674C"/>
    <w:rsid w:val="003723E3"/>
    <w:rsid w:val="0038692A"/>
    <w:rsid w:val="00386F61"/>
    <w:rsid w:val="003903FA"/>
    <w:rsid w:val="00393A44"/>
    <w:rsid w:val="0039408B"/>
    <w:rsid w:val="00395E67"/>
    <w:rsid w:val="00396F94"/>
    <w:rsid w:val="003A4C23"/>
    <w:rsid w:val="003A4F0A"/>
    <w:rsid w:val="003B7F4F"/>
    <w:rsid w:val="003C3869"/>
    <w:rsid w:val="003D39D2"/>
    <w:rsid w:val="003D6244"/>
    <w:rsid w:val="003E24EC"/>
    <w:rsid w:val="003E3ED8"/>
    <w:rsid w:val="003F5A85"/>
    <w:rsid w:val="004048DA"/>
    <w:rsid w:val="0041171E"/>
    <w:rsid w:val="0041525C"/>
    <w:rsid w:val="00424BA2"/>
    <w:rsid w:val="00443B9A"/>
    <w:rsid w:val="0044770A"/>
    <w:rsid w:val="004479A4"/>
    <w:rsid w:val="00456EBD"/>
    <w:rsid w:val="0046075B"/>
    <w:rsid w:val="00460DE6"/>
    <w:rsid w:val="00466554"/>
    <w:rsid w:val="00466E8F"/>
    <w:rsid w:val="00472C76"/>
    <w:rsid w:val="00475E57"/>
    <w:rsid w:val="00476A8A"/>
    <w:rsid w:val="00476A8C"/>
    <w:rsid w:val="004771C6"/>
    <w:rsid w:val="004801C1"/>
    <w:rsid w:val="004A6667"/>
    <w:rsid w:val="004B2D61"/>
    <w:rsid w:val="004C7C67"/>
    <w:rsid w:val="004E33CB"/>
    <w:rsid w:val="004E3D10"/>
    <w:rsid w:val="004E44C8"/>
    <w:rsid w:val="004E6171"/>
    <w:rsid w:val="004F38AA"/>
    <w:rsid w:val="005121B8"/>
    <w:rsid w:val="0053338E"/>
    <w:rsid w:val="005433DC"/>
    <w:rsid w:val="00556672"/>
    <w:rsid w:val="00564B07"/>
    <w:rsid w:val="005712B9"/>
    <w:rsid w:val="0057580B"/>
    <w:rsid w:val="00575F9B"/>
    <w:rsid w:val="00586BD5"/>
    <w:rsid w:val="0058794E"/>
    <w:rsid w:val="00590D96"/>
    <w:rsid w:val="005919FC"/>
    <w:rsid w:val="005A0D0D"/>
    <w:rsid w:val="005A1099"/>
    <w:rsid w:val="005B275B"/>
    <w:rsid w:val="005B4C2F"/>
    <w:rsid w:val="005B50FE"/>
    <w:rsid w:val="005C49DE"/>
    <w:rsid w:val="005C5FF3"/>
    <w:rsid w:val="005D00F1"/>
    <w:rsid w:val="005D176D"/>
    <w:rsid w:val="005D26CE"/>
    <w:rsid w:val="005D4561"/>
    <w:rsid w:val="005E2769"/>
    <w:rsid w:val="005F44AB"/>
    <w:rsid w:val="006021D6"/>
    <w:rsid w:val="0061399A"/>
    <w:rsid w:val="00630279"/>
    <w:rsid w:val="00645CB7"/>
    <w:rsid w:val="00646228"/>
    <w:rsid w:val="00646B36"/>
    <w:rsid w:val="00655D2F"/>
    <w:rsid w:val="00661BD1"/>
    <w:rsid w:val="00666A51"/>
    <w:rsid w:val="006718C8"/>
    <w:rsid w:val="0067333D"/>
    <w:rsid w:val="00680938"/>
    <w:rsid w:val="006863DE"/>
    <w:rsid w:val="00696A07"/>
    <w:rsid w:val="006975C0"/>
    <w:rsid w:val="006A725A"/>
    <w:rsid w:val="006C355A"/>
    <w:rsid w:val="006C6677"/>
    <w:rsid w:val="006C7F51"/>
    <w:rsid w:val="006D22F7"/>
    <w:rsid w:val="006D4113"/>
    <w:rsid w:val="006D7F30"/>
    <w:rsid w:val="006F3CBA"/>
    <w:rsid w:val="00701A88"/>
    <w:rsid w:val="00731B17"/>
    <w:rsid w:val="00733022"/>
    <w:rsid w:val="00735F7D"/>
    <w:rsid w:val="0075013F"/>
    <w:rsid w:val="00755597"/>
    <w:rsid w:val="00756AEA"/>
    <w:rsid w:val="007816D1"/>
    <w:rsid w:val="00795AC6"/>
    <w:rsid w:val="007A2039"/>
    <w:rsid w:val="007A2F7A"/>
    <w:rsid w:val="007A6E83"/>
    <w:rsid w:val="007C5D3A"/>
    <w:rsid w:val="007C6F90"/>
    <w:rsid w:val="007C7240"/>
    <w:rsid w:val="007D62E9"/>
    <w:rsid w:val="007F497E"/>
    <w:rsid w:val="008012FB"/>
    <w:rsid w:val="00811DF6"/>
    <w:rsid w:val="00812E32"/>
    <w:rsid w:val="00812E53"/>
    <w:rsid w:val="00815F7B"/>
    <w:rsid w:val="008161D8"/>
    <w:rsid w:val="008210F3"/>
    <w:rsid w:val="00827370"/>
    <w:rsid w:val="008454C1"/>
    <w:rsid w:val="00864BA8"/>
    <w:rsid w:val="00866E47"/>
    <w:rsid w:val="00871FAC"/>
    <w:rsid w:val="00886873"/>
    <w:rsid w:val="00892B18"/>
    <w:rsid w:val="008A2D72"/>
    <w:rsid w:val="008C213C"/>
    <w:rsid w:val="008D6F46"/>
    <w:rsid w:val="008E793E"/>
    <w:rsid w:val="008F6E51"/>
    <w:rsid w:val="00900DBD"/>
    <w:rsid w:val="00920767"/>
    <w:rsid w:val="00925D12"/>
    <w:rsid w:val="00940D09"/>
    <w:rsid w:val="009525AB"/>
    <w:rsid w:val="00972BDF"/>
    <w:rsid w:val="00983A76"/>
    <w:rsid w:val="009869A2"/>
    <w:rsid w:val="00990446"/>
    <w:rsid w:val="00990A2E"/>
    <w:rsid w:val="00996969"/>
    <w:rsid w:val="009A1BC7"/>
    <w:rsid w:val="009B3A50"/>
    <w:rsid w:val="009D505B"/>
    <w:rsid w:val="009E0B6F"/>
    <w:rsid w:val="009E65F4"/>
    <w:rsid w:val="009E730B"/>
    <w:rsid w:val="009E7E86"/>
    <w:rsid w:val="009F2ECC"/>
    <w:rsid w:val="00A03C27"/>
    <w:rsid w:val="00A12969"/>
    <w:rsid w:val="00A149D0"/>
    <w:rsid w:val="00A223AF"/>
    <w:rsid w:val="00A265D7"/>
    <w:rsid w:val="00A37894"/>
    <w:rsid w:val="00A60678"/>
    <w:rsid w:val="00A62AC9"/>
    <w:rsid w:val="00A635A0"/>
    <w:rsid w:val="00A74744"/>
    <w:rsid w:val="00A755B2"/>
    <w:rsid w:val="00A77A78"/>
    <w:rsid w:val="00A830A1"/>
    <w:rsid w:val="00A93DCC"/>
    <w:rsid w:val="00A946E0"/>
    <w:rsid w:val="00A96034"/>
    <w:rsid w:val="00A96930"/>
    <w:rsid w:val="00AA0844"/>
    <w:rsid w:val="00AA66C0"/>
    <w:rsid w:val="00AA67C8"/>
    <w:rsid w:val="00AA7838"/>
    <w:rsid w:val="00AA7B42"/>
    <w:rsid w:val="00AB2EF7"/>
    <w:rsid w:val="00AB5EDC"/>
    <w:rsid w:val="00AC30A9"/>
    <w:rsid w:val="00AD0D91"/>
    <w:rsid w:val="00AE0DFD"/>
    <w:rsid w:val="00AE6E16"/>
    <w:rsid w:val="00AF11DE"/>
    <w:rsid w:val="00B13011"/>
    <w:rsid w:val="00B130E3"/>
    <w:rsid w:val="00B148BB"/>
    <w:rsid w:val="00B14DB1"/>
    <w:rsid w:val="00B15ED9"/>
    <w:rsid w:val="00B24365"/>
    <w:rsid w:val="00B41E65"/>
    <w:rsid w:val="00B52EC4"/>
    <w:rsid w:val="00B648F3"/>
    <w:rsid w:val="00B65522"/>
    <w:rsid w:val="00B84253"/>
    <w:rsid w:val="00B91746"/>
    <w:rsid w:val="00BA239B"/>
    <w:rsid w:val="00BA3711"/>
    <w:rsid w:val="00BC4E69"/>
    <w:rsid w:val="00BD756D"/>
    <w:rsid w:val="00BE1264"/>
    <w:rsid w:val="00BE150A"/>
    <w:rsid w:val="00BF537B"/>
    <w:rsid w:val="00BF5CDB"/>
    <w:rsid w:val="00C00A06"/>
    <w:rsid w:val="00C01C7F"/>
    <w:rsid w:val="00C10196"/>
    <w:rsid w:val="00C135B9"/>
    <w:rsid w:val="00C14BB0"/>
    <w:rsid w:val="00C223D6"/>
    <w:rsid w:val="00C24E8F"/>
    <w:rsid w:val="00C27FE1"/>
    <w:rsid w:val="00C429F5"/>
    <w:rsid w:val="00C4555B"/>
    <w:rsid w:val="00C62D52"/>
    <w:rsid w:val="00C81CE6"/>
    <w:rsid w:val="00C83AD1"/>
    <w:rsid w:val="00C84BFD"/>
    <w:rsid w:val="00C954F8"/>
    <w:rsid w:val="00CB5ED5"/>
    <w:rsid w:val="00CC0A06"/>
    <w:rsid w:val="00CD1AE0"/>
    <w:rsid w:val="00CE761A"/>
    <w:rsid w:val="00D00497"/>
    <w:rsid w:val="00D0245E"/>
    <w:rsid w:val="00D1146F"/>
    <w:rsid w:val="00D14BC3"/>
    <w:rsid w:val="00D23FBC"/>
    <w:rsid w:val="00D35EEB"/>
    <w:rsid w:val="00D62F15"/>
    <w:rsid w:val="00D74D58"/>
    <w:rsid w:val="00D80E64"/>
    <w:rsid w:val="00DB027D"/>
    <w:rsid w:val="00DB2793"/>
    <w:rsid w:val="00DC0299"/>
    <w:rsid w:val="00DC3B89"/>
    <w:rsid w:val="00DC3CA8"/>
    <w:rsid w:val="00DE63A4"/>
    <w:rsid w:val="00E018AA"/>
    <w:rsid w:val="00E152E2"/>
    <w:rsid w:val="00E170FA"/>
    <w:rsid w:val="00E21A8F"/>
    <w:rsid w:val="00E2457C"/>
    <w:rsid w:val="00E313A3"/>
    <w:rsid w:val="00E427EF"/>
    <w:rsid w:val="00E45135"/>
    <w:rsid w:val="00E45734"/>
    <w:rsid w:val="00E51A67"/>
    <w:rsid w:val="00E541E9"/>
    <w:rsid w:val="00E55DED"/>
    <w:rsid w:val="00E85357"/>
    <w:rsid w:val="00E922B9"/>
    <w:rsid w:val="00E9647C"/>
    <w:rsid w:val="00EA0742"/>
    <w:rsid w:val="00EB34C8"/>
    <w:rsid w:val="00ED054B"/>
    <w:rsid w:val="00EE2D76"/>
    <w:rsid w:val="00EE33F4"/>
    <w:rsid w:val="00EE7B38"/>
    <w:rsid w:val="00EF23FC"/>
    <w:rsid w:val="00EF5B3D"/>
    <w:rsid w:val="00F06043"/>
    <w:rsid w:val="00F12886"/>
    <w:rsid w:val="00F23098"/>
    <w:rsid w:val="00F26872"/>
    <w:rsid w:val="00F318EE"/>
    <w:rsid w:val="00F31A22"/>
    <w:rsid w:val="00F32501"/>
    <w:rsid w:val="00F62CB3"/>
    <w:rsid w:val="00F6636F"/>
    <w:rsid w:val="00F72CCF"/>
    <w:rsid w:val="00F730B0"/>
    <w:rsid w:val="00F74117"/>
    <w:rsid w:val="00F771B3"/>
    <w:rsid w:val="00F97453"/>
    <w:rsid w:val="00FA1654"/>
    <w:rsid w:val="00FA1F41"/>
    <w:rsid w:val="00FB04A8"/>
    <w:rsid w:val="00FB6F03"/>
    <w:rsid w:val="00FD0CCD"/>
    <w:rsid w:val="00FD390B"/>
    <w:rsid w:val="00FD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2A117-46B0-4BDD-AC39-2525668B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F03"/>
    <w:pPr>
      <w:spacing w:after="200" w:line="276" w:lineRule="auto"/>
    </w:pPr>
    <w:rPr>
      <w:sz w:val="22"/>
      <w:szCs w:val="22"/>
    </w:rPr>
  </w:style>
  <w:style w:type="paragraph" w:styleId="1">
    <w:name w:val="heading 1"/>
    <w:basedOn w:val="a"/>
    <w:link w:val="10"/>
    <w:uiPriority w:val="99"/>
    <w:qFormat/>
    <w:rsid w:val="008F6E5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7C6F90"/>
    <w:pPr>
      <w:keepNext/>
      <w:spacing w:before="240" w:after="60"/>
      <w:outlineLvl w:val="1"/>
    </w:pPr>
    <w:rPr>
      <w:rFonts w:ascii="Cambria" w:hAnsi="Cambria"/>
      <w:b/>
      <w:bCs/>
      <w:i/>
      <w:iCs/>
      <w:sz w:val="28"/>
      <w:szCs w:val="28"/>
    </w:rPr>
  </w:style>
  <w:style w:type="paragraph" w:styleId="5">
    <w:name w:val="heading 5"/>
    <w:basedOn w:val="a"/>
    <w:next w:val="a"/>
    <w:link w:val="50"/>
    <w:uiPriority w:val="99"/>
    <w:qFormat/>
    <w:rsid w:val="008D6F4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F6E51"/>
    <w:pPr>
      <w:spacing w:after="0" w:line="240" w:lineRule="auto"/>
      <w:jc w:val="center"/>
    </w:pPr>
    <w:rPr>
      <w:rFonts w:ascii="Times New Roman" w:hAnsi="Times New Roman"/>
      <w:sz w:val="28"/>
      <w:szCs w:val="24"/>
    </w:rPr>
  </w:style>
  <w:style w:type="character" w:styleId="a5">
    <w:name w:val="Strong"/>
    <w:uiPriority w:val="99"/>
    <w:qFormat/>
    <w:rsid w:val="007C6F90"/>
    <w:rPr>
      <w:rFonts w:cs="Times New Roman"/>
      <w:b/>
      <w:bCs/>
    </w:rPr>
  </w:style>
  <w:style w:type="table" w:styleId="a6">
    <w:name w:val="Table Grid"/>
    <w:basedOn w:val="a1"/>
    <w:uiPriority w:val="99"/>
    <w:rsid w:val="00456E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6C6677"/>
    <w:pPr>
      <w:tabs>
        <w:tab w:val="center" w:pos="4677"/>
        <w:tab w:val="right" w:pos="9355"/>
      </w:tabs>
      <w:spacing w:after="0" w:line="240" w:lineRule="auto"/>
    </w:pPr>
  </w:style>
  <w:style w:type="paragraph" w:styleId="a9">
    <w:name w:val="footer"/>
    <w:basedOn w:val="a"/>
    <w:link w:val="aa"/>
    <w:uiPriority w:val="99"/>
    <w:rsid w:val="006C6677"/>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C6677"/>
    <w:rPr>
      <w:rFonts w:cs="Times New Roman"/>
    </w:rPr>
  </w:style>
  <w:style w:type="character" w:customStyle="1" w:styleId="10">
    <w:name w:val="Заголовок 1 Знак"/>
    <w:link w:val="1"/>
    <w:uiPriority w:val="99"/>
    <w:locked/>
    <w:rsid w:val="008F6E51"/>
    <w:rPr>
      <w:rFonts w:ascii="Times New Roman" w:eastAsia="Times New Roman" w:hAnsi="Times New Roman" w:cs="Times New Roman"/>
      <w:b/>
      <w:bCs/>
      <w:kern w:val="36"/>
      <w:sz w:val="48"/>
      <w:szCs w:val="48"/>
    </w:rPr>
  </w:style>
  <w:style w:type="character" w:customStyle="1" w:styleId="aa">
    <w:name w:val="Нижний колонтитул Знак"/>
    <w:link w:val="a9"/>
    <w:uiPriority w:val="99"/>
    <w:locked/>
    <w:rsid w:val="006C6677"/>
    <w:rPr>
      <w:rFonts w:cs="Times New Roman"/>
    </w:rPr>
  </w:style>
  <w:style w:type="paragraph" w:styleId="ab">
    <w:name w:val="Balloon Text"/>
    <w:basedOn w:val="a"/>
    <w:link w:val="ac"/>
    <w:uiPriority w:val="99"/>
    <w:semiHidden/>
    <w:rsid w:val="006C355A"/>
    <w:pPr>
      <w:spacing w:after="0" w:line="240" w:lineRule="auto"/>
    </w:pPr>
    <w:rPr>
      <w:rFonts w:ascii="Tahoma" w:hAnsi="Tahoma" w:cs="Tahoma"/>
      <w:sz w:val="16"/>
      <w:szCs w:val="16"/>
    </w:rPr>
  </w:style>
  <w:style w:type="character" w:customStyle="1" w:styleId="a4">
    <w:name w:val="Название Знак"/>
    <w:link w:val="a3"/>
    <w:uiPriority w:val="99"/>
    <w:locked/>
    <w:rsid w:val="008F6E51"/>
    <w:rPr>
      <w:rFonts w:ascii="Times New Roman" w:eastAsia="Times New Roman" w:hAnsi="Times New Roman" w:cs="Times New Roman"/>
      <w:sz w:val="24"/>
      <w:szCs w:val="24"/>
    </w:rPr>
  </w:style>
  <w:style w:type="character" w:styleId="ad">
    <w:name w:val="Hyperlink"/>
    <w:uiPriority w:val="99"/>
    <w:rsid w:val="00AE6E16"/>
    <w:rPr>
      <w:rFonts w:cs="Times New Roman"/>
      <w:color w:val="0000FF"/>
      <w:u w:val="single"/>
    </w:rPr>
  </w:style>
  <w:style w:type="character" w:customStyle="1" w:styleId="ac">
    <w:name w:val="Текст выноски Знак"/>
    <w:link w:val="ab"/>
    <w:uiPriority w:val="99"/>
    <w:semiHidden/>
    <w:locked/>
    <w:rsid w:val="006C355A"/>
    <w:rPr>
      <w:rFonts w:ascii="Tahoma" w:hAnsi="Tahoma" w:cs="Tahoma"/>
      <w:sz w:val="16"/>
      <w:szCs w:val="16"/>
    </w:rPr>
  </w:style>
  <w:style w:type="paragraph" w:styleId="3">
    <w:name w:val="Body Text Indent 3"/>
    <w:basedOn w:val="a"/>
    <w:link w:val="30"/>
    <w:uiPriority w:val="99"/>
    <w:rsid w:val="00AE6E16"/>
    <w:pPr>
      <w:spacing w:before="100" w:beforeAutospacing="1" w:after="100" w:afterAutospacing="1" w:line="240" w:lineRule="auto"/>
    </w:pPr>
    <w:rPr>
      <w:rFonts w:ascii="Times New Roman" w:hAnsi="Times New Roman"/>
      <w:sz w:val="24"/>
      <w:szCs w:val="24"/>
    </w:rPr>
  </w:style>
  <w:style w:type="paragraph" w:styleId="ae">
    <w:name w:val="Normal (Web)"/>
    <w:basedOn w:val="a"/>
    <w:uiPriority w:val="99"/>
    <w:rsid w:val="00AE6E16"/>
    <w:pPr>
      <w:spacing w:before="100" w:beforeAutospacing="1" w:after="100" w:afterAutospacing="1" w:line="240" w:lineRule="auto"/>
    </w:pPr>
    <w:rPr>
      <w:rFonts w:ascii="Times New Roman" w:hAnsi="Times New Roman"/>
      <w:sz w:val="24"/>
      <w:szCs w:val="24"/>
    </w:rPr>
  </w:style>
  <w:style w:type="character" w:customStyle="1" w:styleId="30">
    <w:name w:val="Основной текст с отступом 3 Знак"/>
    <w:link w:val="3"/>
    <w:uiPriority w:val="99"/>
    <w:locked/>
    <w:rsid w:val="00AE6E16"/>
    <w:rPr>
      <w:rFonts w:ascii="Times New Roman" w:eastAsia="Times New Roman" w:hAnsi="Times New Roman" w:cs="Times New Roman"/>
      <w:sz w:val="24"/>
      <w:szCs w:val="24"/>
    </w:rPr>
  </w:style>
  <w:style w:type="paragraph" w:styleId="af">
    <w:name w:val="List Paragraph"/>
    <w:basedOn w:val="a"/>
    <w:uiPriority w:val="99"/>
    <w:qFormat/>
    <w:rsid w:val="001532B5"/>
    <w:pPr>
      <w:ind w:left="720"/>
      <w:contextualSpacing/>
    </w:pPr>
  </w:style>
  <w:style w:type="paragraph" w:customStyle="1" w:styleId="4">
    <w:name w:val="заголовок 4"/>
    <w:basedOn w:val="a"/>
    <w:next w:val="a"/>
    <w:uiPriority w:val="99"/>
    <w:rsid w:val="002741EC"/>
    <w:pPr>
      <w:keepNext/>
      <w:autoSpaceDE w:val="0"/>
      <w:autoSpaceDN w:val="0"/>
      <w:spacing w:after="0" w:line="360" w:lineRule="auto"/>
      <w:ind w:firstLine="720"/>
      <w:jc w:val="center"/>
    </w:pPr>
    <w:rPr>
      <w:rFonts w:ascii="Times New Roman" w:hAnsi="Times New Roman"/>
      <w:b/>
      <w:bCs/>
      <w:sz w:val="28"/>
      <w:szCs w:val="28"/>
    </w:rPr>
  </w:style>
  <w:style w:type="character" w:customStyle="1" w:styleId="20">
    <w:name w:val="Заголовок 2 Знак"/>
    <w:link w:val="2"/>
    <w:uiPriority w:val="99"/>
    <w:semiHidden/>
    <w:locked/>
    <w:rsid w:val="007C6F90"/>
    <w:rPr>
      <w:rFonts w:ascii="Cambria" w:eastAsia="Times New Roman" w:hAnsi="Cambria" w:cs="Times New Roman"/>
      <w:b/>
      <w:bCs/>
      <w:i/>
      <w:iCs/>
      <w:sz w:val="28"/>
      <w:szCs w:val="28"/>
    </w:rPr>
  </w:style>
  <w:style w:type="character" w:styleId="af0">
    <w:name w:val="Emphasis"/>
    <w:uiPriority w:val="99"/>
    <w:qFormat/>
    <w:rsid w:val="007C6F90"/>
    <w:rPr>
      <w:rFonts w:cs="Times New Roman"/>
      <w:i/>
      <w:iCs/>
    </w:rPr>
  </w:style>
  <w:style w:type="character" w:customStyle="1" w:styleId="small1">
    <w:name w:val="small1"/>
    <w:uiPriority w:val="99"/>
    <w:rsid w:val="007C6F90"/>
    <w:rPr>
      <w:rFonts w:cs="Times New Roman"/>
      <w:sz w:val="24"/>
      <w:szCs w:val="24"/>
    </w:rPr>
  </w:style>
  <w:style w:type="character" w:customStyle="1" w:styleId="50">
    <w:name w:val="Заголовок 5 Знак"/>
    <w:link w:val="5"/>
    <w:uiPriority w:val="99"/>
    <w:semiHidden/>
    <w:locked/>
    <w:rsid w:val="008D6F46"/>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111</Company>
  <LinksUpToDate>false</LinksUpToDate>
  <CharactersWithSpaces>23118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dcterms:created xsi:type="dcterms:W3CDTF">2014-03-05T03:17:00Z</dcterms:created>
  <dcterms:modified xsi:type="dcterms:W3CDTF">2014-03-05T03:17:00Z</dcterms:modified>
</cp:coreProperties>
</file>