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FA" w:rsidRPr="00DF4B7E" w:rsidRDefault="000C3FFA" w:rsidP="00A43093">
      <w:pPr>
        <w:pStyle w:val="afc"/>
      </w:pPr>
      <w:r w:rsidRPr="00DF4B7E">
        <w:t>ФЕДЕРАЛЬНОЕ</w:t>
      </w:r>
      <w:r w:rsidR="00DF4B7E" w:rsidRPr="00DF4B7E">
        <w:t xml:space="preserve"> </w:t>
      </w:r>
      <w:r w:rsidRPr="00DF4B7E">
        <w:t>АГЕНСТВО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ОБРАЗОВАНИЮ</w:t>
      </w:r>
    </w:p>
    <w:p w:rsidR="000C3FFA" w:rsidRPr="00DF4B7E" w:rsidRDefault="000C3FFA" w:rsidP="00A43093">
      <w:pPr>
        <w:pStyle w:val="afc"/>
      </w:pPr>
      <w:r w:rsidRPr="00DF4B7E">
        <w:t>ГОСУДАРСТВЕННОЕ</w:t>
      </w:r>
      <w:r w:rsidR="00DF4B7E" w:rsidRPr="00DF4B7E">
        <w:t xml:space="preserve"> </w:t>
      </w:r>
      <w:r w:rsidRPr="00DF4B7E">
        <w:t>ОБРАЗОВАТЕЛЬНОЕ</w:t>
      </w:r>
      <w:r w:rsidR="00DF4B7E" w:rsidRPr="00DF4B7E">
        <w:t xml:space="preserve"> </w:t>
      </w:r>
      <w:r w:rsidRPr="00DF4B7E">
        <w:t>УЧРЕЖДЕНИЕ</w:t>
      </w:r>
    </w:p>
    <w:p w:rsidR="000C3FFA" w:rsidRPr="00DF4B7E" w:rsidRDefault="000C3FFA" w:rsidP="00A43093">
      <w:pPr>
        <w:pStyle w:val="afc"/>
      </w:pPr>
      <w:r w:rsidRPr="00DF4B7E">
        <w:t>ВЫСШЕГО</w:t>
      </w:r>
      <w:r w:rsidR="00DF4B7E" w:rsidRPr="00DF4B7E">
        <w:t xml:space="preserve"> </w:t>
      </w:r>
      <w:r w:rsidRPr="00DF4B7E">
        <w:t>ПРОФЕССИОНАЛЬНОГО</w:t>
      </w:r>
      <w:r w:rsidR="00DF4B7E" w:rsidRPr="00DF4B7E">
        <w:t xml:space="preserve"> </w:t>
      </w:r>
      <w:r w:rsidRPr="00DF4B7E">
        <w:t>ОБРАЗОВАНИЯ</w:t>
      </w:r>
    </w:p>
    <w:p w:rsidR="00DF4B7E" w:rsidRPr="00DF4B7E" w:rsidRDefault="000C3FFA" w:rsidP="00A43093">
      <w:pPr>
        <w:pStyle w:val="afc"/>
      </w:pPr>
      <w:r w:rsidRPr="00DF4B7E">
        <w:t>ЧЕЛЯБИНСКИЙ</w:t>
      </w:r>
      <w:r w:rsidR="00DF4B7E" w:rsidRPr="00DF4B7E">
        <w:t xml:space="preserve"> </w:t>
      </w:r>
      <w:r w:rsidRPr="00DF4B7E">
        <w:t>ГОСУДАРСТВЕННЫЙ</w:t>
      </w:r>
      <w:r w:rsidR="00DF4B7E" w:rsidRPr="00DF4B7E">
        <w:t xml:space="preserve"> </w:t>
      </w:r>
      <w:r w:rsidRPr="00DF4B7E">
        <w:t>УНИВЕРСИТЕТ</w:t>
      </w:r>
    </w:p>
    <w:p w:rsidR="00DF4B7E" w:rsidRDefault="000C3FFA" w:rsidP="00A43093">
      <w:pPr>
        <w:pStyle w:val="afc"/>
      </w:pPr>
      <w:r w:rsidRPr="00DF4B7E">
        <w:t>Центр</w:t>
      </w:r>
      <w:r w:rsidR="00DF4B7E" w:rsidRPr="00DF4B7E">
        <w:t xml:space="preserve"> </w:t>
      </w:r>
      <w:r w:rsidRPr="00DF4B7E">
        <w:t>заочного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дистанционного</w:t>
      </w:r>
      <w:r w:rsidR="00DF4B7E" w:rsidRPr="00DF4B7E">
        <w:t xml:space="preserve"> </w:t>
      </w:r>
      <w:r w:rsidRPr="00DF4B7E">
        <w:t>образования</w:t>
      </w: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A43093" w:rsidRDefault="00A43093" w:rsidP="00A43093">
      <w:pPr>
        <w:pStyle w:val="afc"/>
        <w:rPr>
          <w:b/>
          <w:bCs/>
          <w:szCs w:val="40"/>
        </w:rPr>
      </w:pPr>
    </w:p>
    <w:p w:rsidR="00DF4B7E" w:rsidRPr="00DF4B7E" w:rsidRDefault="000C3FFA" w:rsidP="00A43093">
      <w:pPr>
        <w:pStyle w:val="afc"/>
        <w:rPr>
          <w:b/>
          <w:bCs/>
          <w:szCs w:val="36"/>
        </w:rPr>
      </w:pPr>
      <w:r w:rsidRPr="00DF4B7E">
        <w:rPr>
          <w:b/>
          <w:bCs/>
          <w:szCs w:val="40"/>
        </w:rPr>
        <w:t>Контрольная</w:t>
      </w:r>
      <w:r w:rsidR="00DF4B7E" w:rsidRPr="00DF4B7E">
        <w:rPr>
          <w:b/>
          <w:bCs/>
          <w:szCs w:val="40"/>
        </w:rPr>
        <w:t xml:space="preserve"> </w:t>
      </w:r>
      <w:r w:rsidRPr="00DF4B7E">
        <w:rPr>
          <w:b/>
          <w:bCs/>
          <w:szCs w:val="40"/>
        </w:rPr>
        <w:t>работа</w:t>
      </w:r>
    </w:p>
    <w:p w:rsidR="00DF4B7E" w:rsidRDefault="000C3FFA" w:rsidP="00A43093">
      <w:pPr>
        <w:pStyle w:val="afc"/>
      </w:pPr>
      <w:r w:rsidRPr="00DF4B7E">
        <w:t>по</w:t>
      </w:r>
      <w:r w:rsidR="00DF4B7E" w:rsidRPr="00DF4B7E">
        <w:t xml:space="preserve"> </w:t>
      </w:r>
      <w:r w:rsidRPr="00DF4B7E">
        <w:t>дисциплине</w:t>
      </w:r>
      <w:r w:rsidR="00DF4B7E">
        <w:t xml:space="preserve"> "</w:t>
      </w:r>
      <w:r w:rsidRPr="00DF4B7E">
        <w:t>В</w:t>
      </w:r>
      <w:r w:rsidR="00F802C1" w:rsidRPr="00DF4B7E">
        <w:t>в</w:t>
      </w:r>
      <w:r w:rsidRPr="00DF4B7E">
        <w:t>едение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специальность</w:t>
      </w:r>
      <w:r w:rsidR="00DF4B7E">
        <w:t xml:space="preserve"> "</w:t>
      </w:r>
      <w:r w:rsidRPr="00DF4B7E">
        <w:t>ГМУ</w:t>
      </w:r>
      <w:r w:rsidR="00DF4B7E">
        <w:t>"</w:t>
      </w: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A43093" w:rsidRDefault="00A43093" w:rsidP="00A43093">
      <w:pPr>
        <w:pStyle w:val="afc"/>
        <w:rPr>
          <w:szCs w:val="32"/>
        </w:rPr>
      </w:pPr>
    </w:p>
    <w:p w:rsidR="00DF4B7E" w:rsidRPr="00DF4B7E" w:rsidRDefault="00C621D4" w:rsidP="00A43093">
      <w:pPr>
        <w:pStyle w:val="afc"/>
      </w:pPr>
      <w:r w:rsidRPr="00DF4B7E">
        <w:t>Челябинск</w:t>
      </w:r>
      <w:r w:rsidR="00A43093">
        <w:t xml:space="preserve"> </w:t>
      </w:r>
      <w:r w:rsidR="000C3FFA" w:rsidRPr="00DF4B7E">
        <w:t>2009</w:t>
      </w:r>
    </w:p>
    <w:p w:rsidR="00A43093" w:rsidRDefault="00A43093" w:rsidP="00A43093">
      <w:pPr>
        <w:pStyle w:val="1"/>
      </w:pPr>
      <w:r>
        <w:br w:type="page"/>
        <w:t>Задачи</w:t>
      </w:r>
    </w:p>
    <w:p w:rsidR="00A43093" w:rsidRPr="00A43093" w:rsidRDefault="00A43093" w:rsidP="00A43093">
      <w:pPr>
        <w:rPr>
          <w:lang w:eastAsia="en-US"/>
        </w:rPr>
      </w:pP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1</w:t>
      </w:r>
      <w:r w:rsidR="00DF4B7E" w:rsidRPr="00DF4B7E">
        <w:rPr>
          <w:b/>
          <w:b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Девяносто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лет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назад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Анри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Файоль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писал</w:t>
      </w:r>
      <w:r w:rsidR="00DF4B7E" w:rsidRPr="00DF4B7E">
        <w:rPr>
          <w:i/>
          <w:iCs/>
        </w:rPr>
        <w:t>:</w:t>
      </w:r>
      <w:r w:rsidR="00DF4B7E">
        <w:rPr>
          <w:i/>
          <w:iCs/>
        </w:rPr>
        <w:t xml:space="preserve"> "</w:t>
      </w:r>
      <w:r w:rsidRPr="00DF4B7E">
        <w:rPr>
          <w:i/>
          <w:iCs/>
        </w:rPr>
        <w:t>Менеджер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должен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быть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лидером,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силой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примера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вести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собой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подчиненных,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вселять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них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энтузиазм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вдохновлять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достижение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общих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целей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организации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Необходимо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широкое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знание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дела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широкое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видение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происходящего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Менеджер</w:t>
      </w:r>
      <w:r w:rsidR="00DF4B7E" w:rsidRPr="00DF4B7E">
        <w:rPr>
          <w:i/>
          <w:iCs/>
        </w:rPr>
        <w:t xml:space="preserve"> - </w:t>
      </w:r>
      <w:r w:rsidRPr="00DF4B7E">
        <w:rPr>
          <w:i/>
          <w:iCs/>
        </w:rPr>
        <w:t>это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удивительное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сочетание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интеллектуальной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мощи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эмоционального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воздействия</w:t>
      </w:r>
      <w:r w:rsidR="00DF4B7E">
        <w:rPr>
          <w:i/>
          <w:iCs/>
        </w:rPr>
        <w:t>"</w:t>
      </w:r>
      <w:r w:rsidR="00DF4B7E" w:rsidRPr="00DF4B7E">
        <w:rPr>
          <w:i/>
          <w:i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Что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изменилось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90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лет</w:t>
      </w:r>
      <w:r w:rsidR="00DF4B7E" w:rsidRPr="00DF4B7E">
        <w:rPr>
          <w:i/>
          <w:iCs/>
        </w:rPr>
        <w:t>?</w:t>
      </w:r>
    </w:p>
    <w:p w:rsidR="00DF4B7E" w:rsidRPr="00DF4B7E" w:rsidRDefault="00F802C1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С</w:t>
      </w:r>
      <w:r w:rsidR="00DF4B7E" w:rsidRPr="00DF4B7E">
        <w:t xml:space="preserve"> </w:t>
      </w:r>
      <w:r w:rsidRPr="00DF4B7E">
        <w:t>развитием</w:t>
      </w:r>
      <w:r w:rsidR="00DF4B7E" w:rsidRPr="00DF4B7E">
        <w:t xml:space="preserve"> </w:t>
      </w:r>
      <w:r w:rsidRPr="00DF4B7E">
        <w:t>рыночной</w:t>
      </w:r>
      <w:r w:rsidR="00DF4B7E" w:rsidRPr="00DF4B7E">
        <w:t xml:space="preserve"> </w:t>
      </w:r>
      <w:r w:rsidRPr="00DF4B7E">
        <w:t>экономики,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частности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нашей</w:t>
      </w:r>
      <w:r w:rsidR="00DF4B7E" w:rsidRPr="00DF4B7E">
        <w:t xml:space="preserve"> </w:t>
      </w:r>
      <w:r w:rsidRPr="00DF4B7E">
        <w:t>стране,</w:t>
      </w:r>
      <w:r w:rsidR="00DF4B7E" w:rsidRPr="00DF4B7E">
        <w:t xml:space="preserve"> </w:t>
      </w:r>
      <w:r w:rsidRPr="00DF4B7E">
        <w:t>термины</w:t>
      </w:r>
      <w:r w:rsidR="00DF4B7E">
        <w:t xml:space="preserve"> "</w:t>
      </w:r>
      <w:r w:rsidRPr="00DF4B7E">
        <w:t>менеджмент</w:t>
      </w:r>
      <w:r w:rsidR="00DF4B7E">
        <w:t>"</w:t>
      </w:r>
      <w:r w:rsidRPr="00DF4B7E">
        <w:t>,</w:t>
      </w:r>
      <w:r w:rsidR="00DF4B7E">
        <w:t xml:space="preserve"> "</w:t>
      </w:r>
      <w:r w:rsidRPr="00DF4B7E">
        <w:t>менеджер</w:t>
      </w:r>
      <w:r w:rsidR="00DF4B7E">
        <w:t>"</w:t>
      </w:r>
      <w:r w:rsidRPr="00DF4B7E">
        <w:t>,</w:t>
      </w:r>
      <w:r w:rsidR="00DF4B7E" w:rsidRPr="00DF4B7E">
        <w:t xml:space="preserve"> </w:t>
      </w:r>
      <w:r w:rsidRPr="00DF4B7E">
        <w:t>быстро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прочно</w:t>
      </w:r>
      <w:r w:rsidR="00DF4B7E" w:rsidRPr="00DF4B7E">
        <w:t xml:space="preserve"> </w:t>
      </w:r>
      <w:r w:rsidRPr="00DF4B7E">
        <w:t>вошли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нашу</w:t>
      </w:r>
      <w:r w:rsidR="00DF4B7E" w:rsidRPr="00DF4B7E">
        <w:t xml:space="preserve"> </w:t>
      </w:r>
      <w:r w:rsidRPr="00DF4B7E">
        <w:t>жизнь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наш</w:t>
      </w:r>
      <w:r w:rsidR="00DF4B7E" w:rsidRPr="00DF4B7E">
        <w:t xml:space="preserve"> </w:t>
      </w:r>
      <w:r w:rsidRPr="00DF4B7E">
        <w:t>словарный</w:t>
      </w:r>
      <w:r w:rsidR="00DF4B7E" w:rsidRPr="00DF4B7E">
        <w:t xml:space="preserve"> </w:t>
      </w:r>
      <w:r w:rsidRPr="00DF4B7E">
        <w:t>обиход,</w:t>
      </w:r>
      <w:r w:rsidR="00DF4B7E" w:rsidRPr="00DF4B7E">
        <w:t xml:space="preserve"> </w:t>
      </w:r>
      <w:r w:rsidRPr="00DF4B7E">
        <w:t>заменив</w:t>
      </w:r>
      <w:r w:rsidR="00DF4B7E" w:rsidRPr="00DF4B7E">
        <w:t xml:space="preserve"> </w:t>
      </w:r>
      <w:r w:rsidRPr="00DF4B7E">
        <w:t>такие</w:t>
      </w:r>
      <w:r w:rsidR="00DF4B7E" w:rsidRPr="00DF4B7E">
        <w:t xml:space="preserve"> </w:t>
      </w:r>
      <w:r w:rsidRPr="00DF4B7E">
        <w:t>термины,</w:t>
      </w:r>
      <w:r w:rsidR="00DF4B7E" w:rsidRPr="00DF4B7E">
        <w:t xml:space="preserve"> </w:t>
      </w:r>
      <w:r w:rsidRPr="00DF4B7E">
        <w:t>как</w:t>
      </w:r>
      <w:r w:rsidR="00DF4B7E">
        <w:t xml:space="preserve"> "</w:t>
      </w:r>
      <w:r w:rsidRPr="00DF4B7E">
        <w:t>управление</w:t>
      </w:r>
      <w:r w:rsidR="00DF4B7E">
        <w:t>"</w:t>
      </w:r>
      <w:r w:rsidRPr="00DF4B7E">
        <w:t>,</w:t>
      </w:r>
      <w:r w:rsidR="00DF4B7E" w:rsidRPr="00DF4B7E">
        <w:t xml:space="preserve"> </w:t>
      </w:r>
      <w:r w:rsidRPr="00DF4B7E">
        <w:t>“управленческая</w:t>
      </w:r>
      <w:r w:rsidR="00DF4B7E" w:rsidRPr="00DF4B7E">
        <w:t xml:space="preserve"> </w:t>
      </w:r>
      <w:r w:rsidRPr="00DF4B7E">
        <w:t>деятельность</w:t>
      </w:r>
      <w:r w:rsidR="00DF4B7E">
        <w:t>"</w:t>
      </w:r>
      <w:r w:rsidRPr="00DF4B7E">
        <w:t>,</w:t>
      </w:r>
      <w:r w:rsidR="00DF4B7E">
        <w:t xml:space="preserve"> "</w:t>
      </w:r>
      <w:r w:rsidRPr="00DF4B7E">
        <w:t>руководитель</w:t>
      </w:r>
      <w:r w:rsidR="00DF4B7E">
        <w:t>"</w:t>
      </w:r>
      <w:r w:rsidRPr="00DF4B7E">
        <w:t>,</w:t>
      </w:r>
      <w:r w:rsidR="00DF4B7E">
        <w:t xml:space="preserve"> "</w:t>
      </w:r>
      <w:r w:rsidRPr="00DF4B7E">
        <w:t>директор</w:t>
      </w:r>
      <w:r w:rsidR="00DF4B7E">
        <w:t>"</w:t>
      </w:r>
      <w:r w:rsidR="00DF4B7E" w:rsidRPr="00DF4B7E">
        <w:t xml:space="preserve">. </w:t>
      </w:r>
      <w:r w:rsidRPr="00DF4B7E">
        <w:t>Хотя</w:t>
      </w:r>
      <w:r w:rsidR="00DF4B7E" w:rsidRPr="00DF4B7E">
        <w:t xml:space="preserve"> </w:t>
      </w:r>
      <w:r w:rsidRPr="00DF4B7E">
        <w:t>все</w:t>
      </w:r>
      <w:r w:rsidR="00DF4B7E" w:rsidRPr="00DF4B7E">
        <w:t xml:space="preserve"> </w:t>
      </w:r>
      <w:r w:rsidRPr="00DF4B7E">
        <w:t>эти</w:t>
      </w:r>
      <w:r w:rsidR="00DF4B7E" w:rsidRPr="00DF4B7E">
        <w:t xml:space="preserve"> </w:t>
      </w:r>
      <w:r w:rsidRPr="00DF4B7E">
        <w:t>слова</w:t>
      </w:r>
      <w:r w:rsidR="00DF4B7E" w:rsidRPr="00DF4B7E">
        <w:t xml:space="preserve"> </w:t>
      </w:r>
      <w:r w:rsidRPr="00DF4B7E">
        <w:t>являются</w:t>
      </w:r>
      <w:r w:rsidR="00DF4B7E" w:rsidRPr="00DF4B7E">
        <w:t xml:space="preserve"> </w:t>
      </w:r>
      <w:r w:rsidRPr="00DF4B7E">
        <w:t>синонимами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отношению</w:t>
      </w:r>
      <w:r w:rsidR="00DF4B7E" w:rsidRPr="00DF4B7E">
        <w:t xml:space="preserve"> </w:t>
      </w:r>
      <w:r w:rsidRPr="00DF4B7E">
        <w:t>друг</w:t>
      </w:r>
      <w:r w:rsidR="00DF4B7E" w:rsidRPr="00DF4B7E">
        <w:t xml:space="preserve"> </w:t>
      </w:r>
      <w:r w:rsidRPr="00DF4B7E">
        <w:t>к</w:t>
      </w:r>
      <w:r w:rsidR="00DF4B7E" w:rsidRPr="00DF4B7E">
        <w:t xml:space="preserve"> </w:t>
      </w:r>
      <w:r w:rsidRPr="00DF4B7E">
        <w:t>другу,</w:t>
      </w:r>
      <w:r w:rsidR="00DF4B7E" w:rsidRPr="00DF4B7E">
        <w:t xml:space="preserve"> </w:t>
      </w:r>
      <w:r w:rsidRPr="00DF4B7E">
        <w:t>термин</w:t>
      </w:r>
      <w:r w:rsidR="00DF4B7E" w:rsidRPr="00DF4B7E">
        <w:t xml:space="preserve"> </w:t>
      </w:r>
      <w:r w:rsidRPr="00DF4B7E">
        <w:t>управление</w:t>
      </w:r>
      <w:r w:rsidR="00DF4B7E" w:rsidRPr="00DF4B7E">
        <w:t xml:space="preserve"> </w:t>
      </w:r>
      <w:r w:rsidRPr="00DF4B7E">
        <w:t>имеет</w:t>
      </w:r>
      <w:r w:rsidR="00DF4B7E" w:rsidRPr="00DF4B7E">
        <w:t xml:space="preserve"> </w:t>
      </w:r>
      <w:r w:rsidRPr="00DF4B7E">
        <w:t>более</w:t>
      </w:r>
      <w:r w:rsidR="00DF4B7E" w:rsidRPr="00DF4B7E">
        <w:t xml:space="preserve"> </w:t>
      </w:r>
      <w:r w:rsidRPr="00DF4B7E">
        <w:t>широкий</w:t>
      </w:r>
      <w:r w:rsidR="00DF4B7E" w:rsidRPr="00DF4B7E">
        <w:t xml:space="preserve"> </w:t>
      </w:r>
      <w:r w:rsidRPr="00DF4B7E">
        <w:t>смысл</w:t>
      </w:r>
      <w:r w:rsidR="00DF4B7E" w:rsidRPr="00DF4B7E">
        <w:t xml:space="preserve">. </w:t>
      </w:r>
      <w:r w:rsidRPr="00DF4B7E">
        <w:t>Вообще,</w:t>
      </w:r>
      <w:r w:rsidR="00DF4B7E">
        <w:t xml:space="preserve"> "</w:t>
      </w:r>
      <w:r w:rsidRPr="00DF4B7E">
        <w:t>управление</w:t>
      </w:r>
      <w:r w:rsidR="00DF4B7E">
        <w:t xml:space="preserve">" </w:t>
      </w:r>
      <w:r w:rsidR="00DF4B7E" w:rsidRPr="00DF4B7E">
        <w:t xml:space="preserve">- </w:t>
      </w:r>
      <w:r w:rsidRPr="00DF4B7E">
        <w:t>это</w:t>
      </w:r>
      <w:r w:rsidR="00DF4B7E" w:rsidRPr="00DF4B7E">
        <w:t xml:space="preserve"> </w:t>
      </w:r>
      <w:r w:rsidRPr="00DF4B7E">
        <w:t>воздействие</w:t>
      </w:r>
      <w:r w:rsidR="00DF4B7E" w:rsidRPr="00DF4B7E">
        <w:t xml:space="preserve"> </w:t>
      </w:r>
      <w:r w:rsidRPr="00DF4B7E">
        <w:t>управляющей</w:t>
      </w:r>
      <w:r w:rsidR="00DF4B7E" w:rsidRPr="00DF4B7E">
        <w:t xml:space="preserve"> </w:t>
      </w:r>
      <w:r w:rsidRPr="00DF4B7E">
        <w:t>системы</w:t>
      </w:r>
      <w:r w:rsidR="00DF4B7E">
        <w:t xml:space="preserve"> (</w:t>
      </w:r>
      <w:r w:rsidRPr="00DF4B7E">
        <w:t>субъекта</w:t>
      </w:r>
      <w:r w:rsidR="00DF4B7E" w:rsidRPr="00DF4B7E">
        <w:t xml:space="preserve"> </w:t>
      </w:r>
      <w:r w:rsidRPr="00DF4B7E">
        <w:t>управления</w:t>
      </w:r>
      <w:r w:rsidR="00DF4B7E" w:rsidRPr="00DF4B7E">
        <w:t xml:space="preserve">) </w:t>
      </w:r>
      <w:r w:rsidRPr="00DF4B7E">
        <w:t>на</w:t>
      </w:r>
      <w:r w:rsidR="00DF4B7E" w:rsidRPr="00DF4B7E">
        <w:t xml:space="preserve"> </w:t>
      </w:r>
      <w:r w:rsidRPr="00DF4B7E">
        <w:t>управляемую</w:t>
      </w:r>
      <w:r w:rsidR="00DF4B7E" w:rsidRPr="00DF4B7E">
        <w:t xml:space="preserve"> </w:t>
      </w:r>
      <w:r w:rsidRPr="00DF4B7E">
        <w:t>систему</w:t>
      </w:r>
      <w:r w:rsidR="00DF4B7E">
        <w:t xml:space="preserve"> (</w:t>
      </w:r>
      <w:r w:rsidRPr="00DF4B7E">
        <w:t>объект</w:t>
      </w:r>
      <w:r w:rsidR="00DF4B7E" w:rsidRPr="00DF4B7E">
        <w:t xml:space="preserve"> </w:t>
      </w:r>
      <w:r w:rsidRPr="00DF4B7E">
        <w:t>управления</w:t>
      </w:r>
      <w:r w:rsidR="00DF4B7E" w:rsidRPr="00DF4B7E">
        <w:t xml:space="preserve">) </w:t>
      </w:r>
      <w:r w:rsidRPr="00DF4B7E">
        <w:t>с</w:t>
      </w:r>
      <w:r w:rsidR="00DF4B7E" w:rsidRPr="00DF4B7E">
        <w:t xml:space="preserve"> </w:t>
      </w:r>
      <w:r w:rsidRPr="00DF4B7E">
        <w:t>целью</w:t>
      </w:r>
      <w:r w:rsidR="00DF4B7E" w:rsidRPr="00DF4B7E">
        <w:t xml:space="preserve"> </w:t>
      </w:r>
      <w:r w:rsidRPr="00DF4B7E">
        <w:t>перевода</w:t>
      </w:r>
      <w:r w:rsidR="00DF4B7E" w:rsidRPr="00DF4B7E">
        <w:t xml:space="preserve"> </w:t>
      </w:r>
      <w:r w:rsidRPr="00DF4B7E">
        <w:t>управляемой</w:t>
      </w:r>
      <w:r w:rsidR="00DF4B7E" w:rsidRPr="00DF4B7E">
        <w:t xml:space="preserve"> </w:t>
      </w:r>
      <w:r w:rsidRPr="00DF4B7E">
        <w:t>системы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требуемое</w:t>
      </w:r>
      <w:r w:rsidR="00DF4B7E" w:rsidRPr="00DF4B7E">
        <w:t xml:space="preserve"> </w:t>
      </w:r>
      <w:r w:rsidRPr="00DF4B7E">
        <w:t>состояние</w:t>
      </w:r>
      <w:r w:rsidR="00DF4B7E" w:rsidRPr="00DF4B7E">
        <w:t xml:space="preserve">. </w:t>
      </w:r>
      <w:r w:rsidRPr="00DF4B7E">
        <w:t>В</w:t>
      </w:r>
      <w:r w:rsidR="00DF4B7E" w:rsidRPr="00DF4B7E">
        <w:t xml:space="preserve"> </w:t>
      </w:r>
      <w:r w:rsidRPr="00DF4B7E">
        <w:t>частности,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роли</w:t>
      </w:r>
      <w:r w:rsidR="00DF4B7E" w:rsidRPr="00DF4B7E">
        <w:t xml:space="preserve"> </w:t>
      </w:r>
      <w:r w:rsidRPr="00DF4B7E">
        <w:t>субъекта</w:t>
      </w:r>
      <w:r w:rsidR="00DF4B7E" w:rsidRPr="00DF4B7E">
        <w:t xml:space="preserve"> </w:t>
      </w:r>
      <w:r w:rsidRPr="00DF4B7E">
        <w:t>управления</w:t>
      </w:r>
      <w:r w:rsidR="00DF4B7E" w:rsidRPr="00DF4B7E">
        <w:t xml:space="preserve"> </w:t>
      </w:r>
      <w:r w:rsidRPr="00DF4B7E">
        <w:t>выступает</w:t>
      </w:r>
      <w:r w:rsidR="00DF4B7E" w:rsidRPr="00DF4B7E">
        <w:t xml:space="preserve"> </w:t>
      </w:r>
      <w:r w:rsidRPr="00DF4B7E">
        <w:t>менеджер</w:t>
      </w:r>
      <w:r w:rsidR="00DF4B7E" w:rsidRPr="00DF4B7E">
        <w:t>.</w:t>
      </w:r>
    </w:p>
    <w:p w:rsidR="00DF4B7E" w:rsidRPr="00DF4B7E" w:rsidRDefault="00F802C1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Кроме</w:t>
      </w:r>
      <w:r w:rsidR="00DF4B7E" w:rsidRPr="00DF4B7E">
        <w:t xml:space="preserve"> </w:t>
      </w:r>
      <w:r w:rsidRPr="00DF4B7E">
        <w:t>того,</w:t>
      </w:r>
      <w:r w:rsidR="00DF4B7E" w:rsidRPr="00DF4B7E">
        <w:t xml:space="preserve"> </w:t>
      </w:r>
      <w:r w:rsidRPr="00DF4B7E">
        <w:t>хороший</w:t>
      </w:r>
      <w:r w:rsidR="00DF4B7E" w:rsidRPr="00DF4B7E">
        <w:t xml:space="preserve"> </w:t>
      </w:r>
      <w:r w:rsidRPr="00DF4B7E">
        <w:t>менеджер</w:t>
      </w:r>
      <w:r w:rsidR="00DF4B7E" w:rsidRPr="00DF4B7E">
        <w:t xml:space="preserve"> </w:t>
      </w:r>
      <w:r w:rsidRPr="00DF4B7E">
        <w:t>должен</w:t>
      </w:r>
      <w:r w:rsidR="00DF4B7E" w:rsidRPr="00DF4B7E">
        <w:t xml:space="preserve"> </w:t>
      </w:r>
      <w:r w:rsidRPr="00DF4B7E">
        <w:t>быть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организатором,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другом,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учителем,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экспертом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постановке</w:t>
      </w:r>
      <w:r w:rsidR="00DF4B7E" w:rsidRPr="00DF4B7E">
        <w:t xml:space="preserve"> </w:t>
      </w:r>
      <w:r w:rsidRPr="00DF4B7E">
        <w:t>задач,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лидером,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человеком,</w:t>
      </w:r>
      <w:r w:rsidR="00DF4B7E" w:rsidRPr="00DF4B7E">
        <w:t xml:space="preserve"> </w:t>
      </w:r>
      <w:r w:rsidRPr="00DF4B7E">
        <w:t>умеющим</w:t>
      </w:r>
      <w:r w:rsidR="00DF4B7E" w:rsidRPr="00DF4B7E">
        <w:t xml:space="preserve"> </w:t>
      </w:r>
      <w:r w:rsidRPr="00DF4B7E">
        <w:t>слушать</w:t>
      </w:r>
      <w:r w:rsidR="00DF4B7E" w:rsidRPr="00DF4B7E">
        <w:t xml:space="preserve"> </w:t>
      </w:r>
      <w:r w:rsidRPr="00DF4B7E">
        <w:t>других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это</w:t>
      </w:r>
      <w:r w:rsidR="00DF4B7E" w:rsidRPr="00DF4B7E">
        <w:t xml:space="preserve"> </w:t>
      </w:r>
      <w:r w:rsidRPr="00DF4B7E">
        <w:t>только</w:t>
      </w:r>
      <w:r w:rsidR="00DF4B7E" w:rsidRPr="00DF4B7E">
        <w:t xml:space="preserve"> </w:t>
      </w:r>
      <w:r w:rsidRPr="00DF4B7E">
        <w:t>для</w:t>
      </w:r>
      <w:r w:rsidR="00DF4B7E" w:rsidRPr="00DF4B7E">
        <w:t xml:space="preserve"> </w:t>
      </w:r>
      <w:r w:rsidRPr="00DF4B7E">
        <w:t>начала</w:t>
      </w:r>
      <w:r w:rsidR="00DF4B7E" w:rsidRPr="00DF4B7E">
        <w:t xml:space="preserve">. </w:t>
      </w:r>
      <w:r w:rsidRPr="00DF4B7E">
        <w:t>Он</w:t>
      </w:r>
      <w:r w:rsidR="00DF4B7E" w:rsidRPr="00DF4B7E">
        <w:t xml:space="preserve"> </w:t>
      </w:r>
      <w:r w:rsidRPr="00DF4B7E">
        <w:t>должен</w:t>
      </w:r>
      <w:r w:rsidR="00DF4B7E" w:rsidRPr="00DF4B7E">
        <w:t xml:space="preserve"> </w:t>
      </w:r>
      <w:r w:rsidRPr="00DF4B7E">
        <w:t>знать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совершенстве</w:t>
      </w:r>
      <w:r w:rsidR="00DF4B7E" w:rsidRPr="00DF4B7E">
        <w:t xml:space="preserve"> </w:t>
      </w:r>
      <w:r w:rsidRPr="00DF4B7E">
        <w:t>своих</w:t>
      </w:r>
      <w:r w:rsidR="00DF4B7E" w:rsidRPr="00DF4B7E">
        <w:t xml:space="preserve"> </w:t>
      </w:r>
      <w:r w:rsidRPr="00DF4B7E">
        <w:t>прямых</w:t>
      </w:r>
      <w:r w:rsidR="00DF4B7E" w:rsidRPr="00DF4B7E">
        <w:t xml:space="preserve"> </w:t>
      </w:r>
      <w:r w:rsidRPr="00DF4B7E">
        <w:t>подчиненных,</w:t>
      </w:r>
      <w:r w:rsidR="00DF4B7E" w:rsidRPr="00DF4B7E">
        <w:t xml:space="preserve"> </w:t>
      </w:r>
      <w:r w:rsidRPr="00DF4B7E">
        <w:t>их</w:t>
      </w:r>
      <w:r w:rsidR="00DF4B7E" w:rsidRPr="00DF4B7E">
        <w:t xml:space="preserve"> </w:t>
      </w:r>
      <w:r w:rsidRPr="00DF4B7E">
        <w:t>способности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возможности</w:t>
      </w:r>
      <w:r w:rsidR="00DF4B7E" w:rsidRPr="00DF4B7E">
        <w:t xml:space="preserve"> </w:t>
      </w:r>
      <w:r w:rsidRPr="00DF4B7E">
        <w:t>выполнения</w:t>
      </w:r>
      <w:r w:rsidR="00DF4B7E" w:rsidRPr="00DF4B7E">
        <w:t xml:space="preserve"> </w:t>
      </w:r>
      <w:r w:rsidRPr="00DF4B7E">
        <w:t>конкретной</w:t>
      </w:r>
      <w:r w:rsidR="00DF4B7E" w:rsidRPr="00DF4B7E">
        <w:t xml:space="preserve"> </w:t>
      </w:r>
      <w:r w:rsidRPr="00DF4B7E">
        <w:t>поручаемой</w:t>
      </w:r>
      <w:r w:rsidR="00DF4B7E" w:rsidRPr="00DF4B7E">
        <w:t xml:space="preserve"> </w:t>
      </w:r>
      <w:r w:rsidRPr="00DF4B7E">
        <w:t>им</w:t>
      </w:r>
      <w:r w:rsidR="00DF4B7E" w:rsidRPr="00DF4B7E">
        <w:t xml:space="preserve"> </w:t>
      </w:r>
      <w:r w:rsidRPr="00DF4B7E">
        <w:t>работы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Таким</w:t>
      </w:r>
      <w:r w:rsidR="00DF4B7E" w:rsidRPr="00DF4B7E">
        <w:t xml:space="preserve"> </w:t>
      </w:r>
      <w:r w:rsidRPr="00DF4B7E">
        <w:t>образом,</w:t>
      </w:r>
      <w:r w:rsidR="00DF4B7E" w:rsidRPr="00DF4B7E">
        <w:t xml:space="preserve"> </w:t>
      </w:r>
      <w:r w:rsidRPr="00DF4B7E">
        <w:t>до</w:t>
      </w:r>
      <w:r w:rsidR="00DF4B7E" w:rsidRPr="00DF4B7E">
        <w:t xml:space="preserve"> </w:t>
      </w:r>
      <w:r w:rsidRPr="00DF4B7E">
        <w:t>сих</w:t>
      </w:r>
      <w:r w:rsidR="00DF4B7E" w:rsidRPr="00DF4B7E">
        <w:t xml:space="preserve"> </w:t>
      </w:r>
      <w:r w:rsidRPr="00DF4B7E">
        <w:t>пор</w:t>
      </w:r>
      <w:r w:rsidR="00DF4B7E" w:rsidRPr="00DF4B7E">
        <w:t xml:space="preserve"> </w:t>
      </w:r>
      <w:r w:rsidRPr="00DF4B7E">
        <w:t>определение</w:t>
      </w:r>
      <w:r w:rsidR="00DF4B7E" w:rsidRPr="00DF4B7E">
        <w:t xml:space="preserve"> </w:t>
      </w:r>
      <w:r w:rsidRPr="00DF4B7E">
        <w:t>менеджера</w:t>
      </w:r>
      <w:r w:rsidR="00DF4B7E" w:rsidRPr="00DF4B7E">
        <w:t xml:space="preserve"> </w:t>
      </w:r>
      <w:r w:rsidRPr="00DF4B7E">
        <w:t>Анри</w:t>
      </w:r>
      <w:r w:rsidR="00DF4B7E" w:rsidRPr="00DF4B7E">
        <w:t xml:space="preserve"> </w:t>
      </w:r>
      <w:r w:rsidRPr="00DF4B7E">
        <w:t>Файоля</w:t>
      </w:r>
      <w:r w:rsidR="00DF4B7E" w:rsidRPr="00DF4B7E">
        <w:t xml:space="preserve"> </w:t>
      </w:r>
      <w:r w:rsidRPr="00DF4B7E">
        <w:t>является</w:t>
      </w:r>
      <w:r w:rsidR="00DF4B7E" w:rsidRPr="00DF4B7E">
        <w:t xml:space="preserve"> </w:t>
      </w:r>
      <w:r w:rsidRPr="00DF4B7E">
        <w:t>актуальным,</w:t>
      </w:r>
      <w:r w:rsidR="00DF4B7E" w:rsidRPr="00DF4B7E">
        <w:t xml:space="preserve"> </w:t>
      </w:r>
      <w:r w:rsidRPr="00DF4B7E">
        <w:t>общий</w:t>
      </w:r>
      <w:r w:rsidR="00DF4B7E" w:rsidRPr="00DF4B7E">
        <w:t xml:space="preserve"> </w:t>
      </w:r>
      <w:r w:rsidRPr="00DF4B7E">
        <w:t>смысл</w:t>
      </w:r>
      <w:r w:rsidR="00DF4B7E" w:rsidRPr="00DF4B7E">
        <w:t xml:space="preserve"> </w:t>
      </w:r>
      <w:r w:rsidRPr="00DF4B7E">
        <w:t>остался</w:t>
      </w:r>
      <w:r w:rsidR="00DF4B7E" w:rsidRPr="00DF4B7E">
        <w:t xml:space="preserve"> </w:t>
      </w:r>
      <w:r w:rsidRPr="00DF4B7E">
        <w:t>прежний,</w:t>
      </w:r>
      <w:r w:rsidR="00DF4B7E" w:rsidRPr="00DF4B7E">
        <w:t xml:space="preserve"> </w:t>
      </w:r>
      <w:r w:rsidRPr="00DF4B7E">
        <w:t>до</w:t>
      </w:r>
      <w:r w:rsidR="00DF4B7E" w:rsidRPr="00DF4B7E">
        <w:t xml:space="preserve"> </w:t>
      </w:r>
      <w:r w:rsidRPr="00DF4B7E">
        <w:t>сих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процессе</w:t>
      </w:r>
      <w:r w:rsidR="00DF4B7E" w:rsidRPr="00DF4B7E">
        <w:t xml:space="preserve"> </w:t>
      </w:r>
      <w:r w:rsidRPr="00DF4B7E">
        <w:t>обучения</w:t>
      </w:r>
      <w:r w:rsidR="00DF4B7E" w:rsidRPr="00DF4B7E">
        <w:t xml:space="preserve"> </w:t>
      </w:r>
      <w:r w:rsidRPr="00DF4B7E">
        <w:t>управлению</w:t>
      </w:r>
      <w:r w:rsidR="00DF4B7E" w:rsidRPr="00DF4B7E">
        <w:t xml:space="preserve"> </w:t>
      </w:r>
      <w:r w:rsidRPr="00DF4B7E">
        <w:t>теории</w:t>
      </w:r>
      <w:r w:rsidR="00DF4B7E" w:rsidRPr="00DF4B7E">
        <w:t xml:space="preserve"> </w:t>
      </w:r>
      <w:r w:rsidRPr="00DF4B7E">
        <w:t>Файоля</w:t>
      </w:r>
      <w:r w:rsidR="00DF4B7E" w:rsidRPr="00DF4B7E">
        <w:t xml:space="preserve"> </w:t>
      </w:r>
      <w:r w:rsidRPr="00DF4B7E">
        <w:t>берутся</w:t>
      </w:r>
      <w:r w:rsidR="00DF4B7E" w:rsidRPr="00DF4B7E">
        <w:t xml:space="preserve"> </w:t>
      </w:r>
      <w:r w:rsidRPr="00DF4B7E">
        <w:t>за</w:t>
      </w:r>
      <w:r w:rsidR="00DF4B7E" w:rsidRPr="00DF4B7E">
        <w:t xml:space="preserve"> </w:t>
      </w:r>
      <w:r w:rsidRPr="00DF4B7E">
        <w:t>основу</w:t>
      </w:r>
      <w:r w:rsidR="00DF4B7E" w:rsidRPr="00DF4B7E">
        <w:t>.</w:t>
      </w:r>
    </w:p>
    <w:p w:rsidR="00DF4B7E" w:rsidRPr="00DF4B7E" w:rsidRDefault="00A43093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0C3FFA"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="000C3FFA" w:rsidRPr="00DF4B7E">
        <w:rPr>
          <w:b/>
          <w:bCs/>
        </w:rPr>
        <w:t>2</w:t>
      </w:r>
      <w:r w:rsidR="00DF4B7E" w:rsidRPr="00DF4B7E">
        <w:rPr>
          <w:b/>
          <w:bCs/>
        </w:rPr>
        <w:t>.</w:t>
      </w:r>
    </w:p>
    <w:p w:rsidR="000C3FFA" w:rsidRPr="00DF4B7E" w:rsidRDefault="000C3FFA" w:rsidP="00DF4B7E">
      <w:pPr>
        <w:tabs>
          <w:tab w:val="left" w:pos="726"/>
        </w:tabs>
        <w:autoSpaceDE w:val="0"/>
        <w:autoSpaceDN w:val="0"/>
        <w:adjustRightInd w:val="0"/>
        <w:rPr>
          <w:szCs w:val="2"/>
        </w:rPr>
      </w:pPr>
    </w:p>
    <w:tbl>
      <w:tblPr>
        <w:tblW w:w="475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1"/>
        <w:gridCol w:w="716"/>
        <w:gridCol w:w="459"/>
        <w:gridCol w:w="3383"/>
        <w:gridCol w:w="130"/>
        <w:gridCol w:w="247"/>
        <w:gridCol w:w="822"/>
        <w:gridCol w:w="194"/>
        <w:gridCol w:w="1520"/>
        <w:gridCol w:w="141"/>
      </w:tblGrid>
      <w:tr w:rsidR="000C3FFA" w:rsidRPr="00DF4B7E" w:rsidTr="00A43093">
        <w:trPr>
          <w:trHeight w:hRule="exact" w:val="354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B65B9" w:rsidRPr="00DF4B7E" w:rsidRDefault="000C3FFA" w:rsidP="00A43093">
            <w:pPr>
              <w:pStyle w:val="af7"/>
            </w:pPr>
            <w:r w:rsidRPr="00DF4B7E">
              <w:t>Знания,</w:t>
            </w:r>
            <w:r w:rsidR="00DF4B7E" w:rsidRPr="00DF4B7E">
              <w:t xml:space="preserve"> </w:t>
            </w:r>
            <w:r w:rsidRPr="00DF4B7E">
              <w:t>личные</w:t>
            </w:r>
            <w:r w:rsidR="00DF4B7E" w:rsidRPr="00DF4B7E">
              <w:t xml:space="preserve"> </w:t>
            </w:r>
            <w:r w:rsidR="003B65B9" w:rsidRPr="00DF4B7E">
              <w:t>способности</w:t>
            </w:r>
          </w:p>
          <w:p w:rsidR="000C3FFA" w:rsidRPr="00DF4B7E" w:rsidRDefault="00DF4B7E" w:rsidP="00A43093">
            <w:pPr>
              <w:pStyle w:val="af7"/>
            </w:pPr>
            <w:r>
              <w:t>.</w:t>
            </w:r>
            <w:r w:rsidRPr="00DF4B7E">
              <w:t xml:space="preserve"> </w:t>
            </w:r>
            <w:r w:rsidR="000C3FFA" w:rsidRPr="00DF4B7E">
              <w:t>kууууууууууууууууссспособности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409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4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528"/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6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1344"/>
          <w:jc w:val="center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  <w:r w:rsidRPr="00DF4B7E">
              <w:t>Личная</w:t>
            </w:r>
            <w:r w:rsidR="00DF4B7E" w:rsidRPr="00DF4B7E">
              <w:t xml:space="preserve"> </w:t>
            </w:r>
            <w:r w:rsidRPr="00DF4B7E">
              <w:t>культура</w:t>
            </w:r>
            <w:r w:rsidR="00DF4B7E" w:rsidRPr="00DF4B7E">
              <w:t xml:space="preserve"> </w:t>
            </w:r>
            <w:r w:rsidRPr="00DF4B7E">
              <w:t>и</w:t>
            </w:r>
            <w:r w:rsidR="00DF4B7E" w:rsidRPr="00DF4B7E">
              <w:t xml:space="preserve"> </w:t>
            </w:r>
            <w:r w:rsidRPr="00DF4B7E">
              <w:t>способности</w:t>
            </w:r>
          </w:p>
        </w:tc>
        <w:tc>
          <w:tcPr>
            <w:tcW w:w="3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  <w:r w:rsidRPr="00DF4B7E">
              <w:t>Обучение</w:t>
            </w:r>
            <w:r w:rsidR="00DF4B7E" w:rsidRPr="00DF4B7E">
              <w:t xml:space="preserve"> </w:t>
            </w:r>
            <w:r w:rsidRPr="00DF4B7E">
              <w:t>управлению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  <w:r w:rsidRPr="00DF4B7E">
              <w:t>Навыки</w:t>
            </w:r>
            <w:r w:rsidR="00DF4B7E" w:rsidRPr="00DF4B7E">
              <w:t xml:space="preserve"> </w:t>
            </w:r>
            <w:r w:rsidRPr="00DF4B7E">
              <w:t>анализа</w:t>
            </w:r>
            <w:r w:rsidR="00DF4B7E" w:rsidRPr="00DF4B7E">
              <w:t xml:space="preserve"> </w:t>
            </w:r>
            <w:r w:rsidRPr="00DF4B7E">
              <w:t>организации,</w:t>
            </w:r>
            <w:r w:rsidR="00DF4B7E" w:rsidRPr="00DF4B7E">
              <w:t xml:space="preserve"> </w:t>
            </w:r>
            <w:r w:rsidRPr="00DF4B7E">
              <w:t>мотивации</w:t>
            </w: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538"/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6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288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432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F802C1" w:rsidP="00A43093">
            <w:pPr>
              <w:pStyle w:val="af7"/>
            </w:pPr>
            <w:r w:rsidRPr="00DF4B7E">
              <w:t>Менеджер</w:t>
            </w: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365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538"/>
          <w:jc w:val="center"/>
        </w:trPr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6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1732"/>
          <w:jc w:val="center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  <w:r w:rsidRPr="00DF4B7E">
              <w:t>Воля</w:t>
            </w:r>
            <w:r w:rsidR="00DF4B7E" w:rsidRPr="00DF4B7E">
              <w:t xml:space="preserve"> </w:t>
            </w:r>
            <w:r w:rsidRPr="00DF4B7E">
              <w:t>+</w:t>
            </w:r>
            <w:r w:rsidR="00DF4B7E" w:rsidRPr="00DF4B7E">
              <w:t xml:space="preserve"> </w:t>
            </w:r>
            <w:r w:rsidRPr="00DF4B7E">
              <w:t>этика</w:t>
            </w:r>
            <w:r w:rsidR="00DF4B7E" w:rsidRPr="00DF4B7E">
              <w:t xml:space="preserve"> </w:t>
            </w:r>
            <w:r w:rsidRPr="00DF4B7E">
              <w:t>+</w:t>
            </w:r>
            <w:r w:rsidR="00DF4B7E" w:rsidRPr="00DF4B7E">
              <w:t xml:space="preserve"> </w:t>
            </w:r>
            <w:r w:rsidRPr="00DF4B7E">
              <w:t>лидерство</w:t>
            </w:r>
            <w:r w:rsidR="00DF4B7E" w:rsidRPr="00DF4B7E">
              <w:t xml:space="preserve"> </w:t>
            </w:r>
            <w:r w:rsidRPr="00DF4B7E">
              <w:t>+</w:t>
            </w:r>
            <w:r w:rsidR="00DF4B7E" w:rsidRPr="00DF4B7E">
              <w:t xml:space="preserve"> </w:t>
            </w:r>
            <w:r w:rsidRPr="00DF4B7E">
              <w:t>характер</w:t>
            </w:r>
            <w:r w:rsidR="00DF4B7E" w:rsidRPr="00DF4B7E">
              <w:t xml:space="preserve"> </w:t>
            </w:r>
            <w:r w:rsidRPr="00DF4B7E">
              <w:t>=</w:t>
            </w:r>
            <w:r w:rsidR="00DF4B7E" w:rsidRPr="00DF4B7E">
              <w:t xml:space="preserve"> </w:t>
            </w:r>
            <w:r w:rsidRPr="00DF4B7E">
              <w:t>карьера</w:t>
            </w:r>
          </w:p>
        </w:tc>
        <w:tc>
          <w:tcPr>
            <w:tcW w:w="3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  <w:r w:rsidRPr="00DF4B7E">
              <w:t>Управленческая</w:t>
            </w:r>
            <w:r w:rsidR="00DF4B7E" w:rsidRPr="00DF4B7E">
              <w:t xml:space="preserve"> </w:t>
            </w:r>
            <w:r w:rsidRPr="00DF4B7E">
              <w:t>деятельность</w:t>
            </w:r>
          </w:p>
        </w:tc>
        <w:tc>
          <w:tcPr>
            <w:tcW w:w="32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  <w:r w:rsidRPr="00DF4B7E">
              <w:t>Видение</w:t>
            </w:r>
            <w:r w:rsidR="00DF4B7E" w:rsidRPr="00DF4B7E">
              <w:t xml:space="preserve"> </w:t>
            </w:r>
            <w:r w:rsidRPr="00DF4B7E">
              <w:t>ситуации,</w:t>
            </w:r>
            <w:r w:rsidR="00DF4B7E" w:rsidRPr="00DF4B7E">
              <w:t xml:space="preserve"> </w:t>
            </w:r>
            <w:r w:rsidRPr="00DF4B7E">
              <w:t>умение</w:t>
            </w:r>
            <w:r w:rsidR="00DF4B7E" w:rsidRPr="00DF4B7E">
              <w:t xml:space="preserve"> </w:t>
            </w:r>
            <w:r w:rsidRPr="00DF4B7E">
              <w:t>обеспечить</w:t>
            </w:r>
            <w:r w:rsidR="00DF4B7E" w:rsidRPr="00DF4B7E">
              <w:t xml:space="preserve"> </w:t>
            </w:r>
            <w:r w:rsidRPr="00DF4B7E">
              <w:t>достижение</w:t>
            </w:r>
            <w:r w:rsidR="00DF4B7E" w:rsidRPr="00DF4B7E">
              <w:t xml:space="preserve"> </w:t>
            </w:r>
            <w:r w:rsidRPr="00DF4B7E">
              <w:t>цели,</w:t>
            </w:r>
            <w:r w:rsidR="00DF4B7E" w:rsidRPr="00DF4B7E">
              <w:t xml:space="preserve"> </w:t>
            </w:r>
            <w:r w:rsidRPr="00DF4B7E">
              <w:t>самоменеджмент</w:t>
            </w:r>
          </w:p>
        </w:tc>
      </w:tr>
      <w:tr w:rsidR="000C3FFA" w:rsidRPr="00DF4B7E" w:rsidTr="00A43093">
        <w:trPr>
          <w:trHeight w:hRule="exact" w:val="1075"/>
          <w:jc w:val="center"/>
        </w:trPr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6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557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  <w:r w:rsidRPr="00DF4B7E">
              <w:t>Эффективный</w:t>
            </w:r>
            <w:r w:rsidR="00DF4B7E" w:rsidRPr="00DF4B7E">
              <w:t xml:space="preserve"> </w:t>
            </w:r>
            <w:r w:rsidRPr="00DF4B7E">
              <w:t>менеджер</w:t>
            </w: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  <w:tr w:rsidR="000C3FFA" w:rsidRPr="00DF4B7E" w:rsidTr="00A43093">
        <w:trPr>
          <w:trHeight w:hRule="exact" w:val="197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3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FFA" w:rsidRPr="00DF4B7E" w:rsidRDefault="000C3FFA" w:rsidP="00A43093">
            <w:pPr>
              <w:pStyle w:val="af7"/>
            </w:pPr>
          </w:p>
          <w:p w:rsidR="000C3FFA" w:rsidRPr="00DF4B7E" w:rsidRDefault="000C3FFA" w:rsidP="00A43093">
            <w:pPr>
              <w:pStyle w:val="af7"/>
            </w:pPr>
          </w:p>
        </w:tc>
      </w:tr>
    </w:tbl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Профессионально</w:t>
      </w:r>
      <w:r w:rsidR="002E6B27">
        <w:rPr>
          <w:b/>
          <w:bCs/>
        </w:rPr>
        <w:t>-</w:t>
      </w:r>
      <w:r w:rsidRPr="00DF4B7E">
        <w:rPr>
          <w:b/>
          <w:bCs/>
        </w:rPr>
        <w:t>личностная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модель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менеджера</w:t>
      </w:r>
      <w:r w:rsidR="00DF4B7E" w:rsidRPr="00DF4B7E">
        <w:rPr>
          <w:b/>
          <w:bCs/>
        </w:rPr>
        <w:t>.</w:t>
      </w:r>
    </w:p>
    <w:p w:rsidR="002E6B27" w:rsidRDefault="002E6B27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  <w:lang w:val="uk-UA"/>
        </w:rPr>
      </w:pP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Задание</w:t>
      </w:r>
      <w:r w:rsidR="00DF4B7E" w:rsidRPr="00DF4B7E">
        <w:rPr>
          <w:i/>
          <w:iCs/>
        </w:rPr>
        <w:t>.</w:t>
      </w:r>
    </w:p>
    <w:p w:rsidR="00DF4B7E" w:rsidRPr="00DF4B7E" w:rsidRDefault="000C3FFA" w:rsidP="00DF4B7E">
      <w:pPr>
        <w:numPr>
          <w:ilvl w:val="0"/>
          <w:numId w:val="1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Опишите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схему</w:t>
      </w:r>
      <w:r w:rsidR="00DF4B7E" w:rsidRPr="00DF4B7E">
        <w:rPr>
          <w:i/>
          <w:iCs/>
        </w:rPr>
        <w:t>.</w:t>
      </w:r>
    </w:p>
    <w:p w:rsidR="00DF4B7E" w:rsidRPr="00DF4B7E" w:rsidRDefault="000C3FFA" w:rsidP="00DF4B7E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Что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вы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вкладываете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понятые</w:t>
      </w:r>
      <w:r w:rsidR="00DF4B7E">
        <w:rPr>
          <w:i/>
          <w:iCs/>
        </w:rPr>
        <w:t xml:space="preserve"> "</w:t>
      </w:r>
      <w:r w:rsidRPr="00DF4B7E">
        <w:rPr>
          <w:i/>
          <w:iCs/>
        </w:rPr>
        <w:t>эффективный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менеджер</w:t>
      </w:r>
      <w:r w:rsidR="00DF4B7E">
        <w:rPr>
          <w:i/>
          <w:iCs/>
        </w:rPr>
        <w:t>"</w:t>
      </w:r>
      <w:r w:rsidR="00DF4B7E" w:rsidRPr="00DF4B7E">
        <w:rPr>
          <w:i/>
          <w:i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Приведите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примеры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из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практики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российского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менеджмента</w:t>
      </w:r>
      <w:r w:rsidR="00DF4B7E" w:rsidRPr="00DF4B7E">
        <w:rPr>
          <w:i/>
          <w:iCs/>
        </w:rPr>
        <w:t>.</w:t>
      </w:r>
    </w:p>
    <w:p w:rsidR="00DF4B7E" w:rsidRPr="00DF4B7E" w:rsidRDefault="006D0E4D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У</w:t>
      </w:r>
      <w:r w:rsidR="00DF4B7E" w:rsidRPr="00DF4B7E">
        <w:t xml:space="preserve"> </w:t>
      </w:r>
      <w:r w:rsidRPr="00DF4B7E">
        <w:t>каждого</w:t>
      </w:r>
      <w:r w:rsidR="00DF4B7E" w:rsidRPr="00DF4B7E">
        <w:t xml:space="preserve"> </w:t>
      </w:r>
      <w:r w:rsidRPr="00DF4B7E">
        <w:t>человека</w:t>
      </w:r>
      <w:r w:rsidR="00DF4B7E" w:rsidRPr="00DF4B7E">
        <w:t xml:space="preserve"> </w:t>
      </w:r>
      <w:r w:rsidRPr="00DF4B7E">
        <w:t>есть</w:t>
      </w:r>
      <w:r w:rsidR="00DF4B7E" w:rsidRPr="00DF4B7E">
        <w:t xml:space="preserve"> </w:t>
      </w:r>
      <w:r w:rsidRPr="00DF4B7E">
        <w:t>знания</w:t>
      </w:r>
      <w:r w:rsidR="00DF4B7E" w:rsidRPr="00DF4B7E">
        <w:t xml:space="preserve"> </w:t>
      </w:r>
      <w:r w:rsidRPr="00DF4B7E">
        <w:t>определенного</w:t>
      </w:r>
      <w:r w:rsidR="00DF4B7E" w:rsidRPr="00DF4B7E">
        <w:t xml:space="preserve"> </w:t>
      </w:r>
      <w:r w:rsidRPr="00DF4B7E">
        <w:t>уровня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какие-то</w:t>
      </w:r>
      <w:r w:rsidR="00DF4B7E" w:rsidRPr="00DF4B7E">
        <w:t xml:space="preserve"> </w:t>
      </w:r>
      <w:r w:rsidRPr="00DF4B7E">
        <w:t>личные</w:t>
      </w:r>
      <w:r w:rsidR="00DF4B7E" w:rsidRPr="00DF4B7E">
        <w:t xml:space="preserve"> </w:t>
      </w:r>
      <w:r w:rsidRPr="00DF4B7E">
        <w:t>способности</w:t>
      </w:r>
      <w:r w:rsidR="00DF4B7E" w:rsidRPr="00DF4B7E">
        <w:t xml:space="preserve">. </w:t>
      </w:r>
      <w:r w:rsidRPr="00DF4B7E">
        <w:t>В</w:t>
      </w:r>
      <w:r w:rsidR="00DF4B7E" w:rsidRPr="00DF4B7E">
        <w:t xml:space="preserve"> </w:t>
      </w:r>
      <w:r w:rsidRPr="00DF4B7E">
        <w:t>процессе</w:t>
      </w:r>
      <w:r w:rsidR="00DF4B7E" w:rsidRPr="00DF4B7E">
        <w:t xml:space="preserve"> </w:t>
      </w:r>
      <w:r w:rsidRPr="00DF4B7E">
        <w:t>обучения</w:t>
      </w:r>
      <w:r w:rsidR="00DF4B7E" w:rsidRPr="00DF4B7E">
        <w:t xml:space="preserve"> </w:t>
      </w:r>
      <w:r w:rsidRPr="00DF4B7E">
        <w:t>управлению</w:t>
      </w:r>
      <w:r w:rsidR="00DF4B7E" w:rsidRPr="00DF4B7E">
        <w:t xml:space="preserve"> </w:t>
      </w:r>
      <w:r w:rsidRPr="00DF4B7E">
        <w:t>человек</w:t>
      </w:r>
      <w:r w:rsidR="00DF4B7E" w:rsidRPr="00DF4B7E">
        <w:t xml:space="preserve"> </w:t>
      </w:r>
      <w:r w:rsidRPr="00DF4B7E">
        <w:t>получает</w:t>
      </w:r>
      <w:r w:rsidR="00DF4B7E" w:rsidRPr="00DF4B7E">
        <w:t xml:space="preserve"> </w:t>
      </w:r>
      <w:r w:rsidRPr="00DF4B7E">
        <w:t>навыки</w:t>
      </w:r>
      <w:r w:rsidR="00DF4B7E" w:rsidRPr="00DF4B7E">
        <w:t xml:space="preserve"> </w:t>
      </w:r>
      <w:r w:rsidRPr="00DF4B7E">
        <w:t>анализа</w:t>
      </w:r>
      <w:r w:rsidR="00DF4B7E" w:rsidRPr="00DF4B7E">
        <w:t xml:space="preserve"> </w:t>
      </w:r>
      <w:r w:rsidRPr="00DF4B7E">
        <w:t>организации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мотивации</w:t>
      </w:r>
      <w:r w:rsidR="004033F1" w:rsidRPr="00DF4B7E">
        <w:t>,</w:t>
      </w:r>
      <w:r w:rsidR="00DF4B7E" w:rsidRPr="00DF4B7E">
        <w:t xml:space="preserve"> </w:t>
      </w:r>
      <w:r w:rsidR="004033F1" w:rsidRPr="00DF4B7E">
        <w:t>при</w:t>
      </w:r>
      <w:r w:rsidR="00DF4B7E" w:rsidRPr="00DF4B7E">
        <w:t xml:space="preserve"> </w:t>
      </w:r>
      <w:r w:rsidR="004033F1" w:rsidRPr="00DF4B7E">
        <w:t>этом</w:t>
      </w:r>
      <w:r w:rsidR="00DF4B7E" w:rsidRPr="00DF4B7E">
        <w:t xml:space="preserve"> </w:t>
      </w:r>
      <w:r w:rsidR="004033F1" w:rsidRPr="00DF4B7E">
        <w:t>он</w:t>
      </w:r>
      <w:r w:rsidR="00DF4B7E" w:rsidRPr="00DF4B7E">
        <w:t xml:space="preserve"> </w:t>
      </w:r>
      <w:r w:rsidR="004033F1" w:rsidRPr="00DF4B7E">
        <w:t>повышает</w:t>
      </w:r>
      <w:r w:rsidR="00DF4B7E" w:rsidRPr="00DF4B7E">
        <w:t xml:space="preserve"> </w:t>
      </w:r>
      <w:r w:rsidR="004033F1" w:rsidRPr="00DF4B7E">
        <w:t>свою</w:t>
      </w:r>
      <w:r w:rsidR="00DF4B7E" w:rsidRPr="00DF4B7E">
        <w:t xml:space="preserve"> </w:t>
      </w:r>
      <w:r w:rsidR="004033F1" w:rsidRPr="00DF4B7E">
        <w:t>личную</w:t>
      </w:r>
      <w:r w:rsidR="00DF4B7E" w:rsidRPr="00DF4B7E">
        <w:t xml:space="preserve"> </w:t>
      </w:r>
      <w:r w:rsidR="004033F1" w:rsidRPr="00DF4B7E">
        <w:t>культуру,</w:t>
      </w:r>
      <w:r w:rsidR="00DF4B7E" w:rsidRPr="00DF4B7E">
        <w:t xml:space="preserve"> </w:t>
      </w:r>
      <w:r w:rsidR="004033F1" w:rsidRPr="00DF4B7E">
        <w:t>развивает</w:t>
      </w:r>
      <w:r w:rsidR="00DF4B7E" w:rsidRPr="00DF4B7E">
        <w:t xml:space="preserve"> </w:t>
      </w:r>
      <w:r w:rsidR="004033F1" w:rsidRPr="00DF4B7E">
        <w:t>способности</w:t>
      </w:r>
      <w:r w:rsidR="00DF4B7E" w:rsidRPr="00DF4B7E">
        <w:t xml:space="preserve">. </w:t>
      </w:r>
      <w:r w:rsidR="004033F1" w:rsidRPr="00DF4B7E">
        <w:t>В</w:t>
      </w:r>
      <w:r w:rsidR="00DF4B7E" w:rsidRPr="00DF4B7E">
        <w:t xml:space="preserve"> </w:t>
      </w:r>
      <w:r w:rsidR="004033F1" w:rsidRPr="00DF4B7E">
        <w:t>результате</w:t>
      </w:r>
      <w:r w:rsidR="00DF4B7E" w:rsidRPr="00DF4B7E">
        <w:t xml:space="preserve"> </w:t>
      </w:r>
      <w:r w:rsidR="004033F1" w:rsidRPr="00DF4B7E">
        <w:t>из</w:t>
      </w:r>
      <w:r w:rsidR="00DF4B7E" w:rsidRPr="00DF4B7E">
        <w:t xml:space="preserve"> </w:t>
      </w:r>
      <w:r w:rsidR="004033F1" w:rsidRPr="00DF4B7E">
        <w:t>него</w:t>
      </w:r>
      <w:r w:rsidR="00DF4B7E" w:rsidRPr="00DF4B7E">
        <w:t xml:space="preserve"> </w:t>
      </w:r>
      <w:r w:rsidR="004033F1" w:rsidRPr="00DF4B7E">
        <w:t>может</w:t>
      </w:r>
      <w:r w:rsidR="00DF4B7E" w:rsidRPr="00DF4B7E">
        <w:t xml:space="preserve"> </w:t>
      </w:r>
      <w:r w:rsidR="004033F1" w:rsidRPr="00DF4B7E">
        <w:t>получится</w:t>
      </w:r>
      <w:r w:rsidR="00DF4B7E" w:rsidRPr="00DF4B7E">
        <w:t xml:space="preserve"> </w:t>
      </w:r>
      <w:r w:rsidR="004033F1" w:rsidRPr="00DF4B7E">
        <w:t>неплохой</w:t>
      </w:r>
      <w:r w:rsidR="00DF4B7E" w:rsidRPr="00DF4B7E">
        <w:t xml:space="preserve"> </w:t>
      </w:r>
      <w:r w:rsidR="004033F1" w:rsidRPr="00DF4B7E">
        <w:t>менеджер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Менеджер,</w:t>
      </w:r>
      <w:r w:rsidR="00DF4B7E" w:rsidRPr="00DF4B7E">
        <w:t xml:space="preserve"> </w:t>
      </w:r>
      <w:r w:rsidRPr="00DF4B7E">
        <w:t>ведущий</w:t>
      </w:r>
      <w:r w:rsidR="00DF4B7E" w:rsidRPr="00DF4B7E">
        <w:t xml:space="preserve"> </w:t>
      </w:r>
      <w:r w:rsidRPr="00DF4B7E">
        <w:t>управленческую</w:t>
      </w:r>
      <w:r w:rsidR="00DF4B7E" w:rsidRPr="00DF4B7E">
        <w:t xml:space="preserve"> </w:t>
      </w:r>
      <w:r w:rsidRPr="00DF4B7E">
        <w:t>деятельность,</w:t>
      </w:r>
      <w:r w:rsidR="00DF4B7E" w:rsidRPr="00DF4B7E">
        <w:t xml:space="preserve"> </w:t>
      </w:r>
      <w:r w:rsidR="004033F1" w:rsidRPr="00DF4B7E">
        <w:t>и</w:t>
      </w:r>
      <w:r w:rsidR="00DF4B7E" w:rsidRPr="00DF4B7E">
        <w:t xml:space="preserve"> </w:t>
      </w:r>
      <w:r w:rsidR="004033F1" w:rsidRPr="00DF4B7E">
        <w:t>стремящийся</w:t>
      </w:r>
      <w:r w:rsidR="00DF4B7E" w:rsidRPr="00DF4B7E">
        <w:t xml:space="preserve"> </w:t>
      </w:r>
      <w:r w:rsidR="004033F1" w:rsidRPr="00DF4B7E">
        <w:t>сделать</w:t>
      </w:r>
      <w:r w:rsidR="00DF4B7E" w:rsidRPr="00DF4B7E">
        <w:t xml:space="preserve"> </w:t>
      </w:r>
      <w:r w:rsidR="004033F1" w:rsidRPr="00DF4B7E">
        <w:t>карьеру</w:t>
      </w:r>
      <w:r w:rsidR="00DF4B7E" w:rsidRPr="00DF4B7E">
        <w:t xml:space="preserve"> </w:t>
      </w:r>
      <w:r w:rsidRPr="00DF4B7E">
        <w:t>развивает</w:t>
      </w:r>
      <w:r w:rsidR="00DF4B7E" w:rsidRPr="00DF4B7E">
        <w:t xml:space="preserve"> </w:t>
      </w:r>
      <w:r w:rsidR="004033F1" w:rsidRPr="00DF4B7E">
        <w:t>в</w:t>
      </w:r>
      <w:r w:rsidR="00DF4B7E" w:rsidRPr="00DF4B7E">
        <w:t xml:space="preserve"> </w:t>
      </w:r>
      <w:r w:rsidR="004033F1" w:rsidRPr="00DF4B7E">
        <w:t>себе</w:t>
      </w:r>
      <w:r w:rsidR="00DF4B7E" w:rsidRPr="00DF4B7E">
        <w:t xml:space="preserve"> </w:t>
      </w:r>
      <w:r w:rsidRPr="00DF4B7E">
        <w:t>вол</w:t>
      </w:r>
      <w:r w:rsidR="004033F1" w:rsidRPr="00DF4B7E">
        <w:t>ю</w:t>
      </w:r>
      <w:r w:rsidRPr="00DF4B7E">
        <w:t>,</w:t>
      </w:r>
      <w:r w:rsidR="00DF4B7E" w:rsidRPr="00DF4B7E">
        <w:t xml:space="preserve"> </w:t>
      </w:r>
      <w:r w:rsidRPr="00DF4B7E">
        <w:t>этик</w:t>
      </w:r>
      <w:r w:rsidR="004033F1" w:rsidRPr="00DF4B7E">
        <w:t>у</w:t>
      </w:r>
      <w:r w:rsidRPr="00DF4B7E">
        <w:t>,</w:t>
      </w:r>
      <w:r w:rsidR="00DF4B7E" w:rsidRPr="00DF4B7E">
        <w:t xml:space="preserve"> </w:t>
      </w:r>
      <w:r w:rsidRPr="00DF4B7E">
        <w:t>лидер</w:t>
      </w:r>
      <w:r w:rsidR="004033F1" w:rsidRPr="00DF4B7E">
        <w:t>ские</w:t>
      </w:r>
      <w:r w:rsidR="00DF4B7E" w:rsidRPr="00DF4B7E">
        <w:t xml:space="preserve"> </w:t>
      </w:r>
      <w:r w:rsidR="004033F1" w:rsidRPr="00DF4B7E">
        <w:t>качества</w:t>
      </w:r>
      <w:r w:rsidR="00DF4B7E" w:rsidRPr="00DF4B7E">
        <w:t xml:space="preserve"> </w:t>
      </w:r>
      <w:r w:rsidR="004033F1" w:rsidRPr="00DF4B7E">
        <w:t>и</w:t>
      </w:r>
      <w:r w:rsidR="00DF4B7E" w:rsidRPr="00DF4B7E">
        <w:t xml:space="preserve"> </w:t>
      </w:r>
      <w:r w:rsidRPr="00DF4B7E">
        <w:t>характер,</w:t>
      </w:r>
      <w:r w:rsidR="00DF4B7E" w:rsidRPr="00DF4B7E">
        <w:t xml:space="preserve"> </w:t>
      </w:r>
      <w:r w:rsidRPr="00DF4B7E">
        <w:t>а</w:t>
      </w:r>
      <w:r w:rsidR="00DF4B7E" w:rsidRPr="00DF4B7E">
        <w:t xml:space="preserve"> </w:t>
      </w:r>
      <w:r w:rsidRPr="00DF4B7E">
        <w:t>также</w:t>
      </w:r>
      <w:r w:rsidR="00DF4B7E" w:rsidRPr="00DF4B7E">
        <w:t xml:space="preserve"> </w:t>
      </w:r>
      <w:r w:rsidRPr="00DF4B7E">
        <w:t>умеющий</w:t>
      </w:r>
      <w:r w:rsidR="00DF4B7E" w:rsidRPr="00DF4B7E">
        <w:t xml:space="preserve"> </w:t>
      </w:r>
      <w:r w:rsidRPr="00DF4B7E">
        <w:t>видеть</w:t>
      </w:r>
      <w:r w:rsidR="00DF4B7E" w:rsidRPr="00DF4B7E">
        <w:t xml:space="preserve"> </w:t>
      </w:r>
      <w:r w:rsidRPr="00DF4B7E">
        <w:t>ситуации,</w:t>
      </w:r>
      <w:r w:rsidR="00DF4B7E" w:rsidRPr="00DF4B7E">
        <w:t xml:space="preserve"> </w:t>
      </w:r>
      <w:r w:rsidRPr="00DF4B7E">
        <w:t>обеспечить</w:t>
      </w:r>
      <w:r w:rsidR="00DF4B7E" w:rsidRPr="00DF4B7E">
        <w:t xml:space="preserve"> </w:t>
      </w:r>
      <w:r w:rsidRPr="00DF4B7E">
        <w:t>достижение</w:t>
      </w:r>
      <w:r w:rsidR="00DF4B7E" w:rsidRPr="00DF4B7E">
        <w:t xml:space="preserve"> </w:t>
      </w:r>
      <w:r w:rsidRPr="00DF4B7E">
        <w:t>цели,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осуществляющий</w:t>
      </w:r>
      <w:r w:rsidR="00DF4B7E" w:rsidRPr="00DF4B7E">
        <w:t xml:space="preserve"> </w:t>
      </w:r>
      <w:r w:rsidRPr="00DF4B7E">
        <w:t>постоянный</w:t>
      </w:r>
      <w:r w:rsidR="00DF4B7E" w:rsidRPr="00DF4B7E">
        <w:t xml:space="preserve"> </w:t>
      </w:r>
      <w:r w:rsidRPr="00DF4B7E">
        <w:t>самоменеджмент,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итоге</w:t>
      </w:r>
      <w:r w:rsidR="00DF4B7E" w:rsidRPr="00DF4B7E">
        <w:t xml:space="preserve"> </w:t>
      </w:r>
      <w:r w:rsidRPr="00DF4B7E">
        <w:t>становится</w:t>
      </w:r>
      <w:r w:rsidR="00DF4B7E" w:rsidRPr="00DF4B7E">
        <w:t xml:space="preserve"> </w:t>
      </w:r>
      <w:r w:rsidRPr="00DF4B7E">
        <w:t>эффективным</w:t>
      </w:r>
      <w:r w:rsidR="00DF4B7E" w:rsidRPr="00DF4B7E">
        <w:t xml:space="preserve"> </w:t>
      </w:r>
      <w:r w:rsidRPr="00DF4B7E">
        <w:t>менеджером</w:t>
      </w:r>
      <w:r w:rsidR="00DF4B7E" w:rsidRPr="00DF4B7E">
        <w:t>.</w:t>
      </w:r>
    </w:p>
    <w:p w:rsidR="00DF4B7E" w:rsidRPr="00DF4B7E" w:rsidRDefault="004033F1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Эффективный</w:t>
      </w:r>
      <w:r w:rsidR="00DF4B7E" w:rsidRPr="00DF4B7E">
        <w:t xml:space="preserve"> </w:t>
      </w:r>
      <w:r w:rsidRPr="00DF4B7E">
        <w:t>менеджер</w:t>
      </w:r>
      <w:r w:rsidR="00DF4B7E" w:rsidRPr="00DF4B7E">
        <w:rPr>
          <w:b/>
          <w:bCs/>
        </w:rPr>
        <w:t xml:space="preserve"> - </w:t>
      </w:r>
      <w:r w:rsidRPr="00DF4B7E">
        <w:t>это</w:t>
      </w:r>
      <w:r w:rsidR="00DF4B7E" w:rsidRPr="00DF4B7E">
        <w:t xml:space="preserve"> </w:t>
      </w:r>
      <w:r w:rsidRPr="00DF4B7E">
        <w:t>руководитель,</w:t>
      </w:r>
      <w:r w:rsidR="00DF4B7E" w:rsidRPr="00DF4B7E">
        <w:t xml:space="preserve"> </w:t>
      </w:r>
      <w:r w:rsidRPr="00DF4B7E">
        <w:t>который</w:t>
      </w:r>
      <w:r w:rsidR="00DF4B7E" w:rsidRPr="00DF4B7E">
        <w:t xml:space="preserve"> </w:t>
      </w:r>
      <w:r w:rsidRPr="00DF4B7E">
        <w:t>работает</w:t>
      </w:r>
      <w:r w:rsidR="00DF4B7E" w:rsidRPr="00DF4B7E">
        <w:t xml:space="preserve"> </w:t>
      </w:r>
      <w:r w:rsidRPr="00DF4B7E">
        <w:t>только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положительном</w:t>
      </w:r>
      <w:r w:rsidR="00DF4B7E" w:rsidRPr="00DF4B7E">
        <w:t xml:space="preserve"> </w:t>
      </w:r>
      <w:r w:rsidRPr="00DF4B7E">
        <w:t>режиме</w:t>
      </w:r>
      <w:r w:rsidR="00DF4B7E" w:rsidRPr="00DF4B7E">
        <w:t xml:space="preserve"> </w:t>
      </w:r>
      <w:r w:rsidRPr="00DF4B7E">
        <w:t>для</w:t>
      </w:r>
      <w:r w:rsidR="00DF4B7E" w:rsidRPr="00DF4B7E">
        <w:t xml:space="preserve"> </w:t>
      </w:r>
      <w:r w:rsidRPr="00DF4B7E">
        <w:t>организации</w:t>
      </w:r>
      <w:r w:rsidR="00DF4B7E" w:rsidRPr="00DF4B7E">
        <w:t xml:space="preserve">. </w:t>
      </w:r>
      <w:r w:rsidRPr="00DF4B7E">
        <w:t>Он</w:t>
      </w:r>
      <w:r w:rsidR="00DF4B7E" w:rsidRPr="00DF4B7E">
        <w:t xml:space="preserve"> </w:t>
      </w:r>
      <w:r w:rsidRPr="00DF4B7E">
        <w:t>может</w:t>
      </w:r>
      <w:r w:rsidR="00DF4B7E" w:rsidRPr="00DF4B7E">
        <w:t xml:space="preserve"> </w:t>
      </w:r>
      <w:r w:rsidRPr="00DF4B7E">
        <w:t>настроить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нужную</w:t>
      </w:r>
      <w:r w:rsidR="00DF4B7E" w:rsidRPr="00DF4B7E">
        <w:t xml:space="preserve"> </w:t>
      </w:r>
      <w:r w:rsidRPr="00DF4B7E">
        <w:t>волну</w:t>
      </w:r>
      <w:r w:rsidR="00DF4B7E" w:rsidRPr="00DF4B7E">
        <w:t xml:space="preserve"> </w:t>
      </w:r>
      <w:r w:rsidRPr="00DF4B7E">
        <w:t>весь</w:t>
      </w:r>
      <w:r w:rsidR="00DF4B7E" w:rsidRPr="00DF4B7E">
        <w:t xml:space="preserve"> </w:t>
      </w:r>
      <w:r w:rsidRPr="00DF4B7E">
        <w:t>коллектив,</w:t>
      </w:r>
      <w:r w:rsidR="00DF4B7E" w:rsidRPr="00DF4B7E">
        <w:t xml:space="preserve"> </w:t>
      </w:r>
      <w:r w:rsidRPr="00DF4B7E">
        <w:t>чтобы</w:t>
      </w:r>
      <w:r w:rsidR="00DF4B7E" w:rsidRPr="00DF4B7E">
        <w:t xml:space="preserve"> </w:t>
      </w:r>
      <w:r w:rsidRPr="00DF4B7E">
        <w:t>получать</w:t>
      </w:r>
      <w:r w:rsidR="00DF4B7E" w:rsidRPr="00DF4B7E">
        <w:t xml:space="preserve"> </w:t>
      </w:r>
      <w:r w:rsidRPr="00DF4B7E">
        <w:t>максимальную</w:t>
      </w:r>
      <w:r w:rsidR="00DF4B7E" w:rsidRPr="00DF4B7E">
        <w:t xml:space="preserve"> </w:t>
      </w:r>
      <w:r w:rsidRPr="00DF4B7E">
        <w:t>отдачу</w:t>
      </w:r>
      <w:r w:rsidR="00DF4B7E" w:rsidRPr="00DF4B7E">
        <w:t xml:space="preserve">. </w:t>
      </w:r>
      <w:r w:rsidRPr="00DF4B7E">
        <w:t>Он</w:t>
      </w:r>
      <w:r w:rsidR="00DF4B7E" w:rsidRPr="00DF4B7E">
        <w:t xml:space="preserve"> </w:t>
      </w:r>
      <w:r w:rsidRPr="00DF4B7E">
        <w:t>так</w:t>
      </w:r>
      <w:r w:rsidR="00DF4B7E" w:rsidRPr="00DF4B7E">
        <w:t xml:space="preserve"> </w:t>
      </w:r>
      <w:r w:rsidRPr="00DF4B7E">
        <w:t>же</w:t>
      </w:r>
      <w:r w:rsidR="00DF4B7E" w:rsidRPr="00DF4B7E">
        <w:t xml:space="preserve"> </w:t>
      </w:r>
      <w:r w:rsidRPr="00DF4B7E">
        <w:t>способен</w:t>
      </w:r>
      <w:r w:rsidR="00DF4B7E" w:rsidRPr="00DF4B7E">
        <w:t xml:space="preserve"> </w:t>
      </w:r>
      <w:r w:rsidRPr="00DF4B7E">
        <w:t>развивать</w:t>
      </w:r>
      <w:r w:rsidR="00DF4B7E" w:rsidRPr="00DF4B7E">
        <w:t xml:space="preserve"> </w:t>
      </w:r>
      <w:r w:rsidRPr="00DF4B7E">
        <w:t>инициативу</w:t>
      </w:r>
      <w:r w:rsidR="00DF4B7E" w:rsidRPr="00DF4B7E">
        <w:t xml:space="preserve"> </w:t>
      </w:r>
      <w:r w:rsidRPr="00DF4B7E">
        <w:t>подчиненных,</w:t>
      </w:r>
      <w:r w:rsidR="00DF4B7E" w:rsidRPr="00DF4B7E">
        <w:t xml:space="preserve"> </w:t>
      </w:r>
      <w:r w:rsidRPr="00DF4B7E">
        <w:t>предоставив</w:t>
      </w:r>
      <w:r w:rsidR="00DF4B7E" w:rsidRPr="00DF4B7E">
        <w:t xml:space="preserve"> </w:t>
      </w:r>
      <w:r w:rsidRPr="00DF4B7E">
        <w:t>им</w:t>
      </w:r>
      <w:r w:rsidR="00DF4B7E" w:rsidRPr="00DF4B7E">
        <w:t xml:space="preserve"> </w:t>
      </w:r>
      <w:r w:rsidRPr="00DF4B7E">
        <w:t>возможность</w:t>
      </w:r>
      <w:r w:rsidR="00DF4B7E" w:rsidRPr="00DF4B7E">
        <w:t xml:space="preserve"> </w:t>
      </w:r>
      <w:r w:rsidRPr="00DF4B7E">
        <w:t>полностью</w:t>
      </w:r>
      <w:r w:rsidR="00DF4B7E" w:rsidRPr="00DF4B7E">
        <w:t xml:space="preserve"> </w:t>
      </w:r>
      <w:r w:rsidRPr="00DF4B7E">
        <w:t>реализовать</w:t>
      </w:r>
      <w:r w:rsidR="00DF4B7E" w:rsidRPr="00DF4B7E">
        <w:t xml:space="preserve"> </w:t>
      </w:r>
      <w:r w:rsidRPr="00DF4B7E">
        <w:t>свое</w:t>
      </w:r>
      <w:r w:rsidR="00DF4B7E" w:rsidRPr="00DF4B7E">
        <w:t xml:space="preserve"> </w:t>
      </w:r>
      <w:r w:rsidRPr="00DF4B7E">
        <w:t>положение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способности,</w:t>
      </w:r>
      <w:r w:rsidR="00DF4B7E" w:rsidRPr="00DF4B7E">
        <w:t xml:space="preserve"> </w:t>
      </w:r>
      <w:r w:rsidRPr="00DF4B7E">
        <w:t>ценой</w:t>
      </w:r>
      <w:r w:rsidR="00DF4B7E" w:rsidRPr="00DF4B7E">
        <w:t xml:space="preserve"> </w:t>
      </w:r>
      <w:r w:rsidRPr="00DF4B7E">
        <w:t>отдельных</w:t>
      </w:r>
      <w:r w:rsidR="00DF4B7E" w:rsidRPr="00DF4B7E">
        <w:t xml:space="preserve"> </w:t>
      </w:r>
      <w:r w:rsidRPr="00DF4B7E">
        <w:t>ошибок,</w:t>
      </w:r>
      <w:r w:rsidR="00DF4B7E" w:rsidRPr="00DF4B7E">
        <w:t xml:space="preserve"> </w:t>
      </w:r>
      <w:r w:rsidRPr="00DF4B7E">
        <w:t>серьезность</w:t>
      </w:r>
      <w:r w:rsidR="00DF4B7E" w:rsidRPr="00DF4B7E">
        <w:t xml:space="preserve"> </w:t>
      </w:r>
      <w:r w:rsidRPr="00DF4B7E">
        <w:t>которых</w:t>
      </w:r>
      <w:r w:rsidR="00DF4B7E" w:rsidRPr="00DF4B7E">
        <w:t xml:space="preserve"> </w:t>
      </w:r>
      <w:r w:rsidRPr="00DF4B7E">
        <w:t>может</w:t>
      </w:r>
      <w:r w:rsidR="00DF4B7E" w:rsidRPr="00DF4B7E">
        <w:t xml:space="preserve"> </w:t>
      </w:r>
      <w:r w:rsidRPr="00DF4B7E">
        <w:t>быть</w:t>
      </w:r>
      <w:r w:rsidR="00DF4B7E" w:rsidRPr="00DF4B7E">
        <w:t xml:space="preserve"> </w:t>
      </w:r>
      <w:r w:rsidRPr="00DF4B7E">
        <w:t>существенно</w:t>
      </w:r>
      <w:r w:rsidR="00DF4B7E" w:rsidRPr="00DF4B7E">
        <w:t xml:space="preserve"> </w:t>
      </w:r>
      <w:r w:rsidRPr="00DF4B7E">
        <w:t>уменьшена</w:t>
      </w:r>
      <w:r w:rsidR="00DF4B7E" w:rsidRPr="00DF4B7E">
        <w:t xml:space="preserve"> </w:t>
      </w:r>
      <w:r w:rsidRPr="00DF4B7E">
        <w:t>при</w:t>
      </w:r>
      <w:r w:rsidR="00DF4B7E" w:rsidRPr="00DF4B7E">
        <w:t xml:space="preserve"> </w:t>
      </w:r>
      <w:r w:rsidRPr="00DF4B7E">
        <w:t>надлежащем</w:t>
      </w:r>
      <w:r w:rsidR="00DF4B7E" w:rsidRPr="00DF4B7E">
        <w:t xml:space="preserve"> </w:t>
      </w:r>
      <w:r w:rsidRPr="00DF4B7E">
        <w:t>контроле</w:t>
      </w:r>
      <w:r w:rsidR="00DF4B7E" w:rsidRPr="00DF4B7E">
        <w:t xml:space="preserve">. </w:t>
      </w:r>
      <w:r w:rsidRPr="00DF4B7E">
        <w:t>Именно</w:t>
      </w:r>
      <w:r w:rsidR="00DF4B7E" w:rsidRPr="00DF4B7E">
        <w:t xml:space="preserve"> </w:t>
      </w:r>
      <w:r w:rsidRPr="00DF4B7E">
        <w:t>такой</w:t>
      </w:r>
      <w:r w:rsidR="00DF4B7E" w:rsidRPr="00DF4B7E">
        <w:t xml:space="preserve"> </w:t>
      </w:r>
      <w:r w:rsidRPr="00DF4B7E">
        <w:t>контроль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требуется</w:t>
      </w:r>
      <w:r w:rsidR="00DF4B7E" w:rsidRPr="00DF4B7E">
        <w:t xml:space="preserve"> </w:t>
      </w:r>
      <w:r w:rsidRPr="00DF4B7E">
        <w:t>от</w:t>
      </w:r>
      <w:r w:rsidR="00DF4B7E" w:rsidRPr="00DF4B7E">
        <w:t xml:space="preserve"> </w:t>
      </w:r>
      <w:r w:rsidRPr="00DF4B7E">
        <w:t>эффективного</w:t>
      </w:r>
      <w:r w:rsidR="00DF4B7E" w:rsidRPr="00DF4B7E">
        <w:t xml:space="preserve"> </w:t>
      </w:r>
      <w:r w:rsidRPr="00DF4B7E">
        <w:t>менеджера,</w:t>
      </w:r>
      <w:r w:rsidR="00DF4B7E" w:rsidRPr="00DF4B7E">
        <w:t xml:space="preserve"> </w:t>
      </w:r>
      <w:r w:rsidRPr="00DF4B7E">
        <w:t>поскольку</w:t>
      </w:r>
      <w:r w:rsidR="00DF4B7E" w:rsidRPr="00DF4B7E">
        <w:t xml:space="preserve"> </w:t>
      </w:r>
      <w:r w:rsidRPr="00DF4B7E">
        <w:t>он</w:t>
      </w:r>
      <w:r w:rsidR="00DF4B7E" w:rsidRPr="00DF4B7E">
        <w:t xml:space="preserve"> </w:t>
      </w:r>
      <w:r w:rsidRPr="00DF4B7E">
        <w:t>должен</w:t>
      </w:r>
      <w:r w:rsidR="00DF4B7E" w:rsidRPr="00DF4B7E">
        <w:t xml:space="preserve"> </w:t>
      </w:r>
      <w:r w:rsidRPr="00DF4B7E">
        <w:t>только</w:t>
      </w:r>
      <w:r w:rsidR="00DF4B7E" w:rsidRPr="00DF4B7E">
        <w:t xml:space="preserve"> </w:t>
      </w:r>
      <w:r w:rsidRPr="00DF4B7E">
        <w:t>правильно</w:t>
      </w:r>
      <w:r w:rsidR="00DF4B7E" w:rsidRPr="00DF4B7E">
        <w:t xml:space="preserve"> </w:t>
      </w:r>
      <w:r w:rsidRPr="00DF4B7E">
        <w:t>организовать</w:t>
      </w:r>
      <w:r w:rsidR="00DF4B7E" w:rsidRPr="00DF4B7E">
        <w:t xml:space="preserve"> </w:t>
      </w:r>
      <w:r w:rsidRPr="00DF4B7E">
        <w:t>работу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3</w:t>
      </w:r>
      <w:r w:rsidR="00DF4B7E" w:rsidRPr="00DF4B7E">
        <w:rPr>
          <w:b/>
          <w:b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Найдите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различным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справочникам,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словарям,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учебникам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следующие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определения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следующих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понятий</w:t>
      </w:r>
      <w:r w:rsidR="00DF4B7E" w:rsidRPr="00DF4B7E">
        <w:rPr>
          <w:i/>
          <w:iCs/>
        </w:rPr>
        <w:t xml:space="preserve">: </w:t>
      </w:r>
      <w:r w:rsidRPr="00DF4B7E">
        <w:rPr>
          <w:i/>
          <w:iCs/>
        </w:rPr>
        <w:t>власть,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влияние,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делегирование,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демократический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стиль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управления,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информация,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конкуренция,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коммуникация,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либеральный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стиль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управления,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лидер,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маркетинг,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менеджмент,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миссия,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мотивация,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организация,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полномочия,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стимул,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стиль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руководства,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управление</w:t>
      </w:r>
      <w:r w:rsidR="00DF4B7E" w:rsidRPr="00DF4B7E">
        <w:rPr>
          <w:i/>
          <w:i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Власть</w:t>
      </w:r>
      <w:r w:rsidR="00DF4B7E" w:rsidRPr="00DF4B7E">
        <w:rPr>
          <w:b/>
          <w:bCs/>
        </w:rPr>
        <w:t xml:space="preserve"> - </w:t>
      </w:r>
      <w:r w:rsidRPr="00DF4B7E">
        <w:t>это</w:t>
      </w:r>
      <w:r w:rsidR="00DF4B7E" w:rsidRPr="00DF4B7E">
        <w:t xml:space="preserve"> </w:t>
      </w:r>
      <w:r w:rsidRPr="00DF4B7E">
        <w:t>право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возможность</w:t>
      </w:r>
      <w:r w:rsidR="00DF4B7E" w:rsidRPr="00DF4B7E">
        <w:t xml:space="preserve"> </w:t>
      </w:r>
      <w:r w:rsidRPr="00DF4B7E">
        <w:t>распоряжаться</w:t>
      </w:r>
      <w:r w:rsidR="00DF4B7E" w:rsidRPr="00DF4B7E">
        <w:t xml:space="preserve"> </w:t>
      </w:r>
      <w:r w:rsidRPr="00DF4B7E">
        <w:t>кем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чем-нибудь,</w:t>
      </w:r>
      <w:r w:rsidR="00DF4B7E" w:rsidRPr="00DF4B7E">
        <w:t xml:space="preserve"> </w:t>
      </w:r>
      <w:r w:rsidRPr="00DF4B7E">
        <w:t>подчинять</w:t>
      </w:r>
      <w:r w:rsidR="00DF4B7E" w:rsidRPr="00DF4B7E">
        <w:t xml:space="preserve"> </w:t>
      </w:r>
      <w:r w:rsidRPr="00DF4B7E">
        <w:t>своей</w:t>
      </w:r>
      <w:r w:rsidR="00DF4B7E" w:rsidRPr="00DF4B7E">
        <w:t xml:space="preserve"> </w:t>
      </w:r>
      <w:r w:rsidRPr="00DF4B7E">
        <w:t>воле</w:t>
      </w:r>
      <w:r w:rsidR="00DF4B7E" w:rsidRPr="00DF4B7E">
        <w:t xml:space="preserve">. </w:t>
      </w:r>
      <w:r w:rsidRPr="00DF4B7E">
        <w:t>По</w:t>
      </w:r>
      <w:r w:rsidR="00DF4B7E" w:rsidRPr="00DF4B7E">
        <w:t xml:space="preserve"> </w:t>
      </w:r>
      <w:r w:rsidRPr="00DF4B7E">
        <w:t>своей</w:t>
      </w:r>
      <w:r w:rsidR="00DF4B7E" w:rsidRPr="00DF4B7E">
        <w:t xml:space="preserve"> </w:t>
      </w:r>
      <w:r w:rsidRPr="00DF4B7E">
        <w:t>форме</w:t>
      </w:r>
      <w:r w:rsidR="00DF4B7E" w:rsidRPr="00DF4B7E">
        <w:t xml:space="preserve"> </w:t>
      </w:r>
      <w:r w:rsidRPr="00DF4B7E">
        <w:t>власть</w:t>
      </w:r>
      <w:r w:rsidR="00DF4B7E" w:rsidRPr="00DF4B7E">
        <w:t xml:space="preserve"> </w:t>
      </w:r>
      <w:r w:rsidRPr="00DF4B7E">
        <w:t>может</w:t>
      </w:r>
      <w:r w:rsidR="00DF4B7E" w:rsidRPr="00DF4B7E">
        <w:t xml:space="preserve"> </w:t>
      </w:r>
      <w:r w:rsidRPr="00DF4B7E">
        <w:t>быть</w:t>
      </w:r>
      <w:r w:rsidR="00DF4B7E" w:rsidRPr="00DF4B7E">
        <w:t xml:space="preserve"> </w:t>
      </w:r>
      <w:r w:rsidRPr="00DF4B7E">
        <w:t>от</w:t>
      </w:r>
      <w:r w:rsidR="00DF4B7E" w:rsidRPr="00DF4B7E">
        <w:t xml:space="preserve"> </w:t>
      </w:r>
      <w:r w:rsidRPr="00DF4B7E">
        <w:t>тотальной</w:t>
      </w:r>
      <w:r w:rsidR="00DF4B7E">
        <w:t xml:space="preserve"> (</w:t>
      </w:r>
      <w:r w:rsidRPr="00DF4B7E">
        <w:t>практически</w:t>
      </w:r>
      <w:r w:rsidR="00DF4B7E" w:rsidRPr="00DF4B7E">
        <w:t xml:space="preserve"> </w:t>
      </w:r>
      <w:r w:rsidRPr="00DF4B7E">
        <w:t>полное</w:t>
      </w:r>
      <w:r w:rsidR="00DF4B7E" w:rsidRPr="00DF4B7E">
        <w:t xml:space="preserve"> </w:t>
      </w:r>
      <w:r w:rsidRPr="00DF4B7E">
        <w:t>подавление</w:t>
      </w:r>
      <w:r w:rsidR="00DF4B7E" w:rsidRPr="00DF4B7E">
        <w:t xml:space="preserve"> </w:t>
      </w:r>
      <w:r w:rsidRPr="00DF4B7E">
        <w:t>свободы</w:t>
      </w:r>
      <w:r w:rsidR="00DF4B7E" w:rsidRPr="00DF4B7E">
        <w:t xml:space="preserve">) </w:t>
      </w:r>
      <w:r w:rsidRPr="00DF4B7E">
        <w:t>до</w:t>
      </w:r>
      <w:r w:rsidR="00DF4B7E" w:rsidRPr="00DF4B7E">
        <w:t xml:space="preserve"> </w:t>
      </w:r>
      <w:r w:rsidRPr="00DF4B7E">
        <w:t>либеральной</w:t>
      </w:r>
      <w:r w:rsidR="00DF4B7E">
        <w:t xml:space="preserve"> (</w:t>
      </w:r>
      <w:r w:rsidRPr="00DF4B7E">
        <w:t>частично</w:t>
      </w:r>
      <w:r w:rsidR="00DF4B7E" w:rsidRPr="00DF4B7E">
        <w:t xml:space="preserve"> </w:t>
      </w:r>
      <w:r w:rsidRPr="00DF4B7E">
        <w:t>ограничивающей</w:t>
      </w:r>
      <w:r w:rsidR="00DF4B7E" w:rsidRPr="00DF4B7E">
        <w:t xml:space="preserve"> </w:t>
      </w:r>
      <w:r w:rsidRPr="00DF4B7E">
        <w:t>свободу</w:t>
      </w:r>
      <w:r w:rsidR="00DF4B7E" w:rsidRPr="00DF4B7E">
        <w:t>).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Влияние</w:t>
      </w:r>
      <w:r w:rsidR="00DF4B7E" w:rsidRPr="00DF4B7E">
        <w:rPr>
          <w:b/>
          <w:bCs/>
        </w:rPr>
        <w:t xml:space="preserve"> - </w:t>
      </w:r>
      <w:r w:rsidRPr="00DF4B7E">
        <w:t>действие</w:t>
      </w:r>
      <w:r w:rsidR="00DF4B7E" w:rsidRPr="00DF4B7E">
        <w:t xml:space="preserve">, </w:t>
      </w:r>
      <w:r w:rsidRPr="00DF4B7E">
        <w:t>оказываемое</w:t>
      </w:r>
      <w:r w:rsidR="00DF4B7E" w:rsidRPr="00DF4B7E">
        <w:t xml:space="preserve"> </w:t>
      </w:r>
      <w:r w:rsidRPr="00DF4B7E">
        <w:t>кем</w:t>
      </w:r>
      <w:r w:rsidR="00DF4B7E">
        <w:t xml:space="preserve"> (</w:t>
      </w:r>
      <w:r w:rsidRPr="00DF4B7E">
        <w:t>чем</w:t>
      </w:r>
      <w:r w:rsidR="00DF4B7E" w:rsidRPr="00DF4B7E">
        <w:t xml:space="preserve">) - </w:t>
      </w:r>
      <w:r w:rsidRPr="00DF4B7E">
        <w:t>нибудь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кого</w:t>
      </w:r>
      <w:r w:rsidR="00DF4B7E">
        <w:t xml:space="preserve"> (</w:t>
      </w:r>
      <w:r w:rsidRPr="00DF4B7E">
        <w:t>что</w:t>
      </w:r>
      <w:r w:rsidR="00DF4B7E" w:rsidRPr="00DF4B7E">
        <w:t xml:space="preserve">) - </w:t>
      </w:r>
      <w:r w:rsidRPr="00DF4B7E">
        <w:t>нибудь,</w:t>
      </w:r>
      <w:r w:rsidR="00DF4B7E" w:rsidRPr="00DF4B7E">
        <w:t xml:space="preserve"> </w:t>
      </w:r>
      <w:r w:rsidRPr="00DF4B7E">
        <w:t>воздействие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Либеральный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стиль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управления</w:t>
      </w:r>
      <w:r w:rsidR="00DF4B7E" w:rsidRPr="00DF4B7E">
        <w:rPr>
          <w:b/>
          <w:bCs/>
        </w:rPr>
        <w:t xml:space="preserve"> - </w:t>
      </w:r>
      <w:r w:rsidRPr="00DF4B7E">
        <w:t>мягкое</w:t>
      </w:r>
      <w:r w:rsidR="00DF4B7E" w:rsidRPr="00DF4B7E">
        <w:t xml:space="preserve"> </w:t>
      </w:r>
      <w:r w:rsidRPr="00DF4B7E">
        <w:t>руководство,</w:t>
      </w:r>
      <w:r w:rsidR="00DF4B7E" w:rsidRPr="00DF4B7E">
        <w:t xml:space="preserve"> </w:t>
      </w:r>
      <w:r w:rsidRPr="00DF4B7E">
        <w:t>не</w:t>
      </w:r>
      <w:r w:rsidR="00DF4B7E" w:rsidRPr="00DF4B7E">
        <w:t xml:space="preserve"> </w:t>
      </w:r>
      <w:r w:rsidRPr="00DF4B7E">
        <w:t>стесняющее</w:t>
      </w:r>
      <w:r w:rsidR="00DF4B7E" w:rsidRPr="00DF4B7E">
        <w:t xml:space="preserve"> </w:t>
      </w:r>
      <w:r w:rsidRPr="00DF4B7E">
        <w:t>действия,</w:t>
      </w:r>
      <w:r w:rsidR="00DF4B7E" w:rsidRPr="00DF4B7E">
        <w:t xml:space="preserve"> </w:t>
      </w:r>
      <w:r w:rsidRPr="00DF4B7E">
        <w:t>инициативу</w:t>
      </w:r>
      <w:r w:rsidR="00DF4B7E" w:rsidRPr="00DF4B7E">
        <w:t xml:space="preserve"> </w:t>
      </w:r>
      <w:r w:rsidRPr="00DF4B7E">
        <w:t>подчиненных,</w:t>
      </w:r>
      <w:r w:rsidR="00DF4B7E" w:rsidRPr="00DF4B7E">
        <w:t xml:space="preserve"> </w:t>
      </w:r>
      <w:r w:rsidRPr="00DF4B7E">
        <w:t>предоставление</w:t>
      </w:r>
      <w:r w:rsidR="00DF4B7E" w:rsidRPr="00DF4B7E">
        <w:t xml:space="preserve"> </w:t>
      </w:r>
      <w:r w:rsidRPr="00DF4B7E">
        <w:t>им</w:t>
      </w:r>
      <w:r w:rsidR="00DF4B7E" w:rsidRPr="00DF4B7E">
        <w:t xml:space="preserve"> </w:t>
      </w:r>
      <w:r w:rsidRPr="00DF4B7E">
        <w:t>возможности</w:t>
      </w:r>
      <w:r w:rsidR="00DF4B7E" w:rsidRPr="00DF4B7E">
        <w:t xml:space="preserve"> </w:t>
      </w:r>
      <w:r w:rsidRPr="00DF4B7E">
        <w:t>проявить</w:t>
      </w:r>
      <w:r w:rsidR="00DF4B7E" w:rsidRPr="00DF4B7E">
        <w:t xml:space="preserve"> </w:t>
      </w:r>
      <w:r w:rsidRPr="00DF4B7E">
        <w:t>самостоятельность,</w:t>
      </w:r>
      <w:r w:rsidR="00DF4B7E" w:rsidRPr="00DF4B7E">
        <w:t xml:space="preserve"> </w:t>
      </w:r>
      <w:r w:rsidRPr="00DF4B7E">
        <w:t>раскрыть</w:t>
      </w:r>
      <w:r w:rsidR="00DF4B7E" w:rsidRPr="00DF4B7E">
        <w:t xml:space="preserve"> </w:t>
      </w:r>
      <w:r w:rsidRPr="00DF4B7E">
        <w:t>свои</w:t>
      </w:r>
      <w:r w:rsidR="00DF4B7E" w:rsidRPr="00DF4B7E">
        <w:t xml:space="preserve"> </w:t>
      </w:r>
      <w:r w:rsidRPr="00DF4B7E">
        <w:t>творческие</w:t>
      </w:r>
      <w:r w:rsidR="00DF4B7E" w:rsidRPr="00DF4B7E">
        <w:t xml:space="preserve"> </w:t>
      </w:r>
      <w:r w:rsidRPr="00DF4B7E">
        <w:t>возможности</w:t>
      </w:r>
      <w:r w:rsidR="00DF4B7E" w:rsidRPr="00DF4B7E">
        <w:t xml:space="preserve">; </w:t>
      </w:r>
      <w:r w:rsidRPr="00DF4B7E">
        <w:t>основано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уважении</w:t>
      </w:r>
      <w:r w:rsidR="00DF4B7E" w:rsidRPr="00DF4B7E">
        <w:t xml:space="preserve"> </w:t>
      </w:r>
      <w:r w:rsidRPr="00DF4B7E">
        <w:t>к</w:t>
      </w:r>
      <w:r w:rsidR="00DF4B7E" w:rsidRPr="00DF4B7E">
        <w:t xml:space="preserve"> </w:t>
      </w:r>
      <w:r w:rsidRPr="00DF4B7E">
        <w:t>руководимому</w:t>
      </w:r>
      <w:r w:rsidR="00DF4B7E" w:rsidRPr="00DF4B7E">
        <w:t xml:space="preserve"> </w:t>
      </w:r>
      <w:r w:rsidRPr="00DF4B7E">
        <w:t>персоналу,</w:t>
      </w:r>
      <w:r w:rsidR="00DF4B7E" w:rsidRPr="00DF4B7E">
        <w:t xml:space="preserve"> </w:t>
      </w:r>
      <w:r w:rsidRPr="00DF4B7E">
        <w:t>людям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Лидер</w:t>
      </w:r>
      <w:r w:rsidR="00DF4B7E" w:rsidRPr="00DF4B7E">
        <w:rPr>
          <w:b/>
          <w:bCs/>
        </w:rPr>
        <w:t xml:space="preserve"> - </w:t>
      </w:r>
      <w:r w:rsidRPr="00DF4B7E">
        <w:t>глава,</w:t>
      </w:r>
      <w:r w:rsidR="00DF4B7E" w:rsidRPr="00DF4B7E">
        <w:t xml:space="preserve"> </w:t>
      </w:r>
      <w:r w:rsidRPr="00DF4B7E">
        <w:t>руководитель</w:t>
      </w:r>
      <w:r w:rsidR="00DF4B7E" w:rsidRPr="00DF4B7E">
        <w:t xml:space="preserve"> </w:t>
      </w:r>
      <w:r w:rsidRPr="00DF4B7E">
        <w:t>политической</w:t>
      </w:r>
      <w:r w:rsidR="00DF4B7E" w:rsidRPr="00DF4B7E">
        <w:t xml:space="preserve"> </w:t>
      </w:r>
      <w:r w:rsidRPr="00DF4B7E">
        <w:t>партии,</w:t>
      </w:r>
      <w:r w:rsidR="00DF4B7E" w:rsidRPr="00DF4B7E">
        <w:t xml:space="preserve"> </w:t>
      </w:r>
      <w:r w:rsidRPr="00DF4B7E">
        <w:t>общественно-политической</w:t>
      </w:r>
      <w:r w:rsidR="00DF4B7E" w:rsidRPr="00DF4B7E">
        <w:t xml:space="preserve"> </w:t>
      </w:r>
      <w:r w:rsidRPr="00DF4B7E">
        <w:t>организации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вообще</w:t>
      </w:r>
      <w:r w:rsidR="00DF4B7E" w:rsidRPr="00DF4B7E">
        <w:t xml:space="preserve"> </w:t>
      </w:r>
      <w:r w:rsidRPr="00DF4B7E">
        <w:t>какой-нибудь</w:t>
      </w:r>
      <w:r w:rsidR="00DF4B7E" w:rsidRPr="00DF4B7E">
        <w:t xml:space="preserve"> </w:t>
      </w:r>
      <w:r w:rsidRPr="00DF4B7E">
        <w:t>группы</w:t>
      </w:r>
      <w:r w:rsidR="00DF4B7E" w:rsidRPr="00DF4B7E">
        <w:t xml:space="preserve"> </w:t>
      </w:r>
      <w:r w:rsidRPr="00DF4B7E">
        <w:t>людей</w:t>
      </w:r>
      <w:r w:rsidR="00DF4B7E" w:rsidRPr="00DF4B7E">
        <w:t xml:space="preserve">; </w:t>
      </w:r>
      <w:r w:rsidRPr="00DF4B7E">
        <w:t>человек,</w:t>
      </w:r>
      <w:r w:rsidR="00DF4B7E" w:rsidRPr="00DF4B7E">
        <w:t xml:space="preserve"> </w:t>
      </w:r>
      <w:r w:rsidRPr="00DF4B7E">
        <w:t>пользующийся</w:t>
      </w:r>
      <w:r w:rsidR="00DF4B7E" w:rsidRPr="00DF4B7E">
        <w:t xml:space="preserve"> </w:t>
      </w:r>
      <w:r w:rsidRPr="00DF4B7E">
        <w:t>авторитетом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влиянием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каком-нибудь</w:t>
      </w:r>
      <w:r w:rsidR="00DF4B7E" w:rsidRPr="00DF4B7E">
        <w:t xml:space="preserve"> </w:t>
      </w:r>
      <w:r w:rsidRPr="00DF4B7E">
        <w:t>коллективе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Маркетинг</w:t>
      </w:r>
      <w:r w:rsidR="00DF4B7E" w:rsidRPr="00DF4B7E">
        <w:rPr>
          <w:b/>
          <w:bCs/>
        </w:rPr>
        <w:t xml:space="preserve"> - </w:t>
      </w:r>
      <w:r w:rsidRPr="00DF4B7E">
        <w:t>система</w:t>
      </w:r>
      <w:r w:rsidR="00DF4B7E" w:rsidRPr="00DF4B7E">
        <w:t xml:space="preserve"> </w:t>
      </w:r>
      <w:r w:rsidRPr="00DF4B7E">
        <w:t>организации</w:t>
      </w:r>
      <w:r w:rsidR="00DF4B7E" w:rsidRPr="00DF4B7E">
        <w:t xml:space="preserve"> </w:t>
      </w:r>
      <w:r w:rsidRPr="00DF4B7E">
        <w:t>хозяйственной</w:t>
      </w:r>
      <w:r w:rsidR="00DF4B7E" w:rsidRPr="00DF4B7E">
        <w:t xml:space="preserve"> </w:t>
      </w:r>
      <w:r w:rsidRPr="00DF4B7E">
        <w:t>деятельности,</w:t>
      </w:r>
      <w:r w:rsidR="00DF4B7E" w:rsidRPr="00DF4B7E">
        <w:t xml:space="preserve"> </w:t>
      </w:r>
      <w:r w:rsidRPr="00DF4B7E">
        <w:t>основанная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изучении</w:t>
      </w:r>
      <w:r w:rsidR="00DF4B7E" w:rsidRPr="00DF4B7E">
        <w:t xml:space="preserve"> </w:t>
      </w:r>
      <w:r w:rsidRPr="00DF4B7E">
        <w:t>рыночного</w:t>
      </w:r>
      <w:r w:rsidR="00DF4B7E" w:rsidRPr="00DF4B7E">
        <w:t xml:space="preserve"> </w:t>
      </w:r>
      <w:r w:rsidRPr="00DF4B7E">
        <w:t>спроса,</w:t>
      </w:r>
      <w:r w:rsidR="00DF4B7E" w:rsidRPr="00DF4B7E">
        <w:t xml:space="preserve"> </w:t>
      </w:r>
      <w:r w:rsidRPr="00DF4B7E">
        <w:t>возможностей</w:t>
      </w:r>
      <w:r w:rsidR="00DF4B7E" w:rsidRPr="00DF4B7E">
        <w:t xml:space="preserve"> </w:t>
      </w:r>
      <w:r w:rsidRPr="00DF4B7E">
        <w:t>сбыта</w:t>
      </w:r>
      <w:r w:rsidR="00DF4B7E" w:rsidRPr="00DF4B7E">
        <w:t xml:space="preserve"> </w:t>
      </w:r>
      <w:r w:rsidRPr="00DF4B7E">
        <w:t>продукции,</w:t>
      </w:r>
      <w:r w:rsidR="00DF4B7E" w:rsidRPr="00DF4B7E">
        <w:t xml:space="preserve"> </w:t>
      </w:r>
      <w:r w:rsidRPr="00DF4B7E">
        <w:t>реализации</w:t>
      </w:r>
      <w:r w:rsidR="00DF4B7E" w:rsidRPr="00DF4B7E">
        <w:t xml:space="preserve"> </w:t>
      </w:r>
      <w:r w:rsidRPr="00DF4B7E">
        <w:t>услуг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Менеджмент</w:t>
      </w:r>
      <w:r w:rsidR="00DF4B7E" w:rsidRPr="00DF4B7E">
        <w:rPr>
          <w:b/>
          <w:bCs/>
        </w:rPr>
        <w:t xml:space="preserve"> - </w:t>
      </w:r>
      <w:r w:rsidRPr="00DF4B7E">
        <w:t>руководство</w:t>
      </w:r>
      <w:r w:rsidR="00DF4B7E" w:rsidRPr="00DF4B7E">
        <w:t xml:space="preserve"> </w:t>
      </w:r>
      <w:r w:rsidRPr="00DF4B7E">
        <w:t>социально-экономическими</w:t>
      </w:r>
      <w:r w:rsidR="00DF4B7E" w:rsidRPr="00DF4B7E">
        <w:t xml:space="preserve"> </w:t>
      </w:r>
      <w:r w:rsidRPr="00DF4B7E">
        <w:t>системами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Миссия</w:t>
      </w:r>
      <w:r w:rsidR="00DF4B7E" w:rsidRPr="00DF4B7E">
        <w:rPr>
          <w:b/>
          <w:bCs/>
        </w:rPr>
        <w:t xml:space="preserve"> - </w:t>
      </w:r>
      <w:r w:rsidRPr="00DF4B7E">
        <w:t>роль,</w:t>
      </w:r>
      <w:r w:rsidR="00DF4B7E" w:rsidRPr="00DF4B7E">
        <w:t xml:space="preserve"> </w:t>
      </w:r>
      <w:r w:rsidRPr="00DF4B7E">
        <w:t>которую</w:t>
      </w:r>
      <w:r w:rsidR="00DF4B7E" w:rsidRPr="00DF4B7E">
        <w:t xml:space="preserve"> </w:t>
      </w:r>
      <w:r w:rsidRPr="00DF4B7E">
        <w:t>отводит</w:t>
      </w:r>
      <w:r w:rsidR="00DF4B7E" w:rsidRPr="00DF4B7E">
        <w:t xml:space="preserve"> </w:t>
      </w:r>
      <w:r w:rsidRPr="00DF4B7E">
        <w:t>себе</w:t>
      </w:r>
      <w:r w:rsidR="00DF4B7E" w:rsidRPr="00DF4B7E">
        <w:t xml:space="preserve"> </w:t>
      </w:r>
      <w:r w:rsidRPr="00DF4B7E">
        <w:t>организация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обществе</w:t>
      </w:r>
      <w:r w:rsidR="00DF4B7E">
        <w:t xml:space="preserve"> (</w:t>
      </w:r>
      <w:r w:rsidRPr="00DF4B7E">
        <w:t>или</w:t>
      </w:r>
      <w:r w:rsidR="00DF4B7E" w:rsidRPr="00DF4B7E">
        <w:t xml:space="preserve"> </w:t>
      </w:r>
      <w:r w:rsidRPr="00DF4B7E">
        <w:t>индивидуальная</w:t>
      </w:r>
      <w:r w:rsidR="00DF4B7E" w:rsidRPr="00DF4B7E">
        <w:t xml:space="preserve"> </w:t>
      </w:r>
      <w:r w:rsidRPr="00DF4B7E">
        <w:t>личность</w:t>
      </w:r>
      <w:r w:rsidR="00DF4B7E" w:rsidRPr="00DF4B7E">
        <w:t xml:space="preserve"> </w:t>
      </w:r>
      <w:r w:rsidRPr="00DF4B7E">
        <w:t>ставит</w:t>
      </w:r>
      <w:r w:rsidR="00DF4B7E" w:rsidRPr="00DF4B7E">
        <w:t xml:space="preserve"> </w:t>
      </w:r>
      <w:r w:rsidRPr="00DF4B7E">
        <w:t>перед</w:t>
      </w:r>
      <w:r w:rsidR="00DF4B7E" w:rsidRPr="00DF4B7E">
        <w:t xml:space="preserve"> </w:t>
      </w:r>
      <w:r w:rsidRPr="00DF4B7E">
        <w:t>собой</w:t>
      </w:r>
      <w:r w:rsidR="00DF4B7E" w:rsidRPr="00DF4B7E">
        <w:t>).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Полномочия</w:t>
      </w:r>
      <w:r w:rsidR="00DF4B7E" w:rsidRPr="00DF4B7E">
        <w:rPr>
          <w:b/>
          <w:bCs/>
        </w:rPr>
        <w:t xml:space="preserve"> - </w:t>
      </w:r>
      <w:r w:rsidRPr="00DF4B7E">
        <w:t>официально</w:t>
      </w:r>
      <w:r w:rsidR="00DF4B7E" w:rsidRPr="00DF4B7E">
        <w:t xml:space="preserve"> </w:t>
      </w:r>
      <w:r w:rsidRPr="00DF4B7E">
        <w:t>предоставленные</w:t>
      </w:r>
      <w:r w:rsidR="00DF4B7E" w:rsidRPr="00DF4B7E">
        <w:t xml:space="preserve"> </w:t>
      </w:r>
      <w:r w:rsidRPr="00DF4B7E">
        <w:t>должностному</w:t>
      </w:r>
      <w:r w:rsidR="00DF4B7E" w:rsidRPr="00DF4B7E">
        <w:t xml:space="preserve"> </w:t>
      </w:r>
      <w:r w:rsidRPr="00DF4B7E">
        <w:t>лицу</w:t>
      </w:r>
      <w:r w:rsidR="00DF4B7E" w:rsidRPr="00DF4B7E">
        <w:t xml:space="preserve"> </w:t>
      </w:r>
      <w:r w:rsidRPr="00DF4B7E">
        <w:t>права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обязанности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определенной</w:t>
      </w:r>
      <w:r w:rsidR="00DF4B7E" w:rsidRPr="00DF4B7E">
        <w:t xml:space="preserve"> </w:t>
      </w:r>
      <w:r w:rsidRPr="00DF4B7E">
        <w:t>сфере</w:t>
      </w:r>
      <w:r w:rsidR="00DF4B7E" w:rsidRPr="00DF4B7E">
        <w:t xml:space="preserve"> </w:t>
      </w:r>
      <w:r w:rsidRPr="00DF4B7E">
        <w:t>деятельности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Стимул</w:t>
      </w:r>
      <w:r w:rsidR="00DF4B7E" w:rsidRPr="00DF4B7E">
        <w:rPr>
          <w:b/>
          <w:bCs/>
        </w:rPr>
        <w:t xml:space="preserve"> - </w:t>
      </w:r>
      <w:r w:rsidRPr="00DF4B7E">
        <w:t>побудительная</w:t>
      </w:r>
      <w:r w:rsidR="00DF4B7E" w:rsidRPr="00DF4B7E">
        <w:t xml:space="preserve"> </w:t>
      </w:r>
      <w:r w:rsidRPr="00DF4B7E">
        <w:t>причина,</w:t>
      </w:r>
      <w:r w:rsidR="00DF4B7E" w:rsidRPr="00DF4B7E">
        <w:t xml:space="preserve"> </w:t>
      </w:r>
      <w:r w:rsidRPr="00DF4B7E">
        <w:t>толчок</w:t>
      </w:r>
      <w:r w:rsidR="00DF4B7E" w:rsidRPr="00DF4B7E">
        <w:t xml:space="preserve">; </w:t>
      </w:r>
      <w:r w:rsidRPr="00DF4B7E">
        <w:t>заинтересованность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совершении</w:t>
      </w:r>
      <w:r w:rsidR="00DF4B7E" w:rsidRPr="00DF4B7E">
        <w:t xml:space="preserve"> </w:t>
      </w:r>
      <w:r w:rsidRPr="00DF4B7E">
        <w:t>чего-нибудь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Стиль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руководства</w:t>
      </w:r>
      <w:r w:rsidR="00DF4B7E" w:rsidRPr="00DF4B7E">
        <w:rPr>
          <w:b/>
          <w:bCs/>
        </w:rPr>
        <w:t xml:space="preserve"> - </w:t>
      </w:r>
      <w:r w:rsidRPr="00DF4B7E">
        <w:t>обобщенные</w:t>
      </w:r>
      <w:r w:rsidR="00DF4B7E" w:rsidRPr="00DF4B7E">
        <w:t xml:space="preserve"> </w:t>
      </w:r>
      <w:r w:rsidRPr="00DF4B7E">
        <w:t>виды</w:t>
      </w:r>
      <w:r w:rsidR="00DF4B7E" w:rsidRPr="00DF4B7E">
        <w:t xml:space="preserve"> </w:t>
      </w:r>
      <w:r w:rsidRPr="00DF4B7E">
        <w:t>поведения</w:t>
      </w:r>
      <w:r w:rsidR="00DF4B7E" w:rsidRPr="00DF4B7E">
        <w:t xml:space="preserve"> </w:t>
      </w:r>
      <w:r w:rsidRPr="00DF4B7E">
        <w:t>руководителя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отношениях</w:t>
      </w:r>
      <w:r w:rsidR="00DF4B7E" w:rsidRPr="00DF4B7E">
        <w:t xml:space="preserve"> </w:t>
      </w:r>
      <w:r w:rsidRPr="00DF4B7E">
        <w:t>с</w:t>
      </w:r>
      <w:r w:rsidR="00DF4B7E" w:rsidRPr="00DF4B7E">
        <w:t xml:space="preserve"> </w:t>
      </w:r>
      <w:r w:rsidRPr="00DF4B7E">
        <w:t>подчиненными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процессе</w:t>
      </w:r>
      <w:r w:rsidR="00DF4B7E" w:rsidRPr="00DF4B7E">
        <w:t xml:space="preserve"> </w:t>
      </w:r>
      <w:r w:rsidRPr="00DF4B7E">
        <w:t>достижения</w:t>
      </w:r>
      <w:r w:rsidR="00DF4B7E" w:rsidRPr="00DF4B7E">
        <w:t xml:space="preserve"> </w:t>
      </w:r>
      <w:r w:rsidRPr="00DF4B7E">
        <w:t>поставленных</w:t>
      </w:r>
      <w:r w:rsidR="00DF4B7E" w:rsidRPr="00DF4B7E">
        <w:t xml:space="preserve"> </w:t>
      </w:r>
      <w:r w:rsidRPr="00DF4B7E">
        <w:t>целей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Управление</w:t>
      </w:r>
      <w:r w:rsidR="00DF4B7E" w:rsidRPr="00DF4B7E">
        <w:rPr>
          <w:b/>
          <w:bCs/>
        </w:rPr>
        <w:t xml:space="preserve"> - </w:t>
      </w:r>
      <w:r w:rsidRPr="00DF4B7E">
        <w:t>функция</w:t>
      </w:r>
      <w:r w:rsidR="00DF4B7E" w:rsidRPr="00DF4B7E">
        <w:t xml:space="preserve"> </w:t>
      </w:r>
      <w:r w:rsidRPr="00DF4B7E">
        <w:t>организованных</w:t>
      </w:r>
      <w:r w:rsidR="00DF4B7E" w:rsidRPr="00DF4B7E">
        <w:t xml:space="preserve"> </w:t>
      </w:r>
      <w:r w:rsidRPr="00DF4B7E">
        <w:t>систем</w:t>
      </w:r>
      <w:r w:rsidR="00DF4B7E" w:rsidRPr="00DF4B7E">
        <w:t xml:space="preserve"> </w:t>
      </w:r>
      <w:r w:rsidRPr="00DF4B7E">
        <w:t>различной</w:t>
      </w:r>
      <w:r w:rsidR="00DF4B7E" w:rsidRPr="00DF4B7E">
        <w:t xml:space="preserve"> </w:t>
      </w:r>
      <w:r w:rsidRPr="00DF4B7E">
        <w:t>природы</w:t>
      </w:r>
      <w:r w:rsidR="00DF4B7E">
        <w:t xml:space="preserve"> (</w:t>
      </w:r>
      <w:r w:rsidRPr="00DF4B7E">
        <w:t>биологических,</w:t>
      </w:r>
      <w:r w:rsidR="00DF4B7E" w:rsidRPr="00DF4B7E">
        <w:t xml:space="preserve"> </w:t>
      </w:r>
      <w:r w:rsidRPr="00DF4B7E">
        <w:t>социальных,</w:t>
      </w:r>
      <w:r w:rsidR="00DF4B7E" w:rsidRPr="00DF4B7E">
        <w:t xml:space="preserve"> </w:t>
      </w:r>
      <w:r w:rsidRPr="00DF4B7E">
        <w:t>технических</w:t>
      </w:r>
      <w:r w:rsidR="00DF4B7E" w:rsidRPr="00DF4B7E">
        <w:t xml:space="preserve">), </w:t>
      </w:r>
      <w:r w:rsidRPr="00DF4B7E">
        <w:t>обеспечивающая</w:t>
      </w:r>
      <w:r w:rsidR="00DF4B7E" w:rsidRPr="00DF4B7E">
        <w:t xml:space="preserve"> </w:t>
      </w:r>
      <w:r w:rsidRPr="00DF4B7E">
        <w:t>сохранение</w:t>
      </w:r>
      <w:r w:rsidR="00DF4B7E" w:rsidRPr="00DF4B7E">
        <w:t xml:space="preserve"> </w:t>
      </w:r>
      <w:r w:rsidRPr="00DF4B7E">
        <w:t>их</w:t>
      </w:r>
      <w:r w:rsidR="00DF4B7E" w:rsidRPr="00DF4B7E">
        <w:t xml:space="preserve"> </w:t>
      </w:r>
      <w:r w:rsidRPr="00DF4B7E">
        <w:t>определенной</w:t>
      </w:r>
      <w:r w:rsidR="00DF4B7E" w:rsidRPr="00DF4B7E">
        <w:t xml:space="preserve"> </w:t>
      </w:r>
      <w:r w:rsidRPr="00DF4B7E">
        <w:t>структуры,</w:t>
      </w:r>
      <w:r w:rsidR="00DF4B7E" w:rsidRPr="00DF4B7E">
        <w:t xml:space="preserve"> </w:t>
      </w:r>
      <w:r w:rsidRPr="00DF4B7E">
        <w:t>поддержание</w:t>
      </w:r>
      <w:r w:rsidR="00DF4B7E" w:rsidRPr="00DF4B7E">
        <w:t xml:space="preserve"> </w:t>
      </w:r>
      <w:r w:rsidRPr="00DF4B7E">
        <w:t>режима</w:t>
      </w:r>
      <w:r w:rsidR="00DF4B7E" w:rsidRPr="00DF4B7E">
        <w:t xml:space="preserve"> </w:t>
      </w:r>
      <w:r w:rsidRPr="00DF4B7E">
        <w:t>деятельности,</w:t>
      </w:r>
      <w:r w:rsidR="00DF4B7E" w:rsidRPr="00DF4B7E">
        <w:t xml:space="preserve"> </w:t>
      </w:r>
      <w:r w:rsidRPr="00DF4B7E">
        <w:t>реализацию</w:t>
      </w:r>
      <w:r w:rsidR="00DF4B7E" w:rsidRPr="00DF4B7E">
        <w:t xml:space="preserve"> </w:t>
      </w:r>
      <w:r w:rsidRPr="00DF4B7E">
        <w:t>их</w:t>
      </w:r>
      <w:r w:rsidR="00DF4B7E" w:rsidRPr="00DF4B7E">
        <w:t xml:space="preserve"> </w:t>
      </w:r>
      <w:r w:rsidRPr="00DF4B7E">
        <w:t>программ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целей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4</w:t>
      </w:r>
      <w:r w:rsidR="00DF4B7E" w:rsidRPr="00DF4B7E">
        <w:rPr>
          <w:b/>
          <w:b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Круглый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стол</w:t>
      </w:r>
      <w:r w:rsidR="00DF4B7E">
        <w:rPr>
          <w:i/>
          <w:iCs/>
        </w:rPr>
        <w:t xml:space="preserve"> "</w:t>
      </w:r>
      <w:r w:rsidRPr="00DF4B7E">
        <w:rPr>
          <w:i/>
          <w:iCs/>
        </w:rPr>
        <w:t>Дам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совет</w:t>
      </w:r>
      <w:r w:rsidR="00DF4B7E">
        <w:rPr>
          <w:i/>
          <w:iCs/>
        </w:rPr>
        <w:t>"</w:t>
      </w:r>
      <w:r w:rsidR="00DF4B7E" w:rsidRPr="00DF4B7E">
        <w:rPr>
          <w:i/>
          <w:i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Наташа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вернулась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работе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после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перерыва,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связанного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уходом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ребенком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После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трех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лет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отсутствия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она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чувствует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себя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неуверенно,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хотя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являлась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способным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квалифицированным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работником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Что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вы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ей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посоветуете</w:t>
      </w:r>
      <w:r w:rsidR="00DF4B7E" w:rsidRPr="00DF4B7E">
        <w:rPr>
          <w:i/>
          <w:iCs/>
        </w:rPr>
        <w:t>?</w:t>
      </w:r>
    </w:p>
    <w:p w:rsidR="00DF4B7E" w:rsidRPr="00DF4B7E" w:rsidRDefault="004033F1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Наташе</w:t>
      </w:r>
      <w:r w:rsidR="00DF4B7E" w:rsidRPr="00DF4B7E">
        <w:t xml:space="preserve"> </w:t>
      </w:r>
      <w:r w:rsidRPr="00DF4B7E">
        <w:t>надо</w:t>
      </w:r>
      <w:r w:rsidR="00DF4B7E" w:rsidRPr="00DF4B7E">
        <w:t xml:space="preserve"> </w:t>
      </w:r>
      <w:r w:rsidRPr="00DF4B7E">
        <w:t>начать</w:t>
      </w:r>
      <w:r w:rsidR="00DF4B7E" w:rsidRPr="00DF4B7E">
        <w:t xml:space="preserve"> </w:t>
      </w:r>
      <w:r w:rsidRPr="00DF4B7E">
        <w:t>с</w:t>
      </w:r>
      <w:r w:rsidR="00DF4B7E" w:rsidRPr="00DF4B7E">
        <w:t xml:space="preserve"> </w:t>
      </w:r>
      <w:r w:rsidRPr="00DF4B7E">
        <w:t>изучения</w:t>
      </w:r>
      <w:r w:rsidR="00DF4B7E" w:rsidRPr="00DF4B7E">
        <w:t xml:space="preserve"> </w:t>
      </w:r>
      <w:r w:rsidRPr="00DF4B7E">
        <w:t>новых</w:t>
      </w:r>
      <w:r w:rsidR="00DF4B7E" w:rsidRPr="00DF4B7E">
        <w:t xml:space="preserve"> </w:t>
      </w:r>
      <w:r w:rsidRPr="00DF4B7E">
        <w:t>инструкций</w:t>
      </w:r>
      <w:r w:rsidR="00DF4B7E" w:rsidRPr="00DF4B7E">
        <w:t xml:space="preserve">, </w:t>
      </w:r>
      <w:r w:rsidRPr="00DF4B7E">
        <w:t>нормативных</w:t>
      </w:r>
      <w:r w:rsidR="00DF4B7E" w:rsidRPr="00DF4B7E">
        <w:t xml:space="preserve"> </w:t>
      </w:r>
      <w:r w:rsidRPr="00DF4B7E">
        <w:t>документов</w:t>
      </w:r>
      <w:r w:rsidR="00B77816" w:rsidRPr="00DF4B7E">
        <w:t>,</w:t>
      </w:r>
      <w:r w:rsidR="00DF4B7E" w:rsidRPr="00DF4B7E">
        <w:t xml:space="preserve"> </w:t>
      </w:r>
      <w:r w:rsidR="00B77816" w:rsidRPr="00DF4B7E">
        <w:t>вышедших</w:t>
      </w:r>
      <w:r w:rsidR="00DF4B7E" w:rsidRPr="00DF4B7E">
        <w:t xml:space="preserve"> </w:t>
      </w:r>
      <w:r w:rsidR="00B77816" w:rsidRPr="00DF4B7E">
        <w:t>за</w:t>
      </w:r>
      <w:r w:rsidR="00DF4B7E" w:rsidRPr="00DF4B7E">
        <w:t xml:space="preserve"> </w:t>
      </w:r>
      <w:r w:rsidR="00B77816" w:rsidRPr="00DF4B7E">
        <w:t>прошедшее</w:t>
      </w:r>
      <w:r w:rsidR="00DF4B7E" w:rsidRPr="00DF4B7E">
        <w:t xml:space="preserve"> </w:t>
      </w:r>
      <w:r w:rsidR="00B77816" w:rsidRPr="00DF4B7E">
        <w:t>время</w:t>
      </w:r>
      <w:r w:rsidR="00DF4B7E" w:rsidRPr="00DF4B7E">
        <w:t xml:space="preserve">, </w:t>
      </w:r>
      <w:r w:rsidR="00B77816" w:rsidRPr="00DF4B7E">
        <w:t>освоить</w:t>
      </w:r>
      <w:r w:rsidR="00DF4B7E" w:rsidRPr="00DF4B7E">
        <w:t xml:space="preserve"> </w:t>
      </w:r>
      <w:r w:rsidR="00B77816" w:rsidRPr="00DF4B7E">
        <w:t>компьютерные</w:t>
      </w:r>
      <w:r w:rsidR="00DF4B7E" w:rsidRPr="00DF4B7E">
        <w:t xml:space="preserve"> </w:t>
      </w:r>
      <w:r w:rsidR="00B77816" w:rsidRPr="00DF4B7E">
        <w:t>программы</w:t>
      </w:r>
      <w:r w:rsidR="00DF4B7E" w:rsidRPr="00DF4B7E">
        <w:t xml:space="preserve"> </w:t>
      </w:r>
      <w:r w:rsidR="00B77816" w:rsidRPr="00DF4B7E">
        <w:t>на</w:t>
      </w:r>
      <w:r w:rsidR="00DF4B7E" w:rsidRPr="00DF4B7E">
        <w:t xml:space="preserve"> </w:t>
      </w:r>
      <w:r w:rsidR="00B77816" w:rsidRPr="00DF4B7E">
        <w:t>своем</w:t>
      </w:r>
      <w:r w:rsidR="00DF4B7E" w:rsidRPr="00DF4B7E">
        <w:t xml:space="preserve"> </w:t>
      </w:r>
      <w:r w:rsidR="00B77816" w:rsidRPr="00DF4B7E">
        <w:t>участке</w:t>
      </w:r>
      <w:r w:rsidR="00DF4B7E" w:rsidRPr="00DF4B7E">
        <w:t xml:space="preserve"> </w:t>
      </w:r>
      <w:r w:rsidR="00B77816" w:rsidRPr="00DF4B7E">
        <w:t>работы,</w:t>
      </w:r>
      <w:r w:rsidR="00DF4B7E" w:rsidRPr="00DF4B7E">
        <w:t xml:space="preserve"> </w:t>
      </w:r>
      <w:r w:rsidR="00B77816" w:rsidRPr="00DF4B7E">
        <w:t>не</w:t>
      </w:r>
      <w:r w:rsidR="00DF4B7E" w:rsidRPr="00DF4B7E">
        <w:t xml:space="preserve"> </w:t>
      </w:r>
      <w:r w:rsidR="00B77816" w:rsidRPr="00DF4B7E">
        <w:t>стесняться</w:t>
      </w:r>
      <w:r w:rsidR="00DF4B7E" w:rsidRPr="00DF4B7E">
        <w:t xml:space="preserve"> </w:t>
      </w:r>
      <w:r w:rsidR="00B77816" w:rsidRPr="00DF4B7E">
        <w:t>обращаться</w:t>
      </w:r>
      <w:r w:rsidR="00DF4B7E" w:rsidRPr="00DF4B7E">
        <w:t xml:space="preserve"> </w:t>
      </w:r>
      <w:r w:rsidR="00B77816" w:rsidRPr="00DF4B7E">
        <w:t>за</w:t>
      </w:r>
      <w:r w:rsidR="00DF4B7E" w:rsidRPr="00DF4B7E">
        <w:t xml:space="preserve"> </w:t>
      </w:r>
      <w:r w:rsidR="00B77816" w:rsidRPr="00DF4B7E">
        <w:t>помощью</w:t>
      </w:r>
      <w:r w:rsidR="00DF4B7E" w:rsidRPr="00DF4B7E">
        <w:t xml:space="preserve"> </w:t>
      </w:r>
      <w:r w:rsidR="00B77816" w:rsidRPr="00DF4B7E">
        <w:t>к</w:t>
      </w:r>
      <w:r w:rsidR="00DF4B7E" w:rsidRPr="00DF4B7E">
        <w:t xml:space="preserve"> </w:t>
      </w:r>
      <w:r w:rsidR="00B77816" w:rsidRPr="00DF4B7E">
        <w:t>коллегам</w:t>
      </w:r>
      <w:r w:rsidR="00DF4B7E" w:rsidRPr="00DF4B7E">
        <w:t xml:space="preserve"> </w:t>
      </w:r>
      <w:r w:rsidR="000C3FFA" w:rsidRPr="00DF4B7E">
        <w:t>по</w:t>
      </w:r>
      <w:r w:rsidR="00DF4B7E" w:rsidRPr="00DF4B7E">
        <w:t xml:space="preserve"> </w:t>
      </w:r>
      <w:r w:rsidR="000C3FFA" w:rsidRPr="00DF4B7E">
        <w:t>работе</w:t>
      </w:r>
      <w:r w:rsidR="00B77816" w:rsidRPr="00DF4B7E">
        <w:t>,</w:t>
      </w:r>
      <w:r w:rsidR="00DF4B7E" w:rsidRPr="00DF4B7E">
        <w:t xml:space="preserve"> </w:t>
      </w:r>
      <w:r w:rsidR="00B77816" w:rsidRPr="00DF4B7E">
        <w:t>п</w:t>
      </w:r>
      <w:r w:rsidR="000C3FFA" w:rsidRPr="00DF4B7E">
        <w:t>осле</w:t>
      </w:r>
      <w:r w:rsidR="00DF4B7E" w:rsidRPr="00DF4B7E">
        <w:t xml:space="preserve"> </w:t>
      </w:r>
      <w:r w:rsidR="000C3FFA" w:rsidRPr="00DF4B7E">
        <w:t>выполнения</w:t>
      </w:r>
      <w:r w:rsidR="00DF4B7E" w:rsidRPr="00DF4B7E">
        <w:t xml:space="preserve"> </w:t>
      </w:r>
      <w:r w:rsidR="000C3FFA" w:rsidRPr="00DF4B7E">
        <w:t>первого</w:t>
      </w:r>
      <w:r w:rsidR="00DF4B7E" w:rsidRPr="00DF4B7E">
        <w:t xml:space="preserve"> </w:t>
      </w:r>
      <w:r w:rsidR="000C3FFA" w:rsidRPr="00DF4B7E">
        <w:t>самостоятельного</w:t>
      </w:r>
      <w:r w:rsidR="00DF4B7E" w:rsidRPr="00DF4B7E">
        <w:t xml:space="preserve"> </w:t>
      </w:r>
      <w:r w:rsidR="000C3FFA" w:rsidRPr="00DF4B7E">
        <w:t>задания</w:t>
      </w:r>
      <w:r w:rsidR="00DF4B7E" w:rsidRPr="00DF4B7E">
        <w:t xml:space="preserve"> </w:t>
      </w:r>
      <w:r w:rsidR="000C3FFA" w:rsidRPr="00DF4B7E">
        <w:t>появится</w:t>
      </w:r>
      <w:r w:rsidR="00DF4B7E" w:rsidRPr="00DF4B7E">
        <w:t xml:space="preserve"> </w:t>
      </w:r>
      <w:r w:rsidR="000C3FFA" w:rsidRPr="00DF4B7E">
        <w:t>уверенность</w:t>
      </w:r>
      <w:r w:rsidR="00DF4B7E" w:rsidRPr="00DF4B7E">
        <w:t xml:space="preserve"> </w:t>
      </w:r>
      <w:r w:rsidR="000C3FFA" w:rsidRPr="00DF4B7E">
        <w:t>в</w:t>
      </w:r>
      <w:r w:rsidR="00DF4B7E" w:rsidRPr="00DF4B7E">
        <w:t xml:space="preserve"> </w:t>
      </w:r>
      <w:r w:rsidR="000C3FFA" w:rsidRPr="00DF4B7E">
        <w:t>своих</w:t>
      </w:r>
      <w:r w:rsidR="00DF4B7E" w:rsidRPr="00DF4B7E">
        <w:t xml:space="preserve"> </w:t>
      </w:r>
      <w:r w:rsidR="000C3FFA" w:rsidRPr="00DF4B7E">
        <w:t>силах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5</w:t>
      </w:r>
      <w:r w:rsidR="00DF4B7E" w:rsidRPr="00DF4B7E">
        <w:rPr>
          <w:b/>
          <w:bCs/>
        </w:rPr>
        <w:t>.</w:t>
      </w:r>
    </w:p>
    <w:p w:rsidR="000C3FFA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Перечислите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факторы,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влияющие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эффективную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работу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обувной</w:t>
      </w:r>
      <w:r w:rsidR="00DF4B7E">
        <w:rPr>
          <w:i/>
          <w:iCs/>
        </w:rPr>
        <w:t xml:space="preserve"> (</w:t>
      </w:r>
      <w:r w:rsidRPr="00DF4B7E">
        <w:rPr>
          <w:i/>
          <w:iCs/>
        </w:rPr>
        <w:t>швейной,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кондитерской</w:t>
      </w:r>
      <w:r w:rsidR="00DF4B7E" w:rsidRPr="00DF4B7E">
        <w:rPr>
          <w:i/>
          <w:iCs/>
        </w:rPr>
        <w:t xml:space="preserve">) </w:t>
      </w:r>
      <w:r w:rsidRPr="00DF4B7E">
        <w:rPr>
          <w:i/>
          <w:iCs/>
        </w:rPr>
        <w:t>фабрики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города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Какие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факторы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из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перечисленных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можно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отнести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факторам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ближнего</w:t>
      </w:r>
      <w:r w:rsidR="00DF4B7E">
        <w:rPr>
          <w:i/>
          <w:iCs/>
        </w:rPr>
        <w:t xml:space="preserve"> (</w:t>
      </w:r>
      <w:r w:rsidRPr="00DF4B7E">
        <w:rPr>
          <w:i/>
          <w:iCs/>
        </w:rPr>
        <w:t>дальнего</w:t>
      </w:r>
      <w:r w:rsidR="00DF4B7E" w:rsidRPr="00DF4B7E">
        <w:rPr>
          <w:i/>
          <w:iCs/>
        </w:rPr>
        <w:t xml:space="preserve">) </w:t>
      </w:r>
      <w:r w:rsidRPr="00DF4B7E">
        <w:rPr>
          <w:i/>
          <w:iCs/>
        </w:rPr>
        <w:t>окружения</w:t>
      </w:r>
      <w:r w:rsidR="00DF4B7E" w:rsidRPr="00DF4B7E">
        <w:rPr>
          <w:i/>
          <w:iCs/>
        </w:rPr>
        <w:t xml:space="preserve">? </w:t>
      </w:r>
    </w:p>
    <w:p w:rsidR="00A43093" w:rsidRPr="00DF4B7E" w:rsidRDefault="00A43093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519"/>
      </w:tblGrid>
      <w:tr w:rsidR="00B64753" w:rsidRPr="00DF4B7E" w:rsidTr="00BC3C96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Факторы,</w:t>
            </w:r>
            <w:r w:rsidR="00DF4B7E" w:rsidRPr="00DF4B7E">
              <w:t xml:space="preserve"> </w:t>
            </w:r>
            <w:r w:rsidRPr="00DF4B7E">
              <w:t>влияющие</w:t>
            </w:r>
            <w:r w:rsidR="00DF4B7E" w:rsidRPr="00DF4B7E">
              <w:t xml:space="preserve"> </w:t>
            </w:r>
            <w:r w:rsidRPr="00DF4B7E">
              <w:t>на</w:t>
            </w:r>
            <w:r w:rsidR="00DF4B7E" w:rsidRPr="00DF4B7E">
              <w:t xml:space="preserve"> </w:t>
            </w:r>
            <w:r w:rsidRPr="00DF4B7E">
              <w:t>эффективную</w:t>
            </w:r>
            <w:r w:rsidR="00DF4B7E" w:rsidRPr="00DF4B7E">
              <w:t xml:space="preserve"> </w:t>
            </w:r>
            <w:r w:rsidRPr="00DF4B7E">
              <w:t>работу</w:t>
            </w:r>
            <w:r w:rsidR="00DF4B7E" w:rsidRPr="00DF4B7E">
              <w:t xml:space="preserve"> </w:t>
            </w:r>
            <w:r w:rsidRPr="00BC3C96">
              <w:rPr>
                <w:b/>
                <w:bCs/>
              </w:rPr>
              <w:t>швейной</w:t>
            </w:r>
            <w:r w:rsidR="00DF4B7E" w:rsidRPr="00DF4B7E">
              <w:t xml:space="preserve"> </w:t>
            </w:r>
            <w:r w:rsidRPr="00DF4B7E">
              <w:t>фабрики</w:t>
            </w: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Внутренние</w:t>
            </w:r>
            <w:r w:rsidR="00DF4B7E" w:rsidRPr="00DF4B7E">
              <w:t xml:space="preserve"> </w:t>
            </w:r>
            <w:r w:rsidRPr="00DF4B7E">
              <w:t>факторы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Внешние</w:t>
            </w:r>
            <w:r w:rsidR="00DF4B7E" w:rsidRPr="00DF4B7E">
              <w:t xml:space="preserve"> </w:t>
            </w:r>
            <w:r w:rsidRPr="00DF4B7E">
              <w:t>факторы</w:t>
            </w: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Профессиональный</w:t>
            </w:r>
            <w:r w:rsidR="00DF4B7E" w:rsidRPr="00DF4B7E">
              <w:t xml:space="preserve"> </w:t>
            </w:r>
            <w:r w:rsidRPr="00DF4B7E">
              <w:t>уровень</w:t>
            </w:r>
            <w:r w:rsidR="00DF4B7E" w:rsidRPr="00DF4B7E">
              <w:t xml:space="preserve"> </w:t>
            </w:r>
            <w:r w:rsidRPr="00DF4B7E">
              <w:t>рабочих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Качество</w:t>
            </w:r>
            <w:r w:rsidR="00DF4B7E" w:rsidRPr="00DF4B7E">
              <w:t xml:space="preserve"> </w:t>
            </w:r>
            <w:r w:rsidRPr="00DF4B7E">
              <w:t>закупаемого</w:t>
            </w:r>
            <w:r w:rsidR="00DF4B7E" w:rsidRPr="00DF4B7E">
              <w:t xml:space="preserve"> </w:t>
            </w:r>
            <w:r w:rsidRPr="00DF4B7E">
              <w:t>сырья</w:t>
            </w: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Контроль</w:t>
            </w:r>
            <w:r w:rsidR="00DF4B7E" w:rsidRPr="00DF4B7E">
              <w:t xml:space="preserve"> </w:t>
            </w:r>
            <w:r w:rsidRPr="00DF4B7E">
              <w:t>за</w:t>
            </w:r>
            <w:r w:rsidR="00DF4B7E" w:rsidRPr="00DF4B7E">
              <w:t xml:space="preserve"> </w:t>
            </w:r>
            <w:r w:rsidRPr="00DF4B7E">
              <w:t>качеством</w:t>
            </w:r>
            <w:r w:rsidR="00DF4B7E" w:rsidRPr="00DF4B7E">
              <w:t xml:space="preserve"> </w:t>
            </w:r>
            <w:r w:rsidRPr="00DF4B7E">
              <w:t>готовой</w:t>
            </w:r>
            <w:r w:rsidR="00DF4B7E" w:rsidRPr="00DF4B7E">
              <w:t xml:space="preserve"> </w:t>
            </w:r>
            <w:r w:rsidRPr="00DF4B7E">
              <w:t>продукции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Надежность</w:t>
            </w:r>
            <w:r w:rsidR="00DF4B7E" w:rsidRPr="00DF4B7E">
              <w:t xml:space="preserve"> </w:t>
            </w:r>
            <w:r w:rsidRPr="00DF4B7E">
              <w:t>поставок</w:t>
            </w:r>
          </w:p>
          <w:p w:rsidR="00B64753" w:rsidRPr="00DF4B7E" w:rsidRDefault="00B64753" w:rsidP="00A43093">
            <w:pPr>
              <w:pStyle w:val="af7"/>
            </w:pP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Наличие</w:t>
            </w:r>
            <w:r w:rsidR="00DF4B7E" w:rsidRPr="00DF4B7E">
              <w:t xml:space="preserve"> </w:t>
            </w:r>
            <w:r w:rsidRPr="00DF4B7E">
              <w:t>современного</w:t>
            </w:r>
            <w:r w:rsidR="00DF4B7E" w:rsidRPr="00DF4B7E">
              <w:t xml:space="preserve"> </w:t>
            </w:r>
            <w:r w:rsidRPr="00DF4B7E">
              <w:t>оборудования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Конкуренция</w:t>
            </w:r>
            <w:r w:rsidR="00DF4B7E" w:rsidRPr="00DF4B7E">
              <w:t xml:space="preserve"> </w:t>
            </w:r>
            <w:r w:rsidRPr="00DF4B7E">
              <w:t>на</w:t>
            </w:r>
            <w:r w:rsidR="00DF4B7E" w:rsidRPr="00DF4B7E">
              <w:t xml:space="preserve"> </w:t>
            </w:r>
            <w:r w:rsidRPr="00DF4B7E">
              <w:t>рынке</w:t>
            </w:r>
            <w:r w:rsidR="00DF4B7E" w:rsidRPr="00DF4B7E">
              <w:t xml:space="preserve"> </w:t>
            </w:r>
            <w:r w:rsidRPr="00DF4B7E">
              <w:t>сбыта</w:t>
            </w: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Себестоимость</w:t>
            </w:r>
            <w:r w:rsidR="00DF4B7E" w:rsidRPr="00DF4B7E">
              <w:t xml:space="preserve"> </w:t>
            </w:r>
            <w:r w:rsidRPr="00DF4B7E">
              <w:t>производства</w:t>
            </w:r>
            <w:r w:rsidR="00DF4B7E" w:rsidRPr="00DF4B7E">
              <w:t xml:space="preserve"> </w:t>
            </w:r>
            <w:r w:rsidRPr="00DF4B7E">
              <w:t>продукции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Кредиторы</w:t>
            </w: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Использование</w:t>
            </w:r>
            <w:r w:rsidR="00DF4B7E" w:rsidRPr="00DF4B7E">
              <w:t xml:space="preserve"> </w:t>
            </w:r>
            <w:r w:rsidRPr="00DF4B7E">
              <w:t>современных</w:t>
            </w:r>
            <w:r w:rsidR="00DF4B7E" w:rsidRPr="00DF4B7E">
              <w:t xml:space="preserve"> </w:t>
            </w:r>
            <w:r w:rsidRPr="00DF4B7E">
              <w:t>технологий</w:t>
            </w:r>
            <w:r w:rsidR="00DF4B7E" w:rsidRPr="00DF4B7E">
              <w:t xml:space="preserve"> 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Экономическая</w:t>
            </w:r>
            <w:r w:rsidR="00DF4B7E" w:rsidRPr="00DF4B7E">
              <w:t xml:space="preserve"> </w:t>
            </w:r>
            <w:r w:rsidRPr="00DF4B7E">
              <w:t>и</w:t>
            </w:r>
            <w:r w:rsidR="00DF4B7E" w:rsidRPr="00DF4B7E">
              <w:t xml:space="preserve"> </w:t>
            </w:r>
            <w:r w:rsidRPr="00DF4B7E">
              <w:t>финансовая</w:t>
            </w:r>
            <w:r w:rsidR="00DF4B7E" w:rsidRPr="00DF4B7E">
              <w:t xml:space="preserve"> </w:t>
            </w:r>
            <w:r w:rsidRPr="00DF4B7E">
              <w:t>стабильность</w:t>
            </w:r>
            <w:r w:rsidR="00DF4B7E" w:rsidRPr="00DF4B7E">
              <w:t xml:space="preserve"> </w:t>
            </w:r>
            <w:r w:rsidRPr="00DF4B7E">
              <w:t>в</w:t>
            </w:r>
            <w:r w:rsidR="00DF4B7E" w:rsidRPr="00DF4B7E">
              <w:t xml:space="preserve"> </w:t>
            </w:r>
            <w:r w:rsidRPr="00DF4B7E">
              <w:t>стране</w:t>
            </w:r>
          </w:p>
          <w:p w:rsidR="00B64753" w:rsidRPr="00DF4B7E" w:rsidRDefault="00B64753" w:rsidP="00A43093">
            <w:pPr>
              <w:pStyle w:val="af7"/>
            </w:pP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Затраты</w:t>
            </w:r>
            <w:r w:rsidR="00DF4B7E" w:rsidRPr="00DF4B7E">
              <w:t xml:space="preserve"> </w:t>
            </w:r>
            <w:r w:rsidRPr="00DF4B7E">
              <w:t>на</w:t>
            </w:r>
            <w:r w:rsidR="00DF4B7E" w:rsidRPr="00DF4B7E">
              <w:t xml:space="preserve"> </w:t>
            </w:r>
            <w:r w:rsidRPr="00DF4B7E">
              <w:t>рекламу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Налоговое</w:t>
            </w:r>
            <w:r w:rsidR="00DF4B7E" w:rsidRPr="00DF4B7E">
              <w:t xml:space="preserve"> </w:t>
            </w:r>
            <w:r w:rsidRPr="00DF4B7E">
              <w:t>законодательство</w:t>
            </w:r>
          </w:p>
          <w:p w:rsidR="00B64753" w:rsidRPr="00DF4B7E" w:rsidRDefault="00B64753" w:rsidP="00A43093">
            <w:pPr>
              <w:pStyle w:val="af7"/>
            </w:pPr>
          </w:p>
        </w:tc>
      </w:tr>
      <w:tr w:rsidR="00B64753" w:rsidRPr="00DF4B7E" w:rsidTr="00BC3C96">
        <w:trPr>
          <w:jc w:val="center"/>
        </w:trPr>
        <w:tc>
          <w:tcPr>
            <w:tcW w:w="4807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  <w:r w:rsidRPr="00DF4B7E">
              <w:t>Износ</w:t>
            </w:r>
            <w:r w:rsidR="00DF4B7E" w:rsidRPr="00DF4B7E">
              <w:t xml:space="preserve"> </w:t>
            </w:r>
            <w:r w:rsidRPr="00DF4B7E">
              <w:t>оборудования</w:t>
            </w:r>
          </w:p>
        </w:tc>
        <w:tc>
          <w:tcPr>
            <w:tcW w:w="4764" w:type="dxa"/>
            <w:shd w:val="clear" w:color="auto" w:fill="auto"/>
          </w:tcPr>
          <w:p w:rsidR="00B64753" w:rsidRPr="00DF4B7E" w:rsidRDefault="00B64753" w:rsidP="00A43093">
            <w:pPr>
              <w:pStyle w:val="af7"/>
            </w:pPr>
          </w:p>
        </w:tc>
      </w:tr>
    </w:tbl>
    <w:p w:rsidR="00DF4B7E" w:rsidRPr="00DF4B7E" w:rsidRDefault="00DF4B7E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6</w:t>
      </w:r>
      <w:r w:rsidR="00DF4B7E" w:rsidRPr="00DF4B7E">
        <w:rPr>
          <w:b/>
          <w:b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i/>
          <w:iCs/>
        </w:rPr>
        <w:t>Найдите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различным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словарям,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справочникам,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учебникам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определения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следующих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понятий</w:t>
      </w:r>
      <w:r w:rsidR="00DF4B7E" w:rsidRPr="00DF4B7E">
        <w:rPr>
          <w:i/>
          <w:iCs/>
        </w:rPr>
        <w:t xml:space="preserve">: </w:t>
      </w:r>
      <w:r w:rsidRPr="00DF4B7E">
        <w:rPr>
          <w:i/>
          <w:iCs/>
        </w:rPr>
        <w:t>консорциум,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холдинг,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корпорация,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концерн,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акционерное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общество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открытого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типа,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акционерное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общество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закрытого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типа,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общество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ограниченной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ответственностью</w:t>
      </w:r>
      <w:r w:rsidR="00DF4B7E" w:rsidRPr="00DF4B7E">
        <w:t>.</w:t>
      </w:r>
    </w:p>
    <w:p w:rsidR="00DF4B7E" w:rsidRPr="00DF4B7E" w:rsidRDefault="00580032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К</w:t>
      </w:r>
      <w:r w:rsidR="000C3FFA" w:rsidRPr="00DF4B7E">
        <w:rPr>
          <w:b/>
          <w:bCs/>
        </w:rPr>
        <w:t>онсорциум</w:t>
      </w:r>
      <w:r w:rsidR="00DF4B7E" w:rsidRPr="00DF4B7E">
        <w:rPr>
          <w:b/>
          <w:bCs/>
        </w:rPr>
        <w:t xml:space="preserve"> - </w:t>
      </w:r>
      <w:r w:rsidR="000C3FFA" w:rsidRPr="00DF4B7E">
        <w:t>временное</w:t>
      </w:r>
      <w:r w:rsidR="00DF4B7E" w:rsidRPr="00DF4B7E">
        <w:t xml:space="preserve"> </w:t>
      </w:r>
      <w:r w:rsidR="000C3FFA" w:rsidRPr="00DF4B7E">
        <w:t>договорное</w:t>
      </w:r>
      <w:r w:rsidR="00DF4B7E" w:rsidRPr="00DF4B7E">
        <w:t xml:space="preserve"> </w:t>
      </w:r>
      <w:r w:rsidR="000C3FFA" w:rsidRPr="00DF4B7E">
        <w:t>объединение</w:t>
      </w:r>
      <w:r w:rsidR="00DF4B7E" w:rsidRPr="00DF4B7E">
        <w:t xml:space="preserve"> </w:t>
      </w:r>
      <w:r w:rsidR="000C3FFA" w:rsidRPr="00DF4B7E">
        <w:t>фирм</w:t>
      </w:r>
      <w:r w:rsidR="00DF4B7E" w:rsidRPr="00DF4B7E">
        <w:t xml:space="preserve"> </w:t>
      </w:r>
      <w:r w:rsidR="000C3FFA" w:rsidRPr="00DF4B7E">
        <w:t>или</w:t>
      </w:r>
      <w:r w:rsidR="00DF4B7E" w:rsidRPr="00DF4B7E">
        <w:t xml:space="preserve"> </w:t>
      </w:r>
      <w:r w:rsidR="000C3FFA" w:rsidRPr="00DF4B7E">
        <w:t>фирм</w:t>
      </w:r>
      <w:r w:rsidR="00DF4B7E" w:rsidRPr="00DF4B7E">
        <w:t xml:space="preserve"> </w:t>
      </w:r>
      <w:r w:rsidR="000C3FFA" w:rsidRPr="00DF4B7E">
        <w:t>и</w:t>
      </w:r>
      <w:r w:rsidR="00DF4B7E" w:rsidRPr="00DF4B7E">
        <w:t xml:space="preserve"> </w:t>
      </w:r>
      <w:r w:rsidR="000C3FFA" w:rsidRPr="00DF4B7E">
        <w:t>правительств</w:t>
      </w:r>
      <w:r w:rsidR="00DF4B7E" w:rsidRPr="00DF4B7E">
        <w:t xml:space="preserve"> </w:t>
      </w:r>
      <w:r w:rsidR="000C3FFA" w:rsidRPr="00DF4B7E">
        <w:t>стран</w:t>
      </w:r>
      <w:r w:rsidR="00DF4B7E" w:rsidRPr="00DF4B7E">
        <w:t xml:space="preserve"> </w:t>
      </w:r>
      <w:r w:rsidR="000C3FFA" w:rsidRPr="00DF4B7E">
        <w:t>для</w:t>
      </w:r>
      <w:r w:rsidR="00DF4B7E" w:rsidRPr="00DF4B7E">
        <w:t xml:space="preserve"> </w:t>
      </w:r>
      <w:r w:rsidR="000C3FFA" w:rsidRPr="00DF4B7E">
        <w:t>осуществления</w:t>
      </w:r>
      <w:r w:rsidR="00DF4B7E" w:rsidRPr="00DF4B7E">
        <w:t xml:space="preserve"> </w:t>
      </w:r>
      <w:r w:rsidR="000C3FFA" w:rsidRPr="00DF4B7E">
        <w:t>конкретных</w:t>
      </w:r>
      <w:r w:rsidR="00DF4B7E" w:rsidRPr="00DF4B7E">
        <w:t xml:space="preserve"> </w:t>
      </w:r>
      <w:r w:rsidR="000C3FFA" w:rsidRPr="00DF4B7E">
        <w:t>экономических</w:t>
      </w:r>
      <w:r w:rsidR="00DF4B7E" w:rsidRPr="00DF4B7E">
        <w:t xml:space="preserve"> </w:t>
      </w:r>
      <w:r w:rsidR="000C3FFA" w:rsidRPr="00DF4B7E">
        <w:t>проектов</w:t>
      </w:r>
      <w:r w:rsidR="00DF4B7E" w:rsidRPr="00DF4B7E">
        <w:t xml:space="preserve">; </w:t>
      </w:r>
      <w:r w:rsidR="000C3FFA" w:rsidRPr="00DF4B7E">
        <w:t>соглашение</w:t>
      </w:r>
      <w:r w:rsidR="00DF4B7E" w:rsidRPr="00DF4B7E">
        <w:t xml:space="preserve"> </w:t>
      </w:r>
      <w:r w:rsidR="000C3FFA" w:rsidRPr="00DF4B7E">
        <w:t>между</w:t>
      </w:r>
      <w:r w:rsidR="00DF4B7E" w:rsidRPr="00DF4B7E">
        <w:t xml:space="preserve"> </w:t>
      </w:r>
      <w:r w:rsidR="000C3FFA" w:rsidRPr="00DF4B7E">
        <w:t>банками</w:t>
      </w:r>
      <w:r w:rsidR="00DF4B7E" w:rsidRPr="00DF4B7E">
        <w:t xml:space="preserve"> </w:t>
      </w:r>
      <w:r w:rsidR="000C3FFA" w:rsidRPr="00DF4B7E">
        <w:t>или</w:t>
      </w:r>
      <w:r w:rsidR="00DF4B7E" w:rsidRPr="00DF4B7E">
        <w:t xml:space="preserve"> </w:t>
      </w:r>
      <w:r w:rsidR="000C3FFA" w:rsidRPr="00DF4B7E">
        <w:t>промышленными</w:t>
      </w:r>
      <w:r w:rsidR="00DF4B7E" w:rsidRPr="00DF4B7E">
        <w:t xml:space="preserve"> </w:t>
      </w:r>
      <w:r w:rsidR="000C3FFA" w:rsidRPr="00DF4B7E">
        <w:t>компаниями</w:t>
      </w:r>
      <w:r w:rsidR="00DF4B7E" w:rsidRPr="00DF4B7E">
        <w:t xml:space="preserve"> </w:t>
      </w:r>
      <w:r w:rsidR="000C3FFA" w:rsidRPr="00DF4B7E">
        <w:t>для</w:t>
      </w:r>
      <w:r w:rsidR="00DF4B7E" w:rsidRPr="00DF4B7E">
        <w:t xml:space="preserve"> </w:t>
      </w:r>
      <w:r w:rsidR="000C3FFA" w:rsidRPr="00DF4B7E">
        <w:t>совместного</w:t>
      </w:r>
      <w:r w:rsidR="00DF4B7E" w:rsidRPr="00DF4B7E">
        <w:t xml:space="preserve"> </w:t>
      </w:r>
      <w:r w:rsidR="000C3FFA" w:rsidRPr="00DF4B7E">
        <w:t>проведения</w:t>
      </w:r>
      <w:r w:rsidR="00DF4B7E" w:rsidRPr="00DF4B7E">
        <w:t xml:space="preserve"> </w:t>
      </w:r>
      <w:r w:rsidR="000C3FFA" w:rsidRPr="00DF4B7E">
        <w:t>финансовых</w:t>
      </w:r>
      <w:r w:rsidR="00DF4B7E" w:rsidRPr="00DF4B7E">
        <w:t xml:space="preserve"> </w:t>
      </w:r>
      <w:r w:rsidR="000C3FFA" w:rsidRPr="00DF4B7E">
        <w:t>операций</w:t>
      </w:r>
      <w:r w:rsidR="00DF4B7E" w:rsidRPr="00DF4B7E">
        <w:t>.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Холдинг</w:t>
      </w:r>
      <w:r w:rsidR="00DF4B7E" w:rsidRPr="00DF4B7E">
        <w:rPr>
          <w:b/>
          <w:bCs/>
        </w:rPr>
        <w:t xml:space="preserve"> - </w:t>
      </w:r>
      <w:r w:rsidRPr="00DF4B7E">
        <w:t>корпорация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акционерная</w:t>
      </w:r>
      <w:r w:rsidR="00DF4B7E" w:rsidRPr="00DF4B7E">
        <w:t xml:space="preserve"> </w:t>
      </w:r>
      <w:r w:rsidRPr="00DF4B7E">
        <w:t>компания,</w:t>
      </w:r>
      <w:r w:rsidR="00DF4B7E" w:rsidRPr="00DF4B7E">
        <w:t xml:space="preserve"> </w:t>
      </w:r>
      <w:r w:rsidRPr="00DF4B7E">
        <w:t>управляющая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контролирующая</w:t>
      </w:r>
      <w:r w:rsidR="00DF4B7E" w:rsidRPr="00DF4B7E">
        <w:t xml:space="preserve"> </w:t>
      </w:r>
      <w:r w:rsidRPr="00DF4B7E">
        <w:t>деятельность</w:t>
      </w:r>
      <w:r w:rsidR="00DF4B7E" w:rsidRPr="00DF4B7E">
        <w:t xml:space="preserve"> </w:t>
      </w:r>
      <w:r w:rsidRPr="00DF4B7E">
        <w:t>одной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нескольких</w:t>
      </w:r>
      <w:r w:rsidR="00DF4B7E" w:rsidRPr="00DF4B7E">
        <w:t xml:space="preserve"> </w:t>
      </w:r>
      <w:r w:rsidRPr="00DF4B7E">
        <w:t>юридически</w:t>
      </w:r>
      <w:r w:rsidR="00DF4B7E" w:rsidRPr="00DF4B7E">
        <w:t xml:space="preserve"> </w:t>
      </w:r>
      <w:r w:rsidRPr="00DF4B7E">
        <w:t>самостоятельных</w:t>
      </w:r>
      <w:r w:rsidR="00DF4B7E" w:rsidRPr="00DF4B7E">
        <w:t xml:space="preserve"> </w:t>
      </w:r>
      <w:r w:rsidRPr="00DF4B7E">
        <w:t>компаний</w:t>
      </w:r>
      <w:r w:rsidR="00DF4B7E" w:rsidRPr="00DF4B7E">
        <w:t xml:space="preserve"> </w:t>
      </w:r>
      <w:r w:rsidRPr="00DF4B7E">
        <w:t>с</w:t>
      </w:r>
      <w:r w:rsidR="00DF4B7E" w:rsidRPr="00DF4B7E">
        <w:t xml:space="preserve"> </w:t>
      </w:r>
      <w:r w:rsidRPr="00DF4B7E">
        <w:t>помощью</w:t>
      </w:r>
      <w:r w:rsidR="00DF4B7E" w:rsidRPr="00DF4B7E">
        <w:t xml:space="preserve"> </w:t>
      </w:r>
      <w:r w:rsidRPr="00DF4B7E">
        <w:t>контрольного</w:t>
      </w:r>
      <w:r w:rsidR="00DF4B7E" w:rsidRPr="00DF4B7E">
        <w:t xml:space="preserve"> </w:t>
      </w:r>
      <w:r w:rsidRPr="00DF4B7E">
        <w:t>пакета</w:t>
      </w:r>
      <w:r w:rsidR="00DF4B7E" w:rsidRPr="00DF4B7E">
        <w:t xml:space="preserve"> </w:t>
      </w:r>
      <w:r w:rsidRPr="00DF4B7E">
        <w:t>акций</w:t>
      </w:r>
      <w:r w:rsidR="00DF4B7E" w:rsidRPr="00DF4B7E">
        <w:t xml:space="preserve"> </w:t>
      </w:r>
      <w:r w:rsidRPr="00DF4B7E">
        <w:t>контролируемых</w:t>
      </w:r>
      <w:r w:rsidR="00DF4B7E" w:rsidRPr="00DF4B7E">
        <w:t xml:space="preserve"> </w:t>
      </w:r>
      <w:r w:rsidRPr="00DF4B7E">
        <w:t>предприятий,</w:t>
      </w:r>
      <w:r w:rsidR="00DF4B7E" w:rsidRPr="00DF4B7E">
        <w:t xml:space="preserve"> </w:t>
      </w:r>
      <w:r w:rsidRPr="00DF4B7E">
        <w:t>которыми</w:t>
      </w:r>
      <w:r w:rsidR="00DF4B7E" w:rsidRPr="00DF4B7E">
        <w:t xml:space="preserve"> </w:t>
      </w:r>
      <w:r w:rsidRPr="00DF4B7E">
        <w:t>она</w:t>
      </w:r>
      <w:r w:rsidR="00DF4B7E" w:rsidRPr="00DF4B7E">
        <w:t xml:space="preserve"> </w:t>
      </w:r>
      <w:r w:rsidRPr="00DF4B7E">
        <w:t>владеет</w:t>
      </w:r>
      <w:r w:rsidR="00DF4B7E" w:rsidRPr="00DF4B7E">
        <w:t xml:space="preserve">. </w:t>
      </w:r>
      <w:r w:rsidRPr="00DF4B7E">
        <w:t>При</w:t>
      </w:r>
      <w:r w:rsidR="00DF4B7E" w:rsidRPr="00DF4B7E">
        <w:t xml:space="preserve"> </w:t>
      </w:r>
      <w:r w:rsidRPr="00DF4B7E">
        <w:t>этом</w:t>
      </w:r>
      <w:r w:rsidR="00DF4B7E" w:rsidRPr="00DF4B7E">
        <w:t xml:space="preserve"> </w:t>
      </w:r>
      <w:r w:rsidRPr="00DF4B7E">
        <w:t>под</w:t>
      </w:r>
      <w:r w:rsidR="00DF4B7E" w:rsidRPr="00DF4B7E">
        <w:t xml:space="preserve"> </w:t>
      </w:r>
      <w:r w:rsidRPr="00DF4B7E">
        <w:t>контрольным</w:t>
      </w:r>
      <w:r w:rsidR="00DF4B7E" w:rsidRPr="00DF4B7E">
        <w:t xml:space="preserve"> </w:t>
      </w:r>
      <w:r w:rsidRPr="00DF4B7E">
        <w:t>пакетом</w:t>
      </w:r>
      <w:r w:rsidR="00DF4B7E" w:rsidRPr="00DF4B7E">
        <w:t xml:space="preserve"> </w:t>
      </w:r>
      <w:r w:rsidRPr="00DF4B7E">
        <w:t>акций</w:t>
      </w:r>
      <w:r w:rsidR="00DF4B7E" w:rsidRPr="00DF4B7E">
        <w:t xml:space="preserve"> </w:t>
      </w:r>
      <w:r w:rsidRPr="00DF4B7E">
        <w:t>понимается</w:t>
      </w:r>
      <w:r w:rsidR="00DF4B7E" w:rsidRPr="00DF4B7E">
        <w:t xml:space="preserve"> </w:t>
      </w:r>
      <w:r w:rsidRPr="00DF4B7E">
        <w:t>любая</w:t>
      </w:r>
      <w:r w:rsidR="00DF4B7E" w:rsidRPr="00DF4B7E">
        <w:t xml:space="preserve"> </w:t>
      </w:r>
      <w:r w:rsidRPr="00DF4B7E">
        <w:t>форма</w:t>
      </w:r>
      <w:r w:rsidR="00DF4B7E" w:rsidRPr="00DF4B7E">
        <w:t xml:space="preserve"> </w:t>
      </w:r>
      <w:r w:rsidRPr="00DF4B7E">
        <w:t>участия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капитале</w:t>
      </w:r>
      <w:r w:rsidR="00DF4B7E" w:rsidRPr="00DF4B7E">
        <w:t xml:space="preserve"> </w:t>
      </w:r>
      <w:r w:rsidRPr="00DF4B7E">
        <w:t>предприятия,</w:t>
      </w:r>
      <w:r w:rsidR="00DF4B7E" w:rsidRPr="00DF4B7E">
        <w:t xml:space="preserve"> </w:t>
      </w:r>
      <w:r w:rsidRPr="00DF4B7E">
        <w:t>которая</w:t>
      </w:r>
      <w:r w:rsidR="00DF4B7E" w:rsidRPr="00DF4B7E">
        <w:t xml:space="preserve"> </w:t>
      </w:r>
      <w:r w:rsidRPr="00DF4B7E">
        <w:t>обеспечивает</w:t>
      </w:r>
      <w:r w:rsidR="00DF4B7E" w:rsidRPr="00DF4B7E">
        <w:t xml:space="preserve"> </w:t>
      </w:r>
      <w:r w:rsidRPr="00DF4B7E">
        <w:t>безусловное</w:t>
      </w:r>
      <w:r w:rsidR="00DF4B7E" w:rsidRPr="00DF4B7E">
        <w:t xml:space="preserve"> </w:t>
      </w:r>
      <w:r w:rsidRPr="00DF4B7E">
        <w:t>право</w:t>
      </w:r>
      <w:r w:rsidR="00DF4B7E" w:rsidRPr="00DF4B7E">
        <w:t xml:space="preserve"> </w:t>
      </w:r>
      <w:r w:rsidRPr="00DF4B7E">
        <w:t>принятия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отклонения</w:t>
      </w:r>
      <w:r w:rsidR="00DF4B7E" w:rsidRPr="00DF4B7E">
        <w:t xml:space="preserve"> </w:t>
      </w:r>
      <w:r w:rsidRPr="00DF4B7E">
        <w:t>определенных</w:t>
      </w:r>
      <w:r w:rsidR="00DF4B7E" w:rsidRPr="00DF4B7E">
        <w:t xml:space="preserve"> </w:t>
      </w:r>
      <w:r w:rsidRPr="00DF4B7E">
        <w:t>решений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общем</w:t>
      </w:r>
      <w:r w:rsidR="00DF4B7E" w:rsidRPr="00DF4B7E">
        <w:t xml:space="preserve"> </w:t>
      </w:r>
      <w:r w:rsidRPr="00DF4B7E">
        <w:t>собрании</w:t>
      </w:r>
      <w:r w:rsidR="00DF4B7E" w:rsidRPr="00DF4B7E">
        <w:t xml:space="preserve"> </w:t>
      </w:r>
      <w:r w:rsidRPr="00DF4B7E">
        <w:t>его</w:t>
      </w:r>
      <w:r w:rsidR="00DF4B7E" w:rsidRPr="00DF4B7E">
        <w:t xml:space="preserve"> </w:t>
      </w:r>
      <w:r w:rsidRPr="00DF4B7E">
        <w:t>участников</w:t>
      </w:r>
      <w:r w:rsidR="00DF4B7E">
        <w:t xml:space="preserve"> (</w:t>
      </w:r>
      <w:r w:rsidRPr="00DF4B7E">
        <w:t>акционеров,</w:t>
      </w:r>
      <w:r w:rsidR="00DF4B7E" w:rsidRPr="00DF4B7E">
        <w:t xml:space="preserve"> </w:t>
      </w:r>
      <w:r w:rsidRPr="00DF4B7E">
        <w:t>пайщиков</w:t>
      </w:r>
      <w:r w:rsidR="00DF4B7E" w:rsidRPr="00DF4B7E">
        <w:t xml:space="preserve">) </w:t>
      </w:r>
      <w:r w:rsidRPr="00DF4B7E">
        <w:t>и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его</w:t>
      </w:r>
      <w:r w:rsidR="00DF4B7E" w:rsidRPr="00DF4B7E">
        <w:t xml:space="preserve"> </w:t>
      </w:r>
      <w:r w:rsidRPr="00DF4B7E">
        <w:t>органах</w:t>
      </w:r>
      <w:r w:rsidR="00DF4B7E" w:rsidRPr="00DF4B7E">
        <w:t xml:space="preserve"> </w:t>
      </w:r>
      <w:r w:rsidRPr="00DF4B7E">
        <w:t>управления</w:t>
      </w:r>
      <w:r w:rsidR="00DF4B7E" w:rsidRPr="00DF4B7E">
        <w:t>.</w:t>
      </w:r>
    </w:p>
    <w:p w:rsid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Корпорация</w:t>
      </w:r>
      <w:r w:rsidR="00DF4B7E" w:rsidRPr="00DF4B7E">
        <w:rPr>
          <w:b/>
          <w:bCs/>
        </w:rPr>
        <w:t xml:space="preserve"> - </w:t>
      </w:r>
      <w:r w:rsidRPr="00DF4B7E">
        <w:t>юридическое</w:t>
      </w:r>
      <w:r w:rsidR="00DF4B7E" w:rsidRPr="00DF4B7E">
        <w:t xml:space="preserve"> </w:t>
      </w:r>
      <w:r w:rsidRPr="00DF4B7E">
        <w:t>лиц</w:t>
      </w:r>
      <w:r w:rsidR="00580032" w:rsidRPr="00DF4B7E">
        <w:t>о,</w:t>
      </w:r>
      <w:r w:rsidR="00DF4B7E" w:rsidRPr="00DF4B7E">
        <w:t xml:space="preserve"> </w:t>
      </w:r>
      <w:r w:rsidR="00580032" w:rsidRPr="00DF4B7E">
        <w:t>которое,</w:t>
      </w:r>
      <w:r w:rsidR="00DF4B7E" w:rsidRPr="00DF4B7E">
        <w:t xml:space="preserve"> </w:t>
      </w:r>
      <w:r w:rsidR="00580032" w:rsidRPr="00DF4B7E">
        <w:t>будучи</w:t>
      </w:r>
      <w:r w:rsidR="00DF4B7E" w:rsidRPr="00DF4B7E">
        <w:t xml:space="preserve"> </w:t>
      </w:r>
      <w:r w:rsidR="00580032" w:rsidRPr="00DF4B7E">
        <w:t>объединением</w:t>
      </w:r>
      <w:r w:rsidR="00DF4B7E" w:rsidRPr="00DF4B7E">
        <w:t xml:space="preserve"> </w:t>
      </w:r>
      <w:r w:rsidRPr="00DF4B7E">
        <w:t>физических</w:t>
      </w:r>
      <w:r w:rsidR="00DF4B7E" w:rsidRPr="00DF4B7E">
        <w:t xml:space="preserve"> </w:t>
      </w:r>
      <w:r w:rsidRPr="00DF4B7E">
        <w:t>лиц,</w:t>
      </w:r>
      <w:r w:rsidR="00DF4B7E" w:rsidRPr="00DF4B7E">
        <w:t xml:space="preserve"> </w:t>
      </w:r>
      <w:r w:rsidRPr="00DF4B7E">
        <w:t>при</w:t>
      </w:r>
      <w:r w:rsidR="00DF4B7E" w:rsidRPr="00DF4B7E">
        <w:t xml:space="preserve"> </w:t>
      </w:r>
      <w:r w:rsidRPr="00DF4B7E">
        <w:t>этом</w:t>
      </w:r>
      <w:r w:rsidR="00DF4B7E" w:rsidRPr="00DF4B7E">
        <w:t xml:space="preserve"> </w:t>
      </w:r>
      <w:r w:rsidRPr="00DF4B7E">
        <w:t>независимо</w:t>
      </w:r>
      <w:r w:rsidR="00DF4B7E" w:rsidRPr="00DF4B7E">
        <w:t xml:space="preserve"> </w:t>
      </w:r>
      <w:r w:rsidRPr="00DF4B7E">
        <w:t>от</w:t>
      </w:r>
      <w:r w:rsidR="00DF4B7E" w:rsidRPr="00DF4B7E">
        <w:t xml:space="preserve"> </w:t>
      </w:r>
      <w:r w:rsidRPr="00DF4B7E">
        <w:t>них</w:t>
      </w:r>
      <w:r w:rsidR="00DF4B7E">
        <w:t xml:space="preserve"> (</w:t>
      </w:r>
      <w:r w:rsidRPr="00DF4B7E">
        <w:t>то</w:t>
      </w:r>
      <w:r w:rsidR="00DF4B7E" w:rsidRPr="00DF4B7E">
        <w:t xml:space="preserve"> </w:t>
      </w:r>
      <w:r w:rsidRPr="00DF4B7E">
        <w:t>есть</w:t>
      </w:r>
      <w:r w:rsidR="00DF4B7E" w:rsidRPr="00DF4B7E">
        <w:t xml:space="preserve"> </w:t>
      </w:r>
      <w:r w:rsidRPr="00DF4B7E">
        <w:t>самоуправляемо</w:t>
      </w:r>
      <w:r w:rsidR="00DF4B7E" w:rsidRPr="00DF4B7E">
        <w:t>)</w:t>
      </w:r>
      <w:r w:rsidR="00DF4B7E">
        <w:t>.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Концерн</w:t>
      </w:r>
      <w:r w:rsidR="00DF4B7E" w:rsidRPr="00DF4B7E">
        <w:rPr>
          <w:b/>
          <w:bCs/>
        </w:rPr>
        <w:t xml:space="preserve"> - </w:t>
      </w:r>
      <w:r w:rsidRPr="00DF4B7E">
        <w:t>форма</w:t>
      </w:r>
      <w:r w:rsidR="00DF4B7E" w:rsidRPr="00DF4B7E">
        <w:t xml:space="preserve"> </w:t>
      </w:r>
      <w:r w:rsidRPr="00DF4B7E">
        <w:t>объединения</w:t>
      </w:r>
      <w:r w:rsidR="00DF4B7E" w:rsidRPr="00DF4B7E">
        <w:t xml:space="preserve"> </w:t>
      </w:r>
      <w:r w:rsidRPr="00DF4B7E">
        <w:t>промышленных,</w:t>
      </w:r>
      <w:r w:rsidR="00DF4B7E" w:rsidRPr="00DF4B7E">
        <w:t xml:space="preserve"> </w:t>
      </w:r>
      <w:r w:rsidRPr="00DF4B7E">
        <w:t>торговых,</w:t>
      </w:r>
      <w:r w:rsidR="00DF4B7E" w:rsidRPr="00DF4B7E">
        <w:t xml:space="preserve"> </w:t>
      </w:r>
      <w:r w:rsidRPr="00DF4B7E">
        <w:t>транспортных</w:t>
      </w:r>
      <w:r w:rsidR="00DF4B7E" w:rsidRPr="00DF4B7E">
        <w:t xml:space="preserve"> </w:t>
      </w:r>
      <w:r w:rsidRPr="00DF4B7E">
        <w:t>предприятий,</w:t>
      </w:r>
      <w:r w:rsidR="00DF4B7E" w:rsidRPr="00DF4B7E">
        <w:t xml:space="preserve"> </w:t>
      </w:r>
      <w:r w:rsidRPr="00DF4B7E">
        <w:t>финансовых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научно-исследовательских</w:t>
      </w:r>
      <w:r w:rsidR="00DF4B7E" w:rsidRPr="00DF4B7E">
        <w:t xml:space="preserve"> </w:t>
      </w:r>
      <w:r w:rsidRPr="00DF4B7E">
        <w:t>учреждений,</w:t>
      </w:r>
      <w:r w:rsidR="00DF4B7E" w:rsidRPr="00DF4B7E">
        <w:t xml:space="preserve"> </w:t>
      </w:r>
      <w:r w:rsidRPr="00DF4B7E">
        <w:t>характеризующаяся</w:t>
      </w:r>
      <w:r w:rsidR="00DF4B7E" w:rsidRPr="00DF4B7E">
        <w:t xml:space="preserve"> </w:t>
      </w:r>
      <w:r w:rsidRPr="00DF4B7E">
        <w:t>единством</w:t>
      </w:r>
      <w:r w:rsidR="00DF4B7E" w:rsidRPr="00DF4B7E">
        <w:t xml:space="preserve"> </w:t>
      </w:r>
      <w:r w:rsidRPr="00DF4B7E">
        <w:t>собственности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контроля,</w:t>
      </w:r>
      <w:r w:rsidR="00DF4B7E" w:rsidRPr="00DF4B7E">
        <w:t xml:space="preserve"> </w:t>
      </w:r>
      <w:r w:rsidRPr="00DF4B7E">
        <w:t>наличием</w:t>
      </w:r>
      <w:r w:rsidR="00DF4B7E" w:rsidRPr="00DF4B7E">
        <w:t xml:space="preserve"> </w:t>
      </w:r>
      <w:r w:rsidRPr="00DF4B7E">
        <w:t>технологических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производственных</w:t>
      </w:r>
      <w:r w:rsidR="00DF4B7E" w:rsidRPr="00DF4B7E">
        <w:t xml:space="preserve"> </w:t>
      </w:r>
      <w:r w:rsidRPr="00DF4B7E">
        <w:t>связей</w:t>
      </w:r>
      <w:r w:rsidR="00DF4B7E" w:rsidRPr="00DF4B7E">
        <w:t xml:space="preserve"> </w:t>
      </w:r>
      <w:r w:rsidRPr="00DF4B7E">
        <w:t>между</w:t>
      </w:r>
      <w:r w:rsidR="00DF4B7E" w:rsidRPr="00DF4B7E">
        <w:t xml:space="preserve"> </w:t>
      </w:r>
      <w:r w:rsidRPr="00DF4B7E">
        <w:t>предприятиями-участниками,</w:t>
      </w:r>
      <w:r w:rsidR="00DF4B7E" w:rsidRPr="00DF4B7E">
        <w:t xml:space="preserve"> </w:t>
      </w:r>
      <w:r w:rsidRPr="00DF4B7E">
        <w:t>меньшей</w:t>
      </w:r>
      <w:r w:rsidR="00DF4B7E" w:rsidRPr="00DF4B7E">
        <w:t xml:space="preserve"> </w:t>
      </w:r>
      <w:r w:rsidRPr="00DF4B7E">
        <w:t>диверсификацией</w:t>
      </w:r>
      <w:r w:rsidR="00DF4B7E" w:rsidRPr="00DF4B7E">
        <w:t>.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Акционерное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общество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открытого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типа</w:t>
      </w:r>
      <w:r w:rsidR="00DF4B7E" w:rsidRPr="00DF4B7E">
        <w:rPr>
          <w:b/>
          <w:bCs/>
        </w:rPr>
        <w:t xml:space="preserve"> - </w:t>
      </w:r>
      <w:r w:rsidRPr="00DF4B7E">
        <w:t>по</w:t>
      </w:r>
      <w:r w:rsidR="00DF4B7E" w:rsidRPr="00DF4B7E">
        <w:t xml:space="preserve"> </w:t>
      </w:r>
      <w:r w:rsidRPr="00DF4B7E">
        <w:t>законодательству</w:t>
      </w:r>
      <w:r w:rsidR="00DF4B7E" w:rsidRPr="00DF4B7E">
        <w:t xml:space="preserve"> </w:t>
      </w:r>
      <w:r w:rsidRPr="00DF4B7E">
        <w:t>РФ</w:t>
      </w:r>
      <w:r w:rsidR="00DF4B7E" w:rsidRPr="00DF4B7E">
        <w:t xml:space="preserve"> </w:t>
      </w:r>
      <w:r w:rsidRPr="00DF4B7E">
        <w:t>объединение</w:t>
      </w:r>
      <w:r w:rsidR="00DF4B7E" w:rsidRPr="00DF4B7E">
        <w:t xml:space="preserve"> </w:t>
      </w:r>
      <w:r w:rsidRPr="00DF4B7E">
        <w:t>нескольких</w:t>
      </w:r>
      <w:r w:rsidR="00DF4B7E" w:rsidRPr="00DF4B7E">
        <w:t xml:space="preserve"> </w:t>
      </w:r>
      <w:r w:rsidRPr="00DF4B7E">
        <w:t>граждан</w:t>
      </w:r>
      <w:r w:rsidR="00DF4B7E" w:rsidRPr="00DF4B7E">
        <w:t xml:space="preserve"> </w:t>
      </w:r>
      <w:r w:rsidRPr="00DF4B7E">
        <w:t>и</w:t>
      </w:r>
      <w:r w:rsidR="00DF4B7E">
        <w:t xml:space="preserve"> (</w:t>
      </w:r>
      <w:r w:rsidRPr="00DF4B7E">
        <w:t>или</w:t>
      </w:r>
      <w:r w:rsidR="00DF4B7E" w:rsidRPr="00DF4B7E">
        <w:t xml:space="preserve">) </w:t>
      </w:r>
      <w:r w:rsidRPr="00DF4B7E">
        <w:t>юридических</w:t>
      </w:r>
      <w:r w:rsidR="00DF4B7E" w:rsidRPr="00DF4B7E">
        <w:t xml:space="preserve"> </w:t>
      </w:r>
      <w:r w:rsidRPr="00DF4B7E">
        <w:t>лиц</w:t>
      </w:r>
      <w:r w:rsidR="00DF4B7E" w:rsidRPr="00DF4B7E">
        <w:t xml:space="preserve"> </w:t>
      </w:r>
      <w:r w:rsidRPr="00DF4B7E">
        <w:t>для</w:t>
      </w:r>
      <w:r w:rsidR="00DF4B7E" w:rsidRPr="00DF4B7E">
        <w:t xml:space="preserve"> </w:t>
      </w:r>
      <w:r w:rsidRPr="00DF4B7E">
        <w:t>совместной</w:t>
      </w:r>
      <w:r w:rsidR="00DF4B7E" w:rsidRPr="00DF4B7E">
        <w:t xml:space="preserve"> </w:t>
      </w:r>
      <w:r w:rsidRPr="00DF4B7E">
        <w:t>хозяйственной</w:t>
      </w:r>
      <w:r w:rsidR="00DF4B7E" w:rsidRPr="00DF4B7E">
        <w:t xml:space="preserve"> </w:t>
      </w:r>
      <w:r w:rsidRPr="00DF4B7E">
        <w:t>деятельности,</w:t>
      </w:r>
      <w:r w:rsidR="00DF4B7E" w:rsidRPr="00DF4B7E">
        <w:t xml:space="preserve"> </w:t>
      </w:r>
      <w:r w:rsidRPr="00DF4B7E">
        <w:t>акционеры</w:t>
      </w:r>
      <w:r w:rsidR="00DF4B7E" w:rsidRPr="00DF4B7E">
        <w:t xml:space="preserve"> </w:t>
      </w:r>
      <w:r w:rsidRPr="00DF4B7E">
        <w:t>несут</w:t>
      </w:r>
      <w:r w:rsidR="00DF4B7E" w:rsidRPr="00DF4B7E">
        <w:t xml:space="preserve"> </w:t>
      </w:r>
      <w:r w:rsidRPr="00DF4B7E">
        <w:t>ответственность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обязательствам</w:t>
      </w:r>
      <w:r w:rsidR="00DF4B7E" w:rsidRPr="00DF4B7E">
        <w:t xml:space="preserve"> </w:t>
      </w:r>
      <w:r w:rsidRPr="00DF4B7E">
        <w:t>общества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пределах</w:t>
      </w:r>
      <w:r w:rsidR="00DF4B7E" w:rsidRPr="00DF4B7E">
        <w:t xml:space="preserve"> </w:t>
      </w:r>
      <w:r w:rsidRPr="00DF4B7E">
        <w:t>своего</w:t>
      </w:r>
      <w:r w:rsidR="00DF4B7E" w:rsidRPr="00DF4B7E">
        <w:t xml:space="preserve"> </w:t>
      </w:r>
      <w:r w:rsidRPr="00DF4B7E">
        <w:t>вклада</w:t>
      </w:r>
      <w:r w:rsidR="00DF4B7E">
        <w:t xml:space="preserve"> (</w:t>
      </w:r>
      <w:r w:rsidRPr="00DF4B7E">
        <w:t>пакета</w:t>
      </w:r>
      <w:r w:rsidR="00DF4B7E" w:rsidRPr="00DF4B7E">
        <w:t xml:space="preserve"> </w:t>
      </w:r>
      <w:r w:rsidRPr="00DF4B7E">
        <w:t>принадлежащих</w:t>
      </w:r>
      <w:r w:rsidR="00DF4B7E" w:rsidRPr="00DF4B7E">
        <w:t xml:space="preserve"> </w:t>
      </w:r>
      <w:r w:rsidRPr="00DF4B7E">
        <w:t>им</w:t>
      </w:r>
      <w:r w:rsidR="00DF4B7E" w:rsidRPr="00DF4B7E">
        <w:t xml:space="preserve"> </w:t>
      </w:r>
      <w:r w:rsidRPr="00DF4B7E">
        <w:t>акций</w:t>
      </w:r>
      <w:r w:rsidR="00DF4B7E" w:rsidRPr="00DF4B7E">
        <w:t>).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Акционерное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общество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закрытого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типа</w:t>
      </w:r>
      <w:r w:rsidR="00DF4B7E" w:rsidRPr="00DF4B7E">
        <w:rPr>
          <w:b/>
          <w:bCs/>
        </w:rPr>
        <w:t xml:space="preserve"> - </w:t>
      </w:r>
      <w:r w:rsidRPr="00DF4B7E">
        <w:t>по</w:t>
      </w:r>
      <w:r w:rsidR="00DF4B7E" w:rsidRPr="00DF4B7E">
        <w:t xml:space="preserve"> </w:t>
      </w:r>
      <w:r w:rsidRPr="00DF4B7E">
        <w:t>законодательству</w:t>
      </w:r>
      <w:r w:rsidR="00DF4B7E" w:rsidRPr="00DF4B7E">
        <w:t xml:space="preserve"> </w:t>
      </w:r>
      <w:r w:rsidRPr="00DF4B7E">
        <w:t>РФ</w:t>
      </w:r>
      <w:r w:rsidR="00DF4B7E" w:rsidRPr="00DF4B7E">
        <w:t xml:space="preserve"> </w:t>
      </w:r>
      <w:r w:rsidRPr="00DF4B7E">
        <w:t>объединение</w:t>
      </w:r>
      <w:r w:rsidR="00DF4B7E" w:rsidRPr="00DF4B7E">
        <w:t xml:space="preserve"> </w:t>
      </w:r>
      <w:r w:rsidRPr="00DF4B7E">
        <w:t>граждан</w:t>
      </w:r>
      <w:r w:rsidR="00DF4B7E" w:rsidRPr="00DF4B7E">
        <w:t xml:space="preserve"> </w:t>
      </w:r>
      <w:r w:rsidRPr="00DF4B7E">
        <w:t>и</w:t>
      </w:r>
      <w:r w:rsidR="00DF4B7E">
        <w:t xml:space="preserve"> (</w:t>
      </w:r>
      <w:r w:rsidRPr="00DF4B7E">
        <w:t>или</w:t>
      </w:r>
      <w:r w:rsidR="00DF4B7E" w:rsidRPr="00DF4B7E">
        <w:t xml:space="preserve">) </w:t>
      </w:r>
      <w:r w:rsidRPr="00DF4B7E">
        <w:t>юридических</w:t>
      </w:r>
      <w:r w:rsidR="00DF4B7E" w:rsidRPr="00DF4B7E">
        <w:t xml:space="preserve"> </w:t>
      </w:r>
      <w:r w:rsidRPr="00DF4B7E">
        <w:t>лиц</w:t>
      </w:r>
      <w:r w:rsidR="00DF4B7E" w:rsidRPr="00DF4B7E">
        <w:t xml:space="preserve"> </w:t>
      </w:r>
      <w:r w:rsidRPr="00DF4B7E">
        <w:t>для</w:t>
      </w:r>
      <w:r w:rsidR="00DF4B7E" w:rsidRPr="00DF4B7E">
        <w:t xml:space="preserve"> </w:t>
      </w:r>
      <w:r w:rsidRPr="00DF4B7E">
        <w:t>совместной</w:t>
      </w:r>
      <w:r w:rsidR="00DF4B7E" w:rsidRPr="00DF4B7E">
        <w:t xml:space="preserve"> </w:t>
      </w:r>
      <w:r w:rsidRPr="00DF4B7E">
        <w:t>хозяйственной</w:t>
      </w:r>
      <w:r w:rsidR="00DF4B7E" w:rsidRPr="00DF4B7E">
        <w:t xml:space="preserve"> </w:t>
      </w:r>
      <w:r w:rsidRPr="00DF4B7E">
        <w:t>деятельности</w:t>
      </w:r>
      <w:r w:rsidR="00DF4B7E" w:rsidRPr="00DF4B7E">
        <w:t xml:space="preserve">. </w:t>
      </w:r>
      <w:r w:rsidRPr="00DF4B7E">
        <w:t>Уставный</w:t>
      </w:r>
      <w:r w:rsidR="00DF4B7E" w:rsidRPr="00DF4B7E">
        <w:t xml:space="preserve"> </w:t>
      </w:r>
      <w:r w:rsidRPr="00DF4B7E">
        <w:t>фонд</w:t>
      </w:r>
      <w:r w:rsidR="00DF4B7E" w:rsidRPr="00DF4B7E">
        <w:t xml:space="preserve"> </w:t>
      </w:r>
      <w:r w:rsidRPr="00DF4B7E">
        <w:t>образуется</w:t>
      </w:r>
      <w:r w:rsidR="00DF4B7E" w:rsidRPr="00DF4B7E">
        <w:t xml:space="preserve"> </w:t>
      </w:r>
      <w:r w:rsidRPr="00DF4B7E">
        <w:t>только</w:t>
      </w:r>
      <w:r w:rsidR="00DF4B7E" w:rsidRPr="00DF4B7E">
        <w:t xml:space="preserve"> </w:t>
      </w:r>
      <w:r w:rsidRPr="00DF4B7E">
        <w:t>за</w:t>
      </w:r>
      <w:r w:rsidR="00DF4B7E" w:rsidRPr="00DF4B7E">
        <w:t xml:space="preserve"> </w:t>
      </w:r>
      <w:r w:rsidRPr="00DF4B7E">
        <w:t>счет</w:t>
      </w:r>
      <w:r w:rsidR="00DF4B7E" w:rsidRPr="00DF4B7E">
        <w:t xml:space="preserve"> </w:t>
      </w:r>
      <w:r w:rsidRPr="00DF4B7E">
        <w:t>акций</w:t>
      </w:r>
      <w:r w:rsidR="00DF4B7E" w:rsidRPr="00DF4B7E">
        <w:t xml:space="preserve"> </w:t>
      </w:r>
      <w:r w:rsidRPr="00DF4B7E">
        <w:t>учредителей</w:t>
      </w:r>
      <w:r w:rsidR="00DF4B7E" w:rsidRPr="00DF4B7E">
        <w:t xml:space="preserve">. </w:t>
      </w:r>
      <w:r w:rsidRPr="00DF4B7E">
        <w:t>Все</w:t>
      </w:r>
      <w:r w:rsidR="00DF4B7E" w:rsidRPr="00DF4B7E">
        <w:t xml:space="preserve"> </w:t>
      </w:r>
      <w:r w:rsidRPr="00DF4B7E">
        <w:t>участники</w:t>
      </w:r>
      <w:r w:rsidR="00DF4B7E" w:rsidRPr="00DF4B7E">
        <w:t xml:space="preserve"> </w:t>
      </w:r>
      <w:r w:rsidRPr="00DF4B7E">
        <w:t>отвечают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обязательствам</w:t>
      </w:r>
      <w:r w:rsidR="00DF4B7E" w:rsidRPr="00DF4B7E">
        <w:t xml:space="preserve"> </w:t>
      </w:r>
      <w:r w:rsidRPr="00DF4B7E">
        <w:t>общества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пределах</w:t>
      </w:r>
      <w:r w:rsidR="00DF4B7E" w:rsidRPr="00DF4B7E">
        <w:t xml:space="preserve"> </w:t>
      </w:r>
      <w:r w:rsidRPr="00DF4B7E">
        <w:t>своих</w:t>
      </w:r>
      <w:r w:rsidR="00DF4B7E" w:rsidRPr="00DF4B7E">
        <w:t xml:space="preserve"> </w:t>
      </w:r>
      <w:r w:rsidRPr="00DF4B7E">
        <w:t>вкладов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его</w:t>
      </w:r>
      <w:r w:rsidR="00DF4B7E" w:rsidRPr="00DF4B7E">
        <w:t xml:space="preserve"> </w:t>
      </w:r>
      <w:r w:rsidRPr="00DF4B7E">
        <w:t>уставный</w:t>
      </w:r>
      <w:r w:rsidR="00DF4B7E" w:rsidRPr="00DF4B7E">
        <w:t xml:space="preserve"> </w:t>
      </w:r>
      <w:r w:rsidRPr="00DF4B7E">
        <w:t>капитал</w:t>
      </w:r>
      <w:r w:rsidR="00DF4B7E" w:rsidRPr="00DF4B7E">
        <w:t>.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Общество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с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ограниченной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ответственностью</w:t>
      </w:r>
      <w:r w:rsidR="00DF4B7E" w:rsidRPr="00DF4B7E">
        <w:rPr>
          <w:b/>
          <w:bCs/>
        </w:rPr>
        <w:t xml:space="preserve"> - </w:t>
      </w:r>
      <w:r w:rsidRPr="00DF4B7E">
        <w:t>по</w:t>
      </w:r>
      <w:r w:rsidR="00DF4B7E" w:rsidRPr="00DF4B7E">
        <w:t xml:space="preserve"> </w:t>
      </w:r>
      <w:r w:rsidRPr="00DF4B7E">
        <w:t>гражданскому</w:t>
      </w:r>
      <w:r w:rsidR="00DF4B7E" w:rsidRPr="00DF4B7E">
        <w:t xml:space="preserve"> </w:t>
      </w:r>
      <w:r w:rsidRPr="00DF4B7E">
        <w:t>законодательству</w:t>
      </w:r>
      <w:r w:rsidR="00DF4B7E" w:rsidRPr="00DF4B7E">
        <w:t xml:space="preserve"> </w:t>
      </w:r>
      <w:r w:rsidRPr="00DF4B7E">
        <w:t>РФ</w:t>
      </w:r>
      <w:r w:rsidR="00DF4B7E" w:rsidRPr="00DF4B7E">
        <w:t xml:space="preserve"> </w:t>
      </w:r>
      <w:r w:rsidRPr="00DF4B7E">
        <w:t>учрежденное</w:t>
      </w:r>
      <w:r w:rsidR="00DF4B7E" w:rsidRPr="00DF4B7E">
        <w:t xml:space="preserve"> </w:t>
      </w:r>
      <w:r w:rsidRPr="00DF4B7E">
        <w:t>одним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несколькими</w:t>
      </w:r>
      <w:r w:rsidR="00DF4B7E" w:rsidRPr="00DF4B7E">
        <w:t xml:space="preserve"> </w:t>
      </w:r>
      <w:r w:rsidRPr="00DF4B7E">
        <w:t>лицами</w:t>
      </w:r>
      <w:r w:rsidR="00DF4B7E" w:rsidRPr="00DF4B7E">
        <w:t xml:space="preserve"> </w:t>
      </w:r>
      <w:r w:rsidRPr="00DF4B7E">
        <w:t>общество,</w:t>
      </w:r>
      <w:r w:rsidR="00DF4B7E" w:rsidRPr="00DF4B7E">
        <w:t xml:space="preserve"> </w:t>
      </w:r>
      <w:r w:rsidRPr="00DF4B7E">
        <w:t>уставный</w:t>
      </w:r>
      <w:r w:rsidR="00DF4B7E" w:rsidRPr="00DF4B7E">
        <w:t xml:space="preserve"> </w:t>
      </w:r>
      <w:r w:rsidRPr="00DF4B7E">
        <w:t>капитал</w:t>
      </w:r>
      <w:r w:rsidR="00DF4B7E" w:rsidRPr="00DF4B7E">
        <w:t xml:space="preserve"> </w:t>
      </w:r>
      <w:r w:rsidRPr="00DF4B7E">
        <w:t>которого</w:t>
      </w:r>
      <w:r w:rsidR="00DF4B7E" w:rsidRPr="00DF4B7E">
        <w:t xml:space="preserve"> </w:t>
      </w:r>
      <w:r w:rsidRPr="00DF4B7E">
        <w:t>разделен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доли</w:t>
      </w:r>
      <w:r w:rsidR="00DF4B7E" w:rsidRPr="00DF4B7E">
        <w:t xml:space="preserve"> </w:t>
      </w:r>
      <w:r w:rsidRPr="00DF4B7E">
        <w:t>определенных</w:t>
      </w:r>
      <w:r w:rsidR="00DF4B7E" w:rsidRPr="00DF4B7E">
        <w:t xml:space="preserve"> </w:t>
      </w:r>
      <w:r w:rsidRPr="00DF4B7E">
        <w:t>учредительными</w:t>
      </w:r>
      <w:r w:rsidR="00DF4B7E" w:rsidRPr="00DF4B7E">
        <w:t xml:space="preserve"> </w:t>
      </w:r>
      <w:r w:rsidRPr="00DF4B7E">
        <w:t>документами</w:t>
      </w:r>
      <w:r w:rsidR="00DF4B7E" w:rsidRPr="00DF4B7E">
        <w:t xml:space="preserve">. </w:t>
      </w:r>
      <w:r w:rsidRPr="00DF4B7E">
        <w:t>Участники</w:t>
      </w:r>
      <w:r w:rsidR="00DF4B7E" w:rsidRPr="00DF4B7E">
        <w:t xml:space="preserve"> </w:t>
      </w:r>
      <w:r w:rsidRPr="00DF4B7E">
        <w:t>не</w:t>
      </w:r>
      <w:r w:rsidR="00DF4B7E" w:rsidRPr="00DF4B7E">
        <w:t xml:space="preserve"> </w:t>
      </w:r>
      <w:r w:rsidRPr="00DF4B7E">
        <w:t>отвечают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его</w:t>
      </w:r>
      <w:r w:rsidR="00DF4B7E" w:rsidRPr="00DF4B7E">
        <w:t xml:space="preserve"> </w:t>
      </w:r>
      <w:r w:rsidRPr="00DF4B7E">
        <w:t>обязательствам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несут</w:t>
      </w:r>
      <w:r w:rsidR="00DF4B7E" w:rsidRPr="00DF4B7E">
        <w:t xml:space="preserve"> </w:t>
      </w:r>
      <w:r w:rsidRPr="00DF4B7E">
        <w:t>риск</w:t>
      </w:r>
      <w:r w:rsidR="00DF4B7E" w:rsidRPr="00DF4B7E">
        <w:t xml:space="preserve"> </w:t>
      </w:r>
      <w:r w:rsidRPr="00DF4B7E">
        <w:t>убытков,</w:t>
      </w:r>
      <w:r w:rsidR="00DF4B7E" w:rsidRPr="00DF4B7E">
        <w:t xml:space="preserve"> </w:t>
      </w:r>
      <w:r w:rsidRPr="00DF4B7E">
        <w:t>связанных</w:t>
      </w:r>
      <w:r w:rsidR="00DF4B7E" w:rsidRPr="00DF4B7E">
        <w:t xml:space="preserve"> </w:t>
      </w:r>
      <w:r w:rsidRPr="00DF4B7E">
        <w:t>с</w:t>
      </w:r>
      <w:r w:rsidR="00DF4B7E" w:rsidRPr="00DF4B7E">
        <w:t xml:space="preserve"> </w:t>
      </w:r>
      <w:r w:rsidRPr="00DF4B7E">
        <w:t>деятельностью</w:t>
      </w:r>
      <w:r w:rsidR="00DF4B7E" w:rsidRPr="00DF4B7E">
        <w:t xml:space="preserve"> </w:t>
      </w:r>
      <w:r w:rsidRPr="00DF4B7E">
        <w:t>общества,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пределах</w:t>
      </w:r>
      <w:r w:rsidR="00DF4B7E" w:rsidRPr="00DF4B7E">
        <w:t xml:space="preserve"> </w:t>
      </w:r>
      <w:r w:rsidRPr="00DF4B7E">
        <w:t>стоимости</w:t>
      </w:r>
      <w:r w:rsidR="00DF4B7E" w:rsidRPr="00DF4B7E">
        <w:t xml:space="preserve"> </w:t>
      </w:r>
      <w:r w:rsidRPr="00DF4B7E">
        <w:t>внесенных</w:t>
      </w:r>
      <w:r w:rsidR="00DF4B7E" w:rsidRPr="00DF4B7E">
        <w:t xml:space="preserve"> </w:t>
      </w:r>
      <w:r w:rsidRPr="00DF4B7E">
        <w:t>ими</w:t>
      </w:r>
      <w:r w:rsidR="00DF4B7E" w:rsidRPr="00DF4B7E">
        <w:t xml:space="preserve"> </w:t>
      </w:r>
      <w:r w:rsidRPr="00DF4B7E">
        <w:t>вкладов</w:t>
      </w:r>
      <w:r w:rsidR="00DF4B7E" w:rsidRPr="00DF4B7E">
        <w:t xml:space="preserve">. </w:t>
      </w:r>
      <w:r w:rsidRPr="00DF4B7E">
        <w:t>Одна</w:t>
      </w:r>
      <w:r w:rsidR="00DF4B7E" w:rsidRPr="00DF4B7E">
        <w:t xml:space="preserve"> </w:t>
      </w:r>
      <w:r w:rsidRPr="00DF4B7E">
        <w:t>из</w:t>
      </w:r>
      <w:r w:rsidR="00DF4B7E" w:rsidRPr="00DF4B7E">
        <w:t xml:space="preserve"> </w:t>
      </w:r>
      <w:r w:rsidRPr="00DF4B7E">
        <w:t>организационно-правовых</w:t>
      </w:r>
      <w:r w:rsidR="00DF4B7E" w:rsidRPr="00DF4B7E">
        <w:t xml:space="preserve"> </w:t>
      </w:r>
      <w:r w:rsidRPr="00DF4B7E">
        <w:t>форм</w:t>
      </w:r>
      <w:r w:rsidR="00DF4B7E" w:rsidRPr="00DF4B7E">
        <w:t xml:space="preserve"> </w:t>
      </w:r>
      <w:r w:rsidRPr="00DF4B7E">
        <w:t>юридического</w:t>
      </w:r>
      <w:r w:rsidR="00DF4B7E" w:rsidRPr="00DF4B7E">
        <w:t xml:space="preserve"> </w:t>
      </w:r>
      <w:r w:rsidRPr="00DF4B7E">
        <w:t>лица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Pr="00DF4B7E">
        <w:t>7</w:t>
      </w:r>
      <w:r w:rsidR="00DF4B7E" w:rsidRPr="00DF4B7E">
        <w:t>.</w:t>
      </w:r>
    </w:p>
    <w:p w:rsid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Тренировочное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задание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муниципальной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экономике</w:t>
      </w:r>
      <w:r w:rsidR="00DF4B7E" w:rsidRPr="00DF4B7E">
        <w:rPr>
          <w:i/>
          <w:iCs/>
        </w:rPr>
        <w:t>.</w:t>
      </w:r>
    </w:p>
    <w:p w:rsidR="002E6B27" w:rsidRPr="002E6B27" w:rsidRDefault="002E6B27" w:rsidP="002E6B27">
      <w:pPr>
        <w:pStyle w:val="af4"/>
      </w:pPr>
      <w:r w:rsidRPr="002E6B27">
        <w:t>менеджер файоль управление решение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Отдел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молодежной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политике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Ленинского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района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города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Челябинска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представил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утверждение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Управление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делам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молодежи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города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план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работы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текущий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год,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состоящий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из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перечня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проводимых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мероприятий,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требующий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финансирования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назначения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ответственных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выполнение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каждого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пункта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плана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Почему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Управление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план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утвердило</w:t>
      </w:r>
      <w:r w:rsidR="00DF4B7E" w:rsidRPr="00DF4B7E">
        <w:rPr>
          <w:i/>
          <w:iCs/>
        </w:rPr>
        <w:t>?</w:t>
      </w:r>
    </w:p>
    <w:p w:rsid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Возможно</w:t>
      </w:r>
      <w:r w:rsidR="00DF4B7E" w:rsidRPr="00DF4B7E">
        <w:t xml:space="preserve"> </w:t>
      </w:r>
      <w:r w:rsidRPr="00DF4B7E">
        <w:t>причиной</w:t>
      </w:r>
      <w:r w:rsidR="00DF4B7E" w:rsidRPr="00DF4B7E">
        <w:t xml:space="preserve"> </w:t>
      </w:r>
      <w:r w:rsidRPr="00DF4B7E">
        <w:t>стало</w:t>
      </w:r>
      <w:r w:rsidR="00DF4B7E" w:rsidRPr="00DF4B7E">
        <w:t xml:space="preserve"> </w:t>
      </w:r>
      <w:r w:rsidRPr="00DF4B7E">
        <w:t>то</w:t>
      </w:r>
      <w:r w:rsidR="00DF4B7E" w:rsidRPr="00DF4B7E">
        <w:t xml:space="preserve"> </w:t>
      </w:r>
      <w:r w:rsidRPr="00DF4B7E">
        <w:t>что,</w:t>
      </w:r>
      <w:r w:rsidR="00DF4B7E" w:rsidRPr="00DF4B7E">
        <w:t xml:space="preserve"> </w:t>
      </w:r>
      <w:r w:rsidRPr="00DF4B7E">
        <w:t>составленный</w:t>
      </w:r>
      <w:r w:rsidR="00DF4B7E" w:rsidRPr="00DF4B7E">
        <w:t xml:space="preserve"> </w:t>
      </w:r>
      <w:r w:rsidRPr="00DF4B7E">
        <w:t>план</w:t>
      </w:r>
      <w:r w:rsidR="00DF4B7E" w:rsidRPr="00DF4B7E">
        <w:t xml:space="preserve"> </w:t>
      </w:r>
      <w:r w:rsidRPr="00DF4B7E">
        <w:t>предусматривает</w:t>
      </w:r>
      <w:r w:rsidR="00DF4B7E" w:rsidRPr="00DF4B7E">
        <w:t xml:space="preserve"> </w:t>
      </w:r>
      <w:r w:rsidRPr="00DF4B7E">
        <w:t>объемы</w:t>
      </w:r>
      <w:r w:rsidR="00DF4B7E" w:rsidRPr="00DF4B7E">
        <w:t xml:space="preserve"> </w:t>
      </w:r>
      <w:r w:rsidRPr="00DF4B7E">
        <w:t>финансирования</w:t>
      </w:r>
      <w:r w:rsidR="00DF4B7E" w:rsidRPr="00DF4B7E">
        <w:t xml:space="preserve"> </w:t>
      </w:r>
      <w:r w:rsidRPr="00DF4B7E">
        <w:t>мероприятий</w:t>
      </w:r>
      <w:r w:rsidR="00DF4B7E" w:rsidRPr="00DF4B7E">
        <w:t xml:space="preserve">, </w:t>
      </w:r>
      <w:r w:rsidRPr="00DF4B7E">
        <w:t>значительно</w:t>
      </w:r>
      <w:r w:rsidR="00DF4B7E" w:rsidRPr="00DF4B7E">
        <w:t xml:space="preserve"> </w:t>
      </w:r>
      <w:r w:rsidRPr="00DF4B7E">
        <w:t>большие</w:t>
      </w:r>
      <w:r w:rsidR="00DF4B7E" w:rsidRPr="00DF4B7E">
        <w:t xml:space="preserve">, </w:t>
      </w:r>
      <w:r w:rsidRPr="00DF4B7E">
        <w:t>чем</w:t>
      </w:r>
      <w:r w:rsidR="00DF4B7E" w:rsidRPr="00DF4B7E">
        <w:t xml:space="preserve"> </w:t>
      </w:r>
      <w:r w:rsidRPr="00DF4B7E">
        <w:t>были</w:t>
      </w:r>
      <w:r w:rsidR="00DF4B7E" w:rsidRPr="00DF4B7E">
        <w:t xml:space="preserve"> </w:t>
      </w:r>
      <w:r w:rsidRPr="00DF4B7E">
        <w:t>заложены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бюджете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текущий</w:t>
      </w:r>
      <w:r w:rsidR="00DF4B7E" w:rsidRPr="00DF4B7E">
        <w:t xml:space="preserve"> </w:t>
      </w:r>
      <w:r w:rsidRPr="00DF4B7E">
        <w:t>год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E6B27">
        <w:rPr>
          <w:b/>
        </w:rPr>
        <w:t>Задание</w:t>
      </w:r>
      <w:r w:rsidR="00DF4B7E" w:rsidRPr="002E6B27">
        <w:rPr>
          <w:b/>
        </w:rPr>
        <w:t xml:space="preserve"> </w:t>
      </w:r>
      <w:r w:rsidRPr="002E6B27">
        <w:rPr>
          <w:b/>
        </w:rPr>
        <w:t>8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Смоделируйте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конкретную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управленческую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ситуацию,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требующую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специалиста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государственному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муниципальному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управлению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принятия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решения</w:t>
      </w:r>
      <w:r w:rsidR="00DF4B7E">
        <w:rPr>
          <w:i/>
          <w:iCs/>
        </w:rPr>
        <w:t xml:space="preserve"> (</w:t>
      </w:r>
      <w:r w:rsidRPr="00DF4B7E">
        <w:rPr>
          <w:i/>
          <w:iCs/>
        </w:rPr>
        <w:t>единоличного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или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коллегиального</w:t>
      </w:r>
      <w:r w:rsidR="00DF4B7E" w:rsidRPr="00DF4B7E">
        <w:rPr>
          <w:i/>
          <w:iCs/>
        </w:rPr>
        <w:t>).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Государственная</w:t>
      </w:r>
      <w:r w:rsidR="00DF4B7E" w:rsidRPr="00DF4B7E">
        <w:t xml:space="preserve"> </w:t>
      </w:r>
      <w:r w:rsidRPr="00DF4B7E">
        <w:t>организация</w:t>
      </w:r>
      <w:r w:rsidR="00DF4B7E" w:rsidRPr="00DF4B7E">
        <w:t xml:space="preserve"> </w:t>
      </w:r>
      <w:r w:rsidRPr="00DF4B7E">
        <w:t>проводит</w:t>
      </w:r>
      <w:r w:rsidR="00DF4B7E" w:rsidRPr="00DF4B7E">
        <w:t xml:space="preserve"> </w:t>
      </w:r>
      <w:r w:rsidRPr="00DF4B7E">
        <w:t>конкурс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замещение</w:t>
      </w:r>
      <w:r w:rsidR="00DF4B7E" w:rsidRPr="00DF4B7E">
        <w:t xml:space="preserve"> </w:t>
      </w:r>
      <w:r w:rsidRPr="00DF4B7E">
        <w:t>вакантной</w:t>
      </w:r>
      <w:r w:rsidR="00DF4B7E" w:rsidRPr="00DF4B7E">
        <w:t xml:space="preserve"> </w:t>
      </w:r>
      <w:r w:rsidRPr="00DF4B7E">
        <w:t>должности</w:t>
      </w:r>
      <w:r w:rsidR="00DF4B7E" w:rsidRPr="00DF4B7E">
        <w:t xml:space="preserve"> </w:t>
      </w:r>
      <w:r w:rsidRPr="00DF4B7E">
        <w:t>государственной</w:t>
      </w:r>
      <w:r w:rsidR="00DF4B7E" w:rsidRPr="00DF4B7E">
        <w:t xml:space="preserve"> </w:t>
      </w:r>
      <w:r w:rsidRPr="00DF4B7E">
        <w:t>гражданской</w:t>
      </w:r>
      <w:r w:rsidR="00DF4B7E" w:rsidRPr="00DF4B7E">
        <w:t xml:space="preserve"> </w:t>
      </w:r>
      <w:r w:rsidRPr="00DF4B7E">
        <w:t>службы</w:t>
      </w:r>
      <w:r w:rsidR="00DF4B7E">
        <w:t xml:space="preserve"> (</w:t>
      </w:r>
      <w:r w:rsidRPr="00DF4B7E">
        <w:t>ста</w:t>
      </w:r>
      <w:r w:rsidR="00580032" w:rsidRPr="00DF4B7E">
        <w:t>р</w:t>
      </w:r>
      <w:r w:rsidRPr="00DF4B7E">
        <w:t>ший</w:t>
      </w:r>
      <w:r w:rsidR="00DF4B7E" w:rsidRPr="00DF4B7E">
        <w:t xml:space="preserve"> </w:t>
      </w:r>
      <w:r w:rsidRPr="00DF4B7E">
        <w:t>специалист</w:t>
      </w:r>
      <w:r w:rsidR="00DF4B7E" w:rsidRPr="00DF4B7E">
        <w:t xml:space="preserve"> </w:t>
      </w:r>
      <w:r w:rsidRPr="00DF4B7E">
        <w:t>2</w:t>
      </w:r>
      <w:r w:rsidR="00DF4B7E" w:rsidRPr="00DF4B7E">
        <w:t xml:space="preserve"> </w:t>
      </w:r>
      <w:r w:rsidRPr="00DF4B7E">
        <w:t>разряда</w:t>
      </w:r>
      <w:r w:rsidR="00DF4B7E" w:rsidRPr="00DF4B7E">
        <w:t>).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Руководителем</w:t>
      </w:r>
      <w:r w:rsidR="00DF4B7E" w:rsidRPr="00DF4B7E">
        <w:t xml:space="preserve"> </w:t>
      </w:r>
      <w:r w:rsidRPr="00DF4B7E">
        <w:t>организации</w:t>
      </w:r>
      <w:r w:rsidR="00DF4B7E" w:rsidRPr="00DF4B7E">
        <w:t xml:space="preserve"> </w:t>
      </w:r>
      <w:r w:rsidRPr="00DF4B7E">
        <w:t>для</w:t>
      </w:r>
      <w:r w:rsidR="00DF4B7E" w:rsidRPr="00DF4B7E">
        <w:t xml:space="preserve"> </w:t>
      </w:r>
      <w:r w:rsidRPr="00DF4B7E">
        <w:t>проведения</w:t>
      </w:r>
      <w:r w:rsidR="00DF4B7E" w:rsidRPr="00DF4B7E">
        <w:t xml:space="preserve"> </w:t>
      </w:r>
      <w:r w:rsidRPr="00DF4B7E">
        <w:t>конкурса</w:t>
      </w:r>
      <w:r w:rsidR="00DF4B7E" w:rsidRPr="00DF4B7E">
        <w:t xml:space="preserve"> </w:t>
      </w:r>
      <w:r w:rsidRPr="00DF4B7E">
        <w:t>создана</w:t>
      </w:r>
      <w:r w:rsidR="00DF4B7E" w:rsidRPr="00DF4B7E">
        <w:t xml:space="preserve"> </w:t>
      </w:r>
      <w:r w:rsidRPr="00DF4B7E">
        <w:t>комиссия</w:t>
      </w:r>
      <w:r w:rsidR="00DF4B7E" w:rsidRPr="00DF4B7E">
        <w:t xml:space="preserve"> </w:t>
      </w:r>
      <w:r w:rsidRPr="00DF4B7E">
        <w:t>из</w:t>
      </w:r>
      <w:r w:rsidR="00DF4B7E" w:rsidRPr="00DF4B7E">
        <w:t xml:space="preserve"> </w:t>
      </w:r>
      <w:r w:rsidRPr="00DF4B7E">
        <w:t>6</w:t>
      </w:r>
      <w:r w:rsidR="00DF4B7E" w:rsidRPr="00DF4B7E">
        <w:t xml:space="preserve"> </w:t>
      </w:r>
      <w:r w:rsidRPr="00DF4B7E">
        <w:t>человек</w:t>
      </w:r>
      <w:r w:rsidR="00DF4B7E" w:rsidRPr="00DF4B7E">
        <w:t xml:space="preserve">. </w:t>
      </w:r>
      <w:r w:rsidRPr="00DF4B7E">
        <w:t>В</w:t>
      </w:r>
      <w:r w:rsidR="00DF4B7E" w:rsidRPr="00DF4B7E">
        <w:t xml:space="preserve"> </w:t>
      </w:r>
      <w:r w:rsidRPr="00DF4B7E">
        <w:t>состав</w:t>
      </w:r>
      <w:r w:rsidR="00DF4B7E" w:rsidRPr="00DF4B7E">
        <w:t xml:space="preserve"> </w:t>
      </w:r>
      <w:r w:rsidRPr="00DF4B7E">
        <w:t>комиссии</w:t>
      </w:r>
      <w:r w:rsidR="00DF4B7E" w:rsidRPr="00DF4B7E">
        <w:t xml:space="preserve"> </w:t>
      </w:r>
      <w:r w:rsidRPr="00DF4B7E">
        <w:t>включены</w:t>
      </w:r>
      <w:r w:rsidR="00DF4B7E" w:rsidRPr="00DF4B7E">
        <w:t xml:space="preserve"> </w:t>
      </w:r>
      <w:r w:rsidRPr="00DF4B7E">
        <w:t>два</w:t>
      </w:r>
      <w:r w:rsidR="00DF4B7E" w:rsidRPr="00DF4B7E">
        <w:t xml:space="preserve"> </w:t>
      </w:r>
      <w:r w:rsidRPr="00DF4B7E">
        <w:t>независимых</w:t>
      </w:r>
      <w:r w:rsidR="00DF4B7E" w:rsidRPr="00DF4B7E">
        <w:t xml:space="preserve"> </w:t>
      </w:r>
      <w:r w:rsidRPr="00DF4B7E">
        <w:t>эксперта</w:t>
      </w:r>
      <w:r w:rsidR="00DF4B7E">
        <w:t xml:space="preserve"> (</w:t>
      </w:r>
      <w:r w:rsidRPr="00DF4B7E">
        <w:t>специалисты</w:t>
      </w:r>
      <w:r w:rsidR="00DF4B7E" w:rsidRPr="00DF4B7E">
        <w:t xml:space="preserve"> </w:t>
      </w:r>
      <w:r w:rsidRPr="00DF4B7E">
        <w:t>из</w:t>
      </w:r>
      <w:r w:rsidR="00DF4B7E" w:rsidRPr="00DF4B7E">
        <w:t xml:space="preserve"> </w:t>
      </w:r>
      <w:r w:rsidRPr="00DF4B7E">
        <w:t>сторонних</w:t>
      </w:r>
      <w:r w:rsidR="00DF4B7E" w:rsidRPr="00DF4B7E">
        <w:t xml:space="preserve"> </w:t>
      </w:r>
      <w:r w:rsidRPr="00DF4B7E">
        <w:t>организаций</w:t>
      </w:r>
      <w:r w:rsidR="00DF4B7E" w:rsidRPr="00DF4B7E">
        <w:t xml:space="preserve">). </w:t>
      </w:r>
      <w:r w:rsidRPr="00DF4B7E">
        <w:t>В</w:t>
      </w:r>
      <w:r w:rsidR="00DF4B7E" w:rsidRPr="00DF4B7E">
        <w:t xml:space="preserve"> </w:t>
      </w:r>
      <w:r w:rsidRPr="00DF4B7E">
        <w:t>ходе</w:t>
      </w:r>
      <w:r w:rsidR="00DF4B7E" w:rsidRPr="00DF4B7E">
        <w:t xml:space="preserve"> </w:t>
      </w:r>
      <w:r w:rsidRPr="00DF4B7E">
        <w:t>проведения</w:t>
      </w:r>
      <w:r w:rsidR="00DF4B7E" w:rsidRPr="00DF4B7E">
        <w:t xml:space="preserve"> </w:t>
      </w:r>
      <w:r w:rsidRPr="00DF4B7E">
        <w:t>конкурса</w:t>
      </w:r>
      <w:r w:rsidR="00DF4B7E" w:rsidRPr="00DF4B7E">
        <w:t xml:space="preserve"> </w:t>
      </w:r>
      <w:r w:rsidRPr="00DF4B7E">
        <w:t>выяснилось,</w:t>
      </w:r>
      <w:r w:rsidR="00DF4B7E" w:rsidRPr="00DF4B7E">
        <w:t xml:space="preserve"> </w:t>
      </w:r>
      <w:r w:rsidRPr="00DF4B7E">
        <w:t>что</w:t>
      </w:r>
      <w:r w:rsidR="00DF4B7E" w:rsidRPr="00DF4B7E">
        <w:t xml:space="preserve"> </w:t>
      </w:r>
      <w:r w:rsidRPr="00DF4B7E">
        <w:t>один</w:t>
      </w:r>
      <w:r w:rsidR="00DF4B7E" w:rsidRPr="00DF4B7E">
        <w:t xml:space="preserve"> </w:t>
      </w:r>
      <w:r w:rsidRPr="00DF4B7E">
        <w:t>из</w:t>
      </w:r>
      <w:r w:rsidR="00DF4B7E" w:rsidRPr="00DF4B7E">
        <w:t xml:space="preserve"> </w:t>
      </w:r>
      <w:r w:rsidRPr="00DF4B7E">
        <w:t>членов</w:t>
      </w:r>
      <w:r w:rsidR="00DF4B7E" w:rsidRPr="00DF4B7E">
        <w:t xml:space="preserve"> </w:t>
      </w:r>
      <w:r w:rsidRPr="00DF4B7E">
        <w:t>комиссии</w:t>
      </w:r>
      <w:r w:rsidR="00DF4B7E">
        <w:t xml:space="preserve"> (</w:t>
      </w:r>
      <w:r w:rsidRPr="00DF4B7E">
        <w:t>независимый</w:t>
      </w:r>
      <w:r w:rsidR="00DF4B7E" w:rsidRPr="00DF4B7E">
        <w:t xml:space="preserve"> </w:t>
      </w:r>
      <w:r w:rsidRPr="00DF4B7E">
        <w:t>эксперт</w:t>
      </w:r>
      <w:r w:rsidR="00DF4B7E" w:rsidRPr="00DF4B7E">
        <w:t xml:space="preserve">) </w:t>
      </w:r>
      <w:r w:rsidRPr="00DF4B7E">
        <w:t>является</w:t>
      </w:r>
      <w:r w:rsidR="00DF4B7E" w:rsidRPr="00DF4B7E">
        <w:t xml:space="preserve"> </w:t>
      </w:r>
      <w:r w:rsidRPr="00DF4B7E">
        <w:t>родственником</w:t>
      </w:r>
      <w:r w:rsidR="00DF4B7E" w:rsidRPr="00DF4B7E">
        <w:t xml:space="preserve"> </w:t>
      </w:r>
      <w:r w:rsidRPr="00DF4B7E">
        <w:t>одного</w:t>
      </w:r>
      <w:r w:rsidR="00DF4B7E" w:rsidRPr="00DF4B7E">
        <w:t xml:space="preserve"> </w:t>
      </w:r>
      <w:r w:rsidRPr="00DF4B7E">
        <w:t>из</w:t>
      </w:r>
      <w:r w:rsidR="00DF4B7E" w:rsidRPr="00DF4B7E">
        <w:t xml:space="preserve"> </w:t>
      </w:r>
      <w:r w:rsidRPr="00DF4B7E">
        <w:t>претендентов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вакантную</w:t>
      </w:r>
      <w:r w:rsidR="00DF4B7E" w:rsidRPr="00DF4B7E">
        <w:t xml:space="preserve"> </w:t>
      </w:r>
      <w:r w:rsidRPr="00DF4B7E">
        <w:t>должность</w:t>
      </w:r>
      <w:r w:rsidR="00DF4B7E" w:rsidRPr="00DF4B7E">
        <w:t xml:space="preserve">, </w:t>
      </w:r>
      <w:r w:rsidR="00DF4B7E">
        <w:t>т.е.</w:t>
      </w:r>
      <w:r w:rsidR="00DF4B7E" w:rsidRPr="00DF4B7E">
        <w:t xml:space="preserve"> </w:t>
      </w:r>
      <w:r w:rsidRPr="00DF4B7E">
        <w:t>возникает</w:t>
      </w:r>
      <w:r w:rsidR="00DF4B7E" w:rsidRPr="00DF4B7E">
        <w:t xml:space="preserve"> </w:t>
      </w:r>
      <w:r w:rsidRPr="00DF4B7E">
        <w:t>ситуация</w:t>
      </w:r>
      <w:r w:rsidR="00DF4B7E" w:rsidRPr="00DF4B7E">
        <w:t xml:space="preserve">, </w:t>
      </w:r>
      <w:r w:rsidRPr="00DF4B7E">
        <w:t>при</w:t>
      </w:r>
      <w:r w:rsidR="00DF4B7E" w:rsidRPr="00DF4B7E">
        <w:t xml:space="preserve"> </w:t>
      </w:r>
      <w:r w:rsidRPr="00DF4B7E">
        <w:t>которой</w:t>
      </w:r>
      <w:r w:rsidR="00DF4B7E" w:rsidRPr="00DF4B7E">
        <w:t xml:space="preserve"> </w:t>
      </w:r>
      <w:r w:rsidRPr="00DF4B7E">
        <w:t>личная</w:t>
      </w:r>
      <w:r w:rsidR="00DF4B7E" w:rsidRPr="00DF4B7E">
        <w:t xml:space="preserve"> </w:t>
      </w:r>
      <w:r w:rsidRPr="00DF4B7E">
        <w:t>заинтересованность</w:t>
      </w:r>
      <w:r w:rsidR="00DF4B7E" w:rsidRPr="00DF4B7E">
        <w:t xml:space="preserve"> </w:t>
      </w:r>
      <w:r w:rsidRPr="00DF4B7E">
        <w:t>члена</w:t>
      </w:r>
      <w:r w:rsidR="00DF4B7E" w:rsidRPr="00DF4B7E">
        <w:t xml:space="preserve"> </w:t>
      </w:r>
      <w:r w:rsidRPr="00DF4B7E">
        <w:t>конкурсной</w:t>
      </w:r>
      <w:r w:rsidR="00DF4B7E" w:rsidRPr="00DF4B7E">
        <w:t xml:space="preserve"> </w:t>
      </w:r>
      <w:r w:rsidRPr="00DF4B7E">
        <w:t>комиссии</w:t>
      </w:r>
      <w:r w:rsidR="00DF4B7E" w:rsidRPr="00DF4B7E">
        <w:t xml:space="preserve"> </w:t>
      </w:r>
      <w:r w:rsidRPr="00DF4B7E">
        <w:t>влияет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может</w:t>
      </w:r>
      <w:r w:rsidR="00DF4B7E" w:rsidRPr="00DF4B7E">
        <w:t xml:space="preserve"> </w:t>
      </w:r>
      <w:r w:rsidRPr="00DF4B7E">
        <w:t>повлиять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объективное</w:t>
      </w:r>
      <w:r w:rsidR="00DF4B7E" w:rsidRPr="00DF4B7E">
        <w:t xml:space="preserve"> </w:t>
      </w:r>
      <w:r w:rsidRPr="00DF4B7E">
        <w:t>вынесение</w:t>
      </w:r>
      <w:r w:rsidR="00DF4B7E" w:rsidRPr="00DF4B7E">
        <w:t xml:space="preserve"> </w:t>
      </w:r>
      <w:r w:rsidRPr="00DF4B7E">
        <w:t>решения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победителю</w:t>
      </w:r>
      <w:r w:rsidR="00DF4B7E" w:rsidRPr="00DF4B7E">
        <w:t xml:space="preserve"> </w:t>
      </w:r>
      <w:r w:rsidRPr="00DF4B7E">
        <w:t>конкурса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вакантную</w:t>
      </w:r>
      <w:r w:rsidR="00DF4B7E" w:rsidRPr="00DF4B7E">
        <w:t xml:space="preserve"> </w:t>
      </w:r>
      <w:r w:rsidRPr="00DF4B7E">
        <w:t>должность</w:t>
      </w:r>
      <w:r w:rsidR="00DF4B7E">
        <w:t xml:space="preserve"> (</w:t>
      </w:r>
      <w:r w:rsidRPr="00DF4B7E">
        <w:t>конфликт</w:t>
      </w:r>
      <w:r w:rsidR="00DF4B7E" w:rsidRPr="00DF4B7E">
        <w:t xml:space="preserve"> </w:t>
      </w:r>
      <w:r w:rsidRPr="00DF4B7E">
        <w:t>интересов</w:t>
      </w:r>
      <w:r w:rsidR="00DF4B7E" w:rsidRPr="00DF4B7E">
        <w:t>).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Какие</w:t>
      </w:r>
      <w:r w:rsidR="00DF4B7E" w:rsidRPr="00DF4B7E">
        <w:t xml:space="preserve"> </w:t>
      </w:r>
      <w:r w:rsidRPr="00DF4B7E">
        <w:t>меры</w:t>
      </w:r>
      <w:r w:rsidR="00DF4B7E" w:rsidRPr="00DF4B7E">
        <w:t xml:space="preserve"> </w:t>
      </w:r>
      <w:r w:rsidRPr="00DF4B7E">
        <w:t>должен</w:t>
      </w:r>
      <w:r w:rsidR="00DF4B7E" w:rsidRPr="00DF4B7E">
        <w:t xml:space="preserve"> </w:t>
      </w:r>
      <w:r w:rsidRPr="00DF4B7E">
        <w:t>предпринять</w:t>
      </w:r>
      <w:r w:rsidR="00DF4B7E" w:rsidRPr="00DF4B7E">
        <w:t xml:space="preserve"> </w:t>
      </w:r>
      <w:r w:rsidRPr="00DF4B7E">
        <w:t>руководитель</w:t>
      </w:r>
      <w:r w:rsidR="00DF4B7E" w:rsidRPr="00DF4B7E">
        <w:t xml:space="preserve"> </w:t>
      </w:r>
      <w:r w:rsidRPr="00DF4B7E">
        <w:t>конкурсной</w:t>
      </w:r>
      <w:r w:rsidR="00DF4B7E" w:rsidRPr="00DF4B7E">
        <w:t xml:space="preserve"> </w:t>
      </w:r>
      <w:r w:rsidRPr="00DF4B7E">
        <w:t>комиссии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предотвращению</w:t>
      </w:r>
      <w:r w:rsidR="00DF4B7E" w:rsidRPr="00DF4B7E">
        <w:t xml:space="preserve"> </w:t>
      </w:r>
      <w:r w:rsidRPr="00DF4B7E">
        <w:t>или</w:t>
      </w:r>
      <w:r w:rsidR="00DF4B7E" w:rsidRPr="00DF4B7E">
        <w:t xml:space="preserve"> </w:t>
      </w:r>
      <w:r w:rsidRPr="00DF4B7E">
        <w:t>урегулированию</w:t>
      </w:r>
      <w:r w:rsidR="00DF4B7E" w:rsidRPr="00DF4B7E">
        <w:t xml:space="preserve"> </w:t>
      </w:r>
      <w:r w:rsidRPr="00DF4B7E">
        <w:t>конфликта</w:t>
      </w:r>
      <w:r w:rsidR="00DF4B7E" w:rsidRPr="00DF4B7E">
        <w:t xml:space="preserve"> </w:t>
      </w:r>
      <w:r w:rsidRPr="00DF4B7E">
        <w:t>интересов</w:t>
      </w:r>
      <w:r w:rsidR="00DF4B7E" w:rsidRPr="00DF4B7E">
        <w:t>?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Задание</w:t>
      </w:r>
      <w:r w:rsidR="00DF4B7E" w:rsidRPr="00DF4B7E">
        <w:rPr>
          <w:b/>
          <w:bCs/>
        </w:rPr>
        <w:t xml:space="preserve"> </w:t>
      </w:r>
      <w:r w:rsidRPr="002E6B27">
        <w:rPr>
          <w:b/>
        </w:rPr>
        <w:t>9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Выберите</w:t>
      </w:r>
      <w:r w:rsidR="00DF4B7E" w:rsidRPr="00DF4B7E">
        <w:t xml:space="preserve"> </w:t>
      </w:r>
      <w:r w:rsidRPr="00DF4B7E">
        <w:t>верный,</w:t>
      </w:r>
      <w:r w:rsidR="00DF4B7E" w:rsidRPr="00DF4B7E">
        <w:t xml:space="preserve"> </w:t>
      </w:r>
      <w:r w:rsidRPr="00DF4B7E">
        <w:t>по</w:t>
      </w:r>
      <w:r w:rsidR="00DF4B7E" w:rsidRPr="00DF4B7E">
        <w:t xml:space="preserve"> </w:t>
      </w:r>
      <w:r w:rsidRPr="00DF4B7E">
        <w:t>вашему</w:t>
      </w:r>
      <w:r w:rsidR="00DF4B7E" w:rsidRPr="00DF4B7E">
        <w:t xml:space="preserve"> </w:t>
      </w:r>
      <w:r w:rsidRPr="00DF4B7E">
        <w:t>мнению,</w:t>
      </w:r>
      <w:r w:rsidR="00DF4B7E" w:rsidRPr="00DF4B7E">
        <w:t xml:space="preserve"> </w:t>
      </w:r>
      <w:r w:rsidRPr="00DF4B7E">
        <w:t>ответ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Критерием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развития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общества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является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уровень</w:t>
      </w:r>
      <w:r w:rsidR="00DF4B7E" w:rsidRPr="00DF4B7E">
        <w:t xml:space="preserve"> </w:t>
      </w:r>
      <w:r w:rsidRPr="00DF4B7E">
        <w:t>развития</w:t>
      </w:r>
      <w:r w:rsidR="00DF4B7E" w:rsidRPr="00DF4B7E">
        <w:t xml:space="preserve"> </w:t>
      </w:r>
      <w:r w:rsidRPr="00DF4B7E">
        <w:t>науки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степень</w:t>
      </w:r>
      <w:r w:rsidR="00DF4B7E" w:rsidRPr="00DF4B7E">
        <w:t xml:space="preserve"> </w:t>
      </w:r>
      <w:r w:rsidRPr="00DF4B7E">
        <w:t>удовлетворения</w:t>
      </w:r>
      <w:r w:rsidR="00DF4B7E" w:rsidRPr="00DF4B7E">
        <w:t xml:space="preserve"> </w:t>
      </w:r>
      <w:r w:rsidRPr="00DF4B7E">
        <w:t>личностью</w:t>
      </w:r>
      <w:r w:rsidR="00DF4B7E" w:rsidRPr="00DF4B7E">
        <w:t xml:space="preserve"> </w:t>
      </w:r>
      <w:r w:rsidRPr="00DF4B7E">
        <w:t>своих</w:t>
      </w:r>
      <w:r w:rsidR="00DF4B7E" w:rsidRPr="00DF4B7E">
        <w:t xml:space="preserve"> </w:t>
      </w:r>
      <w:r w:rsidRPr="00DF4B7E">
        <w:t>потребностей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религиозные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предпочтения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общества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состояние</w:t>
      </w:r>
      <w:r w:rsidR="00DF4B7E" w:rsidRPr="00DF4B7E">
        <w:t xml:space="preserve"> </w:t>
      </w:r>
      <w:r w:rsidRPr="00DF4B7E">
        <w:t>экономики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2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Потребление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зависит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законов,</w:t>
      </w:r>
      <w:r w:rsidR="00DF4B7E" w:rsidRPr="00DF4B7E">
        <w:t xml:space="preserve"> </w:t>
      </w:r>
      <w:r w:rsidRPr="00DF4B7E">
        <w:t>действующих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государстве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вкусов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и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предпочтений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потребителей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уровня</w:t>
      </w:r>
      <w:r w:rsidR="00DF4B7E" w:rsidRPr="00DF4B7E">
        <w:t xml:space="preserve"> </w:t>
      </w:r>
      <w:r w:rsidRPr="00DF4B7E">
        <w:t>развития</w:t>
      </w:r>
      <w:r w:rsidR="00DF4B7E" w:rsidRPr="00DF4B7E">
        <w:t xml:space="preserve"> </w:t>
      </w:r>
      <w:r w:rsidRPr="00DF4B7E">
        <w:t>производства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форм</w:t>
      </w:r>
      <w:r w:rsidR="00DF4B7E" w:rsidRPr="00DF4B7E">
        <w:t xml:space="preserve"> </w:t>
      </w:r>
      <w:r w:rsidRPr="00DF4B7E">
        <w:t>собственности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3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Роспись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доходов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расходов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государства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называется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законом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директивой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указом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бюджетом</w:t>
      </w:r>
      <w:r w:rsidR="00DF4B7E" w:rsidRPr="00DF4B7E">
        <w:rPr>
          <w:b/>
          <w:b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4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К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мерам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социальной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защиты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относятся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антиинфляционное</w:t>
      </w:r>
      <w:r w:rsidR="00DF4B7E" w:rsidRPr="00DF4B7E">
        <w:t xml:space="preserve"> </w:t>
      </w:r>
      <w:r w:rsidRPr="00DF4B7E">
        <w:t>регулирование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1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государственная</w:t>
      </w:r>
      <w:r w:rsidR="00DF4B7E" w:rsidRPr="00DF4B7E">
        <w:t xml:space="preserve"> </w:t>
      </w:r>
      <w:r w:rsidRPr="00DF4B7E">
        <w:t>налоговая</w:t>
      </w:r>
      <w:r w:rsidR="00DF4B7E" w:rsidRPr="00DF4B7E">
        <w:t xml:space="preserve"> </w:t>
      </w:r>
      <w:r w:rsidRPr="00DF4B7E">
        <w:t>система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антимонопольная</w:t>
      </w:r>
      <w:r w:rsidR="00DF4B7E" w:rsidRPr="00DF4B7E">
        <w:t xml:space="preserve"> </w:t>
      </w:r>
      <w:r w:rsidRPr="00DF4B7E">
        <w:t>политика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1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индексация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доходов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населения</w:t>
      </w:r>
      <w:r w:rsidR="00DF4B7E" w:rsidRPr="00DF4B7E">
        <w:rPr>
          <w:b/>
          <w:b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5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Экономическое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развитие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страны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определяется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1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ее</w:t>
      </w:r>
      <w:r w:rsidR="00DF4B7E" w:rsidRPr="00DF4B7E">
        <w:t xml:space="preserve"> </w:t>
      </w:r>
      <w:r w:rsidRPr="00DF4B7E">
        <w:t>бюджетом</w:t>
      </w:r>
      <w:r w:rsidR="00DF4B7E" w:rsidRPr="00DF4B7E">
        <w:t>;</w:t>
      </w:r>
    </w:p>
    <w:p w:rsidR="000C3FFA" w:rsidRPr="00DF4B7E" w:rsidRDefault="000C3FFA" w:rsidP="00DF4B7E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ВВП</w:t>
      </w:r>
    </w:p>
    <w:p w:rsidR="00DF4B7E" w:rsidRPr="00DF4B7E" w:rsidRDefault="000C3FFA" w:rsidP="00DF4B7E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расходами</w:t>
      </w:r>
      <w:r w:rsidR="00DF4B7E" w:rsidRPr="00DF4B7E">
        <w:t xml:space="preserve"> </w:t>
      </w:r>
      <w:r w:rsidRPr="00DF4B7E">
        <w:t>на</w:t>
      </w:r>
      <w:r w:rsidR="00DF4B7E" w:rsidRPr="00DF4B7E">
        <w:t xml:space="preserve"> </w:t>
      </w:r>
      <w:r w:rsidRPr="00DF4B7E">
        <w:t>образование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количеством</w:t>
      </w:r>
      <w:r w:rsidR="00DF4B7E" w:rsidRPr="00DF4B7E">
        <w:t xml:space="preserve"> </w:t>
      </w:r>
      <w:r w:rsidRPr="00DF4B7E">
        <w:t>предприятий</w:t>
      </w:r>
      <w:r w:rsidR="00DF4B7E" w:rsidRPr="00DF4B7E">
        <w:t>.</w:t>
      </w:r>
    </w:p>
    <w:p w:rsidR="00DF4B7E" w:rsidRPr="00DF4B7E" w:rsidRDefault="00C621D4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6</w:t>
      </w:r>
      <w:r w:rsidR="00DF4B7E" w:rsidRPr="00DF4B7E">
        <w:rPr>
          <w:i/>
          <w:iCs/>
        </w:rPr>
        <w:t xml:space="preserve">. </w:t>
      </w:r>
      <w:r w:rsidR="000C3FFA" w:rsidRPr="00DF4B7E">
        <w:rPr>
          <w:i/>
          <w:iCs/>
        </w:rPr>
        <w:t>Деление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общества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на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группы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называется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2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социальным</w:t>
      </w:r>
      <w:r w:rsidR="00DF4B7E" w:rsidRPr="00DF4B7E">
        <w:t xml:space="preserve"> </w:t>
      </w:r>
      <w:r w:rsidRPr="00DF4B7E">
        <w:t>перемещением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2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социальной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дифференциацией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социальной</w:t>
      </w:r>
      <w:r w:rsidR="00DF4B7E" w:rsidRPr="00DF4B7E">
        <w:t xml:space="preserve"> </w:t>
      </w:r>
      <w:r w:rsidRPr="00DF4B7E">
        <w:t>адаптацией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2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социальным</w:t>
      </w:r>
      <w:r w:rsidR="00DF4B7E" w:rsidRPr="00DF4B7E">
        <w:t xml:space="preserve"> </w:t>
      </w:r>
      <w:r w:rsidRPr="00DF4B7E">
        <w:t>поведением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7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Толерантность</w:t>
      </w:r>
      <w:r w:rsidR="00DF4B7E" w:rsidRPr="00DF4B7E">
        <w:rPr>
          <w:i/>
          <w:iCs/>
        </w:rPr>
        <w:t xml:space="preserve"> - </w:t>
      </w:r>
      <w:r w:rsidRPr="00DF4B7E">
        <w:rPr>
          <w:i/>
          <w:iCs/>
        </w:rPr>
        <w:t>это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2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терпимость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к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чужому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мнению,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чужим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убеждениям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враждебное</w:t>
      </w:r>
      <w:r w:rsidR="00DF4B7E" w:rsidRPr="00DF4B7E">
        <w:t xml:space="preserve"> </w:t>
      </w:r>
      <w:r w:rsidRPr="00DF4B7E">
        <w:t>отношение</w:t>
      </w:r>
      <w:r w:rsidR="00DF4B7E" w:rsidRPr="00DF4B7E">
        <w:t xml:space="preserve"> </w:t>
      </w:r>
      <w:r w:rsidRPr="00DF4B7E">
        <w:t>к</w:t>
      </w:r>
      <w:r w:rsidR="00DF4B7E" w:rsidRPr="00DF4B7E">
        <w:t xml:space="preserve"> </w:t>
      </w:r>
      <w:r w:rsidRPr="00DF4B7E">
        <w:t>другим</w:t>
      </w:r>
      <w:r w:rsidR="00DF4B7E" w:rsidRPr="00DF4B7E">
        <w:t xml:space="preserve"> </w:t>
      </w:r>
      <w:r w:rsidRPr="00DF4B7E">
        <w:t>народам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2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возвышение</w:t>
      </w:r>
      <w:r w:rsidR="00DF4B7E" w:rsidRPr="00DF4B7E">
        <w:t xml:space="preserve"> </w:t>
      </w:r>
      <w:r w:rsidRPr="00DF4B7E">
        <w:t>достоинств</w:t>
      </w:r>
      <w:r w:rsidR="00DF4B7E" w:rsidRPr="00DF4B7E">
        <w:t xml:space="preserve"> </w:t>
      </w:r>
      <w:r w:rsidRPr="00DF4B7E">
        <w:t>своей</w:t>
      </w:r>
      <w:r w:rsidR="00DF4B7E" w:rsidRPr="00DF4B7E">
        <w:t xml:space="preserve"> </w:t>
      </w:r>
      <w:r w:rsidRPr="00DF4B7E">
        <w:t>нации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запрещение</w:t>
      </w:r>
      <w:r w:rsidR="00DF4B7E" w:rsidRPr="00DF4B7E">
        <w:t xml:space="preserve"> </w:t>
      </w:r>
      <w:r w:rsidRPr="00DF4B7E">
        <w:t>чужой</w:t>
      </w:r>
      <w:r w:rsidR="00DF4B7E" w:rsidRPr="00DF4B7E">
        <w:t xml:space="preserve"> </w:t>
      </w:r>
      <w:r w:rsidRPr="00DF4B7E">
        <w:t>религии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8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Авторитет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показывает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3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уровень</w:t>
      </w:r>
      <w:r w:rsidR="00DF4B7E" w:rsidRPr="00DF4B7E">
        <w:t xml:space="preserve"> </w:t>
      </w:r>
      <w:r w:rsidRPr="00DF4B7E">
        <w:t>образования</w:t>
      </w:r>
      <w:r w:rsidR="00DF4B7E" w:rsidRPr="00DF4B7E">
        <w:t xml:space="preserve"> </w:t>
      </w:r>
      <w:r w:rsidRPr="00DF4B7E">
        <w:t>человека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3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степень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влияния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личности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в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обществе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3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уровень</w:t>
      </w:r>
      <w:r w:rsidR="00DF4B7E" w:rsidRPr="00DF4B7E">
        <w:t xml:space="preserve"> </w:t>
      </w:r>
      <w:r w:rsidRPr="00DF4B7E">
        <w:t>профессиональной</w:t>
      </w:r>
      <w:r w:rsidR="00DF4B7E" w:rsidRPr="00DF4B7E">
        <w:t xml:space="preserve"> </w:t>
      </w:r>
      <w:r w:rsidRPr="00DF4B7E">
        <w:t>подготовки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3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наличие</w:t>
      </w:r>
      <w:r w:rsidR="00DF4B7E" w:rsidRPr="00DF4B7E">
        <w:t xml:space="preserve"> </w:t>
      </w:r>
      <w:r w:rsidRPr="00DF4B7E">
        <w:t>таланта</w:t>
      </w:r>
      <w:r w:rsidR="00DF4B7E" w:rsidRPr="00DF4B7E">
        <w:t>.</w:t>
      </w:r>
    </w:p>
    <w:p w:rsidR="000C3FFA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DF4B7E">
        <w:rPr>
          <w:i/>
          <w:iCs/>
        </w:rPr>
        <w:t>9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Государство,</w:t>
      </w:r>
      <w:r w:rsidR="00DF4B7E" w:rsidRPr="00DF4B7E">
        <w:rPr>
          <w:i/>
          <w:iCs/>
        </w:rPr>
        <w:t xml:space="preserve"> </w:t>
      </w:r>
      <w:r w:rsidR="002E6B27">
        <w:rPr>
          <w:i/>
          <w:iCs/>
        </w:rPr>
        <w:t>гарантирующее</w:t>
      </w:r>
      <w:r w:rsidR="002E6B27">
        <w:rPr>
          <w:i/>
          <w:iCs/>
          <w:lang w:val="uk-UA"/>
        </w:rPr>
        <w:t xml:space="preserve"> </w:t>
      </w:r>
      <w:r w:rsidRPr="00DF4B7E">
        <w:rPr>
          <w:i/>
          <w:iCs/>
        </w:rPr>
        <w:t>социальные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права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человека,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называется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3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правовым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3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демократическим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3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высокоразвитым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3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социальным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10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Приспособление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человека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социальной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среде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называется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3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социальной</w:t>
      </w:r>
      <w:r w:rsidR="00DF4B7E" w:rsidRPr="00DF4B7E">
        <w:t xml:space="preserve"> </w:t>
      </w:r>
      <w:r w:rsidRPr="00DF4B7E">
        <w:t>деградацией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40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социальной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адаптацией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4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социальным</w:t>
      </w:r>
      <w:r w:rsidR="00DF4B7E" w:rsidRPr="00DF4B7E">
        <w:t xml:space="preserve"> </w:t>
      </w:r>
      <w:r w:rsidRPr="00DF4B7E">
        <w:t>развитием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4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социальным</w:t>
      </w:r>
      <w:r w:rsidR="00DF4B7E" w:rsidRPr="00DF4B7E">
        <w:t xml:space="preserve"> </w:t>
      </w:r>
      <w:r w:rsidRPr="00DF4B7E">
        <w:t>поведением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11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Политика</w:t>
      </w:r>
      <w:r w:rsidR="00DF4B7E" w:rsidRPr="00DF4B7E">
        <w:rPr>
          <w:i/>
          <w:iCs/>
        </w:rPr>
        <w:t xml:space="preserve"> - </w:t>
      </w:r>
      <w:r w:rsidRPr="00DF4B7E">
        <w:rPr>
          <w:i/>
          <w:iCs/>
        </w:rPr>
        <w:t>это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деятельность,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связанная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4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</w:t>
      </w:r>
      <w:r w:rsidR="00DF4B7E" w:rsidRPr="00DF4B7E">
        <w:t xml:space="preserve"> </w:t>
      </w:r>
      <w:r w:rsidRPr="00DF4B7E">
        <w:t>культурой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4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с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властью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4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</w:t>
      </w:r>
      <w:r w:rsidR="00DF4B7E" w:rsidRPr="00DF4B7E">
        <w:t xml:space="preserve"> </w:t>
      </w:r>
      <w:r w:rsidRPr="00DF4B7E">
        <w:t>производством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4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</w:t>
      </w:r>
      <w:r w:rsidR="00DF4B7E" w:rsidRPr="00DF4B7E">
        <w:t xml:space="preserve"> </w:t>
      </w:r>
      <w:r w:rsidRPr="00DF4B7E">
        <w:t>моралью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12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Политику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осуществляют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4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государство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4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объединения</w:t>
      </w:r>
      <w:r w:rsidR="00DF4B7E" w:rsidRPr="00DF4B7E">
        <w:t xml:space="preserve"> </w:t>
      </w:r>
      <w:r w:rsidRPr="00DF4B7E">
        <w:t>граждан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49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органы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власти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5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отдельные</w:t>
      </w:r>
      <w:r w:rsidR="00DF4B7E" w:rsidRPr="00DF4B7E">
        <w:t xml:space="preserve"> </w:t>
      </w:r>
      <w:r w:rsidRPr="00DF4B7E">
        <w:t>лица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13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Власть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опирается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5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на</w:t>
      </w:r>
      <w:r w:rsidR="00DF4B7E" w:rsidRPr="00DF4B7E">
        <w:t xml:space="preserve"> </w:t>
      </w:r>
      <w:r w:rsidRPr="00DF4B7E">
        <w:t>авторитет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5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на</w:t>
      </w:r>
      <w:r w:rsidR="00DF4B7E" w:rsidRPr="00DF4B7E">
        <w:t xml:space="preserve"> </w:t>
      </w:r>
      <w:r w:rsidRPr="00DF4B7E">
        <w:t>силу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5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t>на</w:t>
      </w:r>
      <w:r w:rsidR="00DF4B7E" w:rsidRPr="00DF4B7E">
        <w:t xml:space="preserve"> </w:t>
      </w:r>
      <w:r w:rsidRPr="00DF4B7E">
        <w:t>право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5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rPr>
          <w:b/>
          <w:bCs/>
        </w:rPr>
        <w:t>на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все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вышеперечисленное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14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Носителем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политики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является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5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отдельный</w:t>
      </w:r>
      <w:r w:rsidR="00DF4B7E" w:rsidRPr="00DF4B7E">
        <w:t xml:space="preserve"> </w:t>
      </w:r>
      <w:r w:rsidRPr="00DF4B7E">
        <w:t>человек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5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спортивный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клуб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5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партия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5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государство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t>15</w:t>
      </w:r>
      <w:r w:rsidR="00DF4B7E" w:rsidRPr="00DF4B7E">
        <w:t xml:space="preserve">. </w:t>
      </w:r>
      <w:r w:rsidRPr="00DF4B7E">
        <w:rPr>
          <w:i/>
          <w:iCs/>
        </w:rPr>
        <w:t>Политика,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проводимая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государством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отношении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отдельной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территории,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называется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5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внутренней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6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перспективной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6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социальной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62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региональной</w:t>
      </w:r>
      <w:r w:rsidR="00DF4B7E" w:rsidRPr="00DF4B7E">
        <w:rPr>
          <w:b/>
          <w:bCs/>
        </w:rPr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16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Слово</w:t>
      </w:r>
      <w:r w:rsidR="00DF4B7E">
        <w:rPr>
          <w:i/>
          <w:iCs/>
        </w:rPr>
        <w:t xml:space="preserve"> "</w:t>
      </w:r>
      <w:r w:rsidRPr="00DF4B7E">
        <w:rPr>
          <w:i/>
          <w:iCs/>
        </w:rPr>
        <w:t>бюрократия</w:t>
      </w:r>
      <w:r w:rsidR="00DF4B7E">
        <w:rPr>
          <w:i/>
          <w:iCs/>
        </w:rPr>
        <w:t xml:space="preserve">" </w:t>
      </w:r>
      <w:r w:rsidRPr="00DF4B7E">
        <w:rPr>
          <w:i/>
          <w:iCs/>
        </w:rPr>
        <w:t>переводится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как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6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власть</w:t>
      </w:r>
      <w:r w:rsidR="00DF4B7E" w:rsidRPr="00DF4B7E">
        <w:t xml:space="preserve"> </w:t>
      </w:r>
      <w:r w:rsidRPr="00DF4B7E">
        <w:t>народа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6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власть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стола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6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власть</w:t>
      </w:r>
      <w:r w:rsidR="00DF4B7E" w:rsidRPr="00DF4B7E">
        <w:t xml:space="preserve"> </w:t>
      </w:r>
      <w:r w:rsidRPr="00DF4B7E">
        <w:t>элиты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6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безвластие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17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Деление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власти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исполнительную,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законодательную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судебную</w:t>
      </w:r>
      <w:r w:rsidR="00DF4B7E">
        <w:rPr>
          <w:i/>
          <w:iCs/>
        </w:rPr>
        <w:t xml:space="preserve"> </w:t>
      </w:r>
      <w:r w:rsidRPr="00DF4B7E">
        <w:rPr>
          <w:i/>
          <w:iCs/>
        </w:rPr>
        <w:t>осуществляется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для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numPr>
          <w:ilvl w:val="0"/>
          <w:numId w:val="6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улучшения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управления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6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сосредоточения</w:t>
      </w:r>
      <w:r w:rsidR="00DF4B7E" w:rsidRPr="00DF4B7E">
        <w:t xml:space="preserve"> </w:t>
      </w:r>
      <w:r w:rsidRPr="00DF4B7E">
        <w:t>власти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одних</w:t>
      </w:r>
      <w:r w:rsidR="00DF4B7E" w:rsidRPr="00DF4B7E">
        <w:t xml:space="preserve"> </w:t>
      </w:r>
      <w:r w:rsidRPr="00DF4B7E">
        <w:t>руках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6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осуществления</w:t>
      </w:r>
      <w:r w:rsidR="00DF4B7E" w:rsidRPr="00DF4B7E">
        <w:t xml:space="preserve"> </w:t>
      </w:r>
      <w:r w:rsidRPr="00DF4B7E">
        <w:t>взаимного</w:t>
      </w:r>
      <w:r w:rsidR="00DF4B7E" w:rsidRPr="00DF4B7E">
        <w:t xml:space="preserve"> </w:t>
      </w:r>
      <w:r w:rsidRPr="00DF4B7E">
        <w:t>контроля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7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построения</w:t>
      </w:r>
      <w:r w:rsidR="00DF4B7E" w:rsidRPr="00DF4B7E">
        <w:t xml:space="preserve"> </w:t>
      </w:r>
      <w:r w:rsidRPr="00DF4B7E">
        <w:t>нового</w:t>
      </w:r>
      <w:r w:rsidR="00DF4B7E" w:rsidRPr="00DF4B7E">
        <w:t xml:space="preserve"> </w:t>
      </w:r>
      <w:r w:rsidRPr="00DF4B7E">
        <w:t>общества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18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Признаком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государства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не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является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1</w:t>
      </w:r>
      <w:r w:rsidR="00DF4B7E" w:rsidRPr="00DF4B7E">
        <w:t xml:space="preserve">) </w:t>
      </w:r>
      <w:r w:rsidRPr="00DF4B7E">
        <w:t>наличие</w:t>
      </w:r>
      <w:r w:rsidR="00DF4B7E" w:rsidRPr="00DF4B7E">
        <w:t xml:space="preserve"> </w:t>
      </w:r>
      <w:r w:rsidRPr="00DF4B7E">
        <w:t>аппарата</w:t>
      </w:r>
      <w:r w:rsidR="00DF4B7E" w:rsidRPr="00DF4B7E">
        <w:t xml:space="preserve"> </w:t>
      </w:r>
      <w:r w:rsidRPr="00DF4B7E">
        <w:t>управления</w:t>
      </w:r>
      <w:r w:rsidR="00DF4B7E" w:rsidRPr="00DF4B7E">
        <w:t>;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2</w:t>
      </w:r>
      <w:r w:rsidR="00DF4B7E" w:rsidRPr="00DF4B7E">
        <w:t xml:space="preserve">) </w:t>
      </w:r>
      <w:r w:rsidRPr="00DF4B7E">
        <w:t>наличие</w:t>
      </w:r>
      <w:r w:rsidR="00DF4B7E" w:rsidRPr="00DF4B7E">
        <w:t xml:space="preserve"> </w:t>
      </w:r>
      <w:r w:rsidRPr="00DF4B7E">
        <w:t>границ</w:t>
      </w:r>
      <w:r w:rsidR="00DF4B7E" w:rsidRPr="00DF4B7E">
        <w:t>;</w:t>
      </w:r>
    </w:p>
    <w:p w:rsidR="00DF4B7E" w:rsidRPr="00DF4B7E" w:rsidRDefault="000C3FFA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3</w:t>
      </w:r>
      <w:r w:rsidR="00DF4B7E" w:rsidRPr="00DF4B7E">
        <w:t xml:space="preserve">) </w:t>
      </w:r>
      <w:r w:rsidRPr="00DF4B7E">
        <w:t>система</w:t>
      </w:r>
      <w:r w:rsidR="00DF4B7E" w:rsidRPr="00DF4B7E">
        <w:t xml:space="preserve"> </w:t>
      </w:r>
      <w:r w:rsidRPr="00DF4B7E">
        <w:t>права</w:t>
      </w:r>
      <w:r w:rsidR="00DF4B7E" w:rsidRPr="00DF4B7E">
        <w:t>;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t>4</w:t>
      </w:r>
      <w:r w:rsidR="00DF4B7E" w:rsidRPr="00DF4B7E">
        <w:t xml:space="preserve">) </w:t>
      </w:r>
      <w:r w:rsidRPr="00DF4B7E">
        <w:rPr>
          <w:b/>
          <w:bCs/>
        </w:rPr>
        <w:t>национальный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состав</w:t>
      </w:r>
      <w:r w:rsidR="00DF4B7E" w:rsidRPr="00DF4B7E">
        <w:rPr>
          <w:b/>
          <w:bCs/>
        </w:rPr>
        <w:t>.</w:t>
      </w:r>
    </w:p>
    <w:p w:rsidR="00DF4B7E" w:rsidRPr="00DF4B7E" w:rsidRDefault="003B65B9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1</w:t>
      </w:r>
      <w:r w:rsidR="000C3FFA" w:rsidRPr="00DF4B7E">
        <w:rPr>
          <w:i/>
          <w:iCs/>
        </w:rPr>
        <w:t>9</w:t>
      </w:r>
      <w:r w:rsidR="00DF4B7E" w:rsidRPr="00DF4B7E">
        <w:rPr>
          <w:i/>
          <w:iCs/>
        </w:rPr>
        <w:t xml:space="preserve">. </w:t>
      </w:r>
      <w:r w:rsidR="000C3FFA" w:rsidRPr="00DF4B7E">
        <w:rPr>
          <w:i/>
          <w:iCs/>
        </w:rPr>
        <w:t>К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функциям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государства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не</w:t>
      </w:r>
      <w:r w:rsidR="00DF4B7E" w:rsidRPr="00DF4B7E">
        <w:rPr>
          <w:i/>
          <w:iCs/>
        </w:rPr>
        <w:t xml:space="preserve"> </w:t>
      </w:r>
      <w:r w:rsidR="000C3FFA" w:rsidRPr="00DF4B7E">
        <w:rPr>
          <w:i/>
          <w:iCs/>
        </w:rPr>
        <w:t>относятся</w:t>
      </w:r>
      <w:r w:rsidR="00DF4B7E" w:rsidRPr="00DF4B7E">
        <w:rPr>
          <w:i/>
          <w:iCs/>
        </w:rPr>
        <w:t>;</w:t>
      </w:r>
    </w:p>
    <w:p w:rsidR="00DF4B7E" w:rsidRPr="00DF4B7E" w:rsidRDefault="000C3FFA" w:rsidP="00DF4B7E">
      <w:pPr>
        <w:numPr>
          <w:ilvl w:val="0"/>
          <w:numId w:val="7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политическое</w:t>
      </w:r>
      <w:r w:rsidR="00DF4B7E" w:rsidRPr="00DF4B7E">
        <w:t xml:space="preserve"> </w:t>
      </w:r>
      <w:r w:rsidRPr="00DF4B7E">
        <w:t>управление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7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защита</w:t>
      </w:r>
      <w:r w:rsidR="00DF4B7E" w:rsidRPr="00DF4B7E">
        <w:t xml:space="preserve"> </w:t>
      </w:r>
      <w:r w:rsidRPr="00DF4B7E">
        <w:t>границ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7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контроль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над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личной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жизнью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7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развитие</w:t>
      </w:r>
      <w:r w:rsidR="00DF4B7E" w:rsidRPr="00DF4B7E">
        <w:t xml:space="preserve"> </w:t>
      </w:r>
      <w:r w:rsidRPr="00DF4B7E">
        <w:t>культуры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F4B7E">
        <w:rPr>
          <w:i/>
          <w:iCs/>
        </w:rPr>
        <w:t>20</w:t>
      </w:r>
      <w:r w:rsidR="00DF4B7E" w:rsidRPr="00DF4B7E">
        <w:rPr>
          <w:i/>
          <w:iCs/>
        </w:rPr>
        <w:t xml:space="preserve">. </w:t>
      </w:r>
      <w:r w:rsidRPr="00DF4B7E">
        <w:rPr>
          <w:i/>
          <w:iCs/>
        </w:rPr>
        <w:t>Верно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ли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суждение,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что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государство</w:t>
      </w:r>
      <w:r w:rsidR="00DF4B7E" w:rsidRPr="00DF4B7E">
        <w:rPr>
          <w:i/>
          <w:iCs/>
        </w:rPr>
        <w:t xml:space="preserve"> </w:t>
      </w:r>
      <w:r w:rsidRPr="00DF4B7E">
        <w:rPr>
          <w:i/>
          <w:iCs/>
        </w:rPr>
        <w:t>должно</w:t>
      </w:r>
      <w:r w:rsidR="00DF4B7E" w:rsidRPr="00DF4B7E">
        <w:rPr>
          <w:i/>
          <w:iCs/>
        </w:rPr>
        <w:t>: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А</w:t>
      </w:r>
      <w:r w:rsidR="00DF4B7E" w:rsidRPr="00DF4B7E">
        <w:t xml:space="preserve">. </w:t>
      </w:r>
      <w:r w:rsidRPr="00DF4B7E">
        <w:t>Сглаживать</w:t>
      </w:r>
      <w:r w:rsidR="00DF4B7E" w:rsidRPr="00DF4B7E">
        <w:t xml:space="preserve"> </w:t>
      </w:r>
      <w:r w:rsidRPr="00DF4B7E">
        <w:t>конфликты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обществе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Б</w:t>
      </w:r>
      <w:r w:rsidR="00DF4B7E" w:rsidRPr="00DF4B7E">
        <w:t xml:space="preserve">. </w:t>
      </w:r>
      <w:r w:rsidRPr="00DF4B7E">
        <w:t>Поддерживать</w:t>
      </w:r>
      <w:r w:rsidR="00DF4B7E" w:rsidRPr="00DF4B7E">
        <w:t xml:space="preserve"> </w:t>
      </w:r>
      <w:r w:rsidRPr="00DF4B7E">
        <w:t>только</w:t>
      </w:r>
      <w:r w:rsidR="00DF4B7E" w:rsidRPr="00DF4B7E">
        <w:t xml:space="preserve"> </w:t>
      </w:r>
      <w:r w:rsidRPr="00DF4B7E">
        <w:t>правящую</w:t>
      </w:r>
      <w:r w:rsidR="00DF4B7E" w:rsidRPr="00DF4B7E">
        <w:t xml:space="preserve"> </w:t>
      </w:r>
      <w:r w:rsidRPr="00DF4B7E">
        <w:t>элиту</w:t>
      </w:r>
      <w:r w:rsidR="00DF4B7E" w:rsidRPr="00DF4B7E">
        <w:t>.</w:t>
      </w:r>
    </w:p>
    <w:p w:rsidR="00DF4B7E" w:rsidRPr="00DF4B7E" w:rsidRDefault="000C3FFA" w:rsidP="00DF4B7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Варианты</w:t>
      </w:r>
      <w:r w:rsidR="00DF4B7E" w:rsidRPr="00DF4B7E">
        <w:t xml:space="preserve"> </w:t>
      </w:r>
      <w:r w:rsidRPr="00DF4B7E">
        <w:t>ответов</w:t>
      </w:r>
      <w:r w:rsidR="00DF4B7E" w:rsidRPr="00DF4B7E">
        <w:t>:</w:t>
      </w:r>
    </w:p>
    <w:p w:rsidR="00DF4B7E" w:rsidRPr="00DF4B7E" w:rsidRDefault="000C3FFA" w:rsidP="00DF4B7E">
      <w:pPr>
        <w:numPr>
          <w:ilvl w:val="0"/>
          <w:numId w:val="7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DF4B7E">
        <w:rPr>
          <w:b/>
          <w:bCs/>
        </w:rPr>
        <w:t>верно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только</w:t>
      </w:r>
      <w:r w:rsidR="00DF4B7E" w:rsidRPr="00DF4B7E">
        <w:rPr>
          <w:b/>
          <w:bCs/>
        </w:rPr>
        <w:t xml:space="preserve"> </w:t>
      </w:r>
      <w:r w:rsidRPr="00DF4B7E">
        <w:rPr>
          <w:b/>
          <w:bCs/>
        </w:rPr>
        <w:t>А</w:t>
      </w:r>
      <w:r w:rsidR="00DF4B7E" w:rsidRPr="00DF4B7E">
        <w:rPr>
          <w:b/>
          <w:bCs/>
        </w:rPr>
        <w:t>;</w:t>
      </w:r>
    </w:p>
    <w:p w:rsidR="00DF4B7E" w:rsidRPr="00DF4B7E" w:rsidRDefault="000C3FFA" w:rsidP="00DF4B7E">
      <w:pPr>
        <w:numPr>
          <w:ilvl w:val="0"/>
          <w:numId w:val="7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верно</w:t>
      </w:r>
      <w:r w:rsidR="00DF4B7E" w:rsidRPr="00DF4B7E">
        <w:t xml:space="preserve"> </w:t>
      </w:r>
      <w:r w:rsidRPr="00DF4B7E">
        <w:t>только</w:t>
      </w:r>
      <w:r w:rsidR="00DF4B7E" w:rsidRPr="00DF4B7E">
        <w:t xml:space="preserve"> </w:t>
      </w:r>
      <w:r w:rsidRPr="00DF4B7E">
        <w:t>Б</w:t>
      </w:r>
      <w:r w:rsidR="00DF4B7E" w:rsidRPr="00DF4B7E">
        <w:t>;</w:t>
      </w:r>
    </w:p>
    <w:p w:rsidR="00DF4B7E" w:rsidRPr="00DF4B7E" w:rsidRDefault="000C3FFA" w:rsidP="00DF4B7E">
      <w:pPr>
        <w:numPr>
          <w:ilvl w:val="0"/>
          <w:numId w:val="7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верно</w:t>
      </w:r>
      <w:r w:rsidR="00DF4B7E" w:rsidRPr="00DF4B7E">
        <w:t xml:space="preserve"> </w:t>
      </w:r>
      <w:r w:rsidRPr="00DF4B7E">
        <w:t>А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Б</w:t>
      </w:r>
      <w:r w:rsidR="00DF4B7E" w:rsidRPr="00DF4B7E">
        <w:t>;</w:t>
      </w:r>
    </w:p>
    <w:p w:rsidR="00DF4B7E" w:rsidRDefault="000C3FFA" w:rsidP="00DF4B7E">
      <w:pPr>
        <w:numPr>
          <w:ilvl w:val="0"/>
          <w:numId w:val="7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F4B7E">
        <w:t>оба</w:t>
      </w:r>
      <w:r w:rsidR="00DF4B7E" w:rsidRPr="00DF4B7E">
        <w:t xml:space="preserve"> </w:t>
      </w:r>
      <w:r w:rsidRPr="00DF4B7E">
        <w:t>верны</w:t>
      </w:r>
      <w:r w:rsidR="00DF4B7E" w:rsidRPr="00DF4B7E">
        <w:t>.</w:t>
      </w:r>
    </w:p>
    <w:p w:rsidR="00DF4B7E" w:rsidRPr="00DF4B7E" w:rsidRDefault="00580032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Профессиональные</w:t>
      </w:r>
      <w:r w:rsidR="00DF4B7E" w:rsidRPr="00DF4B7E">
        <w:t xml:space="preserve"> </w:t>
      </w:r>
      <w:r w:rsidRPr="00DF4B7E">
        <w:t>ресурсы</w:t>
      </w:r>
      <w:r w:rsidR="00DF4B7E" w:rsidRPr="00DF4B7E">
        <w:t xml:space="preserve"> </w:t>
      </w:r>
      <w:r w:rsidRPr="00DF4B7E">
        <w:t>менеджера</w:t>
      </w:r>
      <w:r w:rsidR="00DF4B7E" w:rsidRPr="00DF4B7E">
        <w:t xml:space="preserve"> </w:t>
      </w:r>
      <w:r w:rsidRPr="00DF4B7E">
        <w:t>включают</w:t>
      </w:r>
      <w:r w:rsidR="00DF4B7E" w:rsidRPr="00DF4B7E">
        <w:t xml:space="preserve"> </w:t>
      </w:r>
      <w:r w:rsidRPr="00DF4B7E">
        <w:t>накопленный</w:t>
      </w:r>
      <w:r w:rsidR="00DF4B7E" w:rsidRPr="00DF4B7E">
        <w:t xml:space="preserve"> </w:t>
      </w:r>
      <w:r w:rsidRPr="00DF4B7E">
        <w:t>опыт</w:t>
      </w:r>
      <w:r w:rsidR="00DF4B7E" w:rsidRPr="00DF4B7E">
        <w:t xml:space="preserve"> </w:t>
      </w:r>
      <w:r w:rsidRPr="00DF4B7E">
        <w:t>практической</w:t>
      </w:r>
      <w:r w:rsidR="00DF4B7E" w:rsidRPr="00DF4B7E">
        <w:t xml:space="preserve"> </w:t>
      </w:r>
      <w:r w:rsidRPr="00DF4B7E">
        <w:t>управленческой</w:t>
      </w:r>
      <w:r w:rsidR="00DF4B7E" w:rsidRPr="00DF4B7E">
        <w:t xml:space="preserve"> </w:t>
      </w:r>
      <w:r w:rsidRPr="00DF4B7E">
        <w:t>деятельности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специальные</w:t>
      </w:r>
      <w:r w:rsidR="00DF4B7E" w:rsidRPr="00DF4B7E">
        <w:t xml:space="preserve"> </w:t>
      </w:r>
      <w:r w:rsidRPr="00DF4B7E">
        <w:t>знания</w:t>
      </w:r>
      <w:r w:rsidR="00DF4B7E" w:rsidRPr="00DF4B7E">
        <w:t>.</w:t>
      </w:r>
    </w:p>
    <w:p w:rsidR="00DF4B7E" w:rsidRPr="00DF4B7E" w:rsidRDefault="00580032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Психологические</w:t>
      </w:r>
      <w:r w:rsidR="00DF4B7E" w:rsidRPr="00DF4B7E">
        <w:t xml:space="preserve"> </w:t>
      </w:r>
      <w:r w:rsidRPr="00DF4B7E">
        <w:t>ресурсы</w:t>
      </w:r>
      <w:r w:rsidR="00DF4B7E" w:rsidRPr="00DF4B7E">
        <w:t xml:space="preserve"> </w:t>
      </w:r>
      <w:r w:rsidRPr="00DF4B7E">
        <w:t>менеджера</w:t>
      </w:r>
      <w:r w:rsidR="00DF4B7E" w:rsidRPr="00DF4B7E">
        <w:t xml:space="preserve"> </w:t>
      </w:r>
      <w:r w:rsidRPr="00DF4B7E">
        <w:t>включают</w:t>
      </w:r>
      <w:r w:rsidR="00DF4B7E" w:rsidRPr="00DF4B7E">
        <w:t xml:space="preserve"> </w:t>
      </w:r>
      <w:r w:rsidRPr="00DF4B7E">
        <w:t>в</w:t>
      </w:r>
      <w:r w:rsidR="00DF4B7E" w:rsidRPr="00DF4B7E">
        <w:t xml:space="preserve"> </w:t>
      </w:r>
      <w:r w:rsidRPr="00DF4B7E">
        <w:t>себя</w:t>
      </w:r>
      <w:r w:rsidR="00DF4B7E" w:rsidRPr="00DF4B7E">
        <w:t xml:space="preserve"> </w:t>
      </w:r>
      <w:r w:rsidRPr="00DF4B7E">
        <w:t>стиль</w:t>
      </w:r>
      <w:r w:rsidR="00DF4B7E" w:rsidRPr="00DF4B7E">
        <w:t xml:space="preserve"> </w:t>
      </w:r>
      <w:r w:rsidRPr="00DF4B7E">
        <w:t>делового</w:t>
      </w:r>
      <w:r w:rsidR="00DF4B7E" w:rsidRPr="00DF4B7E">
        <w:t xml:space="preserve"> </w:t>
      </w:r>
      <w:r w:rsidRPr="00DF4B7E">
        <w:t>поведения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способ</w:t>
      </w:r>
      <w:r w:rsidR="00DF4B7E" w:rsidRPr="00DF4B7E">
        <w:t xml:space="preserve"> </w:t>
      </w:r>
      <w:r w:rsidRPr="00DF4B7E">
        <w:t>мышления</w:t>
      </w:r>
      <w:r w:rsidR="00DF4B7E" w:rsidRPr="00DF4B7E">
        <w:t xml:space="preserve">. </w:t>
      </w:r>
      <w:r w:rsidRPr="00DF4B7E">
        <w:t>Источником</w:t>
      </w:r>
      <w:r w:rsidR="00DF4B7E" w:rsidRPr="00DF4B7E">
        <w:t xml:space="preserve"> </w:t>
      </w:r>
      <w:r w:rsidRPr="00DF4B7E">
        <w:t>этого</w:t>
      </w:r>
      <w:r w:rsidR="00DF4B7E" w:rsidRPr="00DF4B7E">
        <w:t xml:space="preserve"> </w:t>
      </w:r>
      <w:r w:rsidRPr="00DF4B7E">
        <w:t>ресурса</w:t>
      </w:r>
      <w:r w:rsidR="00DF4B7E" w:rsidRPr="00DF4B7E">
        <w:t xml:space="preserve"> </w:t>
      </w:r>
      <w:r w:rsidRPr="00DF4B7E">
        <w:t>является</w:t>
      </w:r>
      <w:r w:rsidR="00DF4B7E" w:rsidRPr="00DF4B7E">
        <w:t xml:space="preserve"> </w:t>
      </w:r>
      <w:r w:rsidRPr="00DF4B7E">
        <w:t>сама</w:t>
      </w:r>
      <w:r w:rsidR="00DF4B7E" w:rsidRPr="00DF4B7E">
        <w:t xml:space="preserve"> </w:t>
      </w:r>
      <w:r w:rsidRPr="00DF4B7E">
        <w:t>личность,</w:t>
      </w:r>
      <w:r w:rsidR="00DF4B7E" w:rsidRPr="00DF4B7E">
        <w:t xml:space="preserve"> </w:t>
      </w:r>
      <w:r w:rsidRPr="00DF4B7E">
        <w:t>заданная</w:t>
      </w:r>
      <w:r w:rsidR="00DF4B7E" w:rsidRPr="00DF4B7E">
        <w:t xml:space="preserve"> </w:t>
      </w:r>
      <w:r w:rsidRPr="00DF4B7E">
        <w:t>структурой</w:t>
      </w:r>
      <w:r w:rsidR="00DF4B7E" w:rsidRPr="00DF4B7E">
        <w:t xml:space="preserve"> </w:t>
      </w:r>
      <w:r w:rsidRPr="00DF4B7E">
        <w:t>базовых</w:t>
      </w:r>
      <w:r w:rsidR="00DF4B7E" w:rsidRPr="00DF4B7E">
        <w:t xml:space="preserve"> </w:t>
      </w:r>
      <w:r w:rsidRPr="00DF4B7E">
        <w:t>компонент,</w:t>
      </w:r>
      <w:r w:rsidR="00DF4B7E" w:rsidRPr="00DF4B7E">
        <w:t xml:space="preserve"> </w:t>
      </w:r>
      <w:r w:rsidRPr="00DF4B7E">
        <w:t>включающих</w:t>
      </w:r>
      <w:r w:rsidR="00DF4B7E" w:rsidRPr="00DF4B7E">
        <w:t xml:space="preserve"> </w:t>
      </w:r>
      <w:r w:rsidRPr="00DF4B7E">
        <w:t>способности,</w:t>
      </w:r>
      <w:r w:rsidR="00DF4B7E" w:rsidRPr="00DF4B7E">
        <w:t xml:space="preserve"> </w:t>
      </w:r>
      <w:r w:rsidRPr="00DF4B7E">
        <w:t>темперамент,</w:t>
      </w:r>
      <w:r w:rsidR="00DF4B7E" w:rsidRPr="00DF4B7E">
        <w:t xml:space="preserve"> </w:t>
      </w:r>
      <w:r w:rsidRPr="00DF4B7E">
        <w:t>характер,</w:t>
      </w:r>
      <w:r w:rsidR="00DF4B7E" w:rsidRPr="00DF4B7E">
        <w:t xml:space="preserve"> </w:t>
      </w:r>
      <w:r w:rsidRPr="00DF4B7E">
        <w:t>волевые</w:t>
      </w:r>
      <w:r w:rsidR="00DF4B7E" w:rsidRPr="00DF4B7E">
        <w:t xml:space="preserve"> </w:t>
      </w:r>
      <w:r w:rsidRPr="00DF4B7E">
        <w:t>качества,</w:t>
      </w:r>
      <w:r w:rsidR="00DF4B7E" w:rsidRPr="00DF4B7E">
        <w:t xml:space="preserve"> </w:t>
      </w:r>
      <w:r w:rsidRPr="00DF4B7E">
        <w:t>эмоции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мотивацию</w:t>
      </w:r>
      <w:r w:rsidR="00DF4B7E" w:rsidRPr="00DF4B7E">
        <w:t>.</w:t>
      </w:r>
    </w:p>
    <w:p w:rsidR="00DF4B7E" w:rsidRDefault="00580032" w:rsidP="00DF4B7E">
      <w:pPr>
        <w:tabs>
          <w:tab w:val="left" w:pos="726"/>
        </w:tabs>
        <w:autoSpaceDE w:val="0"/>
        <w:autoSpaceDN w:val="0"/>
        <w:adjustRightInd w:val="0"/>
      </w:pPr>
      <w:r w:rsidRPr="00DF4B7E">
        <w:t>В</w:t>
      </w:r>
      <w:r w:rsidR="00DF4B7E" w:rsidRPr="00DF4B7E">
        <w:t xml:space="preserve"> </w:t>
      </w:r>
      <w:r w:rsidRPr="00DF4B7E">
        <w:t>повседневной</w:t>
      </w:r>
      <w:r w:rsidR="00DF4B7E" w:rsidRPr="00DF4B7E">
        <w:t xml:space="preserve"> </w:t>
      </w:r>
      <w:r w:rsidRPr="00DF4B7E">
        <w:t>работе</w:t>
      </w:r>
      <w:r w:rsidR="00DF4B7E" w:rsidRPr="00DF4B7E">
        <w:t xml:space="preserve"> </w:t>
      </w:r>
      <w:r w:rsidRPr="00DF4B7E">
        <w:t>руководитель</w:t>
      </w:r>
      <w:r w:rsidR="00DF4B7E" w:rsidRPr="00DF4B7E">
        <w:t xml:space="preserve"> </w:t>
      </w:r>
      <w:r w:rsidRPr="00DF4B7E">
        <w:t>должен</w:t>
      </w:r>
      <w:r w:rsidR="00DF4B7E" w:rsidRPr="00DF4B7E">
        <w:t xml:space="preserve"> </w:t>
      </w:r>
      <w:r w:rsidRPr="00DF4B7E">
        <w:t>постоянно</w:t>
      </w:r>
      <w:r w:rsidR="00DF4B7E">
        <w:t xml:space="preserve"> (</w:t>
      </w:r>
      <w:r w:rsidRPr="00DF4B7E">
        <w:t>а</w:t>
      </w:r>
      <w:r w:rsidR="00DF4B7E" w:rsidRPr="00DF4B7E">
        <w:t xml:space="preserve"> </w:t>
      </w:r>
      <w:r w:rsidRPr="00DF4B7E">
        <w:t>не</w:t>
      </w:r>
      <w:r w:rsidR="00DF4B7E" w:rsidRPr="00DF4B7E">
        <w:t xml:space="preserve"> </w:t>
      </w:r>
      <w:r w:rsidRPr="00DF4B7E">
        <w:t>случайно</w:t>
      </w:r>
      <w:r w:rsidR="00DF4B7E" w:rsidRPr="00DF4B7E">
        <w:t xml:space="preserve">) </w:t>
      </w:r>
      <w:r w:rsidRPr="00DF4B7E">
        <w:t>получать</w:t>
      </w:r>
      <w:r w:rsidR="00DF4B7E" w:rsidRPr="00DF4B7E">
        <w:t xml:space="preserve"> </w:t>
      </w:r>
      <w:r w:rsidRPr="00DF4B7E">
        <w:t>результаты,</w:t>
      </w:r>
      <w:r w:rsidR="00DF4B7E" w:rsidRPr="00DF4B7E">
        <w:t xml:space="preserve"> </w:t>
      </w:r>
      <w:r w:rsidRPr="00DF4B7E">
        <w:t>иметь</w:t>
      </w:r>
      <w:r w:rsidR="00DF4B7E" w:rsidRPr="00DF4B7E">
        <w:t xml:space="preserve"> </w:t>
      </w:r>
      <w:r w:rsidRPr="00DF4B7E">
        <w:t>личный</w:t>
      </w:r>
      <w:r w:rsidR="00DF4B7E" w:rsidRPr="00DF4B7E">
        <w:t xml:space="preserve"> </w:t>
      </w:r>
      <w:r w:rsidRPr="00DF4B7E">
        <w:t>план</w:t>
      </w:r>
      <w:r w:rsidR="00DF4B7E" w:rsidRPr="00DF4B7E">
        <w:t xml:space="preserve"> </w:t>
      </w:r>
      <w:r w:rsidRPr="00DF4B7E">
        <w:t>работы,</w:t>
      </w:r>
      <w:r w:rsidR="00DF4B7E" w:rsidRPr="00DF4B7E">
        <w:t xml:space="preserve"> </w:t>
      </w:r>
      <w:r w:rsidRPr="00DF4B7E">
        <w:t>четко</w:t>
      </w:r>
      <w:r w:rsidR="00DF4B7E" w:rsidRPr="00DF4B7E">
        <w:t xml:space="preserve"> </w:t>
      </w:r>
      <w:r w:rsidRPr="00DF4B7E">
        <w:t>планировать</w:t>
      </w:r>
      <w:r w:rsidR="00DF4B7E" w:rsidRPr="00DF4B7E">
        <w:t xml:space="preserve"> </w:t>
      </w:r>
      <w:r w:rsidRPr="00DF4B7E">
        <w:t>деятельность</w:t>
      </w:r>
      <w:r w:rsidR="00DF4B7E" w:rsidRPr="00DF4B7E">
        <w:t xml:space="preserve"> </w:t>
      </w:r>
      <w:r w:rsidRPr="00DF4B7E">
        <w:t>подчиненных,</w:t>
      </w:r>
      <w:r w:rsidR="00DF4B7E" w:rsidRPr="00DF4B7E">
        <w:t xml:space="preserve"> </w:t>
      </w:r>
      <w:r w:rsidRPr="00DF4B7E">
        <w:t>делегировать</w:t>
      </w:r>
      <w:r w:rsidR="00DF4B7E" w:rsidRPr="00DF4B7E">
        <w:t xml:space="preserve"> </w:t>
      </w:r>
      <w:r w:rsidRPr="00DF4B7E">
        <w:t>им</w:t>
      </w:r>
      <w:r w:rsidR="00DF4B7E" w:rsidRPr="00DF4B7E">
        <w:t xml:space="preserve"> </w:t>
      </w:r>
      <w:r w:rsidRPr="00DF4B7E">
        <w:t>необходимые</w:t>
      </w:r>
      <w:r w:rsidR="00DF4B7E" w:rsidRPr="00DF4B7E">
        <w:t xml:space="preserve"> </w:t>
      </w:r>
      <w:r w:rsidRPr="00DF4B7E">
        <w:t>права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ответственность,</w:t>
      </w:r>
      <w:r w:rsidR="00DF4B7E" w:rsidRPr="00DF4B7E">
        <w:t xml:space="preserve"> </w:t>
      </w:r>
      <w:r w:rsidRPr="00DF4B7E">
        <w:t>обеспечивать</w:t>
      </w:r>
      <w:r w:rsidR="00DF4B7E" w:rsidRPr="00DF4B7E">
        <w:t xml:space="preserve"> </w:t>
      </w:r>
      <w:r w:rsidRPr="00DF4B7E">
        <w:t>четкую</w:t>
      </w:r>
      <w:r w:rsidR="00DF4B7E" w:rsidRPr="00DF4B7E">
        <w:t xml:space="preserve"> </w:t>
      </w:r>
      <w:r w:rsidRPr="00DF4B7E">
        <w:t>оценку</w:t>
      </w:r>
      <w:r w:rsidR="00DF4B7E" w:rsidRPr="00DF4B7E">
        <w:t xml:space="preserve"> </w:t>
      </w:r>
      <w:r w:rsidRPr="00DF4B7E">
        <w:t>деятельности</w:t>
      </w:r>
      <w:r w:rsidR="00DF4B7E" w:rsidRPr="00DF4B7E">
        <w:t xml:space="preserve"> </w:t>
      </w:r>
      <w:r w:rsidRPr="00DF4B7E">
        <w:t>подчиненных,</w:t>
      </w:r>
      <w:r w:rsidR="00DF4B7E" w:rsidRPr="00DF4B7E">
        <w:t xml:space="preserve"> </w:t>
      </w:r>
      <w:r w:rsidRPr="00DF4B7E">
        <w:t>обеспечить</w:t>
      </w:r>
      <w:r w:rsidR="00DF4B7E" w:rsidRPr="00DF4B7E">
        <w:t xml:space="preserve"> </w:t>
      </w:r>
      <w:r w:rsidRPr="00DF4B7E">
        <w:t>деятельность</w:t>
      </w:r>
      <w:r w:rsidR="00DF4B7E" w:rsidRPr="00DF4B7E">
        <w:t xml:space="preserve"> </w:t>
      </w:r>
      <w:r w:rsidRPr="00DF4B7E">
        <w:t>подразделения</w:t>
      </w:r>
      <w:r w:rsidR="00DF4B7E" w:rsidRPr="00DF4B7E">
        <w:t xml:space="preserve"> </w:t>
      </w:r>
      <w:r w:rsidRPr="00DF4B7E">
        <w:t>независимо</w:t>
      </w:r>
      <w:r w:rsidR="00DF4B7E" w:rsidRPr="00DF4B7E">
        <w:t xml:space="preserve"> </w:t>
      </w:r>
      <w:r w:rsidRPr="00DF4B7E">
        <w:t>от</w:t>
      </w:r>
      <w:r w:rsidR="00DF4B7E" w:rsidRPr="00DF4B7E">
        <w:t xml:space="preserve"> </w:t>
      </w:r>
      <w:r w:rsidRPr="00DF4B7E">
        <w:t>себя</w:t>
      </w:r>
      <w:r w:rsidR="00DF4B7E">
        <w:t xml:space="preserve"> (</w:t>
      </w:r>
      <w:r w:rsidRPr="00DF4B7E">
        <w:t>например,</w:t>
      </w:r>
      <w:r w:rsidR="00DF4B7E" w:rsidRPr="00DF4B7E">
        <w:t xml:space="preserve"> </w:t>
      </w:r>
      <w:r w:rsidRPr="00DF4B7E">
        <w:t>подготовив</w:t>
      </w:r>
      <w:r w:rsidR="00DF4B7E" w:rsidRPr="00DF4B7E">
        <w:t xml:space="preserve"> </w:t>
      </w:r>
      <w:r w:rsidRPr="00DF4B7E">
        <w:t>заместителя</w:t>
      </w:r>
      <w:r w:rsidR="00DF4B7E" w:rsidRPr="00DF4B7E">
        <w:t xml:space="preserve">), </w:t>
      </w:r>
      <w:r w:rsidRPr="00DF4B7E">
        <w:t>гордиться</w:t>
      </w:r>
      <w:r w:rsidR="00DF4B7E" w:rsidRPr="00DF4B7E">
        <w:t xml:space="preserve"> </w:t>
      </w:r>
      <w:r w:rsidRPr="00DF4B7E">
        <w:t>собою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Pr="00DF4B7E">
        <w:t>подчиненными,</w:t>
      </w:r>
      <w:r w:rsidR="00DF4B7E" w:rsidRPr="00DF4B7E">
        <w:t xml:space="preserve"> </w:t>
      </w:r>
      <w:r w:rsidRPr="00DF4B7E">
        <w:t>желать</w:t>
      </w:r>
      <w:r w:rsidR="00DF4B7E" w:rsidRPr="00DF4B7E">
        <w:t xml:space="preserve"> </w:t>
      </w:r>
      <w:r w:rsidRPr="00DF4B7E">
        <w:t>сотрудничать,</w:t>
      </w:r>
      <w:r w:rsidR="00DF4B7E" w:rsidRPr="00DF4B7E">
        <w:t xml:space="preserve"> </w:t>
      </w:r>
      <w:r w:rsidRPr="00DF4B7E">
        <w:t>разрешать</w:t>
      </w:r>
      <w:r w:rsidR="00DF4B7E" w:rsidRPr="00DF4B7E">
        <w:t xml:space="preserve"> </w:t>
      </w:r>
      <w:r w:rsidRPr="00DF4B7E">
        <w:t>конфликты</w:t>
      </w:r>
      <w:r w:rsidR="00DF4B7E" w:rsidRPr="00DF4B7E">
        <w:t xml:space="preserve"> </w:t>
      </w:r>
      <w:r w:rsidRPr="00DF4B7E">
        <w:t>и</w:t>
      </w:r>
      <w:r w:rsidR="00DF4B7E" w:rsidRPr="00DF4B7E">
        <w:t xml:space="preserve"> </w:t>
      </w:r>
      <w:r w:rsidR="00DF4B7E">
        <w:t>т.д.</w:t>
      </w:r>
    </w:p>
    <w:p w:rsidR="000C3FFA" w:rsidRPr="002E6B27" w:rsidRDefault="000C3FFA" w:rsidP="002E6B27">
      <w:pPr>
        <w:pStyle w:val="af4"/>
        <w:rPr>
          <w:lang w:val="uk-UA"/>
        </w:rPr>
      </w:pPr>
      <w:bookmarkStart w:id="0" w:name="_GoBack"/>
      <w:bookmarkEnd w:id="0"/>
    </w:p>
    <w:sectPr w:rsidR="000C3FFA" w:rsidRPr="002E6B27" w:rsidSect="00DF4B7E">
      <w:headerReference w:type="default" r:id="rId7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96" w:rsidRDefault="00BC3C96">
      <w:r>
        <w:separator/>
      </w:r>
    </w:p>
  </w:endnote>
  <w:endnote w:type="continuationSeparator" w:id="0">
    <w:p w:rsidR="00BC3C96" w:rsidRDefault="00BC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96" w:rsidRDefault="00BC3C96">
      <w:r>
        <w:separator/>
      </w:r>
    </w:p>
  </w:footnote>
  <w:footnote w:type="continuationSeparator" w:id="0">
    <w:p w:rsidR="00BC3C96" w:rsidRDefault="00BC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BD" w:rsidRDefault="00B443BD" w:rsidP="00DF4B7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8D2"/>
    <w:multiLevelType w:val="singleLevel"/>
    <w:tmpl w:val="8CB8E5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3D40520"/>
    <w:multiLevelType w:val="singleLevel"/>
    <w:tmpl w:val="8CB8E5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75E537D"/>
    <w:multiLevelType w:val="singleLevel"/>
    <w:tmpl w:val="8CB8E5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0BF140E"/>
    <w:multiLevelType w:val="singleLevel"/>
    <w:tmpl w:val="9E022D7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D324570"/>
    <w:multiLevelType w:val="singleLevel"/>
    <w:tmpl w:val="5FC0C45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B951A6"/>
    <w:multiLevelType w:val="singleLevel"/>
    <w:tmpl w:val="65DACE3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7006D1C"/>
    <w:multiLevelType w:val="singleLevel"/>
    <w:tmpl w:val="5FC0C45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4BC3F8D"/>
    <w:multiLevelType w:val="singleLevel"/>
    <w:tmpl w:val="8CB8E5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8652A16"/>
    <w:multiLevelType w:val="singleLevel"/>
    <w:tmpl w:val="5FC0C45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38862BF6"/>
    <w:multiLevelType w:val="singleLevel"/>
    <w:tmpl w:val="5FC0C45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3DCF771C"/>
    <w:multiLevelType w:val="singleLevel"/>
    <w:tmpl w:val="8CB8E5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724624B"/>
    <w:multiLevelType w:val="singleLevel"/>
    <w:tmpl w:val="3FDE902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4A81063A"/>
    <w:multiLevelType w:val="singleLevel"/>
    <w:tmpl w:val="CE2638C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4F8A1E59"/>
    <w:multiLevelType w:val="singleLevel"/>
    <w:tmpl w:val="CE2638C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61F075CD"/>
    <w:multiLevelType w:val="singleLevel"/>
    <w:tmpl w:val="28F0CEF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6DF64023"/>
    <w:multiLevelType w:val="singleLevel"/>
    <w:tmpl w:val="5FC0C45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76445ADB"/>
    <w:multiLevelType w:val="singleLevel"/>
    <w:tmpl w:val="8CB8E5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79186B94"/>
    <w:multiLevelType w:val="singleLevel"/>
    <w:tmpl w:val="8CB8E5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7BBF243C"/>
    <w:multiLevelType w:val="singleLevel"/>
    <w:tmpl w:val="9E022D7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DB97FA3"/>
    <w:multiLevelType w:val="singleLevel"/>
    <w:tmpl w:val="DDF6A78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0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3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9"/>
    <w:lvlOverride w:ilvl="0">
      <w:lvl w:ilvl="0">
        <w:start w:val="2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  <w:lvlOverride w:ilvl="0">
      <w:lvl w:ilvl="0">
        <w:start w:val="3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  <w:lvlOverride w:ilvl="0">
      <w:lvl w:ilvl="0">
        <w:start w:val="4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2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lvl w:ilvl="0">
        <w:start w:val="3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lvl w:ilvl="0">
        <w:start w:val="4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lvl w:ilvl="0">
        <w:start w:val="3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9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>
      <w:lvl w:ilvl="0">
        <w:start w:val="3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1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lvl w:ilvl="0">
        <w:start w:val="4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4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  <w:lvlOverride w:ilvl="0">
      <w:lvl w:ilvl="0">
        <w:start w:val="3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6"/>
  </w:num>
  <w:num w:numId="32">
    <w:abstractNumId w:val="16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6"/>
    <w:lvlOverride w:ilvl="0">
      <w:lvl w:ilvl="0">
        <w:start w:val="3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6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14"/>
    <w:lvlOverride w:ilvl="0">
      <w:lvl w:ilvl="0">
        <w:start w:val="2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4"/>
    <w:lvlOverride w:ilvl="0">
      <w:lvl w:ilvl="0">
        <w:start w:val="3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4"/>
    <w:lvlOverride w:ilvl="0">
      <w:lvl w:ilvl="0">
        <w:start w:val="4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8"/>
  </w:num>
  <w:num w:numId="40">
    <w:abstractNumId w:val="18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8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8"/>
    <w:lvlOverride w:ilvl="0">
      <w:lvl w:ilvl="0">
        <w:start w:val="4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7"/>
  </w:num>
  <w:num w:numId="44">
    <w:abstractNumId w:val="17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7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7"/>
    <w:lvlOverride w:ilvl="0">
      <w:lvl w:ilvl="0">
        <w:start w:val="4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8"/>
  </w:num>
  <w:num w:numId="48">
    <w:abstractNumId w:val="8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8"/>
    <w:lvlOverride w:ilvl="0">
      <w:lvl w:ilvl="0">
        <w:start w:val="3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8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0"/>
  </w:num>
  <w:num w:numId="52">
    <w:abstractNumId w:val="0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0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start w:val="4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"/>
  </w:num>
  <w:num w:numId="56">
    <w:abstractNumId w:val="2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2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2"/>
    <w:lvlOverride w:ilvl="0">
      <w:lvl w:ilvl="0">
        <w:start w:val="4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15"/>
  </w:num>
  <w:num w:numId="60">
    <w:abstractNumId w:val="15"/>
    <w:lvlOverride w:ilvl="0">
      <w:lvl w:ilvl="0">
        <w:start w:val="2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15"/>
    <w:lvlOverride w:ilvl="0">
      <w:lvl w:ilvl="0">
        <w:start w:val="3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15"/>
    <w:lvlOverride w:ilvl="0">
      <w:lvl w:ilvl="0">
        <w:start w:val="4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11"/>
  </w:num>
  <w:num w:numId="64">
    <w:abstractNumId w:val="11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11"/>
    <w:lvlOverride w:ilvl="0">
      <w:lvl w:ilvl="0">
        <w:start w:val="3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11"/>
    <w:lvlOverride w:ilvl="0">
      <w:lvl w:ilvl="0">
        <w:start w:val="4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12"/>
  </w:num>
  <w:num w:numId="68">
    <w:abstractNumId w:val="12"/>
    <w:lvlOverride w:ilvl="0">
      <w:lvl w:ilvl="0">
        <w:start w:val="2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12"/>
    <w:lvlOverride w:ilvl="0">
      <w:lvl w:ilvl="0">
        <w:start w:val="3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12"/>
    <w:lvlOverride w:ilvl="0">
      <w:lvl w:ilvl="0">
        <w:start w:val="4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13"/>
  </w:num>
  <w:num w:numId="72">
    <w:abstractNumId w:val="13"/>
    <w:lvlOverride w:ilvl="0">
      <w:lvl w:ilvl="0">
        <w:start w:val="2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13"/>
    <w:lvlOverride w:ilvl="0">
      <w:lvl w:ilvl="0">
        <w:start w:val="3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13"/>
    <w:lvlOverride w:ilvl="0">
      <w:lvl w:ilvl="0">
        <w:start w:val="4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5">
    <w:abstractNumId w:val="20"/>
  </w:num>
  <w:num w:numId="76">
    <w:abstractNumId w:val="2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2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2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86"/>
    <w:rsid w:val="000C3FFA"/>
    <w:rsid w:val="000E2886"/>
    <w:rsid w:val="000F23AE"/>
    <w:rsid w:val="002E6B27"/>
    <w:rsid w:val="003B65B9"/>
    <w:rsid w:val="004033F1"/>
    <w:rsid w:val="0045640E"/>
    <w:rsid w:val="0055022C"/>
    <w:rsid w:val="00580032"/>
    <w:rsid w:val="006457BE"/>
    <w:rsid w:val="00650FA0"/>
    <w:rsid w:val="006956D2"/>
    <w:rsid w:val="006D0E4D"/>
    <w:rsid w:val="006D5CA8"/>
    <w:rsid w:val="006E3BE6"/>
    <w:rsid w:val="0073394F"/>
    <w:rsid w:val="008F44F5"/>
    <w:rsid w:val="009519B6"/>
    <w:rsid w:val="00A43093"/>
    <w:rsid w:val="00B41F75"/>
    <w:rsid w:val="00B443BD"/>
    <w:rsid w:val="00B64753"/>
    <w:rsid w:val="00B77816"/>
    <w:rsid w:val="00BC3C96"/>
    <w:rsid w:val="00C55368"/>
    <w:rsid w:val="00C621D4"/>
    <w:rsid w:val="00DF4B7E"/>
    <w:rsid w:val="00E1253A"/>
    <w:rsid w:val="00F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C548F3-1D86-477C-B1ED-6EED9C9B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F4B7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F4B7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F4B7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F4B7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F4B7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F4B7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F4B7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F4B7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F4B7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F4B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F4B7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F4B7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F4B7E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F4B7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F4B7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F4B7E"/>
    <w:pPr>
      <w:numPr>
        <w:numId w:val="79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F4B7E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DF4B7E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DF4B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DF4B7E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DF4B7E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DF4B7E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DF4B7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F4B7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DF4B7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DF4B7E"/>
    <w:rPr>
      <w:color w:val="FFFFFF"/>
    </w:rPr>
  </w:style>
  <w:style w:type="paragraph" w:customStyle="1" w:styleId="af5">
    <w:name w:val="содержание"/>
    <w:uiPriority w:val="99"/>
    <w:rsid w:val="00DF4B7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F4B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DF4B7E"/>
    <w:pPr>
      <w:jc w:val="center"/>
    </w:pPr>
  </w:style>
  <w:style w:type="paragraph" w:customStyle="1" w:styleId="af7">
    <w:name w:val="ТАБЛИЦА"/>
    <w:next w:val="a0"/>
    <w:autoRedefine/>
    <w:uiPriority w:val="99"/>
    <w:rsid w:val="00DF4B7E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DF4B7E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DF4B7E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DF4B7E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DF4B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UFK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6919Kozicina</dc:creator>
  <cp:keywords/>
  <dc:description/>
  <cp:lastModifiedBy>admin</cp:lastModifiedBy>
  <cp:revision>2</cp:revision>
  <cp:lastPrinted>2010-01-11T08:32:00Z</cp:lastPrinted>
  <dcterms:created xsi:type="dcterms:W3CDTF">2014-03-27T00:10:00Z</dcterms:created>
  <dcterms:modified xsi:type="dcterms:W3CDTF">2014-03-27T00:10:00Z</dcterms:modified>
</cp:coreProperties>
</file>