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AC" w:rsidRPr="00B6731A" w:rsidRDefault="00DB53AC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rPr>
          <w:b/>
          <w:bCs/>
        </w:rPr>
        <w:t>СОДЕРЖАНИЕ</w:t>
      </w:r>
    </w:p>
    <w:p w:rsidR="00DB53AC" w:rsidRPr="00B6731A" w:rsidRDefault="00DB53AC" w:rsidP="007C713C">
      <w:pPr>
        <w:widowControl w:val="0"/>
        <w:spacing w:line="360" w:lineRule="auto"/>
      </w:pPr>
    </w:p>
    <w:p w:rsidR="00EC0F24" w:rsidRPr="00B6731A" w:rsidRDefault="00EC0F24" w:rsidP="007C713C">
      <w:pPr>
        <w:widowControl w:val="0"/>
        <w:spacing w:line="360" w:lineRule="auto"/>
      </w:pPr>
      <w:r w:rsidRPr="00B6731A">
        <w:t>ВВЕДЕНИЕ</w:t>
      </w:r>
    </w:p>
    <w:p w:rsidR="00DB53AC" w:rsidRPr="00B6731A" w:rsidRDefault="001D088D" w:rsidP="007C713C">
      <w:pPr>
        <w:widowControl w:val="0"/>
        <w:tabs>
          <w:tab w:val="left" w:pos="1905"/>
        </w:tabs>
        <w:spacing w:line="360" w:lineRule="auto"/>
      </w:pPr>
      <w:r w:rsidRPr="00B6731A">
        <w:t>1</w:t>
      </w:r>
      <w:r w:rsidR="00DB53AC" w:rsidRPr="00B6731A">
        <w:t xml:space="preserve"> ПРОИСХОЖДЕНИЕ И ЭВОЛЮЦИЯ ПТИЦЫ</w:t>
      </w:r>
    </w:p>
    <w:p w:rsidR="00DB53AC" w:rsidRPr="00B6731A" w:rsidRDefault="001D088D" w:rsidP="007C713C">
      <w:pPr>
        <w:widowControl w:val="0"/>
        <w:tabs>
          <w:tab w:val="left" w:pos="1905"/>
        </w:tabs>
        <w:spacing w:line="360" w:lineRule="auto"/>
      </w:pPr>
      <w:r w:rsidRPr="00B6731A">
        <w:t>1.1</w:t>
      </w:r>
      <w:r w:rsidR="00D72283" w:rsidRPr="00B6731A">
        <w:t xml:space="preserve"> </w:t>
      </w:r>
      <w:r w:rsidR="00DB53AC" w:rsidRPr="00B6731A">
        <w:t>Происхождение и эволюция кур</w:t>
      </w:r>
    </w:p>
    <w:p w:rsidR="00DB53AC" w:rsidRPr="00B6731A" w:rsidRDefault="001D088D" w:rsidP="007C713C">
      <w:pPr>
        <w:widowControl w:val="0"/>
        <w:tabs>
          <w:tab w:val="left" w:pos="1905"/>
        </w:tabs>
        <w:spacing w:line="360" w:lineRule="auto"/>
      </w:pPr>
      <w:r w:rsidRPr="00B6731A">
        <w:t>1.2</w:t>
      </w:r>
      <w:r w:rsidR="00D72283" w:rsidRPr="00B6731A">
        <w:t xml:space="preserve"> </w:t>
      </w:r>
      <w:r w:rsidR="00876BD3" w:rsidRPr="00B6731A">
        <w:t>Происхождение и эволюция гусей</w:t>
      </w:r>
    </w:p>
    <w:p w:rsidR="00DB53AC" w:rsidRPr="00B6731A" w:rsidRDefault="001D088D" w:rsidP="007C713C">
      <w:pPr>
        <w:widowControl w:val="0"/>
        <w:tabs>
          <w:tab w:val="left" w:pos="1905"/>
        </w:tabs>
        <w:spacing w:line="360" w:lineRule="auto"/>
      </w:pPr>
      <w:r w:rsidRPr="00B6731A">
        <w:t>1.3</w:t>
      </w:r>
      <w:r w:rsidR="00D72283" w:rsidRPr="00B6731A">
        <w:t xml:space="preserve"> </w:t>
      </w:r>
      <w:r w:rsidR="00876BD3" w:rsidRPr="00B6731A">
        <w:t>Происхождение и эволюция уток</w:t>
      </w:r>
    </w:p>
    <w:p w:rsidR="00DB53AC" w:rsidRPr="00B6731A" w:rsidRDefault="001D088D" w:rsidP="007C713C">
      <w:pPr>
        <w:widowControl w:val="0"/>
        <w:tabs>
          <w:tab w:val="left" w:pos="1905"/>
        </w:tabs>
        <w:spacing w:line="360" w:lineRule="auto"/>
      </w:pPr>
      <w:r w:rsidRPr="00B6731A">
        <w:t>1.4</w:t>
      </w:r>
      <w:r w:rsidR="00D72283" w:rsidRPr="00B6731A">
        <w:t xml:space="preserve"> </w:t>
      </w:r>
      <w:r w:rsidR="00DB53AC" w:rsidRPr="00B6731A">
        <w:t>Происхождение и эволюция индеек</w:t>
      </w:r>
    </w:p>
    <w:p w:rsidR="00D248DF" w:rsidRPr="00B6731A" w:rsidRDefault="00876BD3" w:rsidP="007C713C">
      <w:pPr>
        <w:widowControl w:val="0"/>
        <w:tabs>
          <w:tab w:val="left" w:pos="1905"/>
        </w:tabs>
        <w:spacing w:line="360" w:lineRule="auto"/>
      </w:pPr>
      <w:r w:rsidRPr="00B6731A">
        <w:t>2</w:t>
      </w:r>
      <w:r w:rsidR="00DB53AC" w:rsidRPr="00B6731A">
        <w:t xml:space="preserve"> РАСЧЕТНАЯ ЧАСТЬ</w:t>
      </w:r>
    </w:p>
    <w:p w:rsidR="00EC0F24" w:rsidRPr="00B6731A" w:rsidRDefault="00EC0F24" w:rsidP="007C713C">
      <w:pPr>
        <w:widowControl w:val="0"/>
        <w:tabs>
          <w:tab w:val="left" w:pos="1905"/>
        </w:tabs>
        <w:spacing w:line="360" w:lineRule="auto"/>
      </w:pPr>
      <w:r w:rsidRPr="00B6731A">
        <w:t>ВЫВОД</w:t>
      </w:r>
    </w:p>
    <w:p w:rsidR="00EC0F24" w:rsidRPr="00B6731A" w:rsidRDefault="00EC0F24" w:rsidP="007C713C">
      <w:pPr>
        <w:widowControl w:val="0"/>
        <w:tabs>
          <w:tab w:val="left" w:pos="1905"/>
        </w:tabs>
        <w:spacing w:line="360" w:lineRule="auto"/>
      </w:pPr>
      <w:r w:rsidRPr="00B6731A">
        <w:t>СПИСОК ЛИТЕРАТУРЫ</w:t>
      </w:r>
    </w:p>
    <w:p w:rsidR="00EA784A" w:rsidRPr="00B6731A" w:rsidRDefault="00EA784A" w:rsidP="007C713C">
      <w:pPr>
        <w:widowControl w:val="0"/>
        <w:tabs>
          <w:tab w:val="left" w:pos="1905"/>
        </w:tabs>
        <w:spacing w:line="360" w:lineRule="auto"/>
      </w:pPr>
      <w:r w:rsidRPr="00B6731A">
        <w:t>ПРИЛОЖЕНИЯ</w:t>
      </w:r>
    </w:p>
    <w:p w:rsidR="00876BD3" w:rsidRPr="00B6731A" w:rsidRDefault="00876BD3" w:rsidP="007C713C">
      <w:pPr>
        <w:widowControl w:val="0"/>
        <w:tabs>
          <w:tab w:val="left" w:pos="1905"/>
        </w:tabs>
        <w:spacing w:line="360" w:lineRule="auto"/>
      </w:pPr>
    </w:p>
    <w:p w:rsidR="00576B30" w:rsidRPr="00B6731A" w:rsidRDefault="00D248DF" w:rsidP="007C713C">
      <w:pPr>
        <w:widowControl w:val="0"/>
        <w:tabs>
          <w:tab w:val="left" w:pos="1905"/>
        </w:tabs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="00576B30" w:rsidRPr="00B6731A">
        <w:rPr>
          <w:b/>
          <w:bCs/>
        </w:rPr>
        <w:t>ВВЕДЕНИЕ</w:t>
      </w:r>
    </w:p>
    <w:p w:rsidR="00031D37" w:rsidRPr="00B6731A" w:rsidRDefault="00031D37" w:rsidP="007C713C">
      <w:pPr>
        <w:widowControl w:val="0"/>
        <w:spacing w:line="360" w:lineRule="auto"/>
        <w:ind w:firstLine="709"/>
        <w:jc w:val="both"/>
      </w:pPr>
    </w:p>
    <w:p w:rsidR="00576B30" w:rsidRPr="00B6731A" w:rsidRDefault="00576B30" w:rsidP="007C713C">
      <w:pPr>
        <w:widowControl w:val="0"/>
        <w:spacing w:line="360" w:lineRule="auto"/>
        <w:ind w:firstLine="709"/>
        <w:jc w:val="both"/>
      </w:pPr>
      <w:r w:rsidRPr="00B6731A">
        <w:t>В настоящее время российское птицеводство успешно функционирует и за короткий срок способно стабилизировать и даже улучшить ситуацию на мясном рынке страны. По сравнению с другими отраслями животноводства птицеводство в переходный период проявило большую гибкость и выживаемость, сохранив значительную часть своего производственного потенциала.</w:t>
      </w:r>
    </w:p>
    <w:p w:rsidR="00576B30" w:rsidRPr="00B6731A" w:rsidRDefault="00576B30" w:rsidP="007C713C">
      <w:pPr>
        <w:widowControl w:val="0"/>
        <w:spacing w:line="360" w:lineRule="auto"/>
        <w:ind w:firstLine="709"/>
        <w:jc w:val="both"/>
      </w:pPr>
      <w:r w:rsidRPr="00B6731A">
        <w:t>Мировой опыт показывает, что птицеводство обладает наибольшими возможностями удовлетворять потребности населения в рациональном питании. В связи с этим правительства многих стран принимают программы поддержки и приоритетного раз</w:t>
      </w:r>
      <w:r w:rsidR="006621D1" w:rsidRPr="00B6731A">
        <w:t>вития отрасли (6</w:t>
      </w:r>
      <w:r w:rsidRPr="00B6731A">
        <w:t>).</w:t>
      </w:r>
    </w:p>
    <w:p w:rsidR="00576B30" w:rsidRPr="00B6731A" w:rsidRDefault="00576B30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Потребление мяса птицы в России в 2001 году возросло до 15 кг, и хотя в этом объеме почти 9 кг занимает импортная продукция, тем не менее ежегодные приросты за последние годы объемов отечественного птицеводства в пределах 10-15% создают благоприятную перспективу</w:t>
      </w:r>
      <w:r w:rsidR="006621D1" w:rsidRPr="00B6731A">
        <w:t xml:space="preserve"> (8</w:t>
      </w:r>
      <w:r w:rsidRPr="00B6731A">
        <w:t>). Возросший спрос на мясо птицы вызван несколькими факторами. Во-первых, мясо птицы — высококачественный белковый продукт, обладающий диетическими свойствами, содержащийся в нем жир, почти весь связанный с кожей, может легко удаляться в соответствии с рекомендациями по рациональному питанию.</w:t>
      </w:r>
    </w:p>
    <w:p w:rsidR="00876BD3" w:rsidRPr="00B6731A" w:rsidRDefault="00576B30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Во-вторых, птицеводческая отрасль может быстро реагировать на меняющийся потребительский спрос: выращивать птицу определенной весовой кондиции, возраста, с различными соотношениями полезных частей тушки, производить разнообразнейший ассортимент продуктов из мяса птицы с учетом различных религий и культур. Кроме того, мясо птицы более однородно по составу, текстуре, цвету, чем мясо млекопитающих, что позволяет легко использовать его в рец</w:t>
      </w:r>
      <w:r w:rsidR="00876BD3" w:rsidRPr="00B6731A">
        <w:t xml:space="preserve">ептурах многообразных продуктов </w:t>
      </w:r>
      <w:r w:rsidRPr="00B6731A">
        <w:t>(</w:t>
      </w:r>
      <w:r w:rsidR="006621D1" w:rsidRPr="00B6731A">
        <w:t>7</w:t>
      </w:r>
      <w:r w:rsidRPr="00B6731A">
        <w:t>)</w:t>
      </w:r>
      <w:r w:rsidR="00031D37" w:rsidRPr="00B6731A">
        <w:t>.</w:t>
      </w:r>
    </w:p>
    <w:p w:rsidR="00876BD3" w:rsidRPr="00B6731A" w:rsidRDefault="00876BD3" w:rsidP="007C713C">
      <w:pPr>
        <w:widowControl w:val="0"/>
        <w:shd w:val="clear" w:color="auto" w:fill="FFFFFF"/>
        <w:spacing w:line="360" w:lineRule="auto"/>
        <w:ind w:firstLine="709"/>
        <w:jc w:val="both"/>
      </w:pPr>
    </w:p>
    <w:p w:rsidR="00DB53AC" w:rsidRPr="00B6731A" w:rsidRDefault="00576B30" w:rsidP="007C713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="00876BD3" w:rsidRPr="00B6731A">
        <w:rPr>
          <w:b/>
          <w:bCs/>
        </w:rPr>
        <w:t>1</w:t>
      </w:r>
      <w:r w:rsidR="00D248DF" w:rsidRPr="00B6731A">
        <w:rPr>
          <w:b/>
          <w:bCs/>
        </w:rPr>
        <w:t xml:space="preserve"> ПРОИСХОЖДЕНИЕ И ЭВОЛЮЦИЯ ПТИЦЫ</w:t>
      </w:r>
    </w:p>
    <w:p w:rsidR="00D248DF" w:rsidRPr="00B6731A" w:rsidRDefault="00D248DF" w:rsidP="007C713C">
      <w:pPr>
        <w:widowControl w:val="0"/>
        <w:tabs>
          <w:tab w:val="left" w:pos="1905"/>
        </w:tabs>
        <w:spacing w:line="360" w:lineRule="auto"/>
        <w:ind w:firstLine="709"/>
        <w:jc w:val="both"/>
        <w:rPr>
          <w:b/>
          <w:bCs/>
        </w:rPr>
      </w:pPr>
    </w:p>
    <w:p w:rsidR="00D248DF" w:rsidRPr="00B6731A" w:rsidRDefault="00876BD3" w:rsidP="007C713C">
      <w:pPr>
        <w:widowControl w:val="0"/>
        <w:tabs>
          <w:tab w:val="left" w:pos="1905"/>
        </w:tabs>
        <w:spacing w:line="360" w:lineRule="auto"/>
        <w:ind w:firstLine="709"/>
        <w:jc w:val="both"/>
        <w:rPr>
          <w:b/>
          <w:bCs/>
        </w:rPr>
      </w:pPr>
      <w:r w:rsidRPr="00B6731A">
        <w:rPr>
          <w:b/>
          <w:bCs/>
        </w:rPr>
        <w:t>1.1</w:t>
      </w:r>
      <w:r w:rsidR="007C713C">
        <w:rPr>
          <w:b/>
          <w:bCs/>
        </w:rPr>
        <w:t xml:space="preserve"> </w:t>
      </w:r>
      <w:r w:rsidR="00D248DF" w:rsidRPr="00B6731A">
        <w:rPr>
          <w:b/>
          <w:bCs/>
        </w:rPr>
        <w:t>Происхождение и эволюция кур</w:t>
      </w:r>
    </w:p>
    <w:p w:rsidR="001D088D" w:rsidRPr="00B6731A" w:rsidRDefault="001D088D" w:rsidP="007C713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</w:rPr>
      </w:pPr>
    </w:p>
    <w:p w:rsidR="00BA7667" w:rsidRPr="00B6731A" w:rsidRDefault="001D088D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Р</w:t>
      </w:r>
      <w:r w:rsidR="00BA7667" w:rsidRPr="00B6731A">
        <w:t>ассмотрим происхождение домашних кур. Их родиной является только Юго-Восточная Азия. Там распростране</w:t>
      </w:r>
      <w:r w:rsidRPr="00B6731A">
        <w:t xml:space="preserve">ны виды рода кур — </w:t>
      </w:r>
      <w:r w:rsidRPr="00B6731A">
        <w:rPr>
          <w:lang w:val="en-US"/>
        </w:rPr>
        <w:t>Gallus</w:t>
      </w:r>
      <w:r w:rsidR="00BA7667" w:rsidRPr="00B6731A">
        <w:t>, относимого к семейству фазанов. От других представителей этого семейства, а следовательно, и от самих фазанов куры отличаются наличием гребня на голове, особенно сильно развитого у петухов. Сравнение самок — кур с самцами — петухами, говорит об их большом половом диморфизме.</w:t>
      </w:r>
    </w:p>
    <w:p w:rsidR="00BA7667" w:rsidRPr="00B6731A" w:rsidRDefault="00BA7667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Род кур содержит всего четыре вида. Наиболее распространен вид крас</w:t>
      </w:r>
      <w:r w:rsidR="001D088D" w:rsidRPr="00B6731A">
        <w:t>ных джунглевых кур (</w:t>
      </w:r>
      <w:r w:rsidR="001D088D" w:rsidRPr="00B6731A">
        <w:rPr>
          <w:lang w:val="en-US"/>
        </w:rPr>
        <w:t>Gallus</w:t>
      </w:r>
      <w:r w:rsidR="001D088D" w:rsidRPr="00B6731A">
        <w:t xml:space="preserve"> </w:t>
      </w:r>
      <w:r w:rsidR="001D088D" w:rsidRPr="00B6731A">
        <w:rPr>
          <w:lang w:val="en-US"/>
        </w:rPr>
        <w:t>bankivia</w:t>
      </w:r>
      <w:r w:rsidRPr="00B6731A">
        <w:t>), или иначе банкив</w:t>
      </w:r>
      <w:r w:rsidR="001D088D" w:rsidRPr="00B6731A">
        <w:t>ских</w:t>
      </w:r>
      <w:r w:rsidRPr="00B6731A">
        <w:t>. Их ареал простирается по Индостану от южных склонов Гималаев до реки Годавари, охватывая Бенгалию, Ассам, а в Индокитае — Бирму, Малакку и остров Суматру. Встречается этот вид и на далеко отстоящих от материка островах, но, по-видимому, уже как одичавший.</w:t>
      </w:r>
    </w:p>
    <w:p w:rsidR="00BA7667" w:rsidRPr="00B6731A" w:rsidRDefault="00BA7667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Банкивские куры — лесные птицы, населяющие места, покрытые кустарниками и бамбуком. Пищей их являются семена, зерна, фрукты, насекомые, черви.</w:t>
      </w:r>
      <w:r w:rsidR="001D088D" w:rsidRPr="00B6731A">
        <w:t xml:space="preserve"> </w:t>
      </w:r>
      <w:r w:rsidRPr="00B6731A">
        <w:t>Они легкого, гармоничного сложения свободно перелетают с дерева на дерево, но гнезда строят на земле и откладывают в них от 4 до 13 яиц. Иногда в течение года дают по две кладки. Основным временем кладки яиц бывает конец марта, апрель, начало мая, но сроки ее могут изменяться. Защита у этих кур при выводках выражается в том, что мать не бросается на врага, как часто это делают домашние куры, а отводит хищника в сторону от прячущихся цыплят.</w:t>
      </w:r>
    </w:p>
    <w:p w:rsidR="00BA7667" w:rsidRPr="00B6731A" w:rsidRDefault="00BA7667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Дикие куры легко приручаются, особенно когда их яйца насиживаются домашними курами и выведенные цыплята содержатся среди домашних. Но ночевать все-таки они предпочитают на деревьях, а не в курятниках</w:t>
      </w:r>
      <w:r w:rsidR="009C7198" w:rsidRPr="00B6731A">
        <w:t>(5)</w:t>
      </w:r>
      <w:r w:rsidRPr="00B6731A">
        <w:t>.</w:t>
      </w:r>
    </w:p>
    <w:p w:rsidR="00DB0176" w:rsidRPr="00B6731A" w:rsidRDefault="00BA7667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По размерам банкивские куры довольно различны. Вес самок колеблется от 500 до 750 г, а самцов — от 900 до 1250 г. Окраска их также разнообразна. Преобладают красные и золотистые тона в сочетании с черными полосами; встречаются и серебристые. Изменчива и окраска ног. Она бывает зеленой, желтой, голубой, белой. Их красный гребень в размерах колеблется, но</w:t>
      </w:r>
      <w:r w:rsidR="001D088D" w:rsidRPr="00B6731A">
        <w:t xml:space="preserve"> </w:t>
      </w:r>
      <w:r w:rsidRPr="00B6731A">
        <w:t>всегда имеет зазубренную листовидную форму; ушные мочки бывают красные и белые. Яйца почти белые.</w:t>
      </w:r>
      <w:r w:rsidR="00A213FA" w:rsidRPr="00B6731A">
        <w:t xml:space="preserve"> </w:t>
      </w:r>
    </w:p>
    <w:p w:rsidR="00BA7667" w:rsidRPr="00B6731A" w:rsidRDefault="00DB0176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Остальные три вида кур – </w:t>
      </w:r>
      <w:r w:rsidRPr="00B6731A">
        <w:rPr>
          <w:lang w:val="en-US"/>
        </w:rPr>
        <w:t>Gallus</w:t>
      </w:r>
      <w:r w:rsidRPr="00B6731A">
        <w:t xml:space="preserve"> </w:t>
      </w:r>
      <w:r w:rsidRPr="00B6731A">
        <w:rPr>
          <w:lang w:val="en-US"/>
        </w:rPr>
        <w:t>sonnerati</w:t>
      </w:r>
      <w:r w:rsidRPr="00B6731A">
        <w:t xml:space="preserve">, </w:t>
      </w:r>
      <w:r w:rsidRPr="00B6731A">
        <w:rPr>
          <w:lang w:val="en-US"/>
        </w:rPr>
        <w:t>G</w:t>
      </w:r>
      <w:r w:rsidRPr="00B6731A">
        <w:t xml:space="preserve">. </w:t>
      </w:r>
      <w:r w:rsidRPr="00B6731A">
        <w:rPr>
          <w:lang w:val="en-US"/>
        </w:rPr>
        <w:t>lafaeti</w:t>
      </w:r>
      <w:r w:rsidRPr="00B6731A">
        <w:t xml:space="preserve">, </w:t>
      </w:r>
      <w:r w:rsidRPr="00B6731A">
        <w:rPr>
          <w:lang w:val="en-US"/>
        </w:rPr>
        <w:t>G</w:t>
      </w:r>
      <w:r w:rsidRPr="00B6731A">
        <w:t xml:space="preserve">. </w:t>
      </w:r>
      <w:r w:rsidRPr="00B6731A">
        <w:rPr>
          <w:lang w:val="en-US"/>
        </w:rPr>
        <w:t>varius</w:t>
      </w:r>
      <w:r w:rsidRPr="00B6731A">
        <w:t xml:space="preserve"> по оперению, строению и поведению дальше стоят от домашних пород, чем банквинские. Кроме того, они распространены не так широко: так, серые джунглевые куры</w:t>
      </w:r>
      <w:r w:rsidR="00BA7667" w:rsidRPr="00B6731A">
        <w:t xml:space="preserve"> живут лишь в Южной Индии. Они имеют в окраске преобладание серебристо-белых участков на коричнево-рыжем фоне. У петухов своеобразно строение перьев гривы и кроющих на крыльях, на них имеются эмалевоподобные бляшки, белого или желтоватого цвета, не встречающиеся ни в каких породах домашних кур, Эти куры также легко приручаются и размножаются в неволе.</w:t>
      </w:r>
    </w:p>
    <w:p w:rsidR="00BA7667" w:rsidRPr="00B6731A" w:rsidRDefault="00BA7667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К</w:t>
      </w:r>
      <w:r w:rsidR="00DB0176" w:rsidRPr="00B6731A">
        <w:t>уры третьего вида обитают только н</w:t>
      </w:r>
      <w:r w:rsidRPr="00B6731A">
        <w:t>а Цейлоне. Они не обладают стадным чувством, характерным для банкивских кур, и чаще всего живут парами, что тоже не имеет места ни у диких банкивских, ни у домашних пород. Голос их своеобразен, так же как и оперение и гребень. Гнезда устраивают не на земле а на деревьях. Мясо их приятно на вкус.</w:t>
      </w:r>
    </w:p>
    <w:p w:rsidR="00BA7667" w:rsidRPr="00B6731A" w:rsidRDefault="00BA7667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Из приведенного описания ясно, что этот вид дальше отстоит от домашних, чем банкивский.</w:t>
      </w:r>
    </w:p>
    <w:p w:rsidR="00EB6AE8" w:rsidRPr="00B6731A" w:rsidRDefault="00EB6AE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Последний вид рода</w:t>
      </w:r>
      <w:r w:rsidR="007C713C">
        <w:t xml:space="preserve"> </w:t>
      </w:r>
      <w:r w:rsidR="00BA7667" w:rsidRPr="00B6731A">
        <w:t>обитает только на острове Яве и прилегающих к нему мелких островах. По размерам куры и петухи этого вида особенно малы и легко летают.</w:t>
      </w:r>
      <w:r w:rsidRPr="00B6731A">
        <w:t xml:space="preserve"> </w:t>
      </w:r>
      <w:r w:rsidR="00BA7667" w:rsidRPr="00B6731A">
        <w:t>В их организации</w:t>
      </w:r>
      <w:r w:rsidRPr="00B6731A">
        <w:t xml:space="preserve"> также имеются признаки, отсутствующие у домашних пород. К </w:t>
      </w:r>
      <w:r w:rsidR="00A213FA" w:rsidRPr="00B6731A">
        <w:t>таким признакам относятся длинные вильчатые перья на хвосте. У них отсутствуют парные мочки, а есть лишь одна посредине горла. Гребень не зазубрен. Голос отрывистый. Несмотря на легкую приручаемость и плодовитость от скрещивания с домашними ку</w:t>
      </w:r>
      <w:r w:rsidRPr="00B6731A">
        <w:t>рами, и этот ви</w:t>
      </w:r>
      <w:r w:rsidR="00A213FA" w:rsidRPr="00B6731A">
        <w:t>д не считается прямым родичем домашних</w:t>
      </w:r>
      <w:r w:rsidR="009C7198" w:rsidRPr="00B6731A">
        <w:t>(1)</w:t>
      </w:r>
      <w:r w:rsidR="00A213FA" w:rsidRPr="00B6731A">
        <w:t>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Мнение о происхождении всех пород кур от одного вида</w:t>
      </w:r>
      <w:r w:rsidR="007C713C">
        <w:t xml:space="preserve"> </w:t>
      </w:r>
      <w:r w:rsidR="00EB6AE8" w:rsidRPr="00B6731A">
        <w:rPr>
          <w:lang w:val="en-US"/>
        </w:rPr>
        <w:t>Gallus</w:t>
      </w:r>
      <w:r w:rsidR="00EB6AE8" w:rsidRPr="00B6731A">
        <w:t xml:space="preserve"> </w:t>
      </w:r>
      <w:r w:rsidR="00EB6AE8" w:rsidRPr="00B6731A">
        <w:rPr>
          <w:lang w:val="en-US"/>
        </w:rPr>
        <w:t>bankivia</w:t>
      </w:r>
      <w:r w:rsidR="00EB6AE8" w:rsidRPr="00B6731A">
        <w:t xml:space="preserve"> </w:t>
      </w:r>
      <w:r w:rsidRPr="00B6731A">
        <w:t>высказал Дарвин и оно поддерживается большинством исследователей, хотя все же некоторые исследователи пытаются объяснить громадное разнообразие домашних пород кур тем, что они произошли не от одного, а от нескольких видов. Однако Дарвин в своем классическом произведении «Изменения домашних животных и культурных растений» показал шаг за шагом, на основе анализа окрасок кур и сравнения близких и дальних пород, что одомашнен был только один вид.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«Судя по чрезвычайно близкому сходству в окраске, строении и особенно в голосе между банкивскими курами и бойцовой породой, по их плодовитости при скрещивании, насколько это удалось установить, по способности дикого вида к приручению и по его изменчивости в диком состоянии, мы можем с уверенностью смотреть на него, как на прародителя наиболее типичной из всех домашних пород, а именно бойцовой», — писал в свое время Дарвин.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Подробно исследуя строение кур разных пород, Дарвин показал, что под влиянием одомашнения у них стали изменчивыми почти все признаки. Это касается взрослых, цыплят и яиц</w:t>
      </w:r>
      <w:r w:rsidR="009C7198" w:rsidRPr="00B6731A">
        <w:t xml:space="preserve"> (1)</w:t>
      </w:r>
      <w:r w:rsidRPr="00B6731A">
        <w:t>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Древнейшие </w:t>
      </w:r>
      <w:r w:rsidR="00EB6AE8" w:rsidRPr="00B6731A">
        <w:t>породы кур «бойцовые»</w:t>
      </w:r>
      <w:r w:rsidRPr="00B6731A">
        <w:t xml:space="preserve"> еще очень похожи на своих диких предков. Их дикость долгое время поддерживалась тем, что во многих странах, особенно азиатских,</w:t>
      </w:r>
      <w:r w:rsidR="007C713C">
        <w:t xml:space="preserve"> </w:t>
      </w:r>
      <w:r w:rsidRPr="00B6731A">
        <w:t>они разводились для популярного в то время спорта — петушиных боев.</w:t>
      </w:r>
      <w:r w:rsidR="007C713C">
        <w:t xml:space="preserve"> </w:t>
      </w:r>
      <w:r w:rsidRPr="00B6731A">
        <w:t>Само</w:t>
      </w:r>
      <w:r w:rsidR="007C713C">
        <w:t xml:space="preserve"> </w:t>
      </w:r>
      <w:r w:rsidRPr="00B6731A">
        <w:t>изменение</w:t>
      </w:r>
      <w:r w:rsidR="007C713C">
        <w:t xml:space="preserve"> </w:t>
      </w:r>
      <w:r w:rsidRPr="00B6731A">
        <w:t>условий жизни при одомашн</w:t>
      </w:r>
      <w:r w:rsidR="00EB6AE8" w:rsidRPr="00B6731A">
        <w:t>е</w:t>
      </w:r>
      <w:r w:rsidRPr="00B6731A">
        <w:t>ни</w:t>
      </w:r>
      <w:r w:rsidR="00EB6AE8" w:rsidRPr="00B6731A">
        <w:t>и не могло не сказать</w:t>
      </w:r>
      <w:r w:rsidRPr="00B6731A">
        <w:t>ся на возникновении различных</w:t>
      </w:r>
      <w:r w:rsidR="007C713C">
        <w:t xml:space="preserve"> </w:t>
      </w:r>
      <w:r w:rsidRPr="00B6731A">
        <w:t>изменений.</w:t>
      </w:r>
      <w:r w:rsidR="007C713C">
        <w:t xml:space="preserve"> </w:t>
      </w:r>
      <w:r w:rsidRPr="00B6731A">
        <w:t>Закрепление и использование человеком этих изменений происходило</w:t>
      </w:r>
      <w:r w:rsidR="007C713C">
        <w:t xml:space="preserve"> </w:t>
      </w:r>
      <w:r w:rsidRPr="00B6731A">
        <w:t>далее</w:t>
      </w:r>
      <w:r w:rsidR="007C713C">
        <w:t xml:space="preserve"> </w:t>
      </w:r>
      <w:r w:rsidRPr="00B6731A">
        <w:t>под влиянием сначала бессознательного отбора, а</w:t>
      </w:r>
      <w:r w:rsidR="007C713C">
        <w:t xml:space="preserve"> </w:t>
      </w:r>
      <w:r w:rsidRPr="00B6731A">
        <w:t>потом и сознательного. Последний сыграл</w:t>
      </w:r>
      <w:r w:rsidR="007C713C">
        <w:t xml:space="preserve"> </w:t>
      </w:r>
      <w:r w:rsidRPr="00B6731A">
        <w:t>особенно большую</w:t>
      </w:r>
      <w:r w:rsidR="007C713C">
        <w:t xml:space="preserve"> </w:t>
      </w:r>
      <w:r w:rsidRPr="00B6731A">
        <w:t>роль в выведе</w:t>
      </w:r>
      <w:r w:rsidR="00EB6AE8" w:rsidRPr="00B6731A">
        <w:t>нии со</w:t>
      </w:r>
      <w:r w:rsidRPr="00B6731A">
        <w:t xml:space="preserve">временных продуктивных пород. 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Выводились новые породы путем различных межпородных скрещиваний с дальнейшим отбором и подбором. Некоторые </w:t>
      </w:r>
      <w:r w:rsidR="00EB6AE8" w:rsidRPr="00B6731A">
        <w:t>пор</w:t>
      </w:r>
      <w:r w:rsidRPr="00B6731A">
        <w:t>оды, как например,</w:t>
      </w:r>
      <w:r w:rsidR="00EB6AE8" w:rsidRPr="00B6731A">
        <w:t xml:space="preserve"> </w:t>
      </w:r>
      <w:r w:rsidRPr="00B6731A">
        <w:t xml:space="preserve">кохинхины, улучшались без скрещиваний. Еще в первой половине </w:t>
      </w:r>
      <w:r w:rsidRPr="00B6731A">
        <w:rPr>
          <w:lang w:val="en-US"/>
        </w:rPr>
        <w:t>XIX</w:t>
      </w:r>
      <w:r w:rsidRPr="00B6731A">
        <w:t xml:space="preserve"> в. это были легкие голо-длинноногие куры с длинной шеей и плотным оперением; к концу этого века они стали коротко-мохнатоногими с весьма пышным оперением, короткой шеей </w:t>
      </w:r>
      <w:r w:rsidR="00EB6AE8" w:rsidRPr="00B6731A">
        <w:t xml:space="preserve">и </w:t>
      </w:r>
      <w:r w:rsidRPr="00B6731A">
        <w:t>с грузным туловищем.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К </w:t>
      </w:r>
      <w:r w:rsidRPr="00B6731A">
        <w:rPr>
          <w:lang w:val="en-US"/>
        </w:rPr>
        <w:t>XX</w:t>
      </w:r>
      <w:r w:rsidRPr="00B6731A">
        <w:t xml:space="preserve"> в. в разных странах, особенно в Англии, были созданы десятки новых, неизвестных истории пород. Материалом для выведения служили различные местные, легкого типа, породы.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Некоторые породы разводились ради красивых перьев петухов; так были созданы декоративные японские петухи и куры, но основное разведение всюду преследовало цель получения мяса и яиц. Созданы породы мясные, яйценосные, смешанные</w:t>
      </w:r>
      <w:r w:rsidR="009C7198" w:rsidRPr="00B6731A">
        <w:t xml:space="preserve"> (5)</w:t>
      </w:r>
      <w:r w:rsidRPr="00B6731A">
        <w:t>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Громадная изменчивость кур видна хотя бы из перечисления следующих различий; изменчивы размеры: мелкие «бентамки» разных пород, весят всего лишь 800 г, а крупных пород — до 5</w:t>
      </w:r>
      <w:r w:rsidR="00EB6AE8" w:rsidRPr="00B6731A">
        <w:t xml:space="preserve"> кг.</w:t>
      </w:r>
    </w:p>
    <w:p w:rsidR="00A213FA" w:rsidRPr="00B6731A" w:rsidRDefault="00A213FA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Необычайно разнообразен перьевой покров. Много пород имеют окраску такую, какой нет у диких кур, — это белые, палевые, крапчатые.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По характеру оперения различают кур курчавых, голошеих, с очень удлиненными перьями хвостов или, наоборот, бесхвостых. Перья бывают шелковистые и, наоборот, жесткие.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Разнообразны формы гребней — листовидные, розовидные, гороховидные и др. У некоторых пород на голове образовались шишки, а на них хохлы из перьев. </w:t>
      </w:r>
      <w:r w:rsidR="00641110" w:rsidRPr="00B6731A">
        <w:t>Е</w:t>
      </w:r>
      <w:r w:rsidRPr="00B6731A">
        <w:t>сть куры рогатые, у к</w:t>
      </w:r>
      <w:r w:rsidR="00641110" w:rsidRPr="00B6731A">
        <w:t>оторых</w:t>
      </w:r>
      <w:r w:rsidRPr="00B6731A">
        <w:t xml:space="preserve"> гребень вы</w:t>
      </w:r>
      <w:r w:rsidR="00641110" w:rsidRPr="00B6731A">
        <w:t xml:space="preserve">тянут в два больших отростка, </w:t>
      </w:r>
      <w:r w:rsidRPr="00B6731A">
        <w:t xml:space="preserve">сидящих </w:t>
      </w:r>
      <w:r w:rsidR="00641110" w:rsidRPr="00B6731A">
        <w:t xml:space="preserve">на </w:t>
      </w:r>
      <w:r w:rsidRPr="00B6731A">
        <w:t>костных</w:t>
      </w:r>
      <w:r w:rsidR="00641110" w:rsidRPr="00B6731A">
        <w:t xml:space="preserve"> </w:t>
      </w:r>
      <w:r w:rsidRPr="00B6731A">
        <w:t>выступах.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Многие признаки возникли под влиянием условий неволи и закреплялись подбором. Ведь в ней куры лишаются свободы передвижений, выбора корма, обычных природных взаимосвязей со средой. Наоборот, общение с </w:t>
      </w:r>
      <w:r w:rsidR="00641110" w:rsidRPr="00B6731A">
        <w:t xml:space="preserve">человеком, с новыми, домашними </w:t>
      </w:r>
      <w:r w:rsidRPr="00B6731A">
        <w:t>животными создает у них новые условные рефлексы, новые повадки. Так Дарвин показал, что некоторые изменения наступали благодаря действию неупотребления органов. Например, у нелетающих пород кур кости крыльев стали более легкими, гребень грудины стал менее выдающимся, а вся грудная кость стала часто деформироваться</w:t>
      </w:r>
      <w:r w:rsidR="00641110" w:rsidRPr="00B6731A">
        <w:t>.</w:t>
      </w:r>
    </w:p>
    <w:p w:rsidR="00641110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Прямых указаний на время одомашнения кур наука пока не имеет. Поэтому приходится это время предположительно определить на основе общей истории материальной культуры. В данном случае вопрос ставится так: когда в Индии, где находится основной массив диких кур, могло взамен или в дополнение к охоте на кур начаться их воспроизводство? Это могло происходить еще в неолите, поскольку и теперь в самых примитивных хозяйствах населения Юго-Восточной Азии и островов, находящихся на уровне первобытной культуры, в качестве разводимых животных имеются собачки, свиньи и куры.</w:t>
      </w:r>
      <w:r w:rsidR="00641110" w:rsidRPr="00B6731A">
        <w:t>.</w:t>
      </w:r>
      <w:r w:rsidRPr="00B6731A">
        <w:t xml:space="preserve"> </w:t>
      </w:r>
      <w:r w:rsidR="00641110" w:rsidRPr="00B6731A">
        <w:t>У</w:t>
      </w:r>
      <w:r w:rsidRPr="00B6731A">
        <w:t xml:space="preserve"> африканских племен Батва при зачатках земледелия уже существовали охотничьи собаки и куры, а у Банту были еще </w:t>
      </w:r>
      <w:r w:rsidR="00641110" w:rsidRPr="00B6731A">
        <w:t>и утки.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Следовательно, вполне возможно, что и в хозяйстве неолита древних обитателей Индии, как только возникло земледелие, оседлость, культивировались и домашние животные, в том числе и куры</w:t>
      </w:r>
      <w:r w:rsidR="009C7198" w:rsidRPr="00B6731A">
        <w:t>(1)</w:t>
      </w:r>
      <w:r w:rsidRPr="00B6731A">
        <w:t xml:space="preserve">. 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Создание более массивных мясных и яйценоских пород относится к половине </w:t>
      </w:r>
      <w:r w:rsidRPr="00B6731A">
        <w:rPr>
          <w:lang w:val="en-US"/>
        </w:rPr>
        <w:t>XIX</w:t>
      </w:r>
      <w:r w:rsidRPr="00B6731A">
        <w:t xml:space="preserve"> в. Только с этого времени началось полное использование возможной продуктивности кур. Было резко улучшено их питание, условия содержания и плановое разведение. Благодаря техническому прогрессу были созданы инкубаторы, в которых, в течение всего года, выводятся тысячи голов цыплят таких распространенных пород, как белые русские, ливенские, горловские голосистые, плимутроки и др.</w:t>
      </w:r>
      <w:r w:rsidR="009C7198" w:rsidRPr="00B6731A">
        <w:t xml:space="preserve"> (7).</w:t>
      </w:r>
    </w:p>
    <w:p w:rsidR="001D68F9" w:rsidRPr="00B6731A" w:rsidRDefault="001D68F9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Для кур предложена хозяйственная классификация, предложенная академиком М. Ф. Ивановым. По этой системе все породы кур делятся на 5 типов:</w:t>
      </w:r>
    </w:p>
    <w:p w:rsidR="001D68F9" w:rsidRPr="00B6731A" w:rsidRDefault="001D68F9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- яичные. Куры яичных пород очень подвижны, имеют небольшую живую массу, легкий костяк, плотное оперение, хорошо развитые гребень и сережки. Живая масса обычно не превышает</w:t>
      </w:r>
      <w:r w:rsidR="0051757D" w:rsidRPr="00B6731A">
        <w:t>1,7-1,9 кг. Куры этого типа очень скороспелы, молодки способны начать яйцекладку в 4-5 месяцев. Большинство яичных пород имеет листовидный гребень.</w:t>
      </w:r>
    </w:p>
    <w:p w:rsidR="0051757D" w:rsidRPr="00B6731A" w:rsidRDefault="0051757D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- мясные. Куры пород мясного типа крупного роста, флегматичного темперамента, имеют рыхлое оперение. На голове слаборазвитые кожные придатки. Яйценоскость не высокая – 90-130 яиц в год, начинается в 6-8 месяцев.</w:t>
      </w:r>
    </w:p>
    <w:p w:rsidR="0051757D" w:rsidRPr="00B6731A" w:rsidRDefault="0051757D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- общепользовательные. Куры пород общепользовательного типа обладают комбинированной продуктивностью. Породы этого типа образовались в результате скрещивания яичных и мясных пород. Это и определяет промежуточный характер их экстерьера и конституции. Оперение рыхлое, гребни и сережки не большие. Яйцекладка начинается в 5-6 месяцев. Яйценоскость – около 200 яиц в год. Данный тип широко распространен у населения за относительно высокую яйценоскость, массу тела и спокойный темперамент.</w:t>
      </w:r>
    </w:p>
    <w:p w:rsidR="0051757D" w:rsidRPr="00B6731A" w:rsidRDefault="0051757D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- бойцовские. Куры этого типа отличаются своеобразным экстерьером, крепким телосложением и агрессивным темпераментом</w:t>
      </w:r>
      <w:r w:rsidR="00123FDF" w:rsidRPr="00B6731A">
        <w:t>. для них характерны широкая в лобной части голова с небольшим гребнем, отвесно поставленная сильная шея, плотно прилегающее к телу оперение, длинное, приподнятое спереди туловище, широкие плечи, сильно развитая мускулистая грудь. У них длинные, крепкие, неоперенные ноги. Яйценоскость – 80-100 яиц. Могут использоваться в скрещивании для укрепления крепости конституции и для развития грудной мускулатуры.</w:t>
      </w:r>
    </w:p>
    <w:p w:rsidR="00123FDF" w:rsidRPr="00B6731A" w:rsidRDefault="00123FDF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- декоративные породы кур почти не имеют хозяйственного значения и разводятся любителями из-за оригинальности оперения или особенностей телосложения (7).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</w:rPr>
      </w:pPr>
    </w:p>
    <w:p w:rsidR="00855723" w:rsidRPr="00B6731A" w:rsidRDefault="00876BD3" w:rsidP="007C713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B6731A">
        <w:rPr>
          <w:b/>
          <w:bCs/>
        </w:rPr>
        <w:t xml:space="preserve">1.2 </w:t>
      </w:r>
      <w:r w:rsidR="00855723" w:rsidRPr="00B6731A">
        <w:rPr>
          <w:b/>
          <w:bCs/>
        </w:rPr>
        <w:t>Происхождение и эволюция гусей</w:t>
      </w:r>
    </w:p>
    <w:p w:rsidR="00641110" w:rsidRPr="00B6731A" w:rsidRDefault="00641110" w:rsidP="007C713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</w:rPr>
      </w:pP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Диких гусей насчиты</w:t>
      </w:r>
      <w:r w:rsidR="00D87471" w:rsidRPr="00B6731A">
        <w:t>вают до 12 видов. Большинство из</w:t>
      </w:r>
      <w:r w:rsidRPr="00B6731A">
        <w:t xml:space="preserve"> них — северные птицы, гнездящиеся в тундре. Более южным видом, т. е. птицей, живущей в </w:t>
      </w:r>
      <w:r w:rsidR="00641110" w:rsidRPr="00B6731A">
        <w:t>умеренном климате, является лишь</w:t>
      </w:r>
      <w:r w:rsidRPr="00B6731A">
        <w:t xml:space="preserve"> серый гусь</w:t>
      </w:r>
      <w:r w:rsidR="00641110" w:rsidRPr="00B6731A">
        <w:t xml:space="preserve"> </w:t>
      </w:r>
      <w:r w:rsidR="00641110" w:rsidRPr="00B6731A">
        <w:rPr>
          <w:lang w:val="en-US"/>
        </w:rPr>
        <w:t>Anas</w:t>
      </w:r>
      <w:r w:rsidR="00641110" w:rsidRPr="00B6731A">
        <w:t xml:space="preserve"> </w:t>
      </w:r>
      <w:r w:rsidR="00641110" w:rsidRPr="00B6731A">
        <w:rPr>
          <w:lang w:val="en-US"/>
        </w:rPr>
        <w:t>anser</w:t>
      </w:r>
      <w:r w:rsidRPr="00B6731A">
        <w:t>, имеющий серое уз</w:t>
      </w:r>
      <w:r w:rsidR="00641110" w:rsidRPr="00B6731A">
        <w:t>орчатое оперение и красный клюв</w:t>
      </w:r>
      <w:r w:rsidRPr="00B6731A">
        <w:t>. Он распростран</w:t>
      </w:r>
      <w:r w:rsidR="00641110" w:rsidRPr="00B6731A">
        <w:t>ен</w:t>
      </w:r>
      <w:r w:rsidRPr="00B6731A">
        <w:t xml:space="preserve"> по всей Европе. В Восточной Сибири и в Китае обитает другой ро</w:t>
      </w:r>
      <w:r w:rsidR="00641110" w:rsidRPr="00B6731A">
        <w:t>д</w:t>
      </w:r>
      <w:r w:rsidRPr="00B6731A">
        <w:t xml:space="preserve"> </w:t>
      </w:r>
      <w:r w:rsidR="00641110" w:rsidRPr="00B6731A">
        <w:t>гусей — сухоно</w:t>
      </w:r>
      <w:r w:rsidRPr="00B6731A">
        <w:t>с</w:t>
      </w:r>
      <w:r w:rsidR="00641110" w:rsidRPr="00B6731A">
        <w:t xml:space="preserve"> </w:t>
      </w:r>
      <w:r w:rsidRPr="00B6731A">
        <w:t>(</w:t>
      </w:r>
      <w:r w:rsidR="00641110" w:rsidRPr="00B6731A">
        <w:rPr>
          <w:lang w:val="en-US"/>
        </w:rPr>
        <w:t>Cygncpsis</w:t>
      </w:r>
      <w:r w:rsidR="00641110" w:rsidRPr="00B6731A">
        <w:t xml:space="preserve"> </w:t>
      </w:r>
      <w:r w:rsidR="00641110" w:rsidRPr="00B6731A">
        <w:rPr>
          <w:lang w:val="en-US"/>
        </w:rPr>
        <w:t>cygn</w:t>
      </w:r>
      <w:r w:rsidR="003C6F0C" w:rsidRPr="00B6731A">
        <w:rPr>
          <w:lang w:val="en-US"/>
        </w:rPr>
        <w:t>oides</w:t>
      </w:r>
      <w:r w:rsidRPr="00B6731A">
        <w:t>), отличающийся более круп</w:t>
      </w:r>
      <w:r w:rsidR="003C6F0C" w:rsidRPr="00B6731A">
        <w:t>ными размерами</w:t>
      </w:r>
      <w:r w:rsidRPr="00B6731A">
        <w:t>, иной окраской</w:t>
      </w:r>
      <w:r w:rsidR="003C6F0C" w:rsidRPr="00B6731A">
        <w:t xml:space="preserve"> и черным клювом. Эти-то два ви</w:t>
      </w:r>
      <w:r w:rsidRPr="00B6731A">
        <w:t>да гусей и стоят ближе всех других к домашним</w:t>
      </w:r>
      <w:r w:rsidR="009C7198" w:rsidRPr="00B6731A">
        <w:t xml:space="preserve"> (4).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Все</w:t>
      </w:r>
      <w:r w:rsidR="00D87471" w:rsidRPr="00B6731A">
        <w:t xml:space="preserve"> дикие гуси — птицы перелетные.</w:t>
      </w:r>
      <w:r w:rsidRPr="00B6731A">
        <w:t xml:space="preserve"> Гнездятся они</w:t>
      </w:r>
      <w:r w:rsidR="003C6F0C" w:rsidRPr="00B6731A">
        <w:t xml:space="preserve"> </w:t>
      </w:r>
      <w:r w:rsidRPr="00B6731A">
        <w:t>в</w:t>
      </w:r>
      <w:r w:rsidR="003C6F0C" w:rsidRPr="00B6731A">
        <w:t xml:space="preserve"> </w:t>
      </w:r>
      <w:r w:rsidRPr="00B6731A">
        <w:t>малонаселенных местах вблизи водоемов, болот и сырых лугов, но они являются скорее сухопутными, ч</w:t>
      </w:r>
      <w:r w:rsidR="003C6F0C" w:rsidRPr="00B6731A">
        <w:t>ем водными птицами. Это видно из</w:t>
      </w:r>
      <w:r w:rsidRPr="00B6731A">
        <w:t xml:space="preserve"> того, что они гнез</w:t>
      </w:r>
      <w:r w:rsidR="003C6F0C" w:rsidRPr="00B6731A">
        <w:t>дятся н</w:t>
      </w:r>
      <w:r w:rsidRPr="00B6731A">
        <w:t>а земле, а водоемы нужны им для питья</w:t>
      </w:r>
      <w:r w:rsidR="00D87471" w:rsidRPr="00B6731A">
        <w:t>,</w:t>
      </w:r>
      <w:r w:rsidRPr="00B6731A">
        <w:t xml:space="preserve"> линьки и лишь иногда для отды</w:t>
      </w:r>
      <w:r w:rsidR="003C6F0C" w:rsidRPr="00B6731A">
        <w:t xml:space="preserve">ха. </w:t>
      </w:r>
      <w:r w:rsidRPr="00B6731A">
        <w:t>Плавают они хорошо, но ныря</w:t>
      </w:r>
      <w:r w:rsidR="003C6F0C" w:rsidRPr="00B6731A">
        <w:t>ют плохо.</w:t>
      </w:r>
    </w:p>
    <w:p w:rsidR="00855723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Гнезда строят и самки и самцы, но в</w:t>
      </w:r>
      <w:r w:rsidR="003C6F0C" w:rsidRPr="00B6731A">
        <w:t>ысиживают яйца тольк</w:t>
      </w:r>
      <w:r w:rsidRPr="00B6731A">
        <w:t>о самки, самец же в это время находится вблизи гнезда. Количеств</w:t>
      </w:r>
      <w:r w:rsidR="003C6F0C" w:rsidRPr="00B6731A">
        <w:t>о</w:t>
      </w:r>
      <w:r w:rsidRPr="00B6731A">
        <w:t xml:space="preserve"> откладываемых яиц 4—6, редко больше. Насиживают их 20-</w:t>
      </w:r>
      <w:r w:rsidR="003C6F0C" w:rsidRPr="00B6731A">
        <w:t>25 дней.</w:t>
      </w:r>
      <w:r w:rsidRPr="00B6731A">
        <w:t xml:space="preserve"> Птенцы через сутки оста</w:t>
      </w:r>
      <w:r w:rsidR="003C6F0C" w:rsidRPr="00B6731A">
        <w:t>вляют гнездо и уходят с матерью</w:t>
      </w:r>
      <w:r w:rsidRPr="00B6731A">
        <w:t>. Кормятся на сырых лугах листьями, стеблями, корнями и семе нами различных растений</w:t>
      </w:r>
      <w:r w:rsidR="003C6F0C" w:rsidRPr="00B6731A">
        <w:t>.</w:t>
      </w:r>
    </w:p>
    <w:p w:rsidR="009E08BE" w:rsidRPr="00B6731A" w:rsidRDefault="00855723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 период линьки гуси собираются стаями в сотни, а иногда : в тысячи особей.</w:t>
      </w:r>
      <w:r w:rsidR="003C6F0C" w:rsidRPr="00B6731A">
        <w:t xml:space="preserve"> Б</w:t>
      </w:r>
      <w:r w:rsidRPr="00B6731A">
        <w:t>лагодаря одновременному выпадению маховы</w:t>
      </w:r>
      <w:r w:rsidR="009E08BE" w:rsidRPr="00B6731A">
        <w:t>х перьев гуси лишены во время линьки способности к полету и стремятся в это время уйти в самые глухие места — на озера с топкими берегами, на острова, в глухие заливы.</w:t>
      </w:r>
      <w:r w:rsidR="00B275D6" w:rsidRPr="00B6731A">
        <w:t xml:space="preserve"> </w:t>
      </w:r>
      <w:r w:rsidR="009E08BE" w:rsidRPr="00B6731A">
        <w:t>Зимуют гуси на берегах Каспийского моря, в Южной Европе и</w:t>
      </w:r>
      <w:r w:rsidR="003C6F0C" w:rsidRPr="00B6731A">
        <w:t xml:space="preserve"> </w:t>
      </w:r>
      <w:r w:rsidR="009E08BE" w:rsidRPr="00B6731A">
        <w:t>в Азии.</w:t>
      </w:r>
    </w:p>
    <w:p w:rsidR="009E08BE" w:rsidRPr="00B6731A" w:rsidRDefault="009E08BE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Отличия сибирско-китайского дикого гуся — сухоноса от серого заключаются в ряде признаков, позволяющих видеть в них разных рода. Однако безусловно плодовитое скрещивание домашних гусей этих родов говорит об их очень близком родстве</w:t>
      </w:r>
      <w:r w:rsidR="002D206D" w:rsidRPr="00B6731A">
        <w:t xml:space="preserve"> (5)</w:t>
      </w:r>
      <w:r w:rsidRPr="00B6731A">
        <w:t>.</w:t>
      </w:r>
    </w:p>
    <w:p w:rsidR="003C6F0C" w:rsidRPr="00B6731A" w:rsidRDefault="009E08BE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Домашние гуси в результа</w:t>
      </w:r>
      <w:r w:rsidR="003C6F0C" w:rsidRPr="00B6731A">
        <w:t xml:space="preserve">те доместикации </w:t>
      </w:r>
      <w:r w:rsidRPr="00B6731A">
        <w:t>приобрели много признаков, отличающих их от диких родичей. Они стали более грузными, по</w:t>
      </w:r>
      <w:r w:rsidR="003C6F0C" w:rsidRPr="00B6731A">
        <w:t xml:space="preserve">теряли способность к </w:t>
      </w:r>
      <w:r w:rsidRPr="00B6731A">
        <w:t>полету</w:t>
      </w:r>
      <w:r w:rsidR="003C6F0C" w:rsidRPr="00B6731A">
        <w:t xml:space="preserve">. </w:t>
      </w:r>
      <w:r w:rsidRPr="00B6731A">
        <w:t>Угасли инстинкты к перелетам.</w:t>
      </w:r>
      <w:r w:rsidR="003C6F0C" w:rsidRPr="00B6731A">
        <w:t xml:space="preserve"> Окраска их и </w:t>
      </w:r>
      <w:r w:rsidRPr="00B6731A">
        <w:t xml:space="preserve">оперение стали гораздо разнообразнее; появилось много белых особей, чего нет </w:t>
      </w:r>
      <w:r w:rsidR="003C6F0C" w:rsidRPr="00B6731A">
        <w:t>у диких. У некоторых</w:t>
      </w:r>
      <w:r w:rsidRPr="00B6731A">
        <w:t xml:space="preserve"> пор</w:t>
      </w:r>
      <w:r w:rsidR="003C6F0C" w:rsidRPr="00B6731A">
        <w:t>од особенно близких</w:t>
      </w:r>
      <w:r w:rsidRPr="00B6731A">
        <w:t xml:space="preserve"> к сухоносам, образовались на лбу у основания клюва шишки, частью покрытые рого</w:t>
      </w:r>
      <w:r w:rsidR="003C6F0C" w:rsidRPr="00B6731A">
        <w:t>вой кожей. У этих и у</w:t>
      </w:r>
      <w:r w:rsidRPr="00B6731A">
        <w:t xml:space="preserve"> других пород воз</w:t>
      </w:r>
      <w:r w:rsidR="003C6F0C" w:rsidRPr="00B6731A">
        <w:t>никли складки</w:t>
      </w:r>
      <w:r w:rsidRPr="00B6731A">
        <w:t xml:space="preserve"> кожи, свисаю</w:t>
      </w:r>
      <w:r w:rsidR="003C6F0C" w:rsidRPr="00B6731A">
        <w:t xml:space="preserve">щие у горла (кошельки). </w:t>
      </w:r>
      <w:r w:rsidRPr="00B6731A">
        <w:t>Несколько утратили гуси свою моногамию,</w:t>
      </w:r>
      <w:r w:rsidR="007C713C">
        <w:t xml:space="preserve"> </w:t>
      </w:r>
      <w:r w:rsidRPr="00B6731A">
        <w:t>увели</w:t>
      </w:r>
      <w:r w:rsidR="003C6F0C" w:rsidRPr="00B6731A">
        <w:t>чили</w:t>
      </w:r>
      <w:r w:rsidRPr="00B6731A">
        <w:t xml:space="preserve"> число от</w:t>
      </w:r>
      <w:r w:rsidR="003C6F0C" w:rsidRPr="00B6731A">
        <w:t xml:space="preserve">кладываемых </w:t>
      </w:r>
      <w:r w:rsidRPr="00B6731A">
        <w:t>я</w:t>
      </w:r>
      <w:r w:rsidR="003C6F0C" w:rsidRPr="00B6731A">
        <w:t xml:space="preserve">иц и сроки </w:t>
      </w:r>
      <w:r w:rsidRPr="00B6731A">
        <w:t>откладки, и, конечно, сильно изменили свое поведение по от</w:t>
      </w:r>
      <w:r w:rsidR="003C6F0C" w:rsidRPr="00B6731A">
        <w:t>ношению к человеку и его</w:t>
      </w:r>
      <w:r w:rsidRPr="00B6731A">
        <w:t xml:space="preserve"> поселениям.</w:t>
      </w:r>
    </w:p>
    <w:p w:rsidR="009E08BE" w:rsidRPr="00B6731A" w:rsidRDefault="009E08BE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Точно указать время и места самых ранних процессов одомашнения по</w:t>
      </w:r>
      <w:r w:rsidR="003C6F0C" w:rsidRPr="00B6731A">
        <w:t>ка нет возможности. В</w:t>
      </w:r>
      <w:r w:rsidRPr="00B6731A">
        <w:t>виду сравнительно легкой при</w:t>
      </w:r>
      <w:r w:rsidR="003C6F0C" w:rsidRPr="00B6731A">
        <w:t xml:space="preserve">ручаемости </w:t>
      </w:r>
      <w:r w:rsidRPr="00B6731A">
        <w:t>ди</w:t>
      </w:r>
      <w:r w:rsidR="003C6F0C" w:rsidRPr="00B6731A">
        <w:t xml:space="preserve">ких </w:t>
      </w:r>
      <w:r w:rsidRPr="00B6731A">
        <w:t>гу</w:t>
      </w:r>
      <w:r w:rsidR="003C6F0C" w:rsidRPr="00B6731A">
        <w:t>сей</w:t>
      </w:r>
      <w:r w:rsidRPr="00B6731A">
        <w:t xml:space="preserve"> и их большому распространению следует допустить много очагов </w:t>
      </w:r>
      <w:r w:rsidR="003C6F0C" w:rsidRPr="00B6731A">
        <w:t xml:space="preserve">их одомашнения. Ранее </w:t>
      </w:r>
      <w:r w:rsidRPr="00B6731A">
        <w:t xml:space="preserve">всего этот процесс начался очевидно </w:t>
      </w:r>
      <w:r w:rsidR="003C6F0C" w:rsidRPr="00B6731A">
        <w:t>в местах мощных</w:t>
      </w:r>
      <w:r w:rsidRPr="00B6731A">
        <w:t xml:space="preserve"> древнейших культур. Так о домашних или, </w:t>
      </w:r>
      <w:r w:rsidR="003C6F0C" w:rsidRPr="00B6731A">
        <w:t xml:space="preserve">вернее, </w:t>
      </w:r>
      <w:r w:rsidRPr="00B6731A">
        <w:t>по</w:t>
      </w:r>
      <w:r w:rsidR="003C6F0C" w:rsidRPr="00B6731A">
        <w:t>лудомашних гусях известно из</w:t>
      </w:r>
      <w:r w:rsidRPr="00B6731A">
        <w:t xml:space="preserve"> древнего Египта</w:t>
      </w:r>
      <w:r w:rsidR="003C6F0C" w:rsidRPr="00B6731A">
        <w:t>.</w:t>
      </w:r>
    </w:p>
    <w:p w:rsidR="009E08BE" w:rsidRPr="00B6731A" w:rsidRDefault="009E08BE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К. Келлер, изучавший </w:t>
      </w:r>
      <w:r w:rsidR="003C6F0C" w:rsidRPr="00B6731A">
        <w:t>африканского</w:t>
      </w:r>
      <w:r w:rsidRPr="00B6731A">
        <w:t xml:space="preserve"> гуся в Африке, оставил такое описание: «Голова у него довольно велика; высокий лоб и короткий клюв; довольно тонкая шея; тело стройное с сильно выгнутой грудью; ноги высокие. Длина около 70 см. Окраска его очень изящная и довольно сложная. Голова и шея желтовато-белые с пятнышками и с коричневой полосой посередине шеи. Нижняя часть тела светло-желтая с нежным волнистым, черного цвета, рисунком; в середине груди — коричневое пятно; верхняя часть тела зеленая и черная; крылья белые, на концах черные с металлическим блеском». Африканские гуси не только хорошо плавают, но и ныряют.</w:t>
      </w:r>
    </w:p>
    <w:p w:rsidR="003046BB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Наиболее древние сведения о домашних гусях в Европе от</w:t>
      </w:r>
      <w:r w:rsidR="003046BB" w:rsidRPr="00B6731A">
        <w:t>носятся к</w:t>
      </w:r>
      <w:r w:rsidR="007C713C">
        <w:t xml:space="preserve"> </w:t>
      </w:r>
      <w:r w:rsidR="003046BB" w:rsidRPr="00B6731A">
        <w:t xml:space="preserve">последнему </w:t>
      </w:r>
      <w:r w:rsidRPr="00B6731A">
        <w:t>тысячелетию до н. э.,</w:t>
      </w:r>
      <w:r w:rsidR="003046BB" w:rsidRPr="00B6731A">
        <w:t xml:space="preserve"> о чем </w:t>
      </w:r>
      <w:r w:rsidRPr="00B6731A">
        <w:t xml:space="preserve">известно </w:t>
      </w:r>
      <w:r w:rsidR="003046BB" w:rsidRPr="00B6731A">
        <w:t xml:space="preserve">из произведений </w:t>
      </w:r>
      <w:r w:rsidRPr="00B6731A">
        <w:t>Гоме</w:t>
      </w:r>
      <w:r w:rsidR="00D87471" w:rsidRPr="00B6731A">
        <w:t>ра</w:t>
      </w:r>
      <w:r w:rsidRPr="00B6731A">
        <w:t>. Да</w:t>
      </w:r>
      <w:r w:rsidR="003046BB" w:rsidRPr="00B6731A">
        <w:t xml:space="preserve">лее, известно, что в </w:t>
      </w:r>
      <w:r w:rsidRPr="00B6731A">
        <w:t xml:space="preserve">древнем </w:t>
      </w:r>
      <w:r w:rsidR="003046BB" w:rsidRPr="00B6731A">
        <w:t xml:space="preserve">Риме держали гусей в </w:t>
      </w:r>
      <w:r w:rsidRPr="00B6731A">
        <w:t>Кап</w:t>
      </w:r>
      <w:r w:rsidR="003046BB" w:rsidRPr="00B6731A">
        <w:t>итолии, как священную</w:t>
      </w:r>
      <w:r w:rsidRPr="00B6731A">
        <w:t xml:space="preserve"> птицу, </w:t>
      </w:r>
      <w:r w:rsidR="003046BB" w:rsidRPr="00B6731A">
        <w:t xml:space="preserve">посвященную богине </w:t>
      </w:r>
      <w:r w:rsidRPr="00B6731A">
        <w:t xml:space="preserve">Юноне. </w:t>
      </w:r>
      <w:r w:rsidR="003046BB" w:rsidRPr="00B6731A">
        <w:t xml:space="preserve">Существует </w:t>
      </w:r>
      <w:r w:rsidRPr="00B6731A">
        <w:t>преда</w:t>
      </w:r>
      <w:r w:rsidR="003046BB" w:rsidRPr="00B6731A">
        <w:t>ние,</w:t>
      </w:r>
      <w:r w:rsidRPr="00B6731A">
        <w:t xml:space="preserve"> что од</w:t>
      </w:r>
      <w:r w:rsidR="003046BB" w:rsidRPr="00B6731A">
        <w:t xml:space="preserve">нажды, при нападении </w:t>
      </w:r>
      <w:r w:rsidRPr="00B6731A">
        <w:t xml:space="preserve">врагов на Рим, гуси первые услышали </w:t>
      </w:r>
      <w:r w:rsidR="003046BB" w:rsidRPr="00B6731A">
        <w:t xml:space="preserve">их приближение и </w:t>
      </w:r>
      <w:r w:rsidRPr="00B6731A">
        <w:t xml:space="preserve">подняли </w:t>
      </w:r>
      <w:r w:rsidR="003046BB" w:rsidRPr="00B6731A">
        <w:t>крик и</w:t>
      </w:r>
      <w:r w:rsidR="007C713C">
        <w:t xml:space="preserve"> </w:t>
      </w:r>
      <w:r w:rsidR="003046BB" w:rsidRPr="00B6731A">
        <w:t>шум. Воины</w:t>
      </w:r>
      <w:r w:rsidRPr="00B6731A">
        <w:t xml:space="preserve"> римские про</w:t>
      </w:r>
      <w:r w:rsidR="003046BB" w:rsidRPr="00B6731A">
        <w:t xml:space="preserve">снулись и </w:t>
      </w:r>
      <w:r w:rsidRPr="00B6731A">
        <w:t>отби</w:t>
      </w:r>
      <w:r w:rsidR="003046BB" w:rsidRPr="00B6731A">
        <w:t xml:space="preserve">ли </w:t>
      </w:r>
      <w:r w:rsidRPr="00B6731A">
        <w:t>нападе</w:t>
      </w:r>
      <w:r w:rsidR="003046BB" w:rsidRPr="00B6731A">
        <w:t xml:space="preserve">ние. </w:t>
      </w:r>
      <w:r w:rsidRPr="00B6731A">
        <w:t>Это предание явилось темой известной басни Крыло</w:t>
      </w:r>
      <w:r w:rsidR="003046BB" w:rsidRPr="00B6731A">
        <w:t>ва.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В </w:t>
      </w:r>
      <w:r w:rsidR="003046BB" w:rsidRPr="00B6731A">
        <w:t xml:space="preserve">настоящее </w:t>
      </w:r>
      <w:r w:rsidRPr="00B6731A">
        <w:t>время наиболее известными породами являются эмден</w:t>
      </w:r>
      <w:r w:rsidR="003046BB" w:rsidRPr="00B6731A">
        <w:t>ские белые гуси,</w:t>
      </w:r>
      <w:r w:rsidRPr="00B6731A">
        <w:t xml:space="preserve"> с </w:t>
      </w:r>
      <w:r w:rsidR="003046BB" w:rsidRPr="00B6731A">
        <w:t xml:space="preserve">низкопоставленным </w:t>
      </w:r>
      <w:r w:rsidRPr="00B6731A">
        <w:t xml:space="preserve">телом, </w:t>
      </w:r>
      <w:r w:rsidR="003046BB" w:rsidRPr="00B6731A">
        <w:t>крупные</w:t>
      </w:r>
      <w:r w:rsidRPr="00B6731A">
        <w:t xml:space="preserve"> бе</w:t>
      </w:r>
      <w:r w:rsidR="003046BB" w:rsidRPr="00B6731A">
        <w:t xml:space="preserve">лые </w:t>
      </w:r>
      <w:r w:rsidRPr="00B6731A">
        <w:t xml:space="preserve">померанские, </w:t>
      </w:r>
      <w:r w:rsidR="003046BB" w:rsidRPr="00B6731A">
        <w:t>тяжелые серые тулузские и д</w:t>
      </w:r>
      <w:r w:rsidRPr="00B6731A">
        <w:t>р</w:t>
      </w:r>
      <w:r w:rsidR="003046BB" w:rsidRPr="00B6731A">
        <w:t>. В России большой</w:t>
      </w:r>
      <w:r w:rsidRPr="00B6731A">
        <w:t xml:space="preserve"> продуктивностью отличается выведенная у нас холмогор</w:t>
      </w:r>
      <w:r w:rsidR="003046BB" w:rsidRPr="00B6731A">
        <w:t xml:space="preserve">ская </w:t>
      </w:r>
      <w:r w:rsidRPr="00B6731A">
        <w:t>поро</w:t>
      </w:r>
      <w:r w:rsidR="003046BB" w:rsidRPr="00B6731A">
        <w:t>да.</w:t>
      </w:r>
    </w:p>
    <w:p w:rsidR="00011A25" w:rsidRPr="00B6731A" w:rsidRDefault="00011A25" w:rsidP="007C713C">
      <w:pPr>
        <w:widowControl w:val="0"/>
        <w:shd w:val="clear" w:color="auto" w:fill="FFFFFF"/>
        <w:tabs>
          <w:tab w:val="left" w:leader="underscore" w:pos="2315"/>
        </w:tabs>
        <w:spacing w:line="360" w:lineRule="auto"/>
        <w:ind w:firstLine="709"/>
        <w:jc w:val="both"/>
      </w:pPr>
      <w:r w:rsidRPr="00B6731A">
        <w:t>Опыты приручения серых гусей и скрещивания с ними домашних производились не раз. Выяснена возможность приручения птенцов серого гуся и получения от скрещивания с домашними плодовитого потомства</w:t>
      </w:r>
      <w:r w:rsidR="002D206D" w:rsidRPr="00B6731A">
        <w:t xml:space="preserve"> (1)</w:t>
      </w:r>
      <w:r w:rsidRPr="00B6731A">
        <w:t>.</w:t>
      </w:r>
    </w:p>
    <w:p w:rsidR="00067919" w:rsidRPr="00B6731A" w:rsidRDefault="007E4917" w:rsidP="007C713C">
      <w:pPr>
        <w:widowControl w:val="0"/>
        <w:shd w:val="clear" w:color="auto" w:fill="FFFFFF"/>
        <w:tabs>
          <w:tab w:val="left" w:leader="underscore" w:pos="2315"/>
        </w:tabs>
        <w:spacing w:line="360" w:lineRule="auto"/>
        <w:ind w:firstLine="709"/>
        <w:jc w:val="both"/>
      </w:pPr>
      <w:r w:rsidRPr="00B6731A">
        <w:t>На</w:t>
      </w:r>
      <w:r w:rsidR="00067919" w:rsidRPr="00B6731A">
        <w:t>иболее распространенными породами гусей в нашей стране являются горьковская, тулузская, холмогорская, шадринская. Горьковские гуси имеют живую массу: гусыни – 6-7 кг, гусаки – 7-8 кг. Яйценоскость 45-50 яиц в год. Масса яйца – 130-150 г.</w:t>
      </w:r>
      <w:r w:rsidR="007C713C">
        <w:t xml:space="preserve"> </w:t>
      </w:r>
      <w:r w:rsidR="00067919" w:rsidRPr="00B6731A">
        <w:t>Тулузские гуси имеют живую массу: гусыни – 6-8 кг, гусаки – 7-10 кг. Яйценоскость – 30-40 яиц. Масса яйца – 170-200 г. Холмлгорские гуси имеют живую массу: гусыни – 7-7,5 кг, гусаки – 8-10 кг. Яйценоскость – 30-40 яиц. Масса яйца – 180-220 г. Шадринские гуси имеют живую массу: гусыни – 4,5-5 кг, гусаки – 5,5-6,5 кг. Яйценоскость – 30-35 яиц. Масса яйца – 130-175 г</w:t>
      </w:r>
      <w:r w:rsidR="0056144D" w:rsidRPr="00B6731A">
        <w:t xml:space="preserve"> (7)</w:t>
      </w:r>
      <w:r w:rsidR="00067919" w:rsidRPr="00B6731A">
        <w:t xml:space="preserve">. </w:t>
      </w:r>
    </w:p>
    <w:p w:rsidR="00011A25" w:rsidRPr="00B6731A" w:rsidRDefault="00011A25" w:rsidP="007C713C">
      <w:pPr>
        <w:widowControl w:val="0"/>
        <w:shd w:val="clear" w:color="auto" w:fill="FFFFFF"/>
        <w:tabs>
          <w:tab w:val="left" w:pos="3090"/>
        </w:tabs>
        <w:spacing w:line="360" w:lineRule="auto"/>
        <w:ind w:firstLine="709"/>
        <w:jc w:val="both"/>
      </w:pPr>
    </w:p>
    <w:p w:rsidR="00011A25" w:rsidRPr="00B6731A" w:rsidRDefault="00876BD3" w:rsidP="007C713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B6731A">
        <w:rPr>
          <w:b/>
          <w:bCs/>
        </w:rPr>
        <w:t>1.3</w:t>
      </w:r>
      <w:r w:rsidR="00011A25" w:rsidRPr="00B6731A">
        <w:rPr>
          <w:b/>
          <w:bCs/>
        </w:rPr>
        <w:t xml:space="preserve"> Происхождение и эволюция уток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</w:p>
    <w:p w:rsidR="003046BB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Ди</w:t>
      </w:r>
      <w:r w:rsidR="003046BB" w:rsidRPr="00B6731A">
        <w:t>кие утки делятся на два подсемейст</w:t>
      </w:r>
      <w:r w:rsidRPr="00B6731A">
        <w:t>ва —</w:t>
      </w:r>
      <w:r w:rsidR="003046BB" w:rsidRPr="00B6731A">
        <w:t xml:space="preserve">речных и </w:t>
      </w:r>
      <w:r w:rsidRPr="00B6731A">
        <w:t>нырковых уток</w:t>
      </w:r>
      <w:r w:rsidR="002D206D" w:rsidRPr="00B6731A">
        <w:t xml:space="preserve"> (7)</w:t>
      </w:r>
      <w:r w:rsidRPr="00B6731A">
        <w:t>. Нас интересует первое подсемейство, к которому относится до 80 видов, в том числе роды — кряква (</w:t>
      </w:r>
      <w:r w:rsidR="003046BB" w:rsidRPr="00B6731A">
        <w:rPr>
          <w:lang w:val="en-US"/>
        </w:rPr>
        <w:t>Anas</w:t>
      </w:r>
      <w:r w:rsidR="003046BB" w:rsidRPr="00B6731A">
        <w:t xml:space="preserve"> </w:t>
      </w:r>
      <w:r w:rsidR="003046BB" w:rsidRPr="00B6731A">
        <w:rPr>
          <w:lang w:val="en-US"/>
        </w:rPr>
        <w:t>boschas</w:t>
      </w:r>
      <w:r w:rsidRPr="00B6731A">
        <w:t>), свиязь и</w:t>
      </w:r>
      <w:r w:rsidR="003046BB" w:rsidRPr="00B6731A">
        <w:t xml:space="preserve"> </w:t>
      </w:r>
      <w:r w:rsidRPr="00B6731A">
        <w:t>шило</w:t>
      </w:r>
      <w:r w:rsidR="003046BB" w:rsidRPr="00B6731A">
        <w:t>хвость.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Для большинства их характерен половой диморфизм, особенно хорошо выраженный у кряквы. На крыльях самцов имеются «зеркальца», с металлическим отливом. Все утки предпочитают водоемы, заросшие травянистой растительностью. Гнездятся они на укромных болотах или</w:t>
      </w:r>
      <w:r w:rsidR="003046BB" w:rsidRPr="00B6731A">
        <w:t xml:space="preserve"> </w:t>
      </w:r>
      <w:r w:rsidRPr="00B6731A">
        <w:t>на других мелких водоема</w:t>
      </w:r>
      <w:r w:rsidR="003046BB" w:rsidRPr="00B6731A">
        <w:t>х. Питаются водными растениями</w:t>
      </w:r>
      <w:r w:rsidRPr="00B6731A">
        <w:t xml:space="preserve"> как, например, ряской и донными животными.</w:t>
      </w:r>
      <w:r w:rsidR="003046BB" w:rsidRPr="00B6731A">
        <w:t xml:space="preserve"> </w:t>
      </w:r>
      <w:r w:rsidRPr="00B6731A">
        <w:t>Гнезда устраивают чаще невысоко на деревьях. Кряквы откладывают</w:t>
      </w:r>
      <w:r w:rsidR="003046BB" w:rsidRPr="00B6731A">
        <w:t xml:space="preserve"> </w:t>
      </w:r>
      <w:r w:rsidRPr="00B6731A">
        <w:t>6—14 яиц. В возрасте 50—60 дней утята начинают летать. Линяют утки перед осенью.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Кряковые утки распространены почти повсюду в Азии и в Европе. Являются перелетными птицами, отлетая на зиму преимущественно на берега Каспийского моря</w:t>
      </w:r>
      <w:r w:rsidR="00D87471" w:rsidRPr="00B6731A">
        <w:t>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Никем до сих пор не оспаривалось, что родоначальником домашних уток Старого Света являются именно кряковые утки. Их одомашнение происходило в Греции во многих местах в начале </w:t>
      </w:r>
      <w:r w:rsidRPr="00B6731A">
        <w:rPr>
          <w:lang w:val="en-US"/>
        </w:rPr>
        <w:t>I</w:t>
      </w:r>
      <w:r w:rsidRPr="00B6731A">
        <w:t xml:space="preserve"> тысячелетия</w:t>
      </w:r>
      <w:r w:rsidR="003046BB" w:rsidRPr="00B6731A">
        <w:t xml:space="preserve"> до н. э. </w:t>
      </w:r>
      <w:r w:rsidRPr="00B6731A">
        <w:t>Позднее они разводились в Римской империи (в Италии). Колумелла (в первом веке до н. э.) советовал собирать яйца диких уток и класть их под наседку-курицу, что свидетельствует о продолжающемся процессе одомашнения. Раньше указанного времени происходило одомашнение уток в Китае. Там утководство и теперь широко развито по берегам многочисленных рек. Там же была известная своеобразная инкубация. Она заключалась в том, что яйца закладывались в корзины с подогретой мякиной и ставились одна на другую в отапливаемых помещениях с горячей золой или в жаровнях.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Со времени главного, основного одомашнения давнего времени до нынешнего создано довольно много пород домашних уток, отличающихся от диких потерей способности к полету и перелетам, изменением телосложения, оперения, окраски, увеличением яйценоскости, привычкой к человеку и к новой — домашней среде.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Усилена склонность к альбинизму и меланизму. Некоторые породы получили однообраз</w:t>
      </w:r>
      <w:r w:rsidR="003046BB" w:rsidRPr="00B6731A">
        <w:t>ный коричнево-серый наряд (хаки</w:t>
      </w:r>
      <w:r w:rsidRPr="00B6731A">
        <w:t xml:space="preserve">, хотя во всех породах, даже в белых, время от времени наблюдается, возврат к окраске дикой </w:t>
      </w:r>
      <w:r w:rsidR="003046BB" w:rsidRPr="00B6731A">
        <w:t xml:space="preserve">кряквы. </w:t>
      </w:r>
      <w:r w:rsidRPr="00B6731A">
        <w:t xml:space="preserve">Так называемые «царские утки», приобрели пышные хохлы на голове из мягких перьев. Окраска этих уток разная: у одних белая, у других — коричнево-желтая; утки </w:t>
      </w:r>
      <w:r w:rsidR="003046BB" w:rsidRPr="00B6731A">
        <w:t>достигают 3.5</w:t>
      </w:r>
      <w:r w:rsidRPr="00B6731A">
        <w:t>—4 кг веса.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Руанские утки по оперению сходны с дикими, хотя бывают и белыми. Они резко отклонились от диких, отличаясь неуклюжим телосложением. Чисто белые, с серебристым отливом английские утки — эйльсбери известны вкусным мясом и мягкими перьями, служащими для украшений.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Пекинские утки обладают массивным телом и прямой посадкой. Окраска их беловатая с желтым оттенком.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Японские утки появились в Европе с 1878 г. Их окраска сходна с дикими. Их яйценоскос</w:t>
      </w:r>
      <w:r w:rsidR="00D87471" w:rsidRPr="00B6731A">
        <w:t>ть значительна —100 яиц и более</w:t>
      </w:r>
      <w:r w:rsidR="003046BB" w:rsidRPr="00B6731A">
        <w:t>.</w:t>
      </w:r>
      <w:r w:rsidRPr="00B6731A">
        <w:t xml:space="preserve"> В настоящее время выведены некоторые породы, отличающиеся особенной яйценоскостью, к ним относятся утки хаки. Среди них имеются особи, дающие до 300 яиц в год</w:t>
      </w:r>
      <w:r w:rsidR="002D206D" w:rsidRPr="00B6731A">
        <w:t xml:space="preserve"> (1)</w:t>
      </w:r>
      <w:r w:rsidRPr="00B6731A">
        <w:t>.</w:t>
      </w:r>
    </w:p>
    <w:p w:rsidR="00011A25" w:rsidRPr="00B6731A" w:rsidRDefault="003046BB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О</w:t>
      </w:r>
      <w:r w:rsidR="00011A25" w:rsidRPr="00B6731A">
        <w:t>бщее количество пород уток далеко не такое большое, как у кур, но</w:t>
      </w:r>
      <w:r w:rsidR="00D658D4" w:rsidRPr="00B6731A">
        <w:t xml:space="preserve"> вс</w:t>
      </w:r>
      <w:r w:rsidR="00011A25" w:rsidRPr="00B6731A">
        <w:t>е же и их необходимо было систематизировать. Все породы разделены</w:t>
      </w:r>
      <w:r w:rsidR="00D658D4" w:rsidRPr="00B6731A">
        <w:t xml:space="preserve"> на три группы</w:t>
      </w:r>
      <w:r w:rsidR="00011A25" w:rsidRPr="00B6731A">
        <w:t>. Такое деление помогает легче познакомиться с разнообразием пород.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 первую группу отнесены утки с горизонтально поставленным туловищем, куда вошли такие породы, как руанская, дюклер, шведская, американская — каюга, эйльсбюри, орпингтон.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Во вторую группу отнесены пингвинообразные, с более вертикально стоящим туловищем — пингвинки, японские, пекинские, индийские бегуны.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И, наконец, в третью — выделены причудливые формы — хохлатые, крючкоклювые, смарагдовые и карликовые. Приведенная классификация подчеркивает существенные изменения, приобретенные утками в домашнем состоянии, особенно резко выражен</w:t>
      </w:r>
      <w:r w:rsidR="00D658D4" w:rsidRPr="00B6731A">
        <w:t xml:space="preserve">ные у уток третьей группы. </w:t>
      </w:r>
      <w:r w:rsidRPr="00B6731A">
        <w:t>Заслуживает внимания факт возникновения пингвинок на Малайском архипелаге, где диких уток нет и не было. Поэтому Дарвин думал, что условия жизни в Малайе способствуют усилению изменчивости привезенных туда домашних уток.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Даже у обычных беспородных уток, по сравнению с дикими, обнаружены большие изменения,</w:t>
      </w:r>
      <w:r w:rsidR="00D658D4" w:rsidRPr="00B6731A">
        <w:t xml:space="preserve"> </w:t>
      </w:r>
      <w:r w:rsidRPr="00B6731A">
        <w:t>в частности в скелете. Дарвин привел рисунки черепов дикой и крючкоклювой уток; привел цифры измерений и рисунки позвонков диких и домашних уток, свидетельствующие о значительных доместикационных изменениях этих костей. Оказалось, что кости крыльев у всех пород укоротились по сравнению с костями ног, при таком же сопоставлении этих частей скелета домашних и ди</w:t>
      </w:r>
      <w:r w:rsidR="00D658D4" w:rsidRPr="00B6731A">
        <w:t xml:space="preserve">ких уток. </w:t>
      </w:r>
      <w:r w:rsidRPr="00B6731A">
        <w:t>У домашних уток по сравнению с дикими уменьшился на 25% вес</w:t>
      </w:r>
      <w:r w:rsidR="00D658D4" w:rsidRPr="00B6731A">
        <w:t xml:space="preserve"> </w:t>
      </w:r>
      <w:r w:rsidRPr="00B6731A">
        <w:t>костей крыльев, а вес костей ног, напротив, увеличился; это зависит от того, что домашние утки перестали летать и нагрузка на крылья уменьшилась, а на ноги — увеличилась. Только у уток, еще не потерявших способность к полету, соотношение веса костей оказалось сходным с дикими.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Изменилась так же, как и у кур, высота и форма гребня грудной кости,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Позднее, после Дарвина, подобное сравнительное исследование было сделано Тиманом (1919). Он взвешивал мышцы и внутренние органы и констатировал, что домашние утки, даже беспородные, стали крупнее диких</w:t>
      </w:r>
      <w:r w:rsidR="00D658D4" w:rsidRPr="00B6731A">
        <w:t xml:space="preserve">. 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Исследователи не раз задавались вопросом о том, как же происходят подобные изменения. Для решения этого вопроса несколько поколений диких уток воспитывали в домашних условиях. В </w:t>
      </w:r>
      <w:r w:rsidR="00D658D4" w:rsidRPr="00B6731A">
        <w:t>опытах Хевитта</w:t>
      </w:r>
      <w:r w:rsidRPr="00B6731A">
        <w:t xml:space="preserve"> за три поколения у таких уток увеличился вес, изменилась походка и ноги, окраска оперения. </w:t>
      </w:r>
      <w:r w:rsidR="00D658D4" w:rsidRPr="00B6731A">
        <w:t>О</w:t>
      </w:r>
      <w:r w:rsidRPr="00B6731A">
        <w:t>днако до сих пор еще нет детальных наблюдений над тем, как идет самый процесс развития в новых условиях и как происходят подобные преобразования.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 xml:space="preserve">В Южной Америке были одомашнены утки, принадлежащие к </w:t>
      </w:r>
      <w:r w:rsidR="00D658D4" w:rsidRPr="00B6731A">
        <w:t>р</w:t>
      </w:r>
      <w:r w:rsidRPr="00B6731A">
        <w:t>оду</w:t>
      </w:r>
      <w:r w:rsidR="00D658D4" w:rsidRPr="00B6731A">
        <w:t xml:space="preserve"> </w:t>
      </w:r>
      <w:r w:rsidRPr="00B6731A">
        <w:t>—</w:t>
      </w:r>
      <w:r w:rsidR="00D658D4" w:rsidRPr="00B6731A">
        <w:t xml:space="preserve"> мускусная утка</w:t>
      </w:r>
      <w:r w:rsidRPr="00B6731A">
        <w:t>. Эти утки распространены в хорошо обводненных районах Брази</w:t>
      </w:r>
      <w:r w:rsidR="00D658D4" w:rsidRPr="00B6731A">
        <w:t>лии и Парагвая.</w:t>
      </w:r>
      <w:r w:rsidRPr="00B6731A">
        <w:t xml:space="preserve"> Самцы имеют коричнево-черную спину, темно-зеленую шею и голову. Крылья и хвост зеленые с металлическим блеском, но в крыльях </w:t>
      </w:r>
      <w:r w:rsidR="00D658D4" w:rsidRPr="00B6731A">
        <w:t>е</w:t>
      </w:r>
      <w:r w:rsidRPr="00B6731A">
        <w:t xml:space="preserve">сть и белые перья. Глаза и клюв окружены голой кожей с мясо-красными бородавками. Самки окрашены сходно, но более тускло. Вес уток достигает 5,5 кг. Их ценят за вкусное мясо и пух. В Европе </w:t>
      </w:r>
      <w:r w:rsidR="00756123" w:rsidRPr="00B6731A">
        <w:t>о</w:t>
      </w:r>
      <w:r w:rsidRPr="00B6731A">
        <w:t>ни промышленно не используются. Завезены в Африку, Месопо</w:t>
      </w:r>
      <w:r w:rsidR="00756123" w:rsidRPr="00B6731A">
        <w:t>т</w:t>
      </w:r>
      <w:r w:rsidRPr="00B6731A">
        <w:t>амию и на неко</w:t>
      </w:r>
      <w:r w:rsidR="00756123" w:rsidRPr="00B6731A">
        <w:t>торые острова.</w:t>
      </w:r>
    </w:p>
    <w:p w:rsidR="002D206D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 результате одомашнения у ни</w:t>
      </w:r>
      <w:r w:rsidR="00D87471" w:rsidRPr="00B6731A">
        <w:t>х изменилась и стала разнообраз</w:t>
      </w:r>
      <w:r w:rsidRPr="00B6731A">
        <w:t>ной</w:t>
      </w:r>
      <w:r w:rsidR="00756123" w:rsidRPr="00B6731A">
        <w:t xml:space="preserve"> </w:t>
      </w:r>
      <w:r w:rsidRPr="00B6731A">
        <w:t>краска; появилось и белое оперение. Во многих случаях по</w:t>
      </w:r>
      <w:r w:rsidR="00756123" w:rsidRPr="00B6731A">
        <w:t>л</w:t>
      </w:r>
      <w:r w:rsidRPr="00B6731A">
        <w:t>учены гибриды от мускусных и наших уток; они плодовиты, быстро растут и хорошо откармливаются</w:t>
      </w:r>
      <w:r w:rsidR="002D206D" w:rsidRPr="00B6731A">
        <w:t xml:space="preserve"> (1)</w:t>
      </w:r>
      <w:r w:rsidRPr="00B6731A">
        <w:t>.</w:t>
      </w:r>
    </w:p>
    <w:p w:rsidR="002D206D" w:rsidRPr="00B6731A" w:rsidRDefault="002D206D" w:rsidP="007C713C">
      <w:pPr>
        <w:widowControl w:val="0"/>
        <w:shd w:val="clear" w:color="auto" w:fill="FFFFFF"/>
        <w:spacing w:line="360" w:lineRule="auto"/>
        <w:ind w:firstLine="709"/>
        <w:jc w:val="both"/>
      </w:pPr>
    </w:p>
    <w:p w:rsidR="00011A25" w:rsidRPr="00B6731A" w:rsidRDefault="00756123" w:rsidP="007C713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B6731A">
        <w:rPr>
          <w:b/>
          <w:bCs/>
        </w:rPr>
        <w:t>1.4 Происхождение и эволюция индеек</w:t>
      </w:r>
    </w:p>
    <w:p w:rsidR="00756123" w:rsidRPr="00B6731A" w:rsidRDefault="00756123" w:rsidP="007C713C">
      <w:pPr>
        <w:widowControl w:val="0"/>
        <w:shd w:val="clear" w:color="auto" w:fill="FFFFFF"/>
        <w:spacing w:line="360" w:lineRule="auto"/>
        <w:ind w:firstLine="709"/>
        <w:jc w:val="both"/>
      </w:pP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 настоящее в</w:t>
      </w:r>
      <w:r w:rsidR="00756123" w:rsidRPr="00B6731A">
        <w:t>ремя индейки</w:t>
      </w:r>
      <w:r w:rsidRPr="00B6731A">
        <w:t xml:space="preserve"> в Америке, Европе и Азии являются наряду с гусями и утками довольно распространенными домашними птица</w:t>
      </w:r>
      <w:r w:rsidR="002D206D" w:rsidRPr="00B6731A">
        <w:t>ми (4).</w:t>
      </w:r>
      <w:r w:rsidRPr="00B6731A">
        <w:t xml:space="preserve"> Их дикие предки обитают только на одном материке — в умеренной зоне Северной Америки, ког</w:t>
      </w:r>
      <w:r w:rsidR="00756123" w:rsidRPr="00B6731A">
        <w:t>д</w:t>
      </w:r>
      <w:r w:rsidRPr="00B6731A">
        <w:t>а-то населенной только индейца</w:t>
      </w:r>
      <w:r w:rsidR="00756123" w:rsidRPr="00B6731A">
        <w:t xml:space="preserve">ми. </w:t>
      </w:r>
      <w:r w:rsidRPr="00B6731A">
        <w:t xml:space="preserve">Поэтому и неудивительно, что русский язык закрепил в названии птицы ее североамериканское </w:t>
      </w:r>
      <w:r w:rsidR="00756123" w:rsidRPr="00B6731A">
        <w:t>пр</w:t>
      </w:r>
      <w:r w:rsidRPr="00B6731A">
        <w:t>оисхождение.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Индейки, как и куры, относятся к семейству фазановых. Ла</w:t>
      </w:r>
      <w:r w:rsidR="00756123" w:rsidRPr="00B6731A">
        <w:t xml:space="preserve">тинское название вида — </w:t>
      </w:r>
      <w:r w:rsidR="00756123" w:rsidRPr="00B6731A">
        <w:rPr>
          <w:lang w:val="en-US"/>
        </w:rPr>
        <w:t>Fazanus</w:t>
      </w:r>
      <w:r w:rsidRPr="00B6731A">
        <w:t xml:space="preserve"> хорошо отражает внешнее</w:t>
      </w:r>
      <w:r w:rsidR="00756123" w:rsidRPr="00B6731A">
        <w:t xml:space="preserve"> </w:t>
      </w:r>
      <w:r w:rsidRPr="00B6731A">
        <w:t>строение индеек</w:t>
      </w:r>
      <w:r w:rsidR="00756123" w:rsidRPr="00B6731A">
        <w:t>.</w:t>
      </w:r>
      <w:r w:rsidRPr="00B6731A">
        <w:t xml:space="preserve"> Стоит только посмотреть на индюка, когда он поднимает и раскрывает с шипением хвост вместе с оперением тела и изгибает шею, чтобы ув</w:t>
      </w:r>
      <w:r w:rsidR="00756123" w:rsidRPr="00B6731A">
        <w:t xml:space="preserve">идеть его сходство с павлином. </w:t>
      </w:r>
      <w:r w:rsidRPr="00B6731A">
        <w:t>По общему же складу индейки очень напоминают крупных кур. Конечно, они имеют свою особую специфичность. Это стройные птицы, на высоких ногах. Голова, как у кур, небольшая, клюв мощный, короткий, слегка изогнутый. Шея и голова без перьев, но с нежными цветными придатками. На голове сзади спинки клюва эти придатки особенно длинны; они представляют собою мясистые цилиндрические образования, способные удлиняться и укорачиваться. Со стороны горла свешивается плоский широкий вырост.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Оперение разнообразное, с металлическим блеском. Дикие индюки не все одинаковы по окраске перьев. Чаще преобладают оранжево-коричневые и оранжево-красные цвета перьев, с черными и синеватыми полосками. Голубые тона видны на коже шеи. У индеек все кожные придатки менее длинные и менее мясистые. Окраска значительно бледнее и они не имеют способности расправлять веером хвост и удлинять надклювный вырост.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Водятся дикие индейки и теперь еще в лесах Северной Америки в штатах: Огайо, Кентукки, Тенесси, Иллинойс, Арканзас, Вир</w:t>
      </w:r>
      <w:r w:rsidR="00756123" w:rsidRPr="00B6731A">
        <w:t>дж</w:t>
      </w:r>
      <w:r w:rsidRPr="00B6731A">
        <w:t>иния, Пенсильвания, Алабама. Ранее их распространение было более обширным и они являлись предметом усиленной охоты населения.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Когда европейцы открыли Америку, то индейки и собаки были единственными домашними животными майя — древних, вымерших ныне народов Мексики. Индеек вывезли в Европу около 1530 г.; тогда же были ввезены в Европу картофель и бобы. Разведение индеек пошло усиленно в Западной Европе, особенно в Германии. Позднее они попали в Россию, Персию, Индию.</w:t>
      </w:r>
    </w:p>
    <w:p w:rsidR="00011A25" w:rsidRPr="00B6731A" w:rsidRDefault="00011A25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Домашние индейки отличаются от диких более грузным телом и весьма разнообразной окраской, до белой включительно. Различают не</w:t>
      </w:r>
      <w:r w:rsidR="00756123" w:rsidRPr="00B6731A">
        <w:t>сколько пород. Бронзовая широкогрудая</w:t>
      </w:r>
      <w:r w:rsidRPr="00B6731A">
        <w:t>, в которой индюки достигают веса 16 кг, а индейки —9 кг. Они откладывают в год до 50 яиц и больше. Хорошо откармливаются. Индейки белой голландской породы имеют меньшие размеры; у уестсвилской малой белой — еще меньшие размеры, но это более яйценоская порода, с продуктивностью в год до 200 яиц. В Р</w:t>
      </w:r>
      <w:r w:rsidR="00756123" w:rsidRPr="00B6731A">
        <w:t>оссии</w:t>
      </w:r>
      <w:r w:rsidRPr="00B6731A">
        <w:t xml:space="preserve"> выведена своя порода индеек — бронзовая кавказская; вес индюков этой породы достигает 10 кг, а индеек —5,5 кг</w:t>
      </w:r>
      <w:r w:rsidR="002D206D" w:rsidRPr="00B6731A">
        <w:t xml:space="preserve"> (5)</w:t>
      </w:r>
      <w:r w:rsidRPr="00B6731A">
        <w:t>.</w:t>
      </w:r>
    </w:p>
    <w:p w:rsidR="00876BD3" w:rsidRPr="00B6731A" w:rsidRDefault="00876BD3" w:rsidP="007C713C">
      <w:pPr>
        <w:widowControl w:val="0"/>
        <w:shd w:val="clear" w:color="auto" w:fill="FFFFFF"/>
        <w:spacing w:line="360" w:lineRule="auto"/>
        <w:ind w:firstLine="709"/>
        <w:jc w:val="both"/>
      </w:pPr>
    </w:p>
    <w:p w:rsidR="00FF6A78" w:rsidRPr="00B6731A" w:rsidRDefault="00031D37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="00876BD3" w:rsidRPr="00B6731A">
        <w:rPr>
          <w:b/>
          <w:bCs/>
        </w:rPr>
        <w:t>2</w:t>
      </w:r>
      <w:r w:rsidR="00FF6A78" w:rsidRPr="00B6731A">
        <w:rPr>
          <w:b/>
          <w:bCs/>
        </w:rPr>
        <w:t xml:space="preserve"> РАСЧЕТНАЯ ЧАСТЬ</w: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Задание. Рассчитать показатели роста и развития ремонтных телочек и бычков черно-пестрой породы уральского отродья в период выращивания. Данные живой массы бычков и телочек в различные периоды выращивания представлены в приложениях А и Б.</w: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Хозяйственно-полезные свойства сельскохозяйственных животных формируются в процессе индивидуального развития организма. Важной проблемой зоотехнической науки является изучение процессов роста и развития сельскохозяйственных животных, так как познав эти процессы можно управлять формированием организма в нужном направлении. Динамика живой массы телочек с возрастом представлена в таблице 1.</w: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Таблица 1 – Динамика живой массы телочек с возрастом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3"/>
        <w:gridCol w:w="2323"/>
      </w:tblGrid>
      <w:tr w:rsidR="00FF6A78" w:rsidRPr="00B6731A" w:rsidTr="00600B7E">
        <w:tc>
          <w:tcPr>
            <w:tcW w:w="2322" w:type="dxa"/>
            <w:vMerge w:val="restart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Живая масса, кг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Стандарт живой массы, кг</w:t>
            </w:r>
          </w:p>
        </w:tc>
      </w:tr>
      <w:tr w:rsidR="00FF6A78" w:rsidRPr="00B6731A" w:rsidTr="00600B7E">
        <w:tc>
          <w:tcPr>
            <w:tcW w:w="2322" w:type="dxa"/>
            <w:vMerge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21pt" fillcolor="window">
                  <v:imagedata r:id="rId7" o:title=""/>
                </v:shape>
              </w:pic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  <w:lang w:val="en-US"/>
              </w:rPr>
              <w:t>Cv,%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При рождении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 ± 0,3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3,63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-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 ± 1,8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9,68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-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157 ± 3,7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10,42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165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270 ± 8,5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14,06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240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311 ± 8,1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11,69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270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347 ± 7,8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10,01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320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359 ± 6,9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8,58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375</w:t>
            </w:r>
          </w:p>
        </w:tc>
      </w:tr>
    </w:tbl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В данной таблице приведено сравнение динамики живой массы телочек племзавода «Глинки» со стандартом. Анализируя эти данные</w:t>
      </w:r>
      <w:r w:rsidR="001D68F9" w:rsidRPr="00B6731A">
        <w:t>,</w:t>
      </w:r>
      <w:r w:rsidRPr="00B6731A">
        <w:t xml:space="preserve"> можно сказать, что развитие телочек племзавода «Глинки» в целом являлось равномерным. Небольшое отставание в развитии отмечено в возрасте 6 и 18 месяцев. Скорее всего, это обусловлено перебоями в кормлении. В таблице 2 представлена динамика живой массы бычков с возрастом.</w:t>
      </w:r>
    </w:p>
    <w:p w:rsidR="00FF6A78" w:rsidRPr="00B6731A" w:rsidRDefault="00876BD3" w:rsidP="007C713C">
      <w:pPr>
        <w:widowControl w:val="0"/>
        <w:spacing w:line="360" w:lineRule="auto"/>
        <w:ind w:firstLine="709"/>
        <w:jc w:val="both"/>
      </w:pPr>
      <w:r w:rsidRPr="00B6731A">
        <w:br w:type="page"/>
      </w:r>
      <w:r w:rsidR="00FF6A78" w:rsidRPr="00B6731A">
        <w:t>Таблица 2 – Динамика живой массы бычков с возрастом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3"/>
        <w:gridCol w:w="2323"/>
      </w:tblGrid>
      <w:tr w:rsidR="00FF6A78" w:rsidRPr="00B6731A" w:rsidTr="00600B7E">
        <w:tc>
          <w:tcPr>
            <w:tcW w:w="2322" w:type="dxa"/>
            <w:vMerge w:val="restart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Живая масса, кг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Стандарт живой массы, кг</w:t>
            </w:r>
          </w:p>
        </w:tc>
      </w:tr>
      <w:tr w:rsidR="00FF6A78" w:rsidRPr="00B6731A" w:rsidTr="00600B7E">
        <w:tc>
          <w:tcPr>
            <w:tcW w:w="2322" w:type="dxa"/>
            <w:vMerge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26" type="#_x0000_t75" style="width:52.5pt;height:21pt" fillcolor="window">
                  <v:imagedata r:id="rId7" o:title=""/>
                </v:shape>
              </w:pic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  <w:lang w:val="en-US"/>
              </w:rPr>
              <w:t>Cv,%</w:t>
            </w:r>
          </w:p>
        </w:tc>
        <w:tc>
          <w:tcPr>
            <w:tcW w:w="2323" w:type="dxa"/>
            <w:vMerge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При рождении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 ± 0,3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3,56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-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96 ± 1,9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8,63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-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185 ± 4,5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10,95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310 ± 4,6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6,68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280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369 ± 5,2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6,28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330</w:t>
            </w:r>
          </w:p>
        </w:tc>
      </w:tr>
      <w:tr w:rsidR="00FF6A78" w:rsidRPr="00B6731A" w:rsidTr="00600B7E"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443 ± 6,3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6,33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405</w:t>
            </w:r>
          </w:p>
        </w:tc>
      </w:tr>
    </w:tbl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При сравнении живой массы бычков в различные возрастные периоды со стандартом отмечено, что во все периоды бычки племзавода превосходили стандарт живой массы по породе. Это говорит о хорошем развитии бычков, а так же том, что в хозяйстве хорошо налажена система выращивания и откорма бычков.</w: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При сравнении ди</w:t>
      </w:r>
      <w:r w:rsidR="002C0D63" w:rsidRPr="00B6731A">
        <w:t>намики живой массы молодняка крупного рогатого скота</w:t>
      </w:r>
      <w:r w:rsidRPr="00B6731A">
        <w:t xml:space="preserve"> с возрастом необходимо отметить, что динамика живой массы бычков несколько выше, чем у телочек.</w: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Рассчитаем достоверность разницы показателей (</w:t>
      </w:r>
      <w:r w:rsidRPr="00B6731A">
        <w:rPr>
          <w:lang w:val="en-US"/>
        </w:rPr>
        <w:t>t</w:t>
      </w:r>
      <w:r w:rsidRPr="00B6731A">
        <w:rPr>
          <w:vertAlign w:val="subscript"/>
          <w:lang w:val="en-US"/>
        </w:rPr>
        <w:t>d</w:t>
      </w:r>
      <w:r w:rsidRPr="00B6731A">
        <w:t>)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A1D5D" w:rsidP="007C713C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27" type="#_x0000_t75" style="width:87.75pt;height:39pt">
            <v:imagedata r:id="rId8" o:title=""/>
          </v:shape>
        </w:pict>
      </w:r>
      <w:r w:rsidR="00876BD3" w:rsidRPr="00B6731A">
        <w:t xml:space="preserve"> </w:t>
      </w:r>
      <w:r w:rsidR="00FF6A78" w:rsidRPr="00B6731A">
        <w:t>(1)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FF6A78" w:rsidRPr="00B6731A" w:rsidRDefault="00FA1D5D" w:rsidP="007C713C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28" type="#_x0000_t75" style="width:126pt;height:35.25pt">
            <v:imagedata r:id="rId9" o:title=""/>
          </v:shape>
        </w:pict>
      </w:r>
    </w:p>
    <w:p w:rsidR="00FF6A78" w:rsidRPr="00B6731A" w:rsidRDefault="00FA1D5D" w:rsidP="007C713C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29" type="#_x0000_t75" style="width:125.25pt;height:35.25pt">
            <v:imagedata r:id="rId10" o:title=""/>
          </v:shape>
        </w:pict>
      </w:r>
    </w:p>
    <w:p w:rsidR="00FF6A78" w:rsidRPr="00B6731A" w:rsidRDefault="00FA1D5D" w:rsidP="007C713C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30" type="#_x0000_t75" style="width:126.75pt;height:35.25pt">
            <v:imagedata r:id="rId11" o:title=""/>
          </v:shape>
        </w:pict>
      </w:r>
    </w:p>
    <w:p w:rsidR="00FF6A78" w:rsidRPr="00B6731A" w:rsidRDefault="00FA1D5D" w:rsidP="007C713C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31" type="#_x0000_t75" style="width:128.25pt;height:35.25pt">
            <v:imagedata r:id="rId12" o:title=""/>
          </v:shape>
        </w:pict>
      </w:r>
    </w:p>
    <w:p w:rsidR="00FF6A78" w:rsidRPr="00B6731A" w:rsidRDefault="00FA1D5D" w:rsidP="007C713C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32" type="#_x0000_t75" style="width:126.75pt;height:35.25pt">
            <v:imagedata r:id="rId13" o:title=""/>
          </v:shape>
        </w:pict>
      </w:r>
    </w:p>
    <w:p w:rsidR="00FF6A78" w:rsidRPr="00B6731A" w:rsidRDefault="00FA1D5D" w:rsidP="007C713C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33" type="#_x0000_t75" style="width:126.75pt;height:35.25pt">
            <v:imagedata r:id="rId14" o:title=""/>
          </v:shape>
        </w:pic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 xml:space="preserve">Достоверность разницы живой массы при рождении равен 2,38, а это больше первого порога достоверности Р ≥ 0,95. Остальные показатели достоверности разницы по живой массе выше третьего порога достоверности Р ≥ 0,999. Полученные данные можно перенести на генеральную совокупность. </w: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Контроль за ростом и развитием животных ведут методами взвешивания и измерения. В молодом возрасте взвешивания и измерения производят чаще, во взрослом - реже. На основании результатов взвешиваний и измерений определяют абсолютный и относительный прирост. Абсолютный прирост рассчитывается по следующей формуле: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hd w:val="clear" w:color="auto" w:fill="FFFFFF"/>
        <w:tabs>
          <w:tab w:val="left" w:pos="5090"/>
        </w:tabs>
        <w:spacing w:line="360" w:lineRule="auto"/>
        <w:ind w:firstLine="709"/>
        <w:jc w:val="both"/>
      </w:pPr>
      <w:r w:rsidRPr="00B6731A">
        <w:t>А = (</w:t>
      </w:r>
      <w:r w:rsidRPr="00B6731A">
        <w:rPr>
          <w:lang w:val="en-US"/>
        </w:rPr>
        <w:t>W</w:t>
      </w:r>
      <w:r w:rsidRPr="00B6731A">
        <w:rPr>
          <w:vertAlign w:val="subscript"/>
        </w:rPr>
        <w:t>1</w:t>
      </w:r>
      <w:r w:rsidRPr="00B6731A">
        <w:t>-</w:t>
      </w:r>
      <w:r w:rsidRPr="00B6731A">
        <w:rPr>
          <w:lang w:val="en-US"/>
        </w:rPr>
        <w:t>W</w:t>
      </w:r>
      <w:r w:rsidRPr="00B6731A">
        <w:rPr>
          <w:vertAlign w:val="subscript"/>
        </w:rPr>
        <w:t>0</w:t>
      </w:r>
      <w:r w:rsidRPr="00B6731A">
        <w:t>)/</w:t>
      </w:r>
      <w:r w:rsidRPr="00B6731A">
        <w:rPr>
          <w:lang w:val="en-US"/>
        </w:rPr>
        <w:t>t</w:t>
      </w:r>
      <w:r w:rsidRPr="00B6731A">
        <w:t>,</w:t>
      </w:r>
      <w:r w:rsidR="00876BD3" w:rsidRPr="00B6731A">
        <w:t xml:space="preserve"> </w:t>
      </w:r>
      <w:r w:rsidRPr="00B6731A">
        <w:t>(2)</w:t>
      </w:r>
    </w:p>
    <w:p w:rsidR="00876BD3" w:rsidRPr="00B6731A" w:rsidRDefault="00876BD3" w:rsidP="007C713C">
      <w:pPr>
        <w:widowControl w:val="0"/>
        <w:shd w:val="clear" w:color="auto" w:fill="FFFFFF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где А - абсолютный прирост;</w:t>
      </w: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rPr>
          <w:lang w:val="en-US"/>
        </w:rPr>
        <w:t>W</w:t>
      </w:r>
      <w:r w:rsidRPr="00B6731A">
        <w:rPr>
          <w:vertAlign w:val="subscript"/>
        </w:rPr>
        <w:t>0</w:t>
      </w:r>
      <w:r w:rsidRPr="00B6731A">
        <w:t xml:space="preserve"> - живая масса в начале периода, кг;</w:t>
      </w: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rPr>
          <w:lang w:val="en-US"/>
        </w:rPr>
        <w:t>W</w:t>
      </w:r>
      <w:r w:rsidRPr="00B6731A">
        <w:rPr>
          <w:vertAlign w:val="subscript"/>
        </w:rPr>
        <w:t>1</w:t>
      </w:r>
      <w:r w:rsidRPr="00B6731A">
        <w:t xml:space="preserve"> - живая масса в конце периода, кг;</w:t>
      </w: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rPr>
          <w:lang w:val="en-US"/>
        </w:rPr>
        <w:t>t</w:t>
      </w:r>
      <w:r w:rsidRPr="00B6731A">
        <w:t xml:space="preserve"> - время.</w:t>
      </w: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Для более глубокого изучения роста молодняка животных вычисляют относительный прирост, то есть относительную скорость роста или интенсивность роста животных в тот или иной период выращивания по формуле:</w:t>
      </w:r>
    </w:p>
    <w:p w:rsidR="00876BD3" w:rsidRPr="00B6731A" w:rsidRDefault="00876BD3" w:rsidP="007C713C">
      <w:pPr>
        <w:widowControl w:val="0"/>
        <w:shd w:val="clear" w:color="auto" w:fill="FFFFFF"/>
        <w:tabs>
          <w:tab w:val="left" w:pos="5252"/>
        </w:tabs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hd w:val="clear" w:color="auto" w:fill="FFFFFF"/>
        <w:tabs>
          <w:tab w:val="left" w:pos="5252"/>
        </w:tabs>
        <w:spacing w:line="360" w:lineRule="auto"/>
        <w:ind w:firstLine="709"/>
        <w:jc w:val="both"/>
      </w:pPr>
      <w:r w:rsidRPr="00B6731A">
        <w:t>В = (</w:t>
      </w:r>
      <w:r w:rsidRPr="00B6731A">
        <w:rPr>
          <w:lang w:val="en-US"/>
        </w:rPr>
        <w:t>W</w:t>
      </w:r>
      <w:r w:rsidRPr="00B6731A">
        <w:rPr>
          <w:vertAlign w:val="subscript"/>
        </w:rPr>
        <w:t>1</w:t>
      </w:r>
      <w:r w:rsidRPr="00B6731A">
        <w:t xml:space="preserve"> – </w:t>
      </w:r>
      <w:r w:rsidRPr="00B6731A">
        <w:rPr>
          <w:lang w:val="en-US"/>
        </w:rPr>
        <w:t>W</w:t>
      </w:r>
      <w:r w:rsidRPr="00B6731A">
        <w:rPr>
          <w:vertAlign w:val="subscript"/>
        </w:rPr>
        <w:t>0</w:t>
      </w:r>
      <w:r w:rsidRPr="00B6731A">
        <w:t xml:space="preserve">) 100 / </w:t>
      </w:r>
      <w:r w:rsidRPr="00B6731A">
        <w:rPr>
          <w:lang w:val="en-US"/>
        </w:rPr>
        <w:t>W</w:t>
      </w:r>
      <w:r w:rsidRPr="00B6731A">
        <w:rPr>
          <w:vertAlign w:val="subscript"/>
        </w:rPr>
        <w:t>0</w:t>
      </w:r>
      <w:r w:rsidR="00876BD3" w:rsidRPr="00B6731A">
        <w:rPr>
          <w:vertAlign w:val="subscript"/>
        </w:rPr>
        <w:t xml:space="preserve"> </w:t>
      </w:r>
      <w:r w:rsidRPr="00B6731A">
        <w:t>(3)</w:t>
      </w:r>
    </w:p>
    <w:p w:rsidR="00876BD3" w:rsidRPr="00B6731A" w:rsidRDefault="00876BD3" w:rsidP="007C713C">
      <w:pPr>
        <w:widowControl w:val="0"/>
        <w:shd w:val="clear" w:color="auto" w:fill="FFFFFF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t>где В - относительный прирост;</w:t>
      </w: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rPr>
          <w:lang w:val="en-US"/>
        </w:rPr>
        <w:t>W</w:t>
      </w:r>
      <w:r w:rsidRPr="00B6731A">
        <w:rPr>
          <w:vertAlign w:val="subscript"/>
        </w:rPr>
        <w:t>0</w:t>
      </w:r>
      <w:r w:rsidRPr="00B6731A">
        <w:t xml:space="preserve"> -живая масса в начале периода, кг; </w:t>
      </w:r>
    </w:p>
    <w:p w:rsidR="00FF6A78" w:rsidRPr="00B6731A" w:rsidRDefault="00FF6A78" w:rsidP="007C713C">
      <w:pPr>
        <w:widowControl w:val="0"/>
        <w:shd w:val="clear" w:color="auto" w:fill="FFFFFF"/>
        <w:spacing w:line="360" w:lineRule="auto"/>
        <w:ind w:firstLine="709"/>
        <w:jc w:val="both"/>
      </w:pPr>
      <w:r w:rsidRPr="00B6731A">
        <w:rPr>
          <w:lang w:val="en-US"/>
        </w:rPr>
        <w:t>W</w:t>
      </w:r>
      <w:r w:rsidRPr="00B6731A">
        <w:rPr>
          <w:vertAlign w:val="subscript"/>
        </w:rPr>
        <w:t>1</w:t>
      </w:r>
      <w:r w:rsidRPr="00B6731A">
        <w:t xml:space="preserve"> - живая масса в конце периода, кг.</w: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И</w:t>
      </w:r>
      <w:r w:rsidR="0027647E" w:rsidRPr="00B6731A">
        <w:t>нтенсивность роста молодняка крупного рогатого скота</w:t>
      </w:r>
      <w:r w:rsidRPr="00B6731A">
        <w:t xml:space="preserve"> в зависимости от во</w:t>
      </w:r>
      <w:r w:rsidR="0027647E" w:rsidRPr="00B6731A">
        <w:t>зраста представлена в таблице 3 и 4.</w:t>
      </w:r>
    </w:p>
    <w:p w:rsidR="00217C41" w:rsidRPr="00B6731A" w:rsidRDefault="00217C41" w:rsidP="007C713C">
      <w:pPr>
        <w:widowControl w:val="0"/>
        <w:spacing w:line="360" w:lineRule="auto"/>
        <w:ind w:firstLine="709"/>
        <w:jc w:val="both"/>
      </w:pPr>
      <w:r w:rsidRPr="00B6731A">
        <w:t>Таблица 3 – Интенсивность роста бычков в зависимости от возраста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07"/>
        <w:gridCol w:w="2325"/>
        <w:gridCol w:w="2330"/>
        <w:gridCol w:w="2328"/>
      </w:tblGrid>
      <w:tr w:rsidR="00217C41" w:rsidRPr="00B6731A" w:rsidTr="00600B7E">
        <w:tc>
          <w:tcPr>
            <w:tcW w:w="2307" w:type="dxa"/>
            <w:vMerge w:val="restart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Возрастные периоды, мес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Абсолютный прирост, кг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Среднесуточный прирост, г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Относительный прирост, %</w:t>
            </w:r>
          </w:p>
        </w:tc>
      </w:tr>
      <w:tr w:rsidR="00217C41" w:rsidRPr="00B6731A" w:rsidTr="00600B7E">
        <w:tc>
          <w:tcPr>
            <w:tcW w:w="2307" w:type="dxa"/>
            <w:vMerge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4" type="#_x0000_t75" style="width:52.5pt;height:21pt" fillcolor="window">
                  <v:imagedata r:id="rId7" o:title=""/>
                </v:shape>
              </w:pic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5" type="#_x0000_t75" style="width:52.5pt;height:21pt" fillcolor="window">
                  <v:imagedata r:id="rId7" o:title=""/>
                </v:shape>
              </w:pic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6" type="#_x0000_t75" style="width:52.5pt;height:21pt" fillcolor="window">
                  <v:imagedata r:id="rId7" o:title=""/>
                </v:shape>
              </w:pic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62,85±1,9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698±21,2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188±6,3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88,30±4,0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981±44,7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92±4,4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125,35±3,3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1045±27,7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69±3,1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58,75±3,6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980±59,7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19±1,3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73,90±3,2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821±36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20±0,9</w:t>
            </w:r>
          </w:p>
        </w:tc>
      </w:tr>
      <w:tr w:rsidR="00217C41" w:rsidRPr="00B6731A" w:rsidTr="00600B7E">
        <w:trPr>
          <w:trHeight w:val="233"/>
        </w:trPr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За период выращивания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60238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409,15±6,4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60238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909±14,1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60238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1223±24,4</w:t>
            </w:r>
          </w:p>
        </w:tc>
      </w:tr>
    </w:tbl>
    <w:p w:rsidR="00217C41" w:rsidRPr="00B6731A" w:rsidRDefault="00217C41" w:rsidP="007C713C">
      <w:pPr>
        <w:widowControl w:val="0"/>
        <w:spacing w:line="360" w:lineRule="auto"/>
        <w:ind w:firstLine="709"/>
        <w:jc w:val="both"/>
      </w:pPr>
    </w:p>
    <w:p w:rsidR="00217C41" w:rsidRPr="00B6731A" w:rsidRDefault="00217C41" w:rsidP="007C713C">
      <w:pPr>
        <w:widowControl w:val="0"/>
        <w:spacing w:line="360" w:lineRule="auto"/>
        <w:ind w:firstLine="709"/>
        <w:jc w:val="both"/>
      </w:pPr>
      <w:r w:rsidRPr="00B6731A">
        <w:t>Таблица 4 – Интенсивность роста телочек в зависимости от возраста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07"/>
        <w:gridCol w:w="2325"/>
        <w:gridCol w:w="2330"/>
        <w:gridCol w:w="2328"/>
      </w:tblGrid>
      <w:tr w:rsidR="00217C41" w:rsidRPr="00B6731A" w:rsidTr="00600B7E">
        <w:tc>
          <w:tcPr>
            <w:tcW w:w="2307" w:type="dxa"/>
            <w:vMerge w:val="restart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Возрастные периоды, мес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Абсолютный прирост, кг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Среднесуточный прирост, г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Относительный прирост, %</w:t>
            </w:r>
          </w:p>
        </w:tc>
      </w:tr>
      <w:tr w:rsidR="00217C41" w:rsidRPr="00B6731A" w:rsidTr="00600B7E">
        <w:tc>
          <w:tcPr>
            <w:tcW w:w="2307" w:type="dxa"/>
            <w:vMerge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7" type="#_x0000_t75" style="width:52.5pt;height:21pt" fillcolor="window">
                  <v:imagedata r:id="rId7" o:title=""/>
                </v:shape>
              </w:pic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8" type="#_x0000_t75" style="width:52.5pt;height:21pt" fillcolor="window">
                  <v:imagedata r:id="rId7" o:title=""/>
                </v:shape>
              </w:pic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9" type="#_x0000_t75" style="width:52.5pt;height:21pt" fillcolor="window">
                  <v:imagedata r:id="rId7" o:title=""/>
                </v:shape>
              </w:pic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49,15±1,8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546±20,1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148±5,8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74,95±3,1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833±34,9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92±4,2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112,3±6,6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936±55,2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72±</w:t>
            </w:r>
            <w:r w:rsidR="00CD6266" w:rsidRPr="00600B7E">
              <w:rPr>
                <w:sz w:val="20"/>
                <w:szCs w:val="20"/>
              </w:rPr>
              <w:t>4,6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41,25±2,94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688±49,0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CD6266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16±1,7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36,05±2,2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401±24,5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CD6266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12±0,9</w:t>
            </w:r>
          </w:p>
        </w:tc>
      </w:tr>
      <w:tr w:rsidR="00217C41" w:rsidRPr="00B6731A" w:rsidTr="00600B7E"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15-18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11,90±1,9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132±21,3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E45422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4±0,6</w:t>
            </w:r>
          </w:p>
        </w:tc>
      </w:tr>
      <w:tr w:rsidR="00217C41" w:rsidRPr="00B6731A" w:rsidTr="00600B7E">
        <w:trPr>
          <w:trHeight w:val="233"/>
        </w:trPr>
        <w:tc>
          <w:tcPr>
            <w:tcW w:w="2307" w:type="dxa"/>
            <w:shd w:val="clear" w:color="auto" w:fill="auto"/>
            <w:vAlign w:val="center"/>
          </w:tcPr>
          <w:p w:rsidR="00217C41" w:rsidRPr="00600B7E" w:rsidRDefault="00217C41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За период выращивания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7C41" w:rsidRPr="00600B7E" w:rsidRDefault="0060238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325,60±6,9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217C41" w:rsidRPr="00600B7E" w:rsidRDefault="0060238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603±12,7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217C41" w:rsidRPr="00600B7E" w:rsidRDefault="0060238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980±21,8</w:t>
            </w:r>
          </w:p>
        </w:tc>
      </w:tr>
    </w:tbl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</w:p>
    <w:p w:rsidR="0027647E" w:rsidRDefault="0027647E" w:rsidP="007C713C">
      <w:pPr>
        <w:widowControl w:val="0"/>
        <w:spacing w:line="360" w:lineRule="auto"/>
        <w:ind w:firstLine="709"/>
        <w:jc w:val="both"/>
      </w:pPr>
      <w:r w:rsidRPr="00B6731A">
        <w:t>Из таблиц 3 и 4 видно, что интенсивность роста бычков выше, чем у телочек.</w:t>
      </w:r>
    </w:p>
    <w:p w:rsidR="00FF6A78" w:rsidRPr="00B6731A" w:rsidRDefault="007C713C" w:rsidP="007C713C">
      <w:pPr>
        <w:widowControl w:val="0"/>
        <w:spacing w:line="360" w:lineRule="auto"/>
        <w:jc w:val="both"/>
      </w:pPr>
      <w:r>
        <w:br w:type="page"/>
      </w:r>
      <w:r w:rsidR="00FA1D5D">
        <w:pict>
          <v:shape id="_x0000_i1040" type="#_x0000_t75" style="width:440.25pt;height:198pt">
            <v:imagedata r:id="rId15" o:title=""/>
          </v:shape>
        </w:pict>
      </w: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Абсолютный прирост во всех предложенных периодах у бычков оказался выше, чем у телочек. За весь период выращивания абсолютный прирост у бычков был больш</w:t>
      </w:r>
      <w:r w:rsidR="0027647E" w:rsidRPr="00B6731A">
        <w:t>е чем у телочек на 84</w:t>
      </w:r>
      <w:r w:rsidRPr="00B6731A">
        <w:t xml:space="preserve"> кг.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</w:pPr>
    </w:p>
    <w:p w:rsidR="0060238D" w:rsidRPr="00B6731A" w:rsidRDefault="00FA1D5D" w:rsidP="007C713C">
      <w:pPr>
        <w:widowControl w:val="0"/>
        <w:spacing w:line="360" w:lineRule="auto"/>
        <w:ind w:firstLine="24"/>
        <w:jc w:val="both"/>
      </w:pPr>
      <w:r>
        <w:pict>
          <v:shape id="_x0000_i1041" type="#_x0000_t75" style="width:391.5pt;height:183.75pt">
            <v:imagedata r:id="rId16" o:title=""/>
          </v:shape>
        </w:pict>
      </w:r>
    </w:p>
    <w:p w:rsidR="0060238D" w:rsidRPr="00B6731A" w:rsidRDefault="0060238D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Среднесуточный прирост, как и абсолютный оказался выше у бычков. Необходимо обратить внимание на то, что максимальные приросты были отмечены в период с 3 до 6 и с 6 до 10 месяцев. У бычков они соста</w:t>
      </w:r>
      <w:r w:rsidR="0027647E" w:rsidRPr="00B6731A">
        <w:t>вили 981 и 1045</w:t>
      </w:r>
      <w:r w:rsidRPr="00B6731A">
        <w:t xml:space="preserve"> г</w:t>
      </w:r>
      <w:r w:rsidR="0027647E" w:rsidRPr="00B6731A">
        <w:t>, а телочек 833 и 936</w:t>
      </w:r>
      <w:r w:rsidRPr="00B6731A">
        <w:t xml:space="preserve"> г соответственно.</w:t>
      </w:r>
    </w:p>
    <w:p w:rsidR="0060238D" w:rsidRPr="00B6731A" w:rsidRDefault="007C713C" w:rsidP="007C713C">
      <w:pPr>
        <w:widowControl w:val="0"/>
        <w:spacing w:line="360" w:lineRule="auto"/>
        <w:ind w:firstLine="709"/>
        <w:jc w:val="both"/>
      </w:pPr>
      <w:r>
        <w:br w:type="page"/>
      </w:r>
      <w:r w:rsidR="00FA1D5D">
        <w:pict>
          <v:shape id="_x0000_i1042" type="#_x0000_t75" style="width:360.75pt;height:184.5pt">
            <v:imagedata r:id="rId17" o:title=""/>
          </v:shape>
        </w:pic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При анализе показателей относительного прироста видно, что с возрастом интенсивность роста постепенно снижается. Наиболее высокая скорость роста отмечена в первые 6 месяцев жизни молодняка.</w:t>
      </w:r>
      <w:r w:rsidR="007C713C">
        <w:t xml:space="preserve"> </w:t>
      </w:r>
      <w:r w:rsidRPr="00B6731A">
        <w:t xml:space="preserve">В целом же интенсивность роста бычков несколько выше, чем у телочек. 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="00EC0F24" w:rsidRPr="00B6731A">
        <w:rPr>
          <w:b/>
          <w:bCs/>
        </w:rPr>
        <w:t>ВЫВОДЫ</w:t>
      </w:r>
    </w:p>
    <w:p w:rsidR="00EC0F24" w:rsidRPr="00B6731A" w:rsidRDefault="00EC0F24" w:rsidP="007C713C">
      <w:pPr>
        <w:widowControl w:val="0"/>
        <w:spacing w:line="360" w:lineRule="auto"/>
        <w:ind w:firstLine="709"/>
        <w:jc w:val="both"/>
      </w:pPr>
    </w:p>
    <w:p w:rsidR="00EC0F24" w:rsidRPr="00B6731A" w:rsidRDefault="00EC0F24" w:rsidP="007C713C">
      <w:pPr>
        <w:widowControl w:val="0"/>
        <w:numPr>
          <w:ilvl w:val="0"/>
          <w:numId w:val="7"/>
        </w:numPr>
        <w:tabs>
          <w:tab w:val="clear" w:pos="1699"/>
          <w:tab w:val="num" w:pos="648"/>
        </w:tabs>
        <w:spacing w:line="360" w:lineRule="auto"/>
        <w:ind w:left="0" w:firstLine="709"/>
        <w:jc w:val="both"/>
      </w:pPr>
      <w:r w:rsidRPr="00B6731A">
        <w:t>Домашние птицы широко распространены по земному шару. Мы их находим</w:t>
      </w:r>
      <w:r w:rsidR="007C713C">
        <w:t xml:space="preserve"> </w:t>
      </w:r>
      <w:r w:rsidRPr="00B6731A">
        <w:t>и в странах высокой сельскохозяйственной культуры и в глухих дебрях поселений тропической Африки и островов Южной Азии.</w:t>
      </w:r>
    </w:p>
    <w:p w:rsidR="00FF6A78" w:rsidRPr="00B6731A" w:rsidRDefault="00EC0F24" w:rsidP="007C713C">
      <w:pPr>
        <w:widowControl w:val="0"/>
        <w:spacing w:line="360" w:lineRule="auto"/>
        <w:ind w:firstLine="709"/>
        <w:jc w:val="both"/>
      </w:pPr>
      <w:r w:rsidRPr="00B6731A">
        <w:t>Из всех домашних птиц наибольшее распространение имеют куры. Однако, в очень многих районах как тропического, так и умеренного климата встречаются, кроме кур, гуси, утки, индейки и цесарки. Все они имеют хозяйственное значение и на всех них в той или иной степени лежит печать человеческого труда, благодаря которому их можно отличить от ближайших родичей.</w:t>
      </w:r>
    </w:p>
    <w:p w:rsidR="00C715DC" w:rsidRPr="00B6731A" w:rsidRDefault="00B325FA" w:rsidP="007C713C">
      <w:pPr>
        <w:widowControl w:val="0"/>
        <w:numPr>
          <w:ilvl w:val="0"/>
          <w:numId w:val="7"/>
        </w:numPr>
        <w:tabs>
          <w:tab w:val="clear" w:pos="1699"/>
          <w:tab w:val="num" w:pos="-96"/>
        </w:tabs>
        <w:spacing w:line="360" w:lineRule="auto"/>
        <w:ind w:left="0" w:firstLine="709"/>
        <w:jc w:val="both"/>
      </w:pPr>
      <w:r w:rsidRPr="00B6731A">
        <w:t>Знание индивидуального развития организма необходимо, прежде всего, потому,</w:t>
      </w:r>
      <w:r w:rsidR="001D68F9" w:rsidRPr="00B6731A">
        <w:t xml:space="preserve"> что в процессе роста и развития</w:t>
      </w:r>
      <w:r w:rsidRPr="00B6731A">
        <w:t xml:space="preserve"> животное приобретает не только породные и видовые признаки, но и присущие только ему особенности конституции, экстерьера, продуктивности. В онтогенезе осуществляется наследственная преемственность и изменчивость признаков родителей, он протекает в результате действий внутренних природных факторов организма и условий внешней среды. </w:t>
      </w:r>
    </w:p>
    <w:p w:rsidR="00EC0F24" w:rsidRPr="00B6731A" w:rsidRDefault="00B325FA" w:rsidP="007C713C">
      <w:pPr>
        <w:widowControl w:val="0"/>
        <w:spacing w:line="360" w:lineRule="auto"/>
        <w:ind w:firstLine="709"/>
        <w:jc w:val="both"/>
      </w:pPr>
      <w:r w:rsidRPr="00B6731A">
        <w:t xml:space="preserve">Скорость роста животных в разные периоды их жизни неодинакова. </w:t>
      </w:r>
      <w:r w:rsidR="00C715DC" w:rsidRPr="00B6731A">
        <w:t>Изучение закономерностей весового роста у различных животных показало, что относительная скорость роста достигает максимума в самой ранней его фазе; с возрастом она уменьшается.</w:t>
      </w:r>
    </w:p>
    <w:p w:rsidR="00C715DC" w:rsidRPr="00B6731A" w:rsidRDefault="00C715DC" w:rsidP="007C713C">
      <w:pPr>
        <w:widowControl w:val="0"/>
        <w:spacing w:line="360" w:lineRule="auto"/>
        <w:ind w:firstLine="709"/>
        <w:jc w:val="both"/>
      </w:pPr>
      <w:r w:rsidRPr="00B6731A">
        <w:t>Из всего выше сказанного можно сделать вывод, что бычки в племзаводе «Глинки» обладают высокими хозяйственно-полезными показателями. Телочки так же имеют хорошие показатели, но немного уступают бычкам, поэтому необходимо обратить внимание на систему выращивания телочек в данном хозяйстве.</w:t>
      </w:r>
    </w:p>
    <w:p w:rsidR="00C715DC" w:rsidRPr="00B6731A" w:rsidRDefault="00C715DC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>Список литературы</w:t>
      </w:r>
    </w:p>
    <w:p w:rsidR="00FF6A78" w:rsidRPr="00B6731A" w:rsidRDefault="00FF6A78" w:rsidP="007C713C">
      <w:pPr>
        <w:widowControl w:val="0"/>
        <w:spacing w:line="360" w:lineRule="auto"/>
      </w:pPr>
    </w:p>
    <w:p w:rsidR="00FF6A78" w:rsidRPr="00B6731A" w:rsidRDefault="00FF6A78" w:rsidP="007C713C">
      <w:pPr>
        <w:widowControl w:val="0"/>
        <w:spacing w:line="360" w:lineRule="auto"/>
      </w:pPr>
      <w:r w:rsidRPr="00B6731A">
        <w:t>1. Боголюбский С. Н. Происхождение и преобразование домашних животных. / С. Н. Боголюбский . – М.: Советская наука, 1959.-С. 543-559</w:t>
      </w:r>
    </w:p>
    <w:p w:rsidR="00FF6A78" w:rsidRPr="00B6731A" w:rsidRDefault="00FF6A78" w:rsidP="007C713C">
      <w:pPr>
        <w:widowControl w:val="0"/>
        <w:spacing w:line="360" w:lineRule="auto"/>
      </w:pPr>
      <w:r w:rsidRPr="00B6731A">
        <w:t>2. Кахикало В. Г. Методические рекомендации выполнения курсовой работы по дисциплине «Разведение сельскохозяйственных животных». / В. Г. Кахикало, Н. Г. П</w:t>
      </w:r>
      <w:r w:rsidR="001D68F9" w:rsidRPr="00B6731A">
        <w:t xml:space="preserve">ередеина, О. В. Назарченко. </w:t>
      </w:r>
      <w:r w:rsidR="006C3154" w:rsidRPr="00B6731A">
        <w:t>– Курганская ГСХА, 2006.</w:t>
      </w:r>
    </w:p>
    <w:p w:rsidR="00FF6A78" w:rsidRPr="00B6731A" w:rsidRDefault="00FF6A78" w:rsidP="007C713C">
      <w:pPr>
        <w:widowControl w:val="0"/>
        <w:spacing w:line="360" w:lineRule="auto"/>
      </w:pPr>
      <w:r w:rsidRPr="00B6731A">
        <w:t>3. Технология производства, хранения, переработки и стандартизация продукции животноводства. / Под ред. А. Ф. Крисанова и Д. П. Хайсанова. – М.: Колос, 2000. С. 152</w:t>
      </w:r>
    </w:p>
    <w:p w:rsidR="00FF6A78" w:rsidRPr="00B6731A" w:rsidRDefault="00FF6A78" w:rsidP="007C713C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</w:pPr>
      <w:r w:rsidRPr="00B6731A">
        <w:t>4. Кочиш И.И., Птицеводство.</w:t>
      </w:r>
      <w:r w:rsidR="001D68F9" w:rsidRPr="00B6731A">
        <w:t>/</w:t>
      </w:r>
      <w:r w:rsidRPr="00B6731A">
        <w:t xml:space="preserve"> </w:t>
      </w:r>
      <w:r w:rsidR="001D68F9" w:rsidRPr="00B6731A">
        <w:t>И. И. Кочиш, М. Г. Петраш, С. Б. Смирнова</w:t>
      </w:r>
      <w:r w:rsidR="007C713C">
        <w:t xml:space="preserve"> </w:t>
      </w:r>
      <w:r w:rsidRPr="00B6731A">
        <w:t>– М.: КолосС, 2003. С.220 - 231</w:t>
      </w:r>
    </w:p>
    <w:p w:rsidR="00FF6A78" w:rsidRPr="00B6731A" w:rsidRDefault="00FF6A78" w:rsidP="007C713C">
      <w:pPr>
        <w:widowControl w:val="0"/>
        <w:spacing w:line="360" w:lineRule="auto"/>
      </w:pPr>
      <w:r w:rsidRPr="00B6731A">
        <w:t>5. Пениожкевич Э. Э. Сельскохозяйственная птица. / Э. Э. Пениожкевич. – М.: Сельхозиздат, 1962. – С.125-143</w:t>
      </w:r>
    </w:p>
    <w:p w:rsidR="00FF6A78" w:rsidRPr="00B6731A" w:rsidRDefault="00FF6A78" w:rsidP="007C713C">
      <w:pPr>
        <w:widowControl w:val="0"/>
        <w:spacing w:line="360" w:lineRule="auto"/>
      </w:pPr>
      <w:r w:rsidRPr="00B6731A">
        <w:t>6. Реутов С. Перспективная форма организации производства мяса птицы. //Птицеводство № 9 2005 г . С.26.</w:t>
      </w:r>
    </w:p>
    <w:p w:rsidR="00FF6A78" w:rsidRPr="00B6731A" w:rsidRDefault="00FF6A78" w:rsidP="007C713C">
      <w:pPr>
        <w:widowControl w:val="0"/>
        <w:spacing w:line="360" w:lineRule="auto"/>
      </w:pPr>
      <w:r w:rsidRPr="00B6731A">
        <w:t xml:space="preserve">7. Сметнев С. И. Птицеводство. </w:t>
      </w:r>
      <w:r w:rsidR="001D68F9" w:rsidRPr="00B6731A">
        <w:t xml:space="preserve">/ С. И. Сметнев. </w:t>
      </w:r>
      <w:r w:rsidRPr="00B6731A">
        <w:t>– М.: Колос, 1978. С.248 – 252</w:t>
      </w:r>
    </w:p>
    <w:p w:rsidR="00FF6A78" w:rsidRPr="00B6731A" w:rsidRDefault="00FF6A78" w:rsidP="007C713C">
      <w:pPr>
        <w:widowControl w:val="0"/>
        <w:spacing w:line="360" w:lineRule="auto"/>
      </w:pPr>
      <w:r w:rsidRPr="00B6731A">
        <w:t>8. Филоненко В. Рентабельность производства бройлеров. // Животноводство России №9, 2006. С 26</w:t>
      </w:r>
    </w:p>
    <w:p w:rsidR="00FF6A78" w:rsidRPr="00B6731A" w:rsidRDefault="00FF6A78" w:rsidP="007C713C">
      <w:pPr>
        <w:widowControl w:val="0"/>
        <w:spacing w:line="360" w:lineRule="auto"/>
      </w:pPr>
    </w:p>
    <w:p w:rsidR="00FF6A78" w:rsidRPr="00B6731A" w:rsidRDefault="00FF6A78" w:rsidP="007C713C">
      <w:pPr>
        <w:widowControl w:val="0"/>
        <w:tabs>
          <w:tab w:val="left" w:pos="-72"/>
        </w:tabs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>ПРИЛОЖЕНИЕ А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Живая масса в разные возрастные периоды телочек племзавода ЗАО «Глинки» г. Курган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3"/>
        <w:gridCol w:w="1033"/>
      </w:tblGrid>
      <w:tr w:rsidR="00FF6A78" w:rsidRPr="00B6731A" w:rsidTr="00600B7E">
        <w:tc>
          <w:tcPr>
            <w:tcW w:w="1032" w:type="dxa"/>
            <w:vMerge w:val="restart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7226" w:type="dxa"/>
            <w:gridSpan w:val="7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Живая масса в возрастные периоды, кг</w:t>
            </w:r>
          </w:p>
        </w:tc>
      </w:tr>
      <w:tr w:rsidR="00FF6A78" w:rsidRPr="00B6731A" w:rsidTr="00600B7E">
        <w:tc>
          <w:tcPr>
            <w:tcW w:w="1032" w:type="dxa"/>
            <w:vMerge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При рожд.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285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357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247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326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249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285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294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250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280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375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424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360</w:t>
            </w:r>
          </w:p>
        </w:tc>
      </w:tr>
      <w:tr w:rsidR="00FF6A78" w:rsidRPr="00B6731A" w:rsidTr="00600B7E"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360</w:t>
            </w:r>
          </w:p>
        </w:tc>
      </w:tr>
      <w:tr w:rsidR="00FF6A78" w:rsidRPr="00B6731A" w:rsidTr="00600B7E">
        <w:tc>
          <w:tcPr>
            <w:tcW w:w="2064" w:type="dxa"/>
            <w:gridSpan w:val="2"/>
            <w:shd w:val="clear" w:color="auto" w:fill="auto"/>
            <w:vAlign w:val="center"/>
          </w:tcPr>
          <w:p w:rsidR="00FF6A78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3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270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347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359</w:t>
            </w:r>
          </w:p>
        </w:tc>
      </w:tr>
      <w:tr w:rsidR="00FF6A78" w:rsidRPr="00B6731A" w:rsidTr="00600B7E">
        <w:tc>
          <w:tcPr>
            <w:tcW w:w="2064" w:type="dxa"/>
            <w:gridSpan w:val="2"/>
            <w:shd w:val="clear" w:color="auto" w:fill="auto"/>
            <w:vAlign w:val="center"/>
          </w:tcPr>
          <w:p w:rsidR="00FF6A78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4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0,3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1,8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3,7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8,5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8,1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7,8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6,9</w:t>
            </w:r>
          </w:p>
        </w:tc>
      </w:tr>
      <w:tr w:rsidR="00FF6A78" w:rsidRPr="00B6731A" w:rsidTr="00600B7E">
        <w:tc>
          <w:tcPr>
            <w:tcW w:w="2064" w:type="dxa"/>
            <w:gridSpan w:val="2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600B7E">
              <w:rPr>
                <w:sz w:val="20"/>
                <w:szCs w:val="20"/>
                <w:lang w:val="en-US"/>
              </w:rPr>
              <w:t>Cv</w:t>
            </w:r>
            <w:r w:rsidRPr="00600B7E">
              <w:rPr>
                <w:sz w:val="20"/>
                <w:szCs w:val="20"/>
              </w:rPr>
              <w:t>, %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3,63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9,68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10,42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14,06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11,69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10,01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8,58</w:t>
            </w:r>
          </w:p>
        </w:tc>
      </w:tr>
    </w:tbl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="00876BD3" w:rsidRPr="00B6731A">
        <w:rPr>
          <w:b/>
          <w:bCs/>
        </w:rPr>
        <w:t xml:space="preserve">ПРИЛОЖЕНИЕ </w:t>
      </w:r>
      <w:r w:rsidRPr="00B6731A">
        <w:rPr>
          <w:b/>
          <w:bCs/>
        </w:rPr>
        <w:t>Б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FF6A78" w:rsidRPr="00B6731A" w:rsidRDefault="00FF6A78" w:rsidP="007C713C">
      <w:pPr>
        <w:widowControl w:val="0"/>
        <w:spacing w:line="360" w:lineRule="auto"/>
        <w:ind w:firstLine="709"/>
        <w:jc w:val="both"/>
      </w:pPr>
      <w:r w:rsidRPr="00B6731A">
        <w:t>Живая масса в разные возрастные периоды бычков племзавода ЗАО «Глинки» г. Курган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201"/>
        <w:gridCol w:w="1196"/>
        <w:gridCol w:w="1196"/>
        <w:gridCol w:w="1196"/>
        <w:gridCol w:w="1198"/>
        <w:gridCol w:w="1196"/>
        <w:gridCol w:w="1193"/>
      </w:tblGrid>
      <w:tr w:rsidR="00FF6A78" w:rsidRPr="00B6731A" w:rsidTr="00600B7E">
        <w:tc>
          <w:tcPr>
            <w:tcW w:w="62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62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3749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Живая масса в возрастные периоды, кг</w:t>
            </w:r>
          </w:p>
        </w:tc>
      </w:tr>
      <w:tr w:rsidR="00FF6A78" w:rsidRPr="00B6731A" w:rsidTr="00600B7E">
        <w:tc>
          <w:tcPr>
            <w:tcW w:w="6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При рожд.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450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455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198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467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410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458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457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385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385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450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473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455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470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448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443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465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295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419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160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412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460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416</w:t>
            </w:r>
          </w:p>
        </w:tc>
      </w:tr>
      <w:tr w:rsidR="00FF6A78" w:rsidRPr="00B6731A" w:rsidTr="00600B7E"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475</w:t>
            </w:r>
          </w:p>
        </w:tc>
      </w:tr>
      <w:tr w:rsidR="00FF6A78" w:rsidRPr="00B6731A" w:rsidTr="00600B7E"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5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369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443</w:t>
            </w:r>
          </w:p>
        </w:tc>
      </w:tr>
      <w:tr w:rsidR="00FF6A78" w:rsidRPr="00B6731A" w:rsidTr="00600B7E"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6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0,3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1,9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4,5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4,6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5,2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6,3</w:t>
            </w:r>
          </w:p>
        </w:tc>
      </w:tr>
      <w:tr w:rsidR="00FF6A78" w:rsidRPr="00B6731A" w:rsidTr="00600B7E">
        <w:tc>
          <w:tcPr>
            <w:tcW w:w="12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600B7E">
              <w:rPr>
                <w:sz w:val="20"/>
                <w:szCs w:val="20"/>
                <w:lang w:val="en-US"/>
              </w:rPr>
              <w:t>Cv</w:t>
            </w:r>
            <w:r w:rsidRPr="00600B7E">
              <w:rPr>
                <w:sz w:val="20"/>
                <w:szCs w:val="20"/>
              </w:rPr>
              <w:t>, %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3,56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8,63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10,95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6,68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6,28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6A78" w:rsidRPr="00600B7E" w:rsidRDefault="00FF6A78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6,33</w:t>
            </w:r>
          </w:p>
        </w:tc>
      </w:tr>
    </w:tbl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 xml:space="preserve">ПРИЛОЖЕНИЕ В 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  <w:r w:rsidRPr="00B6731A">
        <w:t>Абсолютный прирост бычков племзавода ЗАО «Глинки» г. Курган, кг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118"/>
        <w:gridCol w:w="1826"/>
        <w:gridCol w:w="1826"/>
        <w:gridCol w:w="1826"/>
        <w:gridCol w:w="1127"/>
        <w:gridCol w:w="1129"/>
      </w:tblGrid>
      <w:tr w:rsidR="007456FA" w:rsidRPr="00B6731A" w:rsidTr="00600B7E">
        <w:tc>
          <w:tcPr>
            <w:tcW w:w="3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5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40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месяцев</w:t>
            </w:r>
          </w:p>
        </w:tc>
      </w:tr>
      <w:tr w:rsidR="007456FA" w:rsidRPr="00B6731A" w:rsidTr="00600B7E">
        <w:tc>
          <w:tcPr>
            <w:tcW w:w="3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117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87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87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78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64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51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</w:tr>
      <w:tr w:rsidR="007456FA" w:rsidRPr="00B6731A" w:rsidTr="00600B7E">
        <w:tc>
          <w:tcPr>
            <w:tcW w:w="9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7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62,85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88,30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125,35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58,75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73,90</w:t>
            </w:r>
          </w:p>
        </w:tc>
      </w:tr>
      <w:tr w:rsidR="007456FA" w:rsidRPr="00B6731A" w:rsidTr="00600B7E">
        <w:tc>
          <w:tcPr>
            <w:tcW w:w="9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8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1,9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4,0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3,3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3,6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3,2</w:t>
            </w:r>
          </w:p>
        </w:tc>
      </w:tr>
    </w:tbl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C20E5" w:rsidRPr="00B6731A" w:rsidRDefault="007456FA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>ПРИЛОЖЕНИЕ Г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  <w:r w:rsidRPr="00B6731A">
        <w:t>Среднесуточный прирост бычков пле</w:t>
      </w:r>
      <w:r w:rsidR="00876BD3" w:rsidRPr="00B6731A">
        <w:t xml:space="preserve">мзавода ЗАО «Глинки» г. Курган,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118"/>
        <w:gridCol w:w="1826"/>
        <w:gridCol w:w="1826"/>
        <w:gridCol w:w="1826"/>
        <w:gridCol w:w="1127"/>
        <w:gridCol w:w="1129"/>
      </w:tblGrid>
      <w:tr w:rsidR="007456FA" w:rsidRPr="00B6731A" w:rsidTr="00600B7E">
        <w:tc>
          <w:tcPr>
            <w:tcW w:w="3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5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40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месяцев</w:t>
            </w:r>
          </w:p>
        </w:tc>
      </w:tr>
      <w:tr w:rsidR="007456FA" w:rsidRPr="00B6731A" w:rsidTr="00600B7E">
        <w:tc>
          <w:tcPr>
            <w:tcW w:w="3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595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744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875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944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733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958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889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733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975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967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567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778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1167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667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1167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917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756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744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1167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967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789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389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778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875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944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1042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889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644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1222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1125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917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922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917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778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917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700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867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1042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889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756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1042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711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1250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667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689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800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1292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1583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722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663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944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1042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567</w:t>
            </w:r>
          </w:p>
        </w:tc>
      </w:tr>
      <w:tr w:rsidR="007456FA" w:rsidRPr="00B6731A" w:rsidTr="00600B7E">
        <w:tc>
          <w:tcPr>
            <w:tcW w:w="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659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678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1208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</w:tr>
      <w:tr w:rsidR="007456FA" w:rsidRPr="00B6731A" w:rsidTr="00600B7E">
        <w:tc>
          <w:tcPr>
            <w:tcW w:w="9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9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698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981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1045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980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821</w:t>
            </w:r>
          </w:p>
        </w:tc>
      </w:tr>
      <w:tr w:rsidR="007456FA" w:rsidRPr="00B6731A" w:rsidTr="00600B7E">
        <w:tc>
          <w:tcPr>
            <w:tcW w:w="9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0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21,2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44,7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27,7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59,7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</w:t>
            </w:r>
          </w:p>
        </w:tc>
      </w:tr>
    </w:tbl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>ПРИЛОЖЕНИЕ Д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  <w:r w:rsidRPr="00B6731A">
        <w:t>Относительный прирост бычков племзавода ЗАО «Глинки» г. Курган,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235"/>
        <w:gridCol w:w="1780"/>
        <w:gridCol w:w="1780"/>
        <w:gridCol w:w="1424"/>
        <w:gridCol w:w="1223"/>
        <w:gridCol w:w="1434"/>
      </w:tblGrid>
      <w:tr w:rsidR="007456FA" w:rsidRPr="00B6731A" w:rsidTr="00600B7E">
        <w:tc>
          <w:tcPr>
            <w:tcW w:w="36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64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399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месяцев</w:t>
            </w:r>
          </w:p>
        </w:tc>
      </w:tr>
      <w:tr w:rsidR="007456FA" w:rsidRPr="00B6731A" w:rsidTr="00600B7E">
        <w:tc>
          <w:tcPr>
            <w:tcW w:w="36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595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53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597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194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58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598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194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98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599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150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610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49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24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611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209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612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121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93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28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614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135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69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617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181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122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621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186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619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218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626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186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67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631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186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67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74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654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188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94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657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218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107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32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165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94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71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</w:tr>
      <w:tr w:rsidR="007456FA" w:rsidRPr="00B6731A" w:rsidTr="00600B7E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659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179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74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</w:tr>
      <w:tr w:rsidR="007456FA" w:rsidRPr="00B6731A" w:rsidTr="00600B7E">
        <w:tc>
          <w:tcPr>
            <w:tcW w:w="10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1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188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69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</w:tr>
      <w:tr w:rsidR="007456FA" w:rsidRPr="00B6731A" w:rsidTr="00600B7E">
        <w:tc>
          <w:tcPr>
            <w:tcW w:w="10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2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6,3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4,4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3,1</w:t>
            </w:r>
          </w:p>
        </w:tc>
        <w:tc>
          <w:tcPr>
            <w:tcW w:w="6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1,3</w:t>
            </w:r>
          </w:p>
        </w:tc>
        <w:tc>
          <w:tcPr>
            <w:tcW w:w="7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0,9</w:t>
            </w:r>
          </w:p>
        </w:tc>
      </w:tr>
    </w:tbl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 xml:space="preserve">ПРИЛОЖЕНИЕ Е 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  <w:r w:rsidRPr="00B6731A">
        <w:t>Абсолютный прирост телочек племзавода ЗАО «Глинки» г. Курган, кг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201"/>
        <w:gridCol w:w="1196"/>
        <w:gridCol w:w="1196"/>
        <w:gridCol w:w="1196"/>
        <w:gridCol w:w="1196"/>
        <w:gridCol w:w="1196"/>
        <w:gridCol w:w="1193"/>
      </w:tblGrid>
      <w:tr w:rsidR="007456FA" w:rsidRPr="00B6731A" w:rsidTr="00600B7E">
        <w:tc>
          <w:tcPr>
            <w:tcW w:w="62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62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3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месяцев</w:t>
            </w:r>
          </w:p>
        </w:tc>
      </w:tr>
      <w:tr w:rsidR="007456FA" w:rsidRPr="00B6731A" w:rsidTr="00600B7E">
        <w:tc>
          <w:tcPr>
            <w:tcW w:w="6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15-18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25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26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51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28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</w:tr>
      <w:tr w:rsidR="007456FA" w:rsidRPr="00B6731A" w:rsidTr="00600B7E">
        <w:tc>
          <w:tcPr>
            <w:tcW w:w="12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3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49,15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74,95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112,30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41,25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36,05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11,90</w:t>
            </w:r>
          </w:p>
        </w:tc>
      </w:tr>
      <w:tr w:rsidR="007456FA" w:rsidRPr="00B6731A" w:rsidTr="00600B7E">
        <w:tc>
          <w:tcPr>
            <w:tcW w:w="12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4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1,8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3,1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6,6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2,9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2,2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1,9</w:t>
            </w:r>
          </w:p>
        </w:tc>
      </w:tr>
    </w:tbl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>ПРИЛОЖЕНИЕ Ж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  <w:r w:rsidRPr="00B6731A">
        <w:t>Среднесуточный прирост телочек племзавода ЗАО «Глинки» г. Кур</w:t>
      </w:r>
      <w:r w:rsidR="00876BD3" w:rsidRPr="00B6731A">
        <w:t xml:space="preserve">ган,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201"/>
        <w:gridCol w:w="1196"/>
        <w:gridCol w:w="1196"/>
        <w:gridCol w:w="1196"/>
        <w:gridCol w:w="1196"/>
        <w:gridCol w:w="1196"/>
        <w:gridCol w:w="1193"/>
      </w:tblGrid>
      <w:tr w:rsidR="007456FA" w:rsidRPr="00B6731A" w:rsidTr="00600B7E">
        <w:tc>
          <w:tcPr>
            <w:tcW w:w="62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62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37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месяцев</w:t>
            </w:r>
          </w:p>
        </w:tc>
      </w:tr>
      <w:tr w:rsidR="007456FA" w:rsidRPr="00B6731A" w:rsidTr="00600B7E">
        <w:tc>
          <w:tcPr>
            <w:tcW w:w="6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15-18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333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478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333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167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333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278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578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1308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583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278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222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1042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717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467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233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78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892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556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67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333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1022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1108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444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56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644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592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222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389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211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589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289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456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567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167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917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222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167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389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222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1022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489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578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844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1083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517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400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144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424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783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611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311</w:t>
            </w:r>
          </w:p>
        </w:tc>
      </w:tr>
      <w:tr w:rsidR="007456FA" w:rsidRPr="00B6731A" w:rsidTr="00600B7E"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1025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667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444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</w:t>
            </w:r>
          </w:p>
        </w:tc>
      </w:tr>
      <w:tr w:rsidR="007456FA" w:rsidRPr="00B6731A" w:rsidTr="00600B7E">
        <w:tc>
          <w:tcPr>
            <w:tcW w:w="12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5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546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833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936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688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401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132</w:t>
            </w:r>
          </w:p>
        </w:tc>
      </w:tr>
      <w:tr w:rsidR="007456FA" w:rsidRPr="00B6731A" w:rsidTr="00600B7E">
        <w:tc>
          <w:tcPr>
            <w:tcW w:w="125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6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20,1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34,9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55,2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49,0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24,5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21,3</w:t>
            </w:r>
          </w:p>
        </w:tc>
      </w:tr>
    </w:tbl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  <w:rPr>
          <w:b/>
          <w:bCs/>
        </w:rPr>
      </w:pPr>
      <w:r w:rsidRPr="00B6731A">
        <w:br w:type="page"/>
      </w:r>
      <w:r w:rsidRPr="00B6731A">
        <w:rPr>
          <w:b/>
          <w:bCs/>
        </w:rPr>
        <w:t>ПРИЛОЖЕНИЕ З</w:t>
      </w:r>
    </w:p>
    <w:p w:rsidR="00876BD3" w:rsidRPr="00B6731A" w:rsidRDefault="00876BD3" w:rsidP="007C713C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7456FA" w:rsidRPr="00B6731A" w:rsidRDefault="007456FA" w:rsidP="007C713C">
      <w:pPr>
        <w:widowControl w:val="0"/>
        <w:spacing w:line="360" w:lineRule="auto"/>
        <w:ind w:firstLine="709"/>
        <w:jc w:val="both"/>
      </w:pPr>
      <w:r w:rsidRPr="00B6731A">
        <w:t>Относительный прирост телочек племзавода ЗАО «Глинки» г. Курган, %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97"/>
        <w:gridCol w:w="1201"/>
        <w:gridCol w:w="1196"/>
        <w:gridCol w:w="1196"/>
        <w:gridCol w:w="1196"/>
        <w:gridCol w:w="1196"/>
        <w:gridCol w:w="1196"/>
        <w:gridCol w:w="1193"/>
      </w:tblGrid>
      <w:tr w:rsidR="007456FA" w:rsidRPr="00600B7E" w:rsidTr="00600B7E">
        <w:tc>
          <w:tcPr>
            <w:tcW w:w="625" w:type="pct"/>
            <w:vMerge w:val="restar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№</w:t>
            </w:r>
          </w:p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п/п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Инд. №</w:t>
            </w:r>
          </w:p>
        </w:tc>
        <w:tc>
          <w:tcPr>
            <w:tcW w:w="3748" w:type="pct"/>
            <w:gridSpan w:val="6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Возраст, месяцев</w:t>
            </w:r>
          </w:p>
        </w:tc>
      </w:tr>
      <w:tr w:rsidR="007456FA" w:rsidRPr="00600B7E" w:rsidTr="00600B7E">
        <w:tc>
          <w:tcPr>
            <w:tcW w:w="625" w:type="pct"/>
            <w:vMerge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0-3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3-6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6-10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10-12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12-15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15-18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399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419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17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105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18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19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64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</w:t>
            </w:r>
          </w:p>
        </w:tc>
      </w:tr>
      <w:tr w:rsidR="007456FA" w:rsidRPr="00600B7E" w:rsidTr="00600B7E"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20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84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456FA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3</w:t>
            </w:r>
          </w:p>
        </w:tc>
      </w:tr>
      <w:tr w:rsidR="007456FA" w:rsidRPr="00600B7E" w:rsidTr="00600B7E">
        <w:tc>
          <w:tcPr>
            <w:tcW w:w="1252" w:type="pct"/>
            <w:gridSpan w:val="2"/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7" type="#_x0000_t75" style="width:15pt;height:15pt" fillcolor="window">
                  <v:imagedata r:id="rId18" o:title=""/>
                </v:shape>
              </w:pic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148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92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72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</w:t>
            </w:r>
          </w:p>
        </w:tc>
      </w:tr>
      <w:tr w:rsidR="007456FA" w:rsidRPr="00600B7E" w:rsidTr="00600B7E">
        <w:tc>
          <w:tcPr>
            <w:tcW w:w="1252" w:type="pct"/>
            <w:gridSpan w:val="2"/>
            <w:shd w:val="clear" w:color="auto" w:fill="auto"/>
            <w:vAlign w:val="center"/>
          </w:tcPr>
          <w:p w:rsidR="007456FA" w:rsidRPr="00600B7E" w:rsidRDefault="00FA1D5D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58" type="#_x0000_t75" style="width:30pt;height:18pt" fillcolor="window">
                  <v:imagedata r:id="rId19" o:title=""/>
                </v:shape>
              </w:pic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5,8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4,2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4,6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1,7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0,9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456FA" w:rsidRPr="00600B7E" w:rsidRDefault="007C20E5" w:rsidP="00600B7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00B7E">
              <w:rPr>
                <w:sz w:val="20"/>
                <w:szCs w:val="20"/>
              </w:rPr>
              <w:t>0,6</w:t>
            </w:r>
          </w:p>
        </w:tc>
      </w:tr>
    </w:tbl>
    <w:p w:rsidR="00031D37" w:rsidRPr="00B6731A" w:rsidRDefault="00031D37" w:rsidP="007C713C">
      <w:pPr>
        <w:widowControl w:val="0"/>
        <w:spacing w:line="360" w:lineRule="auto"/>
        <w:jc w:val="both"/>
        <w:rPr>
          <w:lang w:val="en-US"/>
        </w:rPr>
      </w:pPr>
      <w:bookmarkStart w:id="0" w:name="_GoBack"/>
      <w:bookmarkEnd w:id="0"/>
    </w:p>
    <w:sectPr w:rsidR="00031D37" w:rsidRPr="00B6731A" w:rsidSect="00876BD3">
      <w:pgSz w:w="11907" w:h="16840" w:code="9"/>
      <w:pgMar w:top="1134" w:right="851" w:bottom="1134" w:left="1701" w:header="720" w:footer="720" w:gutter="0"/>
      <w:pgNumType w:start="2"/>
      <w:cols w:space="720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7E" w:rsidRDefault="00600B7E">
      <w:r>
        <w:separator/>
      </w:r>
    </w:p>
  </w:endnote>
  <w:endnote w:type="continuationSeparator" w:id="0">
    <w:p w:rsidR="00600B7E" w:rsidRDefault="0060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7E" w:rsidRDefault="00600B7E">
      <w:r>
        <w:separator/>
      </w:r>
    </w:p>
  </w:footnote>
  <w:footnote w:type="continuationSeparator" w:id="0">
    <w:p w:rsidR="00600B7E" w:rsidRDefault="0060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2C32"/>
    <w:multiLevelType w:val="hybridMultilevel"/>
    <w:tmpl w:val="5A98E184"/>
    <w:lvl w:ilvl="0" w:tplc="8508FB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D06E85"/>
    <w:multiLevelType w:val="multilevel"/>
    <w:tmpl w:val="785010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12"/>
        </w:tabs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2160"/>
      </w:pPr>
      <w:rPr>
        <w:rFonts w:cs="Times New Roman" w:hint="default"/>
      </w:rPr>
    </w:lvl>
  </w:abstractNum>
  <w:abstractNum w:abstractNumId="2">
    <w:nsid w:val="18007748"/>
    <w:multiLevelType w:val="multilevel"/>
    <w:tmpl w:val="D68C44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3">
    <w:nsid w:val="28BC5EE1"/>
    <w:multiLevelType w:val="hybridMultilevel"/>
    <w:tmpl w:val="73528AEC"/>
    <w:lvl w:ilvl="0" w:tplc="1368CD2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32F34D72"/>
    <w:multiLevelType w:val="multilevel"/>
    <w:tmpl w:val="88360B4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12"/>
        </w:tabs>
        <w:ind w:left="21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68"/>
        </w:tabs>
        <w:ind w:left="316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64"/>
        </w:tabs>
        <w:ind w:left="38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16"/>
        </w:tabs>
        <w:ind w:left="56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72"/>
        </w:tabs>
        <w:ind w:left="667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8"/>
        </w:tabs>
        <w:ind w:left="7728" w:hanging="2160"/>
      </w:pPr>
      <w:rPr>
        <w:rFonts w:cs="Times New Roman" w:hint="default"/>
      </w:rPr>
    </w:lvl>
  </w:abstractNum>
  <w:abstractNum w:abstractNumId="5">
    <w:nsid w:val="6D5D4C9F"/>
    <w:multiLevelType w:val="hybridMultilevel"/>
    <w:tmpl w:val="9EB28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A41DD0"/>
    <w:multiLevelType w:val="hybridMultilevel"/>
    <w:tmpl w:val="FA5050BA"/>
    <w:lvl w:ilvl="0" w:tplc="1368CD2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3AC"/>
    <w:rsid w:val="00011A25"/>
    <w:rsid w:val="00012987"/>
    <w:rsid w:val="00024D3B"/>
    <w:rsid w:val="00031D37"/>
    <w:rsid w:val="00067919"/>
    <w:rsid w:val="000E71DA"/>
    <w:rsid w:val="000F3C3B"/>
    <w:rsid w:val="00101166"/>
    <w:rsid w:val="00123FDF"/>
    <w:rsid w:val="001C622C"/>
    <w:rsid w:val="001D088D"/>
    <w:rsid w:val="001D12F5"/>
    <w:rsid w:val="001D68F9"/>
    <w:rsid w:val="00217C41"/>
    <w:rsid w:val="00217FF4"/>
    <w:rsid w:val="00267E33"/>
    <w:rsid w:val="0027647E"/>
    <w:rsid w:val="002C0D63"/>
    <w:rsid w:val="002D206D"/>
    <w:rsid w:val="003046BB"/>
    <w:rsid w:val="003857E4"/>
    <w:rsid w:val="003C6F0C"/>
    <w:rsid w:val="003E76CC"/>
    <w:rsid w:val="003F0902"/>
    <w:rsid w:val="00433213"/>
    <w:rsid w:val="004A1B48"/>
    <w:rsid w:val="0051757D"/>
    <w:rsid w:val="005409A5"/>
    <w:rsid w:val="0056144D"/>
    <w:rsid w:val="00576B30"/>
    <w:rsid w:val="00590268"/>
    <w:rsid w:val="00600B7E"/>
    <w:rsid w:val="0060238D"/>
    <w:rsid w:val="0060314E"/>
    <w:rsid w:val="00641110"/>
    <w:rsid w:val="006621D1"/>
    <w:rsid w:val="006C3154"/>
    <w:rsid w:val="007456FA"/>
    <w:rsid w:val="0074693E"/>
    <w:rsid w:val="00756123"/>
    <w:rsid w:val="007C20E5"/>
    <w:rsid w:val="007C713C"/>
    <w:rsid w:val="007E4917"/>
    <w:rsid w:val="00814D64"/>
    <w:rsid w:val="00814F3E"/>
    <w:rsid w:val="00855723"/>
    <w:rsid w:val="00874B7A"/>
    <w:rsid w:val="00876BD3"/>
    <w:rsid w:val="00887C93"/>
    <w:rsid w:val="00896033"/>
    <w:rsid w:val="008D18EC"/>
    <w:rsid w:val="00925BA8"/>
    <w:rsid w:val="00947C6C"/>
    <w:rsid w:val="00950F12"/>
    <w:rsid w:val="009C7198"/>
    <w:rsid w:val="009E08BE"/>
    <w:rsid w:val="009E2B49"/>
    <w:rsid w:val="009E5D01"/>
    <w:rsid w:val="00A00775"/>
    <w:rsid w:val="00A213FA"/>
    <w:rsid w:val="00A863F5"/>
    <w:rsid w:val="00AD65C3"/>
    <w:rsid w:val="00AE6954"/>
    <w:rsid w:val="00B275D6"/>
    <w:rsid w:val="00B325FA"/>
    <w:rsid w:val="00B545A3"/>
    <w:rsid w:val="00B6731A"/>
    <w:rsid w:val="00B73E7D"/>
    <w:rsid w:val="00BA7667"/>
    <w:rsid w:val="00C715DC"/>
    <w:rsid w:val="00CD6266"/>
    <w:rsid w:val="00CF3B58"/>
    <w:rsid w:val="00CF690D"/>
    <w:rsid w:val="00D02DA1"/>
    <w:rsid w:val="00D248DF"/>
    <w:rsid w:val="00D40D83"/>
    <w:rsid w:val="00D658D4"/>
    <w:rsid w:val="00D72283"/>
    <w:rsid w:val="00D87471"/>
    <w:rsid w:val="00DA17F9"/>
    <w:rsid w:val="00DB0176"/>
    <w:rsid w:val="00DB53AC"/>
    <w:rsid w:val="00DD58AA"/>
    <w:rsid w:val="00E10610"/>
    <w:rsid w:val="00E10D6C"/>
    <w:rsid w:val="00E40FC7"/>
    <w:rsid w:val="00E45422"/>
    <w:rsid w:val="00E77D08"/>
    <w:rsid w:val="00EA784A"/>
    <w:rsid w:val="00EB13F6"/>
    <w:rsid w:val="00EB6AE8"/>
    <w:rsid w:val="00EC0F24"/>
    <w:rsid w:val="00ED3E3B"/>
    <w:rsid w:val="00EE452B"/>
    <w:rsid w:val="00F26660"/>
    <w:rsid w:val="00F56B66"/>
    <w:rsid w:val="00F8033F"/>
    <w:rsid w:val="00FA1D5D"/>
    <w:rsid w:val="00FF51C5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0C86104D-0282-493A-9AC9-9D4C15A5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6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715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C715DC"/>
    <w:rPr>
      <w:rFonts w:cs="Times New Roman"/>
    </w:rPr>
  </w:style>
  <w:style w:type="paragraph" w:styleId="a7">
    <w:name w:val="header"/>
    <w:basedOn w:val="a"/>
    <w:link w:val="a8"/>
    <w:uiPriority w:val="99"/>
    <w:rsid w:val="00876B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XATA</Company>
  <LinksUpToDate>false</LinksUpToDate>
  <CharactersWithSpaces>39957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Katerina</dc:creator>
  <cp:keywords/>
  <dc:description/>
  <cp:lastModifiedBy>admin</cp:lastModifiedBy>
  <cp:revision>2</cp:revision>
  <cp:lastPrinted>2008-04-25T21:23:00Z</cp:lastPrinted>
  <dcterms:created xsi:type="dcterms:W3CDTF">2014-03-07T16:44:00Z</dcterms:created>
  <dcterms:modified xsi:type="dcterms:W3CDTF">2014-03-07T16:44:00Z</dcterms:modified>
</cp:coreProperties>
</file>