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331779" w:rsidRDefault="00331779" w:rsidP="00331779">
      <w:pPr>
        <w:tabs>
          <w:tab w:val="left" w:pos="1276"/>
          <w:tab w:val="left" w:pos="6096"/>
        </w:tabs>
        <w:spacing w:line="360" w:lineRule="auto"/>
        <w:jc w:val="center"/>
        <w:rPr>
          <w:b/>
          <w:bCs/>
          <w:caps/>
          <w:lang w:val="ru-RU"/>
        </w:rPr>
      </w:pPr>
    </w:p>
    <w:p w:rsidR="008F7869" w:rsidRPr="0098094D" w:rsidRDefault="008F7869" w:rsidP="00331779">
      <w:pPr>
        <w:tabs>
          <w:tab w:val="left" w:pos="1276"/>
          <w:tab w:val="left" w:pos="6096"/>
        </w:tabs>
        <w:spacing w:line="360" w:lineRule="auto"/>
        <w:jc w:val="center"/>
        <w:rPr>
          <w:b/>
          <w:bCs/>
          <w:caps/>
          <w:lang w:val="ru-RU"/>
        </w:rPr>
      </w:pPr>
      <w:r>
        <w:rPr>
          <w:b/>
          <w:bCs/>
          <w:caps/>
          <w:lang w:val="ru-RU"/>
        </w:rPr>
        <w:t>КОнтрольная работа</w:t>
      </w:r>
    </w:p>
    <w:p w:rsidR="008F7869" w:rsidRPr="0098094D" w:rsidRDefault="008F7869" w:rsidP="00331779">
      <w:pPr>
        <w:tabs>
          <w:tab w:val="left" w:pos="1276"/>
          <w:tab w:val="left" w:pos="6096"/>
        </w:tabs>
        <w:spacing w:line="360" w:lineRule="auto"/>
        <w:jc w:val="center"/>
        <w:rPr>
          <w:b/>
          <w:bCs/>
          <w:caps/>
          <w:lang w:val="ru-RU"/>
        </w:rPr>
      </w:pPr>
    </w:p>
    <w:p w:rsidR="003E5D89" w:rsidRPr="008F7869" w:rsidRDefault="00331779" w:rsidP="008F7869">
      <w:pPr>
        <w:tabs>
          <w:tab w:val="left" w:pos="1276"/>
          <w:tab w:val="left" w:pos="6096"/>
        </w:tabs>
        <w:spacing w:line="360" w:lineRule="auto"/>
        <w:jc w:val="center"/>
        <w:rPr>
          <w:b/>
          <w:bCs/>
          <w:caps/>
          <w:lang w:val="ru-RU"/>
        </w:rPr>
      </w:pPr>
      <w:r>
        <w:rPr>
          <w:b/>
          <w:bCs/>
          <w:caps/>
          <w:lang w:val="ru-RU"/>
        </w:rPr>
        <w:t>по теме:</w:t>
      </w:r>
      <w:r w:rsidR="008F7869" w:rsidRPr="008F7869">
        <w:rPr>
          <w:b/>
          <w:bCs/>
          <w:caps/>
          <w:lang w:val="ru-RU"/>
        </w:rPr>
        <w:t xml:space="preserve"> “</w:t>
      </w:r>
      <w:r>
        <w:rPr>
          <w:b/>
          <w:bCs/>
          <w:caps/>
          <w:lang w:val="ru-RU"/>
        </w:rPr>
        <w:t>П</w:t>
      </w:r>
      <w:r w:rsidR="003E5D89" w:rsidRPr="003E5D89">
        <w:rPr>
          <w:b/>
          <w:bCs/>
          <w:caps/>
          <w:lang w:val="ru-RU"/>
        </w:rPr>
        <w:t>РОИЗВОДСТВ</w:t>
      </w:r>
      <w:r>
        <w:rPr>
          <w:b/>
          <w:bCs/>
          <w:caps/>
          <w:lang w:val="ru-RU"/>
        </w:rPr>
        <w:t>О</w:t>
      </w:r>
      <w:r w:rsidR="008F7869" w:rsidRPr="008F7869">
        <w:rPr>
          <w:b/>
          <w:bCs/>
          <w:caps/>
          <w:lang w:val="ru-RU"/>
        </w:rPr>
        <w:t xml:space="preserve"> </w:t>
      </w:r>
      <w:r w:rsidR="003E5D89" w:rsidRPr="003E5D89">
        <w:rPr>
          <w:b/>
          <w:bCs/>
          <w:caps/>
          <w:lang w:val="ru-RU"/>
        </w:rPr>
        <w:t>ДЕРЕВЯННЫХ КОНСТРУКЦИЙ, ПОДДОНОВ, ТАРЫ</w:t>
      </w:r>
      <w:r w:rsidR="008F7869" w:rsidRPr="008F7869">
        <w:rPr>
          <w:b/>
          <w:bCs/>
          <w:caps/>
          <w:lang w:val="ru-RU"/>
        </w:rPr>
        <w:t>”</w:t>
      </w:r>
    </w:p>
    <w:p w:rsidR="003E5D89" w:rsidRPr="003E5D89" w:rsidRDefault="003E5D89" w:rsidP="00240040">
      <w:pPr>
        <w:pStyle w:val="23"/>
        <w:tabs>
          <w:tab w:val="left" w:pos="6521"/>
          <w:tab w:val="left" w:pos="6946"/>
        </w:tabs>
        <w:spacing w:line="360" w:lineRule="auto"/>
      </w:pPr>
      <w:r w:rsidRPr="003E5D89">
        <w:rPr>
          <w:b/>
          <w:bCs/>
        </w:rPr>
        <w:br w:type="page"/>
      </w:r>
      <w:r w:rsidR="00240040">
        <w:rPr>
          <w:b/>
          <w:bCs/>
        </w:rPr>
        <w:t>1</w:t>
      </w:r>
      <w:r w:rsidR="00331779">
        <w:rPr>
          <w:b/>
          <w:bCs/>
        </w:rPr>
        <w:t xml:space="preserve"> </w:t>
      </w:r>
      <w:r w:rsidRPr="003E5D89">
        <w:rPr>
          <w:b/>
          <w:bCs/>
        </w:rPr>
        <w:t>ТЕХНИКО-ЭКОНОМИЧЕСКИЕ ПОКАЗАТЕЛИ</w:t>
      </w:r>
    </w:p>
    <w:p w:rsidR="003E5D89" w:rsidRPr="003E5D89" w:rsidRDefault="003E5D89" w:rsidP="00240040">
      <w:pPr>
        <w:pStyle w:val="23"/>
        <w:spacing w:line="360" w:lineRule="auto"/>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3118"/>
        <w:gridCol w:w="1276"/>
        <w:gridCol w:w="1984"/>
        <w:gridCol w:w="1985"/>
      </w:tblGrid>
      <w:tr w:rsidR="003E5D89" w:rsidRPr="003E5D89">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 п/п</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Наименование</w:t>
            </w:r>
          </w:p>
        </w:tc>
        <w:tc>
          <w:tcPr>
            <w:tcW w:w="1276"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Ед. изм.</w:t>
            </w:r>
          </w:p>
        </w:tc>
        <w:tc>
          <w:tcPr>
            <w:tcW w:w="1984"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Количество</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Примечание</w:t>
            </w:r>
          </w:p>
        </w:tc>
      </w:tr>
      <w:tr w:rsidR="003E5D89" w:rsidRPr="003E5D89">
        <w:trPr>
          <w:trHeight w:val="825"/>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Предприятие по про-изводству деревянных конструкций, под-донов, тары</w:t>
            </w:r>
            <w:r w:rsidRPr="00240040">
              <w:rPr>
                <w:sz w:val="20"/>
                <w:szCs w:val="20"/>
              </w:rPr>
              <w:tab/>
            </w:r>
          </w:p>
        </w:tc>
        <w:tc>
          <w:tcPr>
            <w:tcW w:w="1276"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шт</w:t>
            </w:r>
          </w:p>
        </w:tc>
        <w:tc>
          <w:tcPr>
            <w:tcW w:w="1984"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395"/>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2</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Характеристика строительства</w:t>
            </w:r>
          </w:p>
        </w:tc>
        <w:tc>
          <w:tcPr>
            <w:tcW w:w="1276" w:type="dxa"/>
          </w:tcPr>
          <w:p w:rsidR="003E5D89" w:rsidRPr="00240040" w:rsidRDefault="003E5D89" w:rsidP="00240040">
            <w:pPr>
              <w:pStyle w:val="23"/>
              <w:tabs>
                <w:tab w:val="left" w:pos="6521"/>
                <w:tab w:val="left" w:pos="6946"/>
              </w:tabs>
              <w:spacing w:line="360" w:lineRule="auto"/>
              <w:ind w:firstLine="0"/>
              <w:jc w:val="left"/>
              <w:rPr>
                <w:sz w:val="20"/>
                <w:szCs w:val="20"/>
              </w:rPr>
            </w:pPr>
          </w:p>
        </w:tc>
        <w:tc>
          <w:tcPr>
            <w:tcW w:w="1984"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Новое строительство</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587"/>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3</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Категория сложности объектов</w:t>
            </w:r>
          </w:p>
        </w:tc>
        <w:tc>
          <w:tcPr>
            <w:tcW w:w="1276" w:type="dxa"/>
          </w:tcPr>
          <w:p w:rsidR="003E5D89" w:rsidRPr="00240040" w:rsidRDefault="003E5D89" w:rsidP="00240040">
            <w:pPr>
              <w:pStyle w:val="23"/>
              <w:tabs>
                <w:tab w:val="left" w:pos="6521"/>
                <w:tab w:val="left" w:pos="6946"/>
              </w:tabs>
              <w:spacing w:line="360" w:lineRule="auto"/>
              <w:ind w:firstLine="0"/>
              <w:jc w:val="left"/>
              <w:rPr>
                <w:sz w:val="20"/>
                <w:szCs w:val="20"/>
              </w:rPr>
            </w:pPr>
          </w:p>
        </w:tc>
        <w:tc>
          <w:tcPr>
            <w:tcW w:w="1984"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II</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655"/>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4</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Нормативный срок строительства</w:t>
            </w:r>
          </w:p>
        </w:tc>
        <w:tc>
          <w:tcPr>
            <w:tcW w:w="1276"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Рабочих дней</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30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249"/>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5</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Площадь участка</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2</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15000,0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347"/>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6</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lang w:val="en-US"/>
              </w:rPr>
            </w:pPr>
            <w:r w:rsidRPr="00240040">
              <w:rPr>
                <w:sz w:val="20"/>
                <w:szCs w:val="20"/>
              </w:rPr>
              <w:t>Площадь застройки:</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2</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2744</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347"/>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7</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lang w:val="en-US"/>
              </w:rPr>
            </w:pPr>
            <w:r w:rsidRPr="00240040">
              <w:rPr>
                <w:sz w:val="20"/>
                <w:szCs w:val="20"/>
              </w:rPr>
              <w:t>Площадь покрытий ФЭМ:</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2</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170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347"/>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8</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Площадь покрытий асфальтобетоном</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2</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8170</w:t>
            </w:r>
          </w:p>
          <w:p w:rsidR="003E5D89" w:rsidRPr="00240040" w:rsidRDefault="003E5D89" w:rsidP="00240040">
            <w:pPr>
              <w:pStyle w:val="23"/>
              <w:tabs>
                <w:tab w:val="left" w:pos="6521"/>
                <w:tab w:val="left" w:pos="6946"/>
              </w:tabs>
              <w:spacing w:line="360" w:lineRule="auto"/>
              <w:ind w:firstLine="0"/>
              <w:jc w:val="left"/>
              <w:rPr>
                <w:sz w:val="20"/>
                <w:szCs w:val="20"/>
              </w:rPr>
            </w:pP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579"/>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9</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 xml:space="preserve">Количество </w:t>
            </w:r>
            <w:r w:rsidR="00331779" w:rsidRPr="00240040">
              <w:rPr>
                <w:sz w:val="20"/>
                <w:szCs w:val="20"/>
              </w:rPr>
              <w:t>образованных</w:t>
            </w:r>
            <w:r w:rsidRPr="00240040">
              <w:rPr>
                <w:sz w:val="20"/>
                <w:szCs w:val="20"/>
              </w:rPr>
              <w:t xml:space="preserve"> рабочих мест</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мест</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17</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694"/>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10</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Годовое потребление электроэнергии</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кВт· час</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120000,0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694"/>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11</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Годовое потребление воды</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3</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1250,0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694"/>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12</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Канализация (стоки)</w:t>
            </w:r>
          </w:p>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Расход за год</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3</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1225,0</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r w:rsidR="003E5D89" w:rsidRPr="003E5D89">
        <w:trPr>
          <w:trHeight w:val="383"/>
        </w:trPr>
        <w:tc>
          <w:tcPr>
            <w:tcW w:w="567"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13</w:t>
            </w:r>
          </w:p>
        </w:tc>
        <w:tc>
          <w:tcPr>
            <w:tcW w:w="3118" w:type="dxa"/>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Площадь озеленения:</w:t>
            </w:r>
          </w:p>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на территории участка</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м</w:t>
            </w:r>
            <w:r w:rsidRPr="00240040">
              <w:rPr>
                <w:sz w:val="20"/>
                <w:szCs w:val="20"/>
                <w:vertAlign w:val="superscript"/>
              </w:rPr>
              <w:t>2</w:t>
            </w:r>
          </w:p>
        </w:tc>
        <w:tc>
          <w:tcPr>
            <w:tcW w:w="1984" w:type="dxa"/>
            <w:vAlign w:val="center"/>
          </w:tcPr>
          <w:p w:rsidR="003E5D89" w:rsidRPr="00240040" w:rsidRDefault="003E5D89" w:rsidP="00240040">
            <w:pPr>
              <w:pStyle w:val="23"/>
              <w:tabs>
                <w:tab w:val="left" w:pos="6521"/>
                <w:tab w:val="left" w:pos="6946"/>
              </w:tabs>
              <w:spacing w:line="360" w:lineRule="auto"/>
              <w:ind w:firstLine="0"/>
              <w:jc w:val="left"/>
              <w:rPr>
                <w:sz w:val="20"/>
                <w:szCs w:val="20"/>
              </w:rPr>
            </w:pPr>
            <w:r w:rsidRPr="00240040">
              <w:rPr>
                <w:sz w:val="20"/>
                <w:szCs w:val="20"/>
              </w:rPr>
              <w:t>3916</w:t>
            </w:r>
          </w:p>
        </w:tc>
        <w:tc>
          <w:tcPr>
            <w:tcW w:w="1985" w:type="dxa"/>
          </w:tcPr>
          <w:p w:rsidR="003E5D89" w:rsidRPr="00240040" w:rsidRDefault="003E5D89" w:rsidP="00240040">
            <w:pPr>
              <w:pStyle w:val="23"/>
              <w:tabs>
                <w:tab w:val="left" w:pos="6521"/>
                <w:tab w:val="left" w:pos="6946"/>
              </w:tabs>
              <w:spacing w:line="360" w:lineRule="auto"/>
              <w:ind w:firstLine="0"/>
              <w:jc w:val="left"/>
              <w:rPr>
                <w:sz w:val="20"/>
                <w:szCs w:val="20"/>
              </w:rPr>
            </w:pPr>
          </w:p>
        </w:tc>
      </w:tr>
    </w:tbl>
    <w:p w:rsidR="00240040" w:rsidRDefault="00240040" w:rsidP="003E5D89">
      <w:pPr>
        <w:tabs>
          <w:tab w:val="left" w:pos="6521"/>
          <w:tab w:val="left" w:pos="6946"/>
        </w:tabs>
        <w:spacing w:line="360" w:lineRule="auto"/>
        <w:jc w:val="both"/>
        <w:rPr>
          <w:b/>
          <w:bCs/>
          <w:lang w:val="en-US"/>
        </w:rPr>
      </w:pPr>
    </w:p>
    <w:p w:rsidR="003E5D89" w:rsidRPr="00240040" w:rsidRDefault="003E5D89" w:rsidP="00240040">
      <w:pPr>
        <w:tabs>
          <w:tab w:val="left" w:pos="6521"/>
          <w:tab w:val="left" w:pos="6946"/>
        </w:tabs>
        <w:spacing w:line="360" w:lineRule="auto"/>
        <w:ind w:firstLine="709"/>
        <w:jc w:val="both"/>
        <w:rPr>
          <w:b/>
          <w:bCs/>
          <w:lang w:val="ru-RU"/>
        </w:rPr>
      </w:pPr>
      <w:r w:rsidRPr="003E5D89">
        <w:rPr>
          <w:b/>
          <w:bCs/>
          <w:lang w:val="ru-RU"/>
        </w:rPr>
        <w:br w:type="page"/>
      </w:r>
      <w:r w:rsidRPr="00240040">
        <w:rPr>
          <w:b/>
          <w:bCs/>
          <w:lang w:val="ru-RU"/>
        </w:rPr>
        <w:t>2 ГЕНЕРАЛЬНЫЙ ПЛАН И БЛАГОУСТРОЙСТВО</w:t>
      </w:r>
    </w:p>
    <w:p w:rsidR="003E5D89" w:rsidRPr="00240040" w:rsidRDefault="003E5D89" w:rsidP="00240040">
      <w:pPr>
        <w:tabs>
          <w:tab w:val="left" w:pos="6521"/>
          <w:tab w:val="left" w:pos="6946"/>
        </w:tabs>
        <w:spacing w:line="360" w:lineRule="auto"/>
        <w:ind w:firstLine="709"/>
        <w:jc w:val="both"/>
        <w:rPr>
          <w:b/>
          <w:bCs/>
          <w:lang w:val="en-US"/>
        </w:rPr>
      </w:pPr>
    </w:p>
    <w:p w:rsidR="003E5D89" w:rsidRDefault="003E5D89" w:rsidP="00240040">
      <w:pPr>
        <w:tabs>
          <w:tab w:val="left" w:pos="6521"/>
          <w:tab w:val="left" w:pos="6946"/>
        </w:tabs>
        <w:spacing w:line="360" w:lineRule="auto"/>
        <w:ind w:firstLine="709"/>
        <w:jc w:val="both"/>
        <w:rPr>
          <w:b/>
          <w:bCs/>
          <w:color w:val="auto"/>
          <w:lang w:val="en-US"/>
        </w:rPr>
      </w:pPr>
      <w:r w:rsidRPr="00240040">
        <w:rPr>
          <w:b/>
          <w:bCs/>
          <w:color w:val="auto"/>
          <w:lang w:val="ru-RU"/>
        </w:rPr>
        <w:t>2.1 Генеральный план</w:t>
      </w:r>
    </w:p>
    <w:p w:rsidR="00240040" w:rsidRPr="00240040" w:rsidRDefault="00240040" w:rsidP="00240040">
      <w:pPr>
        <w:tabs>
          <w:tab w:val="left" w:pos="6521"/>
          <w:tab w:val="left" w:pos="6946"/>
        </w:tabs>
        <w:spacing w:line="360" w:lineRule="auto"/>
        <w:ind w:firstLine="709"/>
        <w:jc w:val="both"/>
        <w:rPr>
          <w:b/>
          <w:bCs/>
          <w:color w:val="auto"/>
          <w:lang w:val="en-US"/>
        </w:rPr>
      </w:pPr>
    </w:p>
    <w:p w:rsidR="003E5D89" w:rsidRPr="00240040" w:rsidRDefault="003E5D89" w:rsidP="00240040">
      <w:pPr>
        <w:tabs>
          <w:tab w:val="left" w:pos="6521"/>
          <w:tab w:val="left" w:pos="6946"/>
        </w:tabs>
        <w:spacing w:line="360" w:lineRule="auto"/>
        <w:ind w:firstLine="709"/>
        <w:jc w:val="both"/>
        <w:rPr>
          <w:color w:val="auto"/>
          <w:lang w:val="ru-RU"/>
        </w:rPr>
      </w:pPr>
      <w:r w:rsidRPr="00240040">
        <w:rPr>
          <w:color w:val="auto"/>
          <w:lang w:val="ru-RU"/>
        </w:rPr>
        <w:t>Генплан разработан на</w:t>
      </w:r>
      <w:r w:rsidR="00240040">
        <w:rPr>
          <w:color w:val="auto"/>
          <w:lang w:val="ru-RU"/>
        </w:rPr>
        <w:t xml:space="preserve"> </w:t>
      </w:r>
      <w:r w:rsidRPr="00240040">
        <w:rPr>
          <w:color w:val="auto"/>
          <w:lang w:val="ru-RU"/>
        </w:rPr>
        <w:t>площадке территорией 15000м</w:t>
      </w:r>
      <w:r w:rsidRPr="00240040">
        <w:rPr>
          <w:color w:val="auto"/>
          <w:vertAlign w:val="superscript"/>
          <w:lang w:val="ru-RU"/>
        </w:rPr>
        <w:t>2</w:t>
      </w:r>
      <w:r w:rsidRPr="00240040">
        <w:rPr>
          <w:color w:val="auto"/>
          <w:lang w:val="ru-RU"/>
        </w:rPr>
        <w:t xml:space="preserve"> (1,5Га).</w:t>
      </w:r>
    </w:p>
    <w:p w:rsidR="003E5D89" w:rsidRPr="00240040" w:rsidRDefault="003E5D89" w:rsidP="00240040">
      <w:pPr>
        <w:tabs>
          <w:tab w:val="left" w:pos="6521"/>
          <w:tab w:val="left" w:pos="6946"/>
        </w:tabs>
        <w:spacing w:line="360" w:lineRule="auto"/>
        <w:ind w:firstLine="709"/>
        <w:jc w:val="both"/>
        <w:rPr>
          <w:color w:val="auto"/>
          <w:lang w:val="ru-RU"/>
        </w:rPr>
      </w:pPr>
      <w:r w:rsidRPr="00240040">
        <w:rPr>
          <w:color w:val="auto"/>
          <w:lang w:val="ru-RU"/>
        </w:rPr>
        <w:t xml:space="preserve">На участке запроектировано: </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производственное здание;</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склад готовой продукции;</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склады сырья;</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материальный склад;</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бытовой корпус;</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административное здание с контрольно-пропускным пунктом;</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гараж для электропогрузчиков;</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гостевая стоянка для легковых автомобилей;</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стоянка для отстоя грузовых автомобилей;</w:t>
      </w:r>
    </w:p>
    <w:p w:rsidR="003E5D89" w:rsidRPr="00240040" w:rsidRDefault="003E5D89" w:rsidP="00240040">
      <w:pPr>
        <w:numPr>
          <w:ilvl w:val="0"/>
          <w:numId w:val="1"/>
        </w:numPr>
        <w:tabs>
          <w:tab w:val="left" w:pos="6521"/>
          <w:tab w:val="left" w:pos="6946"/>
        </w:tabs>
        <w:spacing w:line="360" w:lineRule="auto"/>
        <w:ind w:left="0" w:firstLine="709"/>
        <w:jc w:val="both"/>
        <w:rPr>
          <w:color w:val="auto"/>
          <w:lang w:val="ru-RU"/>
        </w:rPr>
      </w:pPr>
      <w:r w:rsidRPr="00240040">
        <w:rPr>
          <w:color w:val="auto"/>
          <w:lang w:val="ru-RU"/>
        </w:rPr>
        <w:t>площадки для отдыха работающих;</w:t>
      </w:r>
    </w:p>
    <w:p w:rsidR="00331779" w:rsidRPr="00240040" w:rsidRDefault="00331779" w:rsidP="00240040">
      <w:pPr>
        <w:tabs>
          <w:tab w:val="left" w:pos="6521"/>
          <w:tab w:val="left" w:pos="6946"/>
        </w:tabs>
        <w:spacing w:line="360" w:lineRule="auto"/>
        <w:ind w:firstLine="709"/>
        <w:jc w:val="both"/>
        <w:rPr>
          <w:color w:val="auto"/>
          <w:lang w:val="en-US"/>
        </w:rPr>
      </w:pPr>
    </w:p>
    <w:p w:rsidR="003E5D89" w:rsidRPr="00240040" w:rsidRDefault="003E5D89" w:rsidP="00240040">
      <w:pPr>
        <w:tabs>
          <w:tab w:val="left" w:pos="6521"/>
          <w:tab w:val="left" w:pos="6946"/>
        </w:tabs>
        <w:spacing w:line="360" w:lineRule="auto"/>
        <w:ind w:firstLine="709"/>
        <w:jc w:val="both"/>
        <w:rPr>
          <w:b/>
          <w:bCs/>
          <w:caps/>
          <w:color w:val="auto"/>
          <w:lang w:val="ru-RU"/>
        </w:rPr>
      </w:pPr>
      <w:r w:rsidRPr="00240040">
        <w:rPr>
          <w:b/>
          <w:bCs/>
          <w:color w:val="auto"/>
          <w:lang w:val="ru-RU"/>
        </w:rPr>
        <w:t xml:space="preserve">2.2 Благоустройство </w:t>
      </w:r>
    </w:p>
    <w:p w:rsidR="00331779" w:rsidRPr="00240040" w:rsidRDefault="00331779" w:rsidP="00240040">
      <w:pPr>
        <w:tabs>
          <w:tab w:val="left" w:pos="6521"/>
          <w:tab w:val="left" w:pos="6946"/>
        </w:tabs>
        <w:spacing w:line="360" w:lineRule="auto"/>
        <w:ind w:firstLine="709"/>
        <w:jc w:val="both"/>
        <w:rPr>
          <w:color w:val="auto"/>
          <w:lang w:val="ru-RU"/>
        </w:rPr>
      </w:pPr>
    </w:p>
    <w:p w:rsidR="003E5D89" w:rsidRPr="00240040" w:rsidRDefault="003E5D89" w:rsidP="00240040">
      <w:pPr>
        <w:tabs>
          <w:tab w:val="left" w:pos="6521"/>
          <w:tab w:val="left" w:pos="6946"/>
        </w:tabs>
        <w:spacing w:line="360" w:lineRule="auto"/>
        <w:ind w:firstLine="709"/>
        <w:jc w:val="both"/>
        <w:rPr>
          <w:color w:val="auto"/>
          <w:lang w:val="ru-RU"/>
        </w:rPr>
      </w:pPr>
      <w:r w:rsidRPr="00240040">
        <w:rPr>
          <w:color w:val="auto"/>
          <w:lang w:val="ru-RU"/>
        </w:rPr>
        <w:t>Территория участка благоустроена, проектом предусмотрены пешеходные дорожки из мелкоразмерной тротуарной плитки.</w:t>
      </w:r>
    </w:p>
    <w:p w:rsidR="003E5D89" w:rsidRPr="00240040" w:rsidRDefault="003E5D89" w:rsidP="00240040">
      <w:pPr>
        <w:pStyle w:val="23"/>
        <w:tabs>
          <w:tab w:val="left" w:pos="6521"/>
          <w:tab w:val="left" w:pos="6946"/>
        </w:tabs>
        <w:spacing w:line="360" w:lineRule="auto"/>
      </w:pPr>
      <w:r w:rsidRPr="00240040">
        <w:t>Покрытие</w:t>
      </w:r>
      <w:r w:rsidR="00240040">
        <w:t xml:space="preserve"> </w:t>
      </w:r>
      <w:r w:rsidRPr="00240040">
        <w:t>подъездных и внутриплощадочных дорог – асфальтобетон.</w:t>
      </w:r>
    </w:p>
    <w:p w:rsidR="003E5D89" w:rsidRPr="00240040" w:rsidRDefault="003E5D89" w:rsidP="00240040">
      <w:pPr>
        <w:pStyle w:val="23"/>
        <w:tabs>
          <w:tab w:val="left" w:pos="6521"/>
          <w:tab w:val="left" w:pos="6946"/>
        </w:tabs>
        <w:spacing w:line="360" w:lineRule="auto"/>
      </w:pPr>
      <w:r w:rsidRPr="00240040">
        <w:t>Покрытие пешеходной дорожки</w:t>
      </w:r>
      <w:r w:rsidR="00240040">
        <w:t xml:space="preserve"> </w:t>
      </w:r>
      <w:r w:rsidRPr="00240040">
        <w:t>– тротуарная плитка фигурного мощения.</w:t>
      </w:r>
    </w:p>
    <w:p w:rsidR="003E5D89" w:rsidRPr="00240040" w:rsidRDefault="003E5D89" w:rsidP="00240040">
      <w:pPr>
        <w:pStyle w:val="31"/>
        <w:spacing w:line="360" w:lineRule="auto"/>
        <w:rPr>
          <w:color w:val="auto"/>
        </w:rPr>
      </w:pPr>
      <w:r w:rsidRPr="00240040">
        <w:rPr>
          <w:color w:val="auto"/>
        </w:rPr>
        <w:t>Отвод атмосферных вод с участка осуществляется по покрытиям площадки и</w:t>
      </w:r>
      <w:r w:rsidR="00240040">
        <w:rPr>
          <w:color w:val="auto"/>
        </w:rPr>
        <w:t xml:space="preserve"> </w:t>
      </w:r>
      <w:r w:rsidRPr="00240040">
        <w:rPr>
          <w:color w:val="auto"/>
        </w:rPr>
        <w:t xml:space="preserve">по лотку за ее пределы. </w:t>
      </w:r>
    </w:p>
    <w:p w:rsidR="003E5D89" w:rsidRPr="00240040" w:rsidRDefault="003E5D89" w:rsidP="00240040">
      <w:pPr>
        <w:pStyle w:val="23"/>
        <w:tabs>
          <w:tab w:val="left" w:pos="6521"/>
          <w:tab w:val="left" w:pos="6946"/>
        </w:tabs>
        <w:spacing w:line="360" w:lineRule="auto"/>
      </w:pPr>
      <w:r w:rsidRPr="00240040">
        <w:t>Наружное освещение предусмотрено декоративными светильниками с люминесцентными энергосберегающими лампами, расположенными по периметру участка.</w:t>
      </w:r>
    </w:p>
    <w:p w:rsidR="003E5D89" w:rsidRPr="00240040" w:rsidRDefault="003E5D89" w:rsidP="00240040">
      <w:pPr>
        <w:pStyle w:val="23"/>
        <w:tabs>
          <w:tab w:val="left" w:pos="6521"/>
          <w:tab w:val="left" w:pos="6946"/>
        </w:tabs>
        <w:spacing w:line="360" w:lineRule="auto"/>
      </w:pPr>
      <w:r w:rsidRPr="00240040">
        <w:t>Периметры зданий доступны для подъезда пожарных машин.</w:t>
      </w:r>
    </w:p>
    <w:p w:rsidR="003E5D89" w:rsidRPr="00240040" w:rsidRDefault="003E5D89" w:rsidP="00240040">
      <w:pPr>
        <w:pStyle w:val="23"/>
        <w:tabs>
          <w:tab w:val="left" w:pos="6521"/>
          <w:tab w:val="left" w:pos="6946"/>
        </w:tabs>
        <w:spacing w:line="360" w:lineRule="auto"/>
        <w:rPr>
          <w:b/>
          <w:bCs/>
        </w:rPr>
      </w:pPr>
      <w:r w:rsidRPr="00240040">
        <w:br w:type="page"/>
      </w:r>
      <w:r w:rsidRPr="00240040">
        <w:rPr>
          <w:b/>
          <w:bCs/>
        </w:rPr>
        <w:t>3 ТЕХНОЛОГИЧЕСКИЕ РЕШЕНИЯ</w:t>
      </w:r>
    </w:p>
    <w:p w:rsidR="003E5D89" w:rsidRPr="00240040" w:rsidRDefault="003E5D89" w:rsidP="00240040">
      <w:pPr>
        <w:pStyle w:val="23"/>
        <w:tabs>
          <w:tab w:val="left" w:pos="6521"/>
          <w:tab w:val="left" w:pos="6946"/>
        </w:tabs>
        <w:spacing w:line="360" w:lineRule="auto"/>
        <w:rPr>
          <w:b/>
          <w:bCs/>
        </w:rPr>
      </w:pPr>
    </w:p>
    <w:p w:rsidR="003E5D89" w:rsidRPr="00240040" w:rsidRDefault="00240040" w:rsidP="00240040">
      <w:pPr>
        <w:pStyle w:val="23"/>
        <w:spacing w:line="360" w:lineRule="auto"/>
        <w:rPr>
          <w:b/>
          <w:bCs/>
        </w:rPr>
      </w:pPr>
      <w:r w:rsidRPr="00240040">
        <w:rPr>
          <w:b/>
          <w:bCs/>
        </w:rPr>
        <w:t>3.</w:t>
      </w:r>
      <w:r w:rsidRPr="008F7869">
        <w:rPr>
          <w:b/>
          <w:bCs/>
        </w:rPr>
        <w:t>1</w:t>
      </w:r>
      <w:r w:rsidR="003E5D89" w:rsidRPr="00240040">
        <w:rPr>
          <w:b/>
          <w:bCs/>
        </w:rPr>
        <w:t xml:space="preserve"> Назначение и описание технологического процесса</w:t>
      </w:r>
    </w:p>
    <w:p w:rsidR="003E5D89" w:rsidRPr="00240040" w:rsidRDefault="003E5D89" w:rsidP="00240040">
      <w:pPr>
        <w:pStyle w:val="23"/>
        <w:spacing w:line="360" w:lineRule="auto"/>
        <w:rPr>
          <w:b/>
          <w:bCs/>
        </w:rPr>
      </w:pPr>
    </w:p>
    <w:p w:rsidR="003E5D89" w:rsidRPr="00240040" w:rsidRDefault="003E5D89" w:rsidP="00240040">
      <w:pPr>
        <w:pStyle w:val="23"/>
        <w:spacing w:line="360" w:lineRule="auto"/>
      </w:pPr>
      <w:r w:rsidRPr="00240040">
        <w:t>Основная продукция, производимая фирмой, - поддоны плоские четырех-заходные</w:t>
      </w:r>
      <w:r w:rsidR="00240040">
        <w:t xml:space="preserve"> </w:t>
      </w:r>
      <w:r w:rsidRPr="00240040">
        <w:t>деревянные многократного применения</w:t>
      </w:r>
      <w:r w:rsidR="00240040">
        <w:t xml:space="preserve"> </w:t>
      </w:r>
      <w:r w:rsidRPr="00240040">
        <w:t>размерами 800х1200мм, 800х1000мм и 1000х1200мм.</w:t>
      </w:r>
    </w:p>
    <w:p w:rsidR="003E5D89" w:rsidRPr="00240040" w:rsidRDefault="003E5D89" w:rsidP="00240040">
      <w:pPr>
        <w:pStyle w:val="23"/>
        <w:spacing w:line="360" w:lineRule="auto"/>
      </w:pPr>
      <w:r w:rsidRPr="00240040">
        <w:t>Собственная масса поддона – не более 40кг.</w:t>
      </w:r>
    </w:p>
    <w:p w:rsidR="003E5D89" w:rsidRPr="00240040" w:rsidRDefault="003E5D89" w:rsidP="00240040">
      <w:pPr>
        <w:pStyle w:val="23"/>
        <w:spacing w:line="360" w:lineRule="auto"/>
      </w:pPr>
      <w:r w:rsidRPr="00240040">
        <w:t>Поддоны собираются в транспортные пакеты массой не более 1000 кг.</w:t>
      </w:r>
    </w:p>
    <w:p w:rsidR="003E5D89" w:rsidRPr="00240040" w:rsidRDefault="003E5D89" w:rsidP="00240040">
      <w:pPr>
        <w:pStyle w:val="23"/>
        <w:spacing w:line="360" w:lineRule="auto"/>
      </w:pPr>
      <w:r w:rsidRPr="00240040">
        <w:t>Контейнеры с сырьем (пиломатериалами) в морских контейнерах автотранспортом доставляются на территорию производственной площадки, где разгружаются вилочным электропогрузчиком на крытую площадку (навес).</w:t>
      </w:r>
    </w:p>
    <w:p w:rsidR="003E5D89" w:rsidRPr="00240040" w:rsidRDefault="003E5D89" w:rsidP="00240040">
      <w:pPr>
        <w:pStyle w:val="23"/>
        <w:spacing w:line="360" w:lineRule="auto"/>
      </w:pPr>
      <w:r w:rsidRPr="00240040">
        <w:t>Контейнеры открывают, и пиломатериалы электропогрузчиком перемещают на склад заготовок в производственное помещение или склад сырья. Пустые контейнеры загружают на автомашины также электропогрузчиком.</w:t>
      </w:r>
    </w:p>
    <w:p w:rsidR="003E5D89" w:rsidRPr="00240040" w:rsidRDefault="003E5D89" w:rsidP="00240040">
      <w:pPr>
        <w:pStyle w:val="23"/>
        <w:spacing w:line="360" w:lineRule="auto"/>
      </w:pPr>
      <w:r w:rsidRPr="00240040">
        <w:t>Вилочный электропогрузчик раскладывает поддоны с заготовками на промежуточном складе заготовок вдоль стены производственного цеха в два ряда по высоте, которую позволяет дугообразная кровля здания, но не выше двух поддонов (не выше 3,0м). Промежуточный склад заготовок располагается приблизительно на половине длины цеха. Проходы между складируемыми поддонами должны быть не менее 700мм.</w:t>
      </w:r>
    </w:p>
    <w:p w:rsidR="003E5D89" w:rsidRPr="00240040" w:rsidRDefault="003E5D89" w:rsidP="00240040">
      <w:pPr>
        <w:pStyle w:val="23"/>
        <w:spacing w:line="360" w:lineRule="auto"/>
      </w:pPr>
      <w:r w:rsidRPr="00240040">
        <w:t>С промежуточного слада заготовки</w:t>
      </w:r>
      <w:r w:rsidR="00240040">
        <w:t xml:space="preserve"> </w:t>
      </w:r>
      <w:r w:rsidRPr="00240040">
        <w:t>подаются к деревообрабатывающим станкам, где над ними производятся операции по обработке согласно технологическим картам на производимую продукцию (тару, паллеты и др.).</w:t>
      </w:r>
    </w:p>
    <w:p w:rsidR="003E5D89" w:rsidRPr="00240040" w:rsidRDefault="003E5D89" w:rsidP="00240040">
      <w:pPr>
        <w:pStyle w:val="23"/>
        <w:spacing w:line="360" w:lineRule="auto"/>
      </w:pPr>
      <w:r w:rsidRPr="00240040">
        <w:t xml:space="preserve">Возле каждого деревообрабатывающего станка располагается установка для удаления стружки и пыли. </w:t>
      </w:r>
    </w:p>
    <w:p w:rsidR="003E5D89" w:rsidRPr="00240040" w:rsidRDefault="003E5D89" w:rsidP="00240040">
      <w:pPr>
        <w:pStyle w:val="23"/>
        <w:spacing w:line="360" w:lineRule="auto"/>
      </w:pPr>
      <w:r w:rsidRPr="00240040">
        <w:t>После обработки на станках рейки и брусья поступают на верстак для окончательной сборки.</w:t>
      </w:r>
    </w:p>
    <w:p w:rsidR="003E5D89" w:rsidRPr="00240040" w:rsidRDefault="003E5D89" w:rsidP="00240040">
      <w:pPr>
        <w:pStyle w:val="23"/>
        <w:spacing w:line="360" w:lineRule="auto"/>
      </w:pPr>
      <w:r w:rsidRPr="00240040">
        <w:t>Для заточки инструмента</w:t>
      </w:r>
      <w:r w:rsidR="00240040">
        <w:t xml:space="preserve"> </w:t>
      </w:r>
      <w:r w:rsidRPr="00240040">
        <w:t>в доступном месте в цехе установлен станок для заточки ленточных и дисковых пил.</w:t>
      </w:r>
    </w:p>
    <w:p w:rsidR="003E5D89" w:rsidRPr="00240040" w:rsidRDefault="003E5D89" w:rsidP="00240040">
      <w:pPr>
        <w:pStyle w:val="23"/>
        <w:spacing w:line="360" w:lineRule="auto"/>
      </w:pPr>
      <w:r w:rsidRPr="00240040">
        <w:t>Готовые изделия складируются на промежуточный склад готовой продукции, расположенный на второй половине цеха со стороны противоположной установленному оборудованию.</w:t>
      </w:r>
    </w:p>
    <w:p w:rsidR="003E5D89" w:rsidRPr="00240040" w:rsidRDefault="003E5D89" w:rsidP="00240040">
      <w:pPr>
        <w:pStyle w:val="23"/>
        <w:spacing w:line="360" w:lineRule="auto"/>
      </w:pPr>
      <w:r w:rsidRPr="00240040">
        <w:t xml:space="preserve">Готовая продукция упаковывается бандажными лентами, скрепляемыми металлическими скобами, и вилочным электропогрузчиком или грузится на автомашину, или отправляется на склад готовой продукции. </w:t>
      </w:r>
    </w:p>
    <w:p w:rsidR="003E5D89" w:rsidRPr="00240040" w:rsidRDefault="003E5D89" w:rsidP="00240040">
      <w:pPr>
        <w:pStyle w:val="23"/>
        <w:spacing w:line="360" w:lineRule="auto"/>
      </w:pPr>
      <w:r w:rsidRPr="00240040">
        <w:t>Освещенность помещения должна быть 300 лк, кроме того, необходимо дополнительное освещение рабочего места от местного светильника, расположенного у рабочего места.</w:t>
      </w:r>
    </w:p>
    <w:p w:rsidR="003E5D89" w:rsidRPr="00240040" w:rsidRDefault="003E5D89" w:rsidP="00240040">
      <w:pPr>
        <w:pStyle w:val="23"/>
        <w:tabs>
          <w:tab w:val="left" w:pos="6521"/>
          <w:tab w:val="left" w:pos="6946"/>
        </w:tabs>
        <w:spacing w:line="360" w:lineRule="auto"/>
      </w:pPr>
    </w:p>
    <w:p w:rsidR="003E5D89" w:rsidRPr="00240040" w:rsidRDefault="003E5D89" w:rsidP="00240040">
      <w:pPr>
        <w:pStyle w:val="23"/>
        <w:tabs>
          <w:tab w:val="left" w:pos="6521"/>
          <w:tab w:val="left" w:pos="6946"/>
        </w:tabs>
        <w:spacing w:line="360" w:lineRule="auto"/>
        <w:rPr>
          <w:b/>
          <w:bCs/>
        </w:rPr>
      </w:pPr>
      <w:r w:rsidRPr="00240040">
        <w:rPr>
          <w:b/>
          <w:bCs/>
        </w:rPr>
        <w:t>3.2 Режим работы и численность персонала</w:t>
      </w:r>
    </w:p>
    <w:p w:rsidR="003E5D89" w:rsidRPr="00240040" w:rsidRDefault="003E5D89" w:rsidP="00240040">
      <w:pPr>
        <w:pStyle w:val="23"/>
        <w:tabs>
          <w:tab w:val="left" w:pos="6521"/>
          <w:tab w:val="left" w:pos="6946"/>
        </w:tabs>
        <w:spacing w:line="360" w:lineRule="auto"/>
      </w:pPr>
    </w:p>
    <w:p w:rsidR="003E5D89" w:rsidRPr="00240040" w:rsidRDefault="003E5D89" w:rsidP="00240040">
      <w:pPr>
        <w:pStyle w:val="23"/>
        <w:tabs>
          <w:tab w:val="left" w:pos="6521"/>
          <w:tab w:val="left" w:pos="6946"/>
        </w:tabs>
        <w:spacing w:line="360" w:lineRule="auto"/>
      </w:pPr>
      <w:r w:rsidRPr="00240040">
        <w:t>Режим работы – 5-ти дневная рабочая неделя</w:t>
      </w:r>
      <w:r w:rsidR="00240040">
        <w:t xml:space="preserve"> </w:t>
      </w:r>
      <w:r w:rsidRPr="00240040">
        <w:t>с продолжительностью рабочего дня 8 часов, одна смена.</w:t>
      </w:r>
    </w:p>
    <w:p w:rsidR="003E5D89" w:rsidRPr="00240040" w:rsidRDefault="003E5D89" w:rsidP="00240040">
      <w:pPr>
        <w:pStyle w:val="23"/>
        <w:tabs>
          <w:tab w:val="left" w:pos="6521"/>
          <w:tab w:val="left" w:pos="6946"/>
        </w:tabs>
        <w:spacing w:line="360" w:lineRule="auto"/>
        <w:rPr>
          <w:color w:val="000000"/>
        </w:rPr>
      </w:pPr>
      <w:r w:rsidRPr="00240040">
        <w:t>Численность персонала приведена в таблице 3</w:t>
      </w:r>
      <w:r w:rsidR="00557F51" w:rsidRPr="00240040">
        <w:t>.</w:t>
      </w:r>
    </w:p>
    <w:p w:rsidR="003E5D89" w:rsidRPr="00240040" w:rsidRDefault="003E5D89" w:rsidP="00240040">
      <w:pPr>
        <w:pStyle w:val="23"/>
        <w:tabs>
          <w:tab w:val="left" w:pos="6521"/>
          <w:tab w:val="left" w:pos="6946"/>
        </w:tabs>
        <w:spacing w:line="360" w:lineRule="auto"/>
        <w:rPr>
          <w:color w:val="000000"/>
        </w:rPr>
      </w:pPr>
    </w:p>
    <w:p w:rsidR="003E5D89" w:rsidRPr="00240040" w:rsidRDefault="003E5D89" w:rsidP="00240040">
      <w:pPr>
        <w:pStyle w:val="23"/>
        <w:tabs>
          <w:tab w:val="left" w:pos="6521"/>
          <w:tab w:val="left" w:pos="6946"/>
        </w:tabs>
        <w:spacing w:line="360" w:lineRule="auto"/>
        <w:rPr>
          <w:color w:val="000000"/>
          <w:lang w:val="en-US"/>
        </w:rPr>
      </w:pPr>
      <w:r w:rsidRPr="00240040">
        <w:rPr>
          <w:color w:val="000000"/>
        </w:rPr>
        <w:t>Таблица 3 – Численность персонала</w:t>
      </w:r>
    </w:p>
    <w:tbl>
      <w:tblPr>
        <w:tblW w:w="8870"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10"/>
        <w:gridCol w:w="5327"/>
        <w:gridCol w:w="1357"/>
        <w:gridCol w:w="1276"/>
      </w:tblGrid>
      <w:tr w:rsidR="003E5D89" w:rsidRPr="00240040">
        <w:tc>
          <w:tcPr>
            <w:tcW w:w="910" w:type="dxa"/>
            <w:vAlign w:val="center"/>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w:t>
            </w:r>
          </w:p>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п/п</w:t>
            </w:r>
          </w:p>
        </w:tc>
        <w:tc>
          <w:tcPr>
            <w:tcW w:w="5327" w:type="dxa"/>
            <w:vAlign w:val="center"/>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Должность</w:t>
            </w:r>
          </w:p>
        </w:tc>
        <w:tc>
          <w:tcPr>
            <w:tcW w:w="1357" w:type="dxa"/>
            <w:vAlign w:val="center"/>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 xml:space="preserve">Количество </w:t>
            </w:r>
          </w:p>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человек</w:t>
            </w:r>
          </w:p>
        </w:tc>
        <w:tc>
          <w:tcPr>
            <w:tcW w:w="1276" w:type="dxa"/>
            <w:vAlign w:val="center"/>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Примечание</w:t>
            </w: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Директор по финансам и кадрам</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2</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Директор по производству</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3</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Директор по маркетингу, сбыту и снабжению</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4</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Столяр</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4</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5</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Плотник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2</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6</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Контролер, приемо-сдатчик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7</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Кладовщик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8</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Электрик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9</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Механик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10</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Охранник</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3</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11</w:t>
            </w: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Уборщица</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r w:rsidR="003E5D89" w:rsidRPr="00240040">
        <w:tc>
          <w:tcPr>
            <w:tcW w:w="910"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c>
          <w:tcPr>
            <w:tcW w:w="532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Всего постоянно работающих</w:t>
            </w:r>
          </w:p>
        </w:tc>
        <w:tc>
          <w:tcPr>
            <w:tcW w:w="1357"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r w:rsidRPr="00240040">
              <w:rPr>
                <w:color w:val="000000"/>
                <w:sz w:val="20"/>
                <w:szCs w:val="20"/>
              </w:rPr>
              <w:t>17</w:t>
            </w:r>
          </w:p>
        </w:tc>
        <w:tc>
          <w:tcPr>
            <w:tcW w:w="1276" w:type="dxa"/>
          </w:tcPr>
          <w:p w:rsidR="003E5D89" w:rsidRPr="00240040" w:rsidRDefault="003E5D89" w:rsidP="00240040">
            <w:pPr>
              <w:pStyle w:val="23"/>
              <w:tabs>
                <w:tab w:val="left" w:pos="6521"/>
                <w:tab w:val="left" w:pos="6946"/>
              </w:tabs>
              <w:spacing w:line="360" w:lineRule="auto"/>
              <w:ind w:firstLine="0"/>
              <w:jc w:val="left"/>
              <w:rPr>
                <w:color w:val="000000"/>
                <w:sz w:val="20"/>
                <w:szCs w:val="20"/>
              </w:rPr>
            </w:pPr>
          </w:p>
        </w:tc>
      </w:tr>
    </w:tbl>
    <w:p w:rsidR="003E5D89" w:rsidRPr="00240040" w:rsidRDefault="003E5D89" w:rsidP="00240040">
      <w:pPr>
        <w:pStyle w:val="23"/>
        <w:spacing w:line="360" w:lineRule="auto"/>
      </w:pPr>
    </w:p>
    <w:p w:rsidR="003E5D89" w:rsidRPr="00240040" w:rsidRDefault="00240040" w:rsidP="00240040">
      <w:pPr>
        <w:pStyle w:val="23"/>
        <w:tabs>
          <w:tab w:val="left" w:pos="1276"/>
          <w:tab w:val="left" w:pos="9923"/>
        </w:tabs>
        <w:spacing w:line="360" w:lineRule="auto"/>
        <w:rPr>
          <w:b/>
          <w:bCs/>
        </w:rPr>
      </w:pPr>
      <w:r w:rsidRPr="00240040">
        <w:rPr>
          <w:b/>
          <w:bCs/>
        </w:rPr>
        <w:t xml:space="preserve">3.3 </w:t>
      </w:r>
      <w:r w:rsidR="003E5D89" w:rsidRPr="00240040">
        <w:rPr>
          <w:b/>
          <w:bCs/>
        </w:rPr>
        <w:t>Мероприятия по охране труда, технике безопасност</w:t>
      </w:r>
      <w:r>
        <w:rPr>
          <w:b/>
          <w:bCs/>
        </w:rPr>
        <w:t>и и противопожарные мероприятия</w:t>
      </w:r>
    </w:p>
    <w:p w:rsidR="003E5D89" w:rsidRPr="00240040" w:rsidRDefault="003E5D89" w:rsidP="00240040">
      <w:pPr>
        <w:pStyle w:val="23"/>
        <w:spacing w:line="360" w:lineRule="auto"/>
      </w:pPr>
    </w:p>
    <w:p w:rsidR="003E5D89" w:rsidRPr="00240040" w:rsidRDefault="003E5D89" w:rsidP="00240040">
      <w:pPr>
        <w:pStyle w:val="23"/>
        <w:spacing w:line="360" w:lineRule="auto"/>
      </w:pPr>
      <w:r w:rsidRPr="00240040">
        <w:t>В соответствии с действующими нормами и правилами по охране труда и технике безопасности предусматривается комплекс следующих мероприятий, направленных на обеспечение нормальных условий труда и защиту работающих от производственного травматизма:</w:t>
      </w:r>
    </w:p>
    <w:p w:rsidR="003E5D89" w:rsidRPr="00240040" w:rsidRDefault="003E5D89" w:rsidP="00240040">
      <w:pPr>
        <w:pStyle w:val="23"/>
        <w:spacing w:line="360" w:lineRule="auto"/>
      </w:pPr>
      <w:r w:rsidRPr="00240040">
        <w:t>- расстановка оборудования</w:t>
      </w:r>
      <w:r w:rsidR="00240040">
        <w:t xml:space="preserve"> </w:t>
      </w:r>
      <w:r w:rsidRPr="00240040">
        <w:t>выполнена в соответствии с действующими нормами технологического проектирования и государственными санитарными правилами и нормами;</w:t>
      </w:r>
    </w:p>
    <w:p w:rsidR="003E5D89" w:rsidRPr="00240040" w:rsidRDefault="003E5D89" w:rsidP="00240040">
      <w:pPr>
        <w:pStyle w:val="23"/>
        <w:numPr>
          <w:ilvl w:val="0"/>
          <w:numId w:val="1"/>
        </w:numPr>
        <w:spacing w:line="360" w:lineRule="auto"/>
        <w:ind w:left="0" w:firstLine="709"/>
      </w:pPr>
      <w:r w:rsidRPr="00240040">
        <w:t>освещение рабочих мест в соответствии с характером выполняемых работ;</w:t>
      </w:r>
    </w:p>
    <w:p w:rsidR="003E5D89" w:rsidRPr="00240040" w:rsidRDefault="003E5D89" w:rsidP="00240040">
      <w:pPr>
        <w:pStyle w:val="23"/>
        <w:numPr>
          <w:ilvl w:val="0"/>
          <w:numId w:val="1"/>
        </w:numPr>
        <w:spacing w:line="360" w:lineRule="auto"/>
        <w:ind w:left="0" w:firstLine="709"/>
      </w:pPr>
      <w:r w:rsidRPr="00240040">
        <w:t>эвакуационные выходы в соответствии с требованиями пожарной безопасности;</w:t>
      </w:r>
    </w:p>
    <w:p w:rsidR="003E5D89" w:rsidRPr="00240040" w:rsidRDefault="003E5D89" w:rsidP="00240040">
      <w:pPr>
        <w:pStyle w:val="23"/>
        <w:spacing w:line="360" w:lineRule="auto"/>
      </w:pPr>
      <w:r w:rsidRPr="00240040">
        <w:t>-</w:t>
      </w:r>
      <w:r w:rsidR="00240040">
        <w:t xml:space="preserve"> </w:t>
      </w:r>
      <w:r w:rsidRPr="00240040">
        <w:t>заземление оборудования в соответствии с ПУЭ-86 «Правила устройства электроустановок»;</w:t>
      </w:r>
    </w:p>
    <w:p w:rsidR="003E5D89" w:rsidRPr="00240040" w:rsidRDefault="003E5D89" w:rsidP="00240040">
      <w:pPr>
        <w:pStyle w:val="23"/>
        <w:spacing w:line="360" w:lineRule="auto"/>
      </w:pPr>
      <w:r w:rsidRPr="00240040">
        <w:t>- в помещениях выполнена пожарная сигнализация.</w:t>
      </w:r>
    </w:p>
    <w:p w:rsidR="003E5D89" w:rsidRPr="00240040" w:rsidRDefault="003E5D89" w:rsidP="00240040">
      <w:pPr>
        <w:pStyle w:val="23"/>
        <w:spacing w:line="360" w:lineRule="auto"/>
      </w:pPr>
      <w:r w:rsidRPr="00240040">
        <w:t>Санитарно-технический минимум проходят все работники, которые изучают правила, нормы и инструкции по пожарной безопасности, учитывающие пожароопасность данного помещения, а также обучение</w:t>
      </w:r>
      <w:r w:rsidR="00240040">
        <w:t xml:space="preserve"> </w:t>
      </w:r>
      <w:r w:rsidRPr="00240040">
        <w:t>методам и правилам пользования имеющимися первичными средствами пожаротушения и оказания первой медицинской помощи.</w:t>
      </w:r>
    </w:p>
    <w:p w:rsidR="003E5D89" w:rsidRPr="008F7869" w:rsidRDefault="003E5D89" w:rsidP="00240040">
      <w:pPr>
        <w:pStyle w:val="23"/>
        <w:spacing w:line="360" w:lineRule="auto"/>
      </w:pPr>
      <w:r w:rsidRPr="00240040">
        <w:t>При монтаже и эксплуатации оборудования необходимо соблю</w:t>
      </w:r>
      <w:r w:rsidR="00557F51" w:rsidRPr="00240040">
        <w:t>дать системы стандартов безопас</w:t>
      </w:r>
      <w:r w:rsidRPr="00240040">
        <w:t>ности труда (ССБТ), гигиенические требования к производственному оборудованию.</w:t>
      </w:r>
    </w:p>
    <w:p w:rsidR="00240040" w:rsidRPr="008F7869" w:rsidRDefault="00240040" w:rsidP="00240040">
      <w:pPr>
        <w:pStyle w:val="23"/>
        <w:spacing w:line="360" w:lineRule="auto"/>
      </w:pPr>
    </w:p>
    <w:p w:rsidR="003E5D89" w:rsidRPr="00240040" w:rsidRDefault="003E5D89" w:rsidP="00240040">
      <w:pPr>
        <w:pStyle w:val="23"/>
        <w:tabs>
          <w:tab w:val="left" w:pos="6521"/>
          <w:tab w:val="left" w:pos="6946"/>
        </w:tabs>
        <w:spacing w:line="360" w:lineRule="auto"/>
        <w:rPr>
          <w:b/>
          <w:bCs/>
        </w:rPr>
      </w:pPr>
      <w:r w:rsidRPr="00240040">
        <w:br w:type="page"/>
      </w:r>
      <w:r w:rsidR="00240040" w:rsidRPr="008F7869">
        <w:rPr>
          <w:b/>
          <w:bCs/>
        </w:rPr>
        <w:t xml:space="preserve">4 </w:t>
      </w:r>
      <w:r w:rsidRPr="00240040">
        <w:rPr>
          <w:b/>
          <w:bCs/>
        </w:rPr>
        <w:t>АРХИТЕКТУРНО-СТРОИТЕЛЬНЫЕ РЕШЕНИЯ</w:t>
      </w:r>
    </w:p>
    <w:p w:rsidR="003E5D89" w:rsidRPr="00240040" w:rsidRDefault="003E5D89" w:rsidP="00240040">
      <w:pPr>
        <w:pStyle w:val="23"/>
        <w:tabs>
          <w:tab w:val="left" w:pos="6521"/>
          <w:tab w:val="left" w:pos="6946"/>
        </w:tabs>
        <w:spacing w:line="360" w:lineRule="auto"/>
        <w:rPr>
          <w:b/>
          <w:bCs/>
        </w:rPr>
      </w:pPr>
    </w:p>
    <w:p w:rsidR="003E5D89" w:rsidRPr="00240040" w:rsidRDefault="003E5D89" w:rsidP="00240040">
      <w:pPr>
        <w:spacing w:line="360" w:lineRule="auto"/>
        <w:ind w:firstLine="709"/>
        <w:jc w:val="both"/>
        <w:rPr>
          <w:u w:val="single"/>
          <w:lang w:val="ru-RU"/>
        </w:rPr>
      </w:pPr>
      <w:r w:rsidRPr="00240040">
        <w:rPr>
          <w:u w:val="single"/>
          <w:lang w:val="ru-RU"/>
        </w:rPr>
        <w:t>Объемно-планировочные решения</w:t>
      </w:r>
    </w:p>
    <w:p w:rsidR="003E5D89" w:rsidRPr="00240040" w:rsidRDefault="003E5D89" w:rsidP="00240040">
      <w:pPr>
        <w:spacing w:line="360" w:lineRule="auto"/>
        <w:ind w:firstLine="709"/>
        <w:jc w:val="both"/>
        <w:rPr>
          <w:u w:val="single"/>
          <w:lang w:val="ru-RU"/>
        </w:rPr>
      </w:pPr>
    </w:p>
    <w:p w:rsidR="003E5D89" w:rsidRPr="00240040" w:rsidRDefault="003E5D89" w:rsidP="00240040">
      <w:pPr>
        <w:spacing w:line="360" w:lineRule="auto"/>
        <w:ind w:firstLine="709"/>
        <w:jc w:val="both"/>
        <w:rPr>
          <w:lang w:val="ru-RU"/>
        </w:rPr>
      </w:pPr>
      <w:r w:rsidRPr="00240040">
        <w:rPr>
          <w:u w:val="single"/>
          <w:lang w:val="ru-RU"/>
        </w:rPr>
        <w:t>Производственное здание</w:t>
      </w:r>
      <w:r w:rsidRPr="00240040">
        <w:rPr>
          <w:lang w:val="ru-RU"/>
        </w:rPr>
        <w:t xml:space="preserve"> (ТУ У 02494839.001-2000)– одноэтажное бескаркасное складчатое здание арочного типа прямоугольное</w:t>
      </w:r>
      <w:r w:rsidR="00240040">
        <w:rPr>
          <w:lang w:val="ru-RU"/>
        </w:rPr>
        <w:t xml:space="preserve"> </w:t>
      </w:r>
      <w:r w:rsidRPr="00240040">
        <w:rPr>
          <w:lang w:val="ru-RU"/>
        </w:rPr>
        <w:t>в плане с габаритными размерами 60,0 х 15,0 м. Высота здания в коньке– 5,62 м. По торцовым фасадам</w:t>
      </w:r>
      <w:r w:rsidR="00240040">
        <w:rPr>
          <w:lang w:val="ru-RU"/>
        </w:rPr>
        <w:t xml:space="preserve"> </w:t>
      </w:r>
      <w:r w:rsidRPr="00240040">
        <w:rPr>
          <w:lang w:val="ru-RU"/>
        </w:rPr>
        <w:t>- ворота.</w:t>
      </w:r>
      <w:r w:rsidR="00240040">
        <w:rPr>
          <w:lang w:val="ru-RU"/>
        </w:rPr>
        <w:t xml:space="preserve"> </w:t>
      </w:r>
    </w:p>
    <w:p w:rsidR="003E5D89" w:rsidRPr="00240040" w:rsidRDefault="003E5D89" w:rsidP="00240040">
      <w:pPr>
        <w:spacing w:line="360" w:lineRule="auto"/>
        <w:ind w:firstLine="709"/>
        <w:jc w:val="both"/>
        <w:rPr>
          <w:lang w:val="ru-RU"/>
        </w:rPr>
      </w:pPr>
      <w:r w:rsidRPr="00240040">
        <w:rPr>
          <w:lang w:val="ru-RU"/>
        </w:rPr>
        <w:t>Общая площадь здания – 900,0 м</w:t>
      </w:r>
      <w:r w:rsidRPr="00240040">
        <w:rPr>
          <w:vertAlign w:val="superscript"/>
          <w:lang w:val="ru-RU"/>
        </w:rPr>
        <w:t>2</w:t>
      </w:r>
      <w:r w:rsidRPr="00240040">
        <w:rPr>
          <w:lang w:val="ru-RU"/>
        </w:rPr>
        <w:t xml:space="preserve"> . </w:t>
      </w:r>
    </w:p>
    <w:p w:rsidR="003E5D89" w:rsidRPr="00240040" w:rsidRDefault="003E5D89" w:rsidP="00240040">
      <w:pPr>
        <w:pStyle w:val="a8"/>
        <w:widowControl/>
        <w:spacing w:line="360" w:lineRule="auto"/>
        <w:ind w:firstLine="709"/>
        <w:jc w:val="both"/>
        <w:rPr>
          <w:rFonts w:ascii="Times New Roman" w:hAnsi="Times New Roman" w:cs="Times New Roman"/>
          <w:sz w:val="28"/>
          <w:szCs w:val="28"/>
        </w:rPr>
      </w:pPr>
      <w:r w:rsidRPr="00240040">
        <w:rPr>
          <w:rFonts w:ascii="Times New Roman" w:hAnsi="Times New Roman" w:cs="Times New Roman"/>
          <w:sz w:val="28"/>
          <w:szCs w:val="28"/>
        </w:rPr>
        <w:t xml:space="preserve">Фундаменты – ленточные железобетонные. </w:t>
      </w:r>
    </w:p>
    <w:p w:rsidR="003E5D89" w:rsidRPr="00240040" w:rsidRDefault="003E5D89" w:rsidP="00240040">
      <w:pPr>
        <w:spacing w:line="360" w:lineRule="auto"/>
        <w:ind w:firstLine="709"/>
        <w:jc w:val="both"/>
        <w:rPr>
          <w:lang w:val="ru-RU"/>
        </w:rPr>
      </w:pPr>
      <w:r w:rsidRPr="00240040">
        <w:rPr>
          <w:lang w:val="ru-RU"/>
        </w:rPr>
        <w:t>Оболочка -</w:t>
      </w:r>
      <w:r w:rsidRPr="00240040">
        <w:rPr>
          <w:lang w:val="ru-RU"/>
        </w:rPr>
        <w:tab/>
        <w:t xml:space="preserve"> выполнена из тонколистового холоднокатаного, стального проката с элементами световых панелей из стеклопластика </w:t>
      </w:r>
    </w:p>
    <w:p w:rsidR="003E5D89" w:rsidRPr="00240040" w:rsidRDefault="003E5D89" w:rsidP="00240040">
      <w:pPr>
        <w:spacing w:line="360" w:lineRule="auto"/>
        <w:ind w:firstLine="709"/>
        <w:jc w:val="both"/>
        <w:rPr>
          <w:lang w:val="ru-RU"/>
        </w:rPr>
      </w:pPr>
      <w:r w:rsidRPr="00240040">
        <w:rPr>
          <w:lang w:val="ru-RU"/>
        </w:rPr>
        <w:t>Здание оснащено подвесным подъемно - транспортным оборудованием - электроталью грузоподъемностью 0,5тс</w:t>
      </w:r>
      <w:r w:rsidR="00240040">
        <w:rPr>
          <w:lang w:val="ru-RU"/>
        </w:rPr>
        <w:t xml:space="preserve"> </w:t>
      </w:r>
      <w:r w:rsidRPr="00240040">
        <w:rPr>
          <w:lang w:val="ru-RU"/>
        </w:rPr>
        <w:t>с ходом по монорельсу.</w:t>
      </w:r>
    </w:p>
    <w:p w:rsidR="003E5D89" w:rsidRPr="00240040" w:rsidRDefault="003E5D89" w:rsidP="00240040">
      <w:pPr>
        <w:spacing w:line="360" w:lineRule="auto"/>
        <w:ind w:firstLine="709"/>
        <w:jc w:val="both"/>
        <w:rPr>
          <w:lang w:val="ru-RU"/>
        </w:rPr>
      </w:pPr>
      <w:r w:rsidRPr="00240040">
        <w:rPr>
          <w:u w:val="single"/>
          <w:lang w:val="ru-RU"/>
        </w:rPr>
        <w:t>Склад готовой продукции</w:t>
      </w:r>
      <w:r w:rsidRPr="00240040">
        <w:rPr>
          <w:lang w:val="ru-RU"/>
        </w:rPr>
        <w:t xml:space="preserve"> (ТУ У 02494839.001-2000)– одноэтажное бескаркасное складчатое здание арочного типа прямоугольное</w:t>
      </w:r>
      <w:r w:rsidR="00240040">
        <w:rPr>
          <w:lang w:val="ru-RU"/>
        </w:rPr>
        <w:t xml:space="preserve"> </w:t>
      </w:r>
      <w:r w:rsidRPr="00240040">
        <w:rPr>
          <w:lang w:val="ru-RU"/>
        </w:rPr>
        <w:t>в плане с габаритными размерами 20,0 х 15,0 м. Высота здания в коньке– 5,62 м. По торцовым фасадам</w:t>
      </w:r>
      <w:r w:rsidR="00240040">
        <w:rPr>
          <w:lang w:val="ru-RU"/>
        </w:rPr>
        <w:t xml:space="preserve"> </w:t>
      </w:r>
      <w:r w:rsidRPr="00240040">
        <w:rPr>
          <w:lang w:val="ru-RU"/>
        </w:rPr>
        <w:t>- ворота.</w:t>
      </w:r>
      <w:r w:rsidR="00240040">
        <w:rPr>
          <w:lang w:val="ru-RU"/>
        </w:rPr>
        <w:t xml:space="preserve"> </w:t>
      </w:r>
    </w:p>
    <w:p w:rsidR="003E5D89" w:rsidRPr="00240040" w:rsidRDefault="003E5D89" w:rsidP="00240040">
      <w:pPr>
        <w:spacing w:line="360" w:lineRule="auto"/>
        <w:ind w:firstLine="709"/>
        <w:jc w:val="both"/>
        <w:rPr>
          <w:lang w:val="ru-RU"/>
        </w:rPr>
      </w:pPr>
      <w:r w:rsidRPr="00240040">
        <w:rPr>
          <w:lang w:val="ru-RU"/>
        </w:rPr>
        <w:t>Общая площадь здания – 300,0 м</w:t>
      </w:r>
      <w:r w:rsidRPr="00240040">
        <w:rPr>
          <w:vertAlign w:val="superscript"/>
          <w:lang w:val="ru-RU"/>
        </w:rPr>
        <w:t>2</w:t>
      </w:r>
      <w:r w:rsidRPr="00240040">
        <w:rPr>
          <w:lang w:val="ru-RU"/>
        </w:rPr>
        <w:t xml:space="preserve"> . </w:t>
      </w:r>
    </w:p>
    <w:p w:rsidR="003E5D89" w:rsidRPr="00240040" w:rsidRDefault="003E5D89" w:rsidP="00240040">
      <w:pPr>
        <w:pStyle w:val="a8"/>
        <w:widowControl/>
        <w:spacing w:line="360" w:lineRule="auto"/>
        <w:ind w:firstLine="709"/>
        <w:jc w:val="both"/>
        <w:rPr>
          <w:rFonts w:ascii="Times New Roman" w:hAnsi="Times New Roman" w:cs="Times New Roman"/>
          <w:sz w:val="28"/>
          <w:szCs w:val="28"/>
        </w:rPr>
      </w:pPr>
      <w:r w:rsidRPr="00240040">
        <w:rPr>
          <w:rFonts w:ascii="Times New Roman" w:hAnsi="Times New Roman" w:cs="Times New Roman"/>
          <w:sz w:val="28"/>
          <w:szCs w:val="28"/>
        </w:rPr>
        <w:t xml:space="preserve">Фундаменты – ленточные железобетонные. </w:t>
      </w:r>
    </w:p>
    <w:p w:rsidR="003E5D89" w:rsidRPr="00240040" w:rsidRDefault="003E5D89" w:rsidP="00240040">
      <w:pPr>
        <w:spacing w:line="360" w:lineRule="auto"/>
        <w:ind w:firstLine="709"/>
        <w:jc w:val="both"/>
        <w:rPr>
          <w:lang w:val="ru-RU"/>
        </w:rPr>
      </w:pPr>
      <w:r w:rsidRPr="00240040">
        <w:rPr>
          <w:lang w:val="ru-RU"/>
        </w:rPr>
        <w:t>Оболочка -</w:t>
      </w:r>
      <w:r w:rsidRPr="00240040">
        <w:rPr>
          <w:lang w:val="ru-RU"/>
        </w:rPr>
        <w:tab/>
        <w:t xml:space="preserve"> выполнена из тонколистового холоднокатаного стального проката с элементами световых панелей из стеклопластика </w:t>
      </w:r>
    </w:p>
    <w:p w:rsidR="003E5D89" w:rsidRPr="00240040" w:rsidRDefault="003E5D89" w:rsidP="00240040">
      <w:pPr>
        <w:spacing w:line="360" w:lineRule="auto"/>
        <w:ind w:firstLine="709"/>
        <w:jc w:val="both"/>
        <w:rPr>
          <w:lang w:val="ru-RU"/>
        </w:rPr>
      </w:pPr>
      <w:r w:rsidRPr="00240040">
        <w:rPr>
          <w:lang w:val="ru-RU"/>
        </w:rPr>
        <w:t>Здание склада оснащено подвесным подъемно - транспортным оборудованием - электроталью грузоподъемностью 0,5тс</w:t>
      </w:r>
      <w:r w:rsidR="00240040">
        <w:rPr>
          <w:lang w:val="ru-RU"/>
        </w:rPr>
        <w:t xml:space="preserve"> </w:t>
      </w:r>
      <w:r w:rsidRPr="00240040">
        <w:rPr>
          <w:lang w:val="ru-RU"/>
        </w:rPr>
        <w:t>с ходом по монорельсу.</w:t>
      </w:r>
    </w:p>
    <w:p w:rsidR="003E5D89" w:rsidRPr="00240040" w:rsidRDefault="003E5D89" w:rsidP="00240040">
      <w:pPr>
        <w:spacing w:line="360" w:lineRule="auto"/>
        <w:ind w:firstLine="709"/>
        <w:jc w:val="both"/>
        <w:rPr>
          <w:lang w:val="ru-RU"/>
        </w:rPr>
      </w:pPr>
      <w:r w:rsidRPr="00240040">
        <w:rPr>
          <w:u w:val="single"/>
          <w:lang w:val="ru-RU"/>
        </w:rPr>
        <w:t>Склады сырья</w:t>
      </w:r>
      <w:r w:rsidRPr="00240040">
        <w:rPr>
          <w:lang w:val="ru-RU"/>
        </w:rPr>
        <w:t xml:space="preserve"> - металлические навесы, отдельностоящие сооружения, прямоугольные в плане с габаритными размерами 27,3 х 9,5 м. Высота навеса: от уровня покрытия площадки до низа стропильных конструкций – 4,0 м.</w:t>
      </w:r>
    </w:p>
    <w:p w:rsidR="003E5D89" w:rsidRPr="00240040" w:rsidRDefault="003E5D89" w:rsidP="00240040">
      <w:pPr>
        <w:spacing w:line="360" w:lineRule="auto"/>
        <w:ind w:firstLine="709"/>
        <w:jc w:val="both"/>
        <w:rPr>
          <w:lang w:val="ru-RU"/>
        </w:rPr>
      </w:pPr>
      <w:r w:rsidRPr="00240040">
        <w:rPr>
          <w:lang w:val="ru-RU"/>
        </w:rPr>
        <w:t xml:space="preserve">Покрытие площадки склада сырья - бетон. </w:t>
      </w:r>
    </w:p>
    <w:p w:rsidR="003E5D89" w:rsidRPr="00240040" w:rsidRDefault="003E5D89" w:rsidP="00240040">
      <w:pPr>
        <w:spacing w:line="360" w:lineRule="auto"/>
        <w:ind w:firstLine="709"/>
        <w:jc w:val="both"/>
        <w:rPr>
          <w:lang w:val="ru-RU"/>
        </w:rPr>
      </w:pPr>
      <w:r w:rsidRPr="00240040">
        <w:rPr>
          <w:lang w:val="ru-RU"/>
        </w:rPr>
        <w:t>Площадь застройки одного склада – 260,0 м</w:t>
      </w:r>
      <w:r w:rsidRPr="00240040">
        <w:rPr>
          <w:vertAlign w:val="superscript"/>
          <w:lang w:val="ru-RU"/>
        </w:rPr>
        <w:t>2</w:t>
      </w:r>
      <w:r w:rsidRPr="00240040">
        <w:rPr>
          <w:lang w:val="ru-RU"/>
        </w:rPr>
        <w:t xml:space="preserve"> . </w:t>
      </w:r>
    </w:p>
    <w:p w:rsidR="003E5D89" w:rsidRPr="00240040" w:rsidRDefault="003E5D89" w:rsidP="00240040">
      <w:pPr>
        <w:spacing w:line="360" w:lineRule="auto"/>
        <w:ind w:firstLine="709"/>
        <w:jc w:val="both"/>
        <w:rPr>
          <w:lang w:val="ru-RU"/>
        </w:rPr>
      </w:pPr>
      <w:r w:rsidRPr="00240040">
        <w:rPr>
          <w:lang w:val="ru-RU"/>
        </w:rPr>
        <w:t>Фундаменты – железобетонные столбчатые.</w:t>
      </w:r>
    </w:p>
    <w:p w:rsidR="003E5D89" w:rsidRPr="00240040" w:rsidRDefault="003E5D89" w:rsidP="00240040">
      <w:pPr>
        <w:spacing w:line="360" w:lineRule="auto"/>
        <w:ind w:firstLine="709"/>
        <w:jc w:val="both"/>
        <w:rPr>
          <w:lang w:val="ru-RU"/>
        </w:rPr>
      </w:pPr>
      <w:r w:rsidRPr="00240040">
        <w:rPr>
          <w:lang w:val="ru-RU"/>
        </w:rPr>
        <w:t>Колонны – металлические трубчатые (Тр. Ø102х6).</w:t>
      </w:r>
    </w:p>
    <w:p w:rsidR="003E5D89" w:rsidRPr="00240040" w:rsidRDefault="003E5D89" w:rsidP="00240040">
      <w:pPr>
        <w:spacing w:line="360" w:lineRule="auto"/>
        <w:ind w:firstLine="709"/>
        <w:jc w:val="both"/>
        <w:rPr>
          <w:lang w:val="ru-RU"/>
        </w:rPr>
      </w:pPr>
      <w:r w:rsidRPr="00240040">
        <w:rPr>
          <w:lang w:val="ru-RU"/>
        </w:rPr>
        <w:t xml:space="preserve">Стропильные конструкции покрытия – металлические решетчатого типа выполненные из гарячекатанного уголка </w:t>
      </w:r>
      <w:r w:rsidR="00BC52CC">
        <w:rPr>
          <w:position w:val="-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v:imagedata r:id="rId7" o:title=""/>
          </v:shape>
        </w:pict>
      </w:r>
      <w:r w:rsidRPr="00240040">
        <w:rPr>
          <w:lang w:val="ru-RU"/>
        </w:rPr>
        <w:t>50х4 и</w:t>
      </w:r>
      <w:r w:rsidR="00240040">
        <w:rPr>
          <w:lang w:val="ru-RU"/>
        </w:rPr>
        <w:t xml:space="preserve"> </w:t>
      </w:r>
      <w:r w:rsidR="00BC52CC">
        <w:rPr>
          <w:position w:val="-4"/>
          <w:lang w:val="ru-RU"/>
        </w:rPr>
        <w:pict>
          <v:shape id="_x0000_i1026" type="#_x0000_t75" style="width:12.75pt;height:12pt">
            <v:imagedata r:id="rId8" o:title=""/>
          </v:shape>
        </w:pict>
      </w:r>
      <w:r w:rsidRPr="00240040">
        <w:rPr>
          <w:lang w:val="ru-RU"/>
        </w:rPr>
        <w:t>63х4.</w:t>
      </w:r>
      <w:r w:rsidR="00240040">
        <w:rPr>
          <w:lang w:val="ru-RU"/>
        </w:rPr>
        <w:t xml:space="preserve"> </w:t>
      </w:r>
    </w:p>
    <w:p w:rsidR="003E5D89" w:rsidRPr="00240040" w:rsidRDefault="003E5D89" w:rsidP="00240040">
      <w:pPr>
        <w:spacing w:line="360" w:lineRule="auto"/>
        <w:ind w:firstLine="709"/>
        <w:jc w:val="both"/>
        <w:rPr>
          <w:lang w:val="ru-RU"/>
        </w:rPr>
      </w:pPr>
      <w:r w:rsidRPr="00240040">
        <w:rPr>
          <w:lang w:val="ru-RU"/>
        </w:rPr>
        <w:t>Покрытие – гофрированный поликарбонатный лист.</w:t>
      </w:r>
    </w:p>
    <w:p w:rsidR="003E5D89" w:rsidRPr="00240040" w:rsidRDefault="003E5D89" w:rsidP="00240040">
      <w:pPr>
        <w:spacing w:line="360" w:lineRule="auto"/>
        <w:ind w:firstLine="709"/>
        <w:jc w:val="both"/>
      </w:pPr>
      <w:r w:rsidRPr="00240040">
        <w:t xml:space="preserve">Здания материального склада, бытового корпуса, административного здания с контрольно-пропускным пунктом, гаража для электропогрузчиков </w:t>
      </w:r>
      <w:r w:rsidRPr="00240040">
        <w:rPr>
          <w:lang w:val="ru-RU"/>
        </w:rPr>
        <w:t>с</w:t>
      </w:r>
      <w:r w:rsidRPr="00240040">
        <w:t>блокированы в одно прямоугольное в плане сооружение с габаритными размерами</w:t>
      </w:r>
      <w:r w:rsidR="00240040">
        <w:t xml:space="preserve"> </w:t>
      </w:r>
      <w:r w:rsidRPr="00240040">
        <w:rPr>
          <w:lang w:val="ru-RU"/>
        </w:rPr>
        <w:t>42,</w:t>
      </w:r>
      <w:r w:rsidRPr="00240040">
        <w:rPr>
          <w:color w:val="auto"/>
          <w:lang w:val="ru-RU"/>
        </w:rPr>
        <w:t>0(</w:t>
      </w:r>
      <w:r w:rsidRPr="00240040">
        <w:rPr>
          <w:color w:val="auto"/>
          <w:lang w:val="en-US"/>
        </w:rPr>
        <w:t>L</w:t>
      </w:r>
      <w:r w:rsidRPr="00240040">
        <w:rPr>
          <w:color w:val="auto"/>
          <w:lang w:val="ru-RU"/>
        </w:rPr>
        <w:t>)</w:t>
      </w:r>
      <w:r w:rsidRPr="00240040">
        <w:rPr>
          <w:color w:val="auto"/>
        </w:rPr>
        <w:t>м</w:t>
      </w:r>
      <w:r w:rsidRPr="00240040">
        <w:rPr>
          <w:color w:val="auto"/>
          <w:lang w:val="ru-RU"/>
        </w:rPr>
        <w:t xml:space="preserve"> </w:t>
      </w:r>
      <w:r w:rsidRPr="00240040">
        <w:rPr>
          <w:color w:val="auto"/>
        </w:rPr>
        <w:t>х</w:t>
      </w:r>
      <w:r w:rsidRPr="00240040">
        <w:rPr>
          <w:color w:val="auto"/>
          <w:lang w:val="ru-RU"/>
        </w:rPr>
        <w:t xml:space="preserve"> 12,</w:t>
      </w:r>
      <w:r w:rsidRPr="00240040">
        <w:rPr>
          <w:color w:val="auto"/>
        </w:rPr>
        <w:t>0</w:t>
      </w:r>
      <w:r w:rsidRPr="00240040">
        <w:rPr>
          <w:color w:val="auto"/>
          <w:lang w:val="ru-RU"/>
        </w:rPr>
        <w:t>(</w:t>
      </w:r>
      <w:r w:rsidRPr="00240040">
        <w:rPr>
          <w:color w:val="auto"/>
          <w:lang w:val="en-US"/>
        </w:rPr>
        <w:t>b</w:t>
      </w:r>
      <w:r w:rsidRPr="00240040">
        <w:rPr>
          <w:color w:val="auto"/>
          <w:lang w:val="ru-RU"/>
        </w:rPr>
        <w:t>)</w:t>
      </w:r>
      <w:r w:rsidRPr="00240040">
        <w:rPr>
          <w:color w:val="auto"/>
        </w:rPr>
        <w:t xml:space="preserve"> м</w:t>
      </w:r>
      <w:r w:rsidRPr="00240040">
        <w:rPr>
          <w:color w:val="FF0000"/>
        </w:rPr>
        <w:t>.</w:t>
      </w:r>
      <w:r w:rsidRPr="00240040">
        <w:t xml:space="preserve"> Высота здани</w:t>
      </w:r>
      <w:r w:rsidRPr="00240040">
        <w:rPr>
          <w:lang w:val="ru-RU"/>
        </w:rPr>
        <w:t>й</w:t>
      </w:r>
      <w:r w:rsidRPr="00240040">
        <w:t xml:space="preserve"> соответствует требованиям к минимальной высоте и составляет от пола до потолка </w:t>
      </w:r>
      <w:r w:rsidRPr="00240040">
        <w:rPr>
          <w:lang w:val="ru-RU"/>
        </w:rPr>
        <w:t>3</w:t>
      </w:r>
      <w:r w:rsidRPr="00240040">
        <w:t>,</w:t>
      </w:r>
      <w:r w:rsidRPr="00240040">
        <w:rPr>
          <w:lang w:val="ru-RU"/>
        </w:rPr>
        <w:t>0</w:t>
      </w:r>
      <w:r w:rsidRPr="00240040">
        <w:t xml:space="preserve"> м. </w:t>
      </w:r>
    </w:p>
    <w:p w:rsidR="003E5D89" w:rsidRPr="00240040" w:rsidRDefault="003E5D89" w:rsidP="00240040">
      <w:pPr>
        <w:spacing w:line="360" w:lineRule="auto"/>
        <w:ind w:firstLine="709"/>
        <w:jc w:val="both"/>
        <w:rPr>
          <w:vertAlign w:val="superscript"/>
          <w:lang w:val="ru-RU"/>
        </w:rPr>
      </w:pPr>
      <w:r w:rsidRPr="00240040">
        <w:rPr>
          <w:lang w:val="ru-RU"/>
        </w:rPr>
        <w:t>Площадь застройки – 2744,0 м</w:t>
      </w:r>
      <w:r w:rsidRPr="00240040">
        <w:rPr>
          <w:vertAlign w:val="superscript"/>
          <w:lang w:val="ru-RU"/>
        </w:rPr>
        <w:t>2</w:t>
      </w:r>
    </w:p>
    <w:p w:rsidR="003E5D89" w:rsidRPr="00240040" w:rsidRDefault="003E5D89" w:rsidP="00240040">
      <w:pPr>
        <w:spacing w:line="360" w:lineRule="auto"/>
        <w:ind w:firstLine="709"/>
        <w:jc w:val="both"/>
        <w:rPr>
          <w:lang w:val="ru-RU"/>
        </w:rPr>
      </w:pPr>
      <w:r w:rsidRPr="00240040">
        <w:rPr>
          <w:lang w:val="ru-RU"/>
        </w:rPr>
        <w:t>Конструктивная схема</w:t>
      </w:r>
      <w:r w:rsidR="00240040">
        <w:rPr>
          <w:u w:val="single"/>
          <w:lang w:val="ru-RU"/>
        </w:rPr>
        <w:t xml:space="preserve"> </w:t>
      </w:r>
      <w:r w:rsidRPr="00240040">
        <w:rPr>
          <w:lang w:val="ru-RU"/>
        </w:rPr>
        <w:t>– бескаркасное сооружение.</w:t>
      </w:r>
    </w:p>
    <w:p w:rsidR="003E5D89" w:rsidRPr="00240040" w:rsidRDefault="003E5D89" w:rsidP="00240040">
      <w:pPr>
        <w:spacing w:line="360" w:lineRule="auto"/>
        <w:ind w:firstLine="709"/>
        <w:jc w:val="both"/>
        <w:rPr>
          <w:lang w:val="ru-RU"/>
        </w:rPr>
      </w:pPr>
      <w:r w:rsidRPr="00240040">
        <w:rPr>
          <w:lang w:val="ru-RU"/>
        </w:rPr>
        <w:t>Фундаменты – монолитные железобетонные ленточные.</w:t>
      </w:r>
    </w:p>
    <w:p w:rsidR="003E5D89" w:rsidRPr="00240040" w:rsidRDefault="003E5D89" w:rsidP="00240040">
      <w:pPr>
        <w:spacing w:line="360" w:lineRule="auto"/>
        <w:ind w:firstLine="709"/>
        <w:jc w:val="both"/>
        <w:rPr>
          <w:lang w:val="ru-RU"/>
        </w:rPr>
      </w:pPr>
      <w:r w:rsidRPr="00240040">
        <w:rPr>
          <w:lang w:val="ru-RU"/>
        </w:rPr>
        <w:t>Несущие стены выполняются из полнотелого</w:t>
      </w:r>
      <w:r w:rsidR="00240040">
        <w:rPr>
          <w:lang w:val="ru-RU"/>
        </w:rPr>
        <w:t xml:space="preserve"> </w:t>
      </w:r>
      <w:r w:rsidRPr="00240040">
        <w:rPr>
          <w:lang w:val="ru-RU"/>
        </w:rPr>
        <w:t>кирпича с введением вертикальных и горизонтальных железобетонных шпонок.</w:t>
      </w:r>
    </w:p>
    <w:p w:rsidR="003E5D89" w:rsidRPr="00240040" w:rsidRDefault="003E5D89" w:rsidP="00240040">
      <w:pPr>
        <w:spacing w:line="360" w:lineRule="auto"/>
        <w:ind w:firstLine="709"/>
        <w:jc w:val="both"/>
        <w:rPr>
          <w:lang w:val="ru-RU"/>
        </w:rPr>
      </w:pPr>
      <w:r w:rsidRPr="00240040">
        <w:rPr>
          <w:lang w:val="ru-RU"/>
        </w:rPr>
        <w:t>Перекрытие – монолитное железобетонное с толщиной полки – 160 мм.</w:t>
      </w:r>
    </w:p>
    <w:p w:rsidR="003E5D89" w:rsidRPr="00240040" w:rsidRDefault="003E5D89" w:rsidP="00240040">
      <w:pPr>
        <w:spacing w:line="360" w:lineRule="auto"/>
        <w:ind w:firstLine="709"/>
        <w:jc w:val="both"/>
      </w:pPr>
      <w:r w:rsidRPr="00240040">
        <w:t>Двери и окна – металлопластиковые.</w:t>
      </w:r>
    </w:p>
    <w:p w:rsidR="003E5D89" w:rsidRPr="008F7869" w:rsidRDefault="003E5D89" w:rsidP="00240040">
      <w:pPr>
        <w:pStyle w:val="a8"/>
        <w:widowControl/>
        <w:spacing w:line="360" w:lineRule="auto"/>
        <w:ind w:firstLine="709"/>
        <w:jc w:val="both"/>
        <w:rPr>
          <w:rFonts w:ascii="Times New Roman" w:hAnsi="Times New Roman" w:cs="Times New Roman"/>
          <w:sz w:val="28"/>
          <w:szCs w:val="28"/>
        </w:rPr>
      </w:pPr>
      <w:r w:rsidRPr="00240040">
        <w:rPr>
          <w:rFonts w:ascii="Times New Roman" w:hAnsi="Times New Roman" w:cs="Times New Roman"/>
          <w:sz w:val="28"/>
          <w:szCs w:val="28"/>
        </w:rPr>
        <w:t xml:space="preserve">Кровля – мягкая, рулонная. </w:t>
      </w:r>
    </w:p>
    <w:p w:rsidR="00240040" w:rsidRPr="008F7869" w:rsidRDefault="00240040" w:rsidP="00240040">
      <w:pPr>
        <w:pStyle w:val="a8"/>
        <w:widowControl/>
        <w:spacing w:line="360" w:lineRule="auto"/>
        <w:ind w:firstLine="709"/>
        <w:jc w:val="both"/>
        <w:rPr>
          <w:rFonts w:ascii="Times New Roman" w:hAnsi="Times New Roman" w:cs="Times New Roman"/>
          <w:sz w:val="28"/>
          <w:szCs w:val="28"/>
        </w:rPr>
      </w:pPr>
    </w:p>
    <w:p w:rsidR="003E5D89" w:rsidRPr="00240040" w:rsidRDefault="003E5D89" w:rsidP="00240040">
      <w:pPr>
        <w:pStyle w:val="23"/>
        <w:tabs>
          <w:tab w:val="left" w:pos="567"/>
          <w:tab w:val="left" w:pos="6521"/>
          <w:tab w:val="left" w:pos="6946"/>
        </w:tabs>
        <w:spacing w:line="360" w:lineRule="auto"/>
        <w:rPr>
          <w:b/>
          <w:bCs/>
          <w:caps/>
        </w:rPr>
      </w:pPr>
      <w:r w:rsidRPr="00240040">
        <w:rPr>
          <w:caps/>
        </w:rPr>
        <w:br w:type="page"/>
      </w:r>
      <w:r w:rsidRPr="00240040">
        <w:rPr>
          <w:b/>
          <w:bCs/>
          <w:caps/>
        </w:rPr>
        <w:t>5 ИНЖЕНЕРНОЕ ОБОРУДОВАНИЕ</w:t>
      </w:r>
    </w:p>
    <w:p w:rsidR="00240040" w:rsidRPr="008F7869" w:rsidRDefault="00240040" w:rsidP="00240040">
      <w:pPr>
        <w:pStyle w:val="23"/>
        <w:tabs>
          <w:tab w:val="left" w:pos="567"/>
          <w:tab w:val="left" w:pos="6521"/>
          <w:tab w:val="left" w:pos="6946"/>
        </w:tabs>
        <w:spacing w:line="360" w:lineRule="auto"/>
        <w:rPr>
          <w:b/>
          <w:bCs/>
        </w:rPr>
      </w:pPr>
    </w:p>
    <w:p w:rsidR="003E5D89" w:rsidRPr="00240040" w:rsidRDefault="003E5D89" w:rsidP="00240040">
      <w:pPr>
        <w:pStyle w:val="23"/>
        <w:tabs>
          <w:tab w:val="left" w:pos="567"/>
          <w:tab w:val="left" w:pos="6521"/>
          <w:tab w:val="left" w:pos="6946"/>
        </w:tabs>
        <w:spacing w:line="360" w:lineRule="auto"/>
        <w:rPr>
          <w:b/>
          <w:bCs/>
        </w:rPr>
      </w:pPr>
      <w:r w:rsidRPr="00240040">
        <w:rPr>
          <w:b/>
          <w:bCs/>
        </w:rPr>
        <w:t>5.1 ОТОПЛЕНИЕ</w:t>
      </w:r>
    </w:p>
    <w:p w:rsidR="00240040" w:rsidRPr="008F7869" w:rsidRDefault="00240040" w:rsidP="00240040">
      <w:pPr>
        <w:spacing w:line="360" w:lineRule="auto"/>
        <w:ind w:firstLine="709"/>
        <w:jc w:val="both"/>
        <w:rPr>
          <w:b/>
          <w:bCs/>
          <w:lang w:val="ru-RU"/>
        </w:rPr>
      </w:pPr>
    </w:p>
    <w:p w:rsidR="003E5D89" w:rsidRPr="00240040" w:rsidRDefault="003E5D89" w:rsidP="00240040">
      <w:pPr>
        <w:spacing w:line="360" w:lineRule="auto"/>
        <w:ind w:firstLine="709"/>
        <w:jc w:val="both"/>
        <w:rPr>
          <w:lang w:val="ru-RU"/>
        </w:rPr>
      </w:pPr>
      <w:r w:rsidRPr="00240040">
        <w:rPr>
          <w:lang w:val="ru-RU"/>
        </w:rPr>
        <w:t>Производственное здание и склад готовой продукции поставляются утепленными, кроме того, в производственном здании при работе станков происходит выделение тепла, поэтому в отоплении зданий нет необходимости.</w:t>
      </w:r>
    </w:p>
    <w:p w:rsidR="003E5D89" w:rsidRPr="00240040" w:rsidRDefault="003E5D89" w:rsidP="00240040">
      <w:pPr>
        <w:spacing w:line="360" w:lineRule="auto"/>
        <w:ind w:firstLine="709"/>
        <w:jc w:val="both"/>
        <w:rPr>
          <w:color w:val="auto"/>
          <w:lang w:val="ru-RU"/>
        </w:rPr>
      </w:pPr>
      <w:r w:rsidRPr="00240040">
        <w:rPr>
          <w:lang w:val="ru-RU"/>
        </w:rPr>
        <w:t>Все прочие помещения отапливаются (при необходимости) электрокаминами.</w:t>
      </w:r>
    </w:p>
    <w:p w:rsidR="003E5D89" w:rsidRPr="008F7869" w:rsidRDefault="003E5D89" w:rsidP="00240040">
      <w:pPr>
        <w:spacing w:line="360" w:lineRule="auto"/>
        <w:ind w:firstLine="709"/>
        <w:jc w:val="both"/>
        <w:rPr>
          <w:lang w:val="ru-RU"/>
        </w:rPr>
      </w:pPr>
    </w:p>
    <w:p w:rsidR="003E5D89" w:rsidRPr="008F7869" w:rsidRDefault="003E5D89" w:rsidP="00240040">
      <w:pPr>
        <w:spacing w:line="360" w:lineRule="auto"/>
        <w:ind w:firstLine="709"/>
        <w:jc w:val="both"/>
        <w:rPr>
          <w:b/>
          <w:bCs/>
          <w:caps/>
          <w:color w:val="auto"/>
          <w:lang w:val="ru-RU"/>
        </w:rPr>
      </w:pPr>
      <w:r w:rsidRPr="00240040">
        <w:rPr>
          <w:b/>
          <w:bCs/>
          <w:color w:val="auto"/>
          <w:lang w:val="ru-RU"/>
        </w:rPr>
        <w:t>5.</w:t>
      </w:r>
      <w:r w:rsidRPr="00240040">
        <w:rPr>
          <w:b/>
          <w:bCs/>
          <w:caps/>
          <w:color w:val="auto"/>
          <w:lang w:val="ru-RU"/>
        </w:rPr>
        <w:t>2 Вентиляция</w:t>
      </w:r>
    </w:p>
    <w:p w:rsidR="00240040" w:rsidRPr="008F7869" w:rsidRDefault="00240040" w:rsidP="00240040">
      <w:pPr>
        <w:spacing w:line="360" w:lineRule="auto"/>
        <w:ind w:firstLine="709"/>
        <w:jc w:val="both"/>
        <w:rPr>
          <w:caps/>
          <w:color w:val="auto"/>
          <w:lang w:val="ru-RU"/>
        </w:rPr>
      </w:pPr>
    </w:p>
    <w:p w:rsidR="003E5D89" w:rsidRPr="00240040" w:rsidRDefault="003E5D89" w:rsidP="00240040">
      <w:pPr>
        <w:pStyle w:val="a8"/>
        <w:widowControl/>
        <w:spacing w:line="360" w:lineRule="auto"/>
        <w:ind w:firstLine="709"/>
        <w:jc w:val="both"/>
        <w:rPr>
          <w:rFonts w:ascii="Times New Roman" w:hAnsi="Times New Roman" w:cs="Times New Roman"/>
          <w:color w:val="auto"/>
          <w:sz w:val="28"/>
          <w:szCs w:val="28"/>
        </w:rPr>
      </w:pPr>
      <w:r w:rsidRPr="00240040">
        <w:rPr>
          <w:rFonts w:ascii="Times New Roman" w:hAnsi="Times New Roman" w:cs="Times New Roman"/>
          <w:color w:val="auto"/>
          <w:sz w:val="28"/>
          <w:szCs w:val="28"/>
        </w:rPr>
        <w:t xml:space="preserve">В производственном здании и складе готовой продукции общеобменную вентиляцию обеспечивают стационарные отдушины, турбины и жалюзи, которыми снабжена конструкция зданий. Для удаления стружки и пыли от деревообрабатывающих станков возле них смонтированы установки для улавливания вредных отходов. </w:t>
      </w:r>
    </w:p>
    <w:p w:rsidR="003E5D89" w:rsidRPr="00240040" w:rsidRDefault="003E5D89" w:rsidP="00240040">
      <w:pPr>
        <w:spacing w:line="360" w:lineRule="auto"/>
        <w:ind w:firstLine="709"/>
        <w:jc w:val="both"/>
        <w:rPr>
          <w:color w:val="auto"/>
          <w:u w:val="single"/>
          <w:lang w:val="ru-RU"/>
        </w:rPr>
      </w:pPr>
      <w:r w:rsidRPr="00240040">
        <w:rPr>
          <w:color w:val="auto"/>
          <w:u w:val="single"/>
          <w:lang w:val="ru-RU"/>
        </w:rPr>
        <w:t>Вытяжная вентиляция в непроизводственных зданиях</w:t>
      </w:r>
      <w:r w:rsidR="00240040">
        <w:rPr>
          <w:color w:val="auto"/>
          <w:u w:val="single"/>
          <w:lang w:val="ru-RU"/>
        </w:rPr>
        <w:t xml:space="preserve"> </w:t>
      </w:r>
      <w:r w:rsidRPr="00240040">
        <w:rPr>
          <w:color w:val="auto"/>
          <w:u w:val="single"/>
          <w:lang w:val="ru-RU"/>
        </w:rPr>
        <w:t>- принудительная.</w:t>
      </w:r>
    </w:p>
    <w:p w:rsidR="003E5D89" w:rsidRPr="00240040" w:rsidRDefault="003E5D89" w:rsidP="00240040">
      <w:pPr>
        <w:spacing w:line="360" w:lineRule="auto"/>
        <w:ind w:firstLine="709"/>
        <w:jc w:val="both"/>
        <w:rPr>
          <w:color w:val="auto"/>
          <w:lang w:val="ru-RU"/>
        </w:rPr>
      </w:pPr>
      <w:r w:rsidRPr="00240040">
        <w:rPr>
          <w:color w:val="auto"/>
          <w:lang w:val="ru-RU"/>
        </w:rPr>
        <w:t xml:space="preserve">Воздуховоды системы принудительной вытяжной вентиляции санузлов, раздевален и душевых проложены в пространстве подвесного потолка. </w:t>
      </w:r>
    </w:p>
    <w:p w:rsidR="003E5D89" w:rsidRPr="00240040" w:rsidRDefault="003E5D89" w:rsidP="00240040">
      <w:pPr>
        <w:spacing w:line="360" w:lineRule="auto"/>
        <w:ind w:firstLine="709"/>
        <w:jc w:val="both"/>
        <w:rPr>
          <w:color w:val="auto"/>
          <w:u w:val="single"/>
          <w:lang w:val="ru-RU"/>
        </w:rPr>
      </w:pPr>
      <w:r w:rsidRPr="00240040">
        <w:rPr>
          <w:color w:val="auto"/>
          <w:u w:val="single"/>
          <w:lang w:val="ru-RU"/>
        </w:rPr>
        <w:t>Приточная вентиляция</w:t>
      </w:r>
    </w:p>
    <w:p w:rsidR="003E5D89" w:rsidRPr="00240040" w:rsidRDefault="003E5D89" w:rsidP="00240040">
      <w:pPr>
        <w:spacing w:line="360" w:lineRule="auto"/>
        <w:ind w:firstLine="709"/>
        <w:jc w:val="both"/>
        <w:rPr>
          <w:color w:val="auto"/>
          <w:u w:val="single"/>
          <w:lang w:val="ru-RU"/>
        </w:rPr>
      </w:pPr>
      <w:r w:rsidRPr="00240040">
        <w:rPr>
          <w:color w:val="auto"/>
          <w:u w:val="single"/>
          <w:lang w:val="ru-RU"/>
        </w:rPr>
        <w:t>Принудительная</w:t>
      </w:r>
      <w:r w:rsidR="00240040">
        <w:rPr>
          <w:color w:val="auto"/>
          <w:u w:val="single"/>
          <w:lang w:val="ru-RU"/>
        </w:rPr>
        <w:t xml:space="preserve"> </w:t>
      </w:r>
    </w:p>
    <w:p w:rsidR="003E5D89" w:rsidRPr="00240040" w:rsidRDefault="003E5D89" w:rsidP="00240040">
      <w:pPr>
        <w:spacing w:line="360" w:lineRule="auto"/>
        <w:ind w:firstLine="709"/>
        <w:jc w:val="both"/>
        <w:rPr>
          <w:color w:val="auto"/>
          <w:lang w:val="ru-RU"/>
        </w:rPr>
      </w:pPr>
      <w:r w:rsidRPr="00240040">
        <w:rPr>
          <w:color w:val="auto"/>
          <w:lang w:val="ru-RU"/>
        </w:rPr>
        <w:t xml:space="preserve">Система приточной вентиляции производит приток воздуха в душевые, санузлы. </w:t>
      </w:r>
    </w:p>
    <w:p w:rsidR="003E5D89" w:rsidRPr="00240040" w:rsidRDefault="003E5D89" w:rsidP="00240040">
      <w:pPr>
        <w:spacing w:line="360" w:lineRule="auto"/>
        <w:ind w:firstLine="709"/>
        <w:jc w:val="both"/>
        <w:rPr>
          <w:color w:val="auto"/>
          <w:lang w:val="ru-RU"/>
        </w:rPr>
      </w:pPr>
      <w:r w:rsidRPr="00240040">
        <w:rPr>
          <w:color w:val="auto"/>
          <w:lang w:val="ru-RU"/>
        </w:rPr>
        <w:t>Воздуховоды приточной вентиляции проложить в пространстве подвесного потолка помещений.</w:t>
      </w:r>
    </w:p>
    <w:p w:rsidR="003E5D89" w:rsidRPr="00240040" w:rsidRDefault="003E5D89" w:rsidP="00240040">
      <w:pPr>
        <w:spacing w:line="360" w:lineRule="auto"/>
        <w:ind w:firstLine="709"/>
        <w:jc w:val="both"/>
        <w:rPr>
          <w:color w:val="auto"/>
          <w:u w:val="single"/>
          <w:lang w:val="ru-RU"/>
        </w:rPr>
      </w:pPr>
      <w:r w:rsidRPr="00240040">
        <w:rPr>
          <w:color w:val="auto"/>
          <w:u w:val="single"/>
          <w:lang w:val="ru-RU"/>
        </w:rPr>
        <w:t>Система кондиционирования</w:t>
      </w:r>
    </w:p>
    <w:p w:rsidR="003E5D89" w:rsidRPr="00240040" w:rsidRDefault="003E5D89" w:rsidP="00240040">
      <w:pPr>
        <w:spacing w:line="360" w:lineRule="auto"/>
        <w:ind w:firstLine="709"/>
        <w:jc w:val="both"/>
        <w:rPr>
          <w:color w:val="auto"/>
          <w:lang w:val="ru-RU"/>
        </w:rPr>
      </w:pPr>
      <w:r w:rsidRPr="00240040">
        <w:rPr>
          <w:color w:val="auto"/>
          <w:lang w:val="ru-RU"/>
        </w:rPr>
        <w:t>К установке принято пять кондиционера в помещениях:</w:t>
      </w:r>
    </w:p>
    <w:p w:rsidR="003E5D89" w:rsidRPr="00240040" w:rsidRDefault="003E5D89" w:rsidP="00240040">
      <w:pPr>
        <w:numPr>
          <w:ilvl w:val="0"/>
          <w:numId w:val="1"/>
        </w:numPr>
        <w:spacing w:line="360" w:lineRule="auto"/>
        <w:ind w:left="0" w:firstLine="709"/>
        <w:jc w:val="both"/>
        <w:rPr>
          <w:color w:val="auto"/>
          <w:lang w:val="ru-RU"/>
        </w:rPr>
      </w:pPr>
      <w:r w:rsidRPr="00240040">
        <w:rPr>
          <w:color w:val="auto"/>
          <w:lang w:val="ru-RU"/>
        </w:rPr>
        <w:t>комнате директоров - 3шт;</w:t>
      </w:r>
    </w:p>
    <w:p w:rsidR="003E5D89" w:rsidRPr="00240040" w:rsidRDefault="003E5D89" w:rsidP="00240040">
      <w:pPr>
        <w:numPr>
          <w:ilvl w:val="0"/>
          <w:numId w:val="1"/>
        </w:numPr>
        <w:spacing w:line="360" w:lineRule="auto"/>
        <w:ind w:left="0" w:firstLine="709"/>
        <w:jc w:val="both"/>
        <w:rPr>
          <w:color w:val="auto"/>
          <w:lang w:val="ru-RU"/>
        </w:rPr>
      </w:pPr>
      <w:r w:rsidRPr="00240040">
        <w:rPr>
          <w:color w:val="auto"/>
          <w:lang w:val="ru-RU"/>
        </w:rPr>
        <w:t>комнате приема пищи - 1шт;</w:t>
      </w:r>
    </w:p>
    <w:p w:rsidR="003E5D89" w:rsidRPr="00240040" w:rsidRDefault="003E5D89" w:rsidP="00240040">
      <w:pPr>
        <w:numPr>
          <w:ilvl w:val="0"/>
          <w:numId w:val="1"/>
        </w:numPr>
        <w:spacing w:line="360" w:lineRule="auto"/>
        <w:ind w:left="0" w:firstLine="709"/>
        <w:jc w:val="both"/>
        <w:rPr>
          <w:color w:val="auto"/>
          <w:lang w:val="ru-RU"/>
        </w:rPr>
      </w:pPr>
      <w:r w:rsidRPr="00240040">
        <w:rPr>
          <w:color w:val="auto"/>
          <w:lang w:val="ru-RU"/>
        </w:rPr>
        <w:t>комнате отдыха – 1шт.</w:t>
      </w:r>
    </w:p>
    <w:p w:rsidR="003E5D89" w:rsidRPr="00240040" w:rsidRDefault="003E5D89" w:rsidP="00240040">
      <w:pPr>
        <w:spacing w:line="360" w:lineRule="auto"/>
        <w:ind w:firstLine="709"/>
        <w:jc w:val="both"/>
        <w:rPr>
          <w:color w:val="auto"/>
          <w:lang w:val="ru-RU"/>
        </w:rPr>
      </w:pPr>
    </w:p>
    <w:p w:rsidR="003E5D89" w:rsidRPr="00240040" w:rsidRDefault="003E5D89" w:rsidP="00240040">
      <w:pPr>
        <w:spacing w:line="360" w:lineRule="auto"/>
        <w:ind w:firstLine="709"/>
        <w:jc w:val="both"/>
        <w:rPr>
          <w:b/>
          <w:bCs/>
          <w:lang w:val="ru-RU"/>
        </w:rPr>
      </w:pPr>
      <w:r w:rsidRPr="00240040">
        <w:rPr>
          <w:b/>
          <w:bCs/>
          <w:caps/>
          <w:color w:val="auto"/>
          <w:lang w:val="ru-RU"/>
        </w:rPr>
        <w:t>5.3 Водопровод и канализация</w:t>
      </w:r>
    </w:p>
    <w:p w:rsidR="00240040" w:rsidRDefault="00240040" w:rsidP="00240040">
      <w:pPr>
        <w:spacing w:line="360" w:lineRule="auto"/>
        <w:ind w:firstLine="709"/>
        <w:jc w:val="both"/>
        <w:rPr>
          <w:lang w:val="en-US"/>
        </w:rPr>
      </w:pPr>
    </w:p>
    <w:p w:rsidR="003E5D89" w:rsidRPr="00240040" w:rsidRDefault="003E5D89" w:rsidP="00240040">
      <w:pPr>
        <w:spacing w:line="360" w:lineRule="auto"/>
        <w:ind w:firstLine="709"/>
        <w:jc w:val="both"/>
        <w:rPr>
          <w:lang w:val="ru-RU"/>
        </w:rPr>
      </w:pPr>
      <w:r w:rsidRPr="00240040">
        <w:rPr>
          <w:lang w:val="ru-RU"/>
        </w:rPr>
        <w:t xml:space="preserve">Производственное здание </w:t>
      </w:r>
      <w:r w:rsidRPr="00240040">
        <w:t>оборудован</w:t>
      </w:r>
      <w:r w:rsidRPr="00240040">
        <w:rPr>
          <w:lang w:val="ru-RU"/>
        </w:rPr>
        <w:t>о</w:t>
      </w:r>
      <w:r w:rsidRPr="00240040">
        <w:t xml:space="preserve"> системой хоз.-питьевого</w:t>
      </w:r>
      <w:r w:rsidR="00240040">
        <w:t xml:space="preserve"> </w:t>
      </w:r>
      <w:r w:rsidRPr="00240040">
        <w:rPr>
          <w:lang w:val="ru-RU"/>
        </w:rPr>
        <w:t xml:space="preserve">и пожарного </w:t>
      </w:r>
      <w:r w:rsidRPr="00240040">
        <w:t>водоснабжения</w:t>
      </w:r>
      <w:r w:rsidRPr="00240040">
        <w:rPr>
          <w:lang w:val="ru-RU"/>
        </w:rPr>
        <w:t>.</w:t>
      </w:r>
    </w:p>
    <w:p w:rsidR="003E5D89" w:rsidRPr="00240040" w:rsidRDefault="003E5D89" w:rsidP="00240040">
      <w:pPr>
        <w:spacing w:line="360" w:lineRule="auto"/>
        <w:ind w:firstLine="709"/>
        <w:jc w:val="both"/>
        <w:rPr>
          <w:lang w:val="ru-RU"/>
        </w:rPr>
      </w:pPr>
      <w:r w:rsidRPr="00240040">
        <w:rPr>
          <w:lang w:val="ru-RU"/>
        </w:rPr>
        <w:t>Склад готовой продукции оборудован системой пожарного водоснабжения.</w:t>
      </w:r>
    </w:p>
    <w:p w:rsidR="003E5D89" w:rsidRPr="00240040" w:rsidRDefault="003E5D89" w:rsidP="00240040">
      <w:pPr>
        <w:spacing w:line="360" w:lineRule="auto"/>
        <w:ind w:firstLine="709"/>
        <w:jc w:val="both"/>
        <w:rPr>
          <w:lang w:val="ru-RU"/>
        </w:rPr>
      </w:pPr>
      <w:r w:rsidRPr="00240040">
        <w:rPr>
          <w:lang w:val="ru-RU"/>
        </w:rPr>
        <w:t>Все остальные здания оборудованы системой хоз.-питьевого водоснабжения</w:t>
      </w:r>
      <w:r w:rsidRPr="00240040">
        <w:t>,</w:t>
      </w:r>
      <w:r w:rsidRPr="00240040">
        <w:rPr>
          <w:lang w:val="ru-RU"/>
        </w:rPr>
        <w:t xml:space="preserve"> а также</w:t>
      </w:r>
      <w:r w:rsidRPr="00240040">
        <w:t xml:space="preserve"> системой бытовой канализации. Горячее водоснабжение–от водонагревател</w:t>
      </w:r>
      <w:r w:rsidRPr="00240040">
        <w:rPr>
          <w:lang w:val="ru-RU"/>
        </w:rPr>
        <w:t>ей</w:t>
      </w:r>
      <w:r w:rsidRPr="00240040">
        <w:t xml:space="preserve"> </w:t>
      </w:r>
      <w:r w:rsidRPr="00240040">
        <w:rPr>
          <w:lang w:val="en-US"/>
        </w:rPr>
        <w:t>V</w:t>
      </w:r>
      <w:r w:rsidRPr="00240040">
        <w:t>=</w:t>
      </w:r>
      <w:r w:rsidRPr="00240040">
        <w:rPr>
          <w:lang w:val="ru-RU"/>
        </w:rPr>
        <w:t>120</w:t>
      </w:r>
      <w:r w:rsidRPr="00240040">
        <w:t>л.</w:t>
      </w:r>
    </w:p>
    <w:p w:rsidR="003E5D89" w:rsidRPr="00240040" w:rsidRDefault="003E5D89" w:rsidP="00240040">
      <w:pPr>
        <w:spacing w:line="360" w:lineRule="auto"/>
        <w:ind w:firstLine="709"/>
        <w:jc w:val="both"/>
        <w:rPr>
          <w:lang w:val="ru-RU"/>
        </w:rPr>
      </w:pPr>
      <w:r w:rsidRPr="00240040">
        <w:rPr>
          <w:lang w:val="ru-RU"/>
        </w:rPr>
        <w:t>На территории участка установлен бак объемом 270 м</w:t>
      </w:r>
      <w:r w:rsidRPr="00240040">
        <w:rPr>
          <w:vertAlign w:val="superscript"/>
          <w:lang w:val="ru-RU"/>
        </w:rPr>
        <w:t>3</w:t>
      </w:r>
      <w:r w:rsidRPr="00240040">
        <w:rPr>
          <w:lang w:val="ru-RU"/>
        </w:rPr>
        <w:t xml:space="preserve"> для хранения аварийного запаса воды для хозяйственно-бытовых нужд и пожаротушения.</w:t>
      </w:r>
    </w:p>
    <w:p w:rsidR="003E5D89" w:rsidRPr="00240040" w:rsidRDefault="003E5D89" w:rsidP="00240040">
      <w:pPr>
        <w:pStyle w:val="23"/>
        <w:tabs>
          <w:tab w:val="left" w:pos="6521"/>
          <w:tab w:val="left" w:pos="6946"/>
        </w:tabs>
        <w:spacing w:line="360" w:lineRule="auto"/>
      </w:pPr>
      <w:r w:rsidRPr="00240040">
        <w:t>Разводящие магистрали систем холодного и горячего водоснабжения проведены по стенам здания.</w:t>
      </w:r>
    </w:p>
    <w:p w:rsidR="003E5D89" w:rsidRPr="00240040" w:rsidRDefault="003E5D89" w:rsidP="00240040">
      <w:pPr>
        <w:pStyle w:val="23"/>
        <w:tabs>
          <w:tab w:val="left" w:pos="6521"/>
          <w:tab w:val="left" w:pos="6946"/>
        </w:tabs>
        <w:spacing w:line="360" w:lineRule="auto"/>
      </w:pPr>
      <w:r w:rsidRPr="00240040">
        <w:t>Крепление трубопроводов производить к строительным конструкциям при помощи хомутов с резиновыми или синтетическими прокладками. В местах прохода трубопроводов стены и перегородки установить защитные гильзы.</w:t>
      </w:r>
    </w:p>
    <w:p w:rsidR="003E5D89" w:rsidRPr="00240040" w:rsidRDefault="003E5D89" w:rsidP="00240040">
      <w:pPr>
        <w:pStyle w:val="23"/>
        <w:tabs>
          <w:tab w:val="left" w:pos="567"/>
          <w:tab w:val="left" w:pos="6521"/>
          <w:tab w:val="left" w:pos="6946"/>
        </w:tabs>
        <w:spacing w:line="360" w:lineRule="auto"/>
        <w:rPr>
          <w:u w:val="single"/>
        </w:rPr>
      </w:pPr>
      <w:r w:rsidRPr="00240040">
        <w:rPr>
          <w:u w:val="single"/>
        </w:rPr>
        <w:t xml:space="preserve">Охрана окружающей среды: </w:t>
      </w:r>
    </w:p>
    <w:p w:rsidR="003E5D89" w:rsidRPr="00240040" w:rsidRDefault="003E5D89" w:rsidP="00240040">
      <w:pPr>
        <w:pStyle w:val="23"/>
        <w:tabs>
          <w:tab w:val="left" w:pos="6521"/>
          <w:tab w:val="left" w:pos="6946"/>
        </w:tabs>
        <w:spacing w:line="360" w:lineRule="auto"/>
      </w:pPr>
      <w:r w:rsidRPr="00240040">
        <w:t xml:space="preserve">выбросы, загрязняющие почву, атмосферу и водные объекты - отсутствуют. </w:t>
      </w:r>
    </w:p>
    <w:p w:rsidR="003E5D89" w:rsidRPr="00240040" w:rsidRDefault="003E5D89" w:rsidP="00240040">
      <w:pPr>
        <w:pStyle w:val="23"/>
        <w:tabs>
          <w:tab w:val="left" w:pos="567"/>
          <w:tab w:val="left" w:pos="6521"/>
          <w:tab w:val="left" w:pos="6946"/>
        </w:tabs>
        <w:spacing w:line="360" w:lineRule="auto"/>
        <w:rPr>
          <w:u w:val="single"/>
        </w:rPr>
      </w:pPr>
      <w:r w:rsidRPr="00240040">
        <w:t xml:space="preserve">Расход хоз.- питьевого водоснабжения в год – </w:t>
      </w:r>
      <w:r w:rsidRPr="00240040">
        <w:rPr>
          <w:u w:val="single"/>
        </w:rPr>
        <w:t>1250 м</w:t>
      </w:r>
      <w:r w:rsidRPr="00240040">
        <w:rPr>
          <w:u w:val="single"/>
          <w:vertAlign w:val="superscript"/>
        </w:rPr>
        <w:t>3</w:t>
      </w:r>
      <w:r w:rsidRPr="00240040">
        <w:rPr>
          <w:u w:val="single"/>
        </w:rPr>
        <w:t>/год</w:t>
      </w:r>
    </w:p>
    <w:p w:rsidR="00331779" w:rsidRPr="00240040" w:rsidRDefault="00331779" w:rsidP="00240040">
      <w:pPr>
        <w:pStyle w:val="23"/>
        <w:tabs>
          <w:tab w:val="left" w:pos="567"/>
          <w:tab w:val="left" w:pos="6521"/>
          <w:tab w:val="left" w:pos="6946"/>
        </w:tabs>
        <w:spacing w:line="360" w:lineRule="auto"/>
        <w:rPr>
          <w:caps/>
        </w:rPr>
      </w:pPr>
    </w:p>
    <w:p w:rsidR="003E5D89" w:rsidRPr="00240040" w:rsidRDefault="00240040" w:rsidP="00240040">
      <w:pPr>
        <w:pStyle w:val="23"/>
        <w:tabs>
          <w:tab w:val="left" w:pos="567"/>
          <w:tab w:val="left" w:pos="6521"/>
          <w:tab w:val="left" w:pos="6946"/>
        </w:tabs>
        <w:spacing w:line="360" w:lineRule="auto"/>
        <w:rPr>
          <w:b/>
          <w:bCs/>
          <w:caps/>
          <w:lang w:val="uk-UA"/>
        </w:rPr>
      </w:pPr>
      <w:r>
        <w:rPr>
          <w:caps/>
        </w:rPr>
        <w:br w:type="page"/>
      </w:r>
      <w:r w:rsidR="003E5D89" w:rsidRPr="00240040">
        <w:rPr>
          <w:b/>
          <w:bCs/>
          <w:caps/>
        </w:rPr>
        <w:t>5.4 Электроснабжение и электроосвещение</w:t>
      </w:r>
    </w:p>
    <w:p w:rsidR="003E5D89" w:rsidRPr="00240040" w:rsidRDefault="003E5D89" w:rsidP="00240040">
      <w:pPr>
        <w:pStyle w:val="23"/>
        <w:tabs>
          <w:tab w:val="left" w:pos="567"/>
          <w:tab w:val="left" w:pos="6521"/>
          <w:tab w:val="left" w:pos="6946"/>
        </w:tabs>
        <w:spacing w:line="360" w:lineRule="auto"/>
        <w:rPr>
          <w:caps/>
          <w:lang w:val="uk-UA"/>
        </w:rPr>
      </w:pPr>
    </w:p>
    <w:p w:rsidR="003E5D89" w:rsidRPr="00240040" w:rsidRDefault="003E5D89" w:rsidP="00240040">
      <w:pPr>
        <w:pStyle w:val="23"/>
        <w:tabs>
          <w:tab w:val="left" w:pos="567"/>
          <w:tab w:val="left" w:pos="6521"/>
          <w:tab w:val="left" w:pos="6946"/>
        </w:tabs>
        <w:spacing w:line="360" w:lineRule="auto"/>
      </w:pPr>
      <w:r w:rsidRPr="00240040">
        <w:t xml:space="preserve">По степени надежности электроснабжения потребитель относится к III категории. </w:t>
      </w:r>
    </w:p>
    <w:p w:rsidR="003E5D89" w:rsidRPr="00240040" w:rsidRDefault="003E5D89" w:rsidP="00240040">
      <w:pPr>
        <w:pStyle w:val="23"/>
        <w:tabs>
          <w:tab w:val="left" w:pos="567"/>
          <w:tab w:val="left" w:pos="6521"/>
          <w:tab w:val="left" w:pos="6946"/>
        </w:tabs>
        <w:spacing w:line="360" w:lineRule="auto"/>
      </w:pPr>
      <w:r w:rsidRPr="00240040">
        <w:t>Общие данные:</w:t>
      </w:r>
    </w:p>
    <w:p w:rsidR="003E5D89" w:rsidRPr="00240040" w:rsidRDefault="00240040" w:rsidP="00240040">
      <w:pPr>
        <w:pStyle w:val="23"/>
        <w:tabs>
          <w:tab w:val="left" w:pos="567"/>
          <w:tab w:val="left" w:pos="6521"/>
          <w:tab w:val="left" w:pos="6946"/>
        </w:tabs>
        <w:spacing w:line="360" w:lineRule="auto"/>
      </w:pPr>
      <w:r>
        <w:t>- напряжение питающей сети</w:t>
      </w:r>
      <w:r w:rsidR="003E5D89" w:rsidRPr="00240040">
        <w:t>- 0,4 кВ;</w:t>
      </w:r>
    </w:p>
    <w:p w:rsidR="003E5D89" w:rsidRPr="00240040" w:rsidRDefault="00240040" w:rsidP="00240040">
      <w:pPr>
        <w:pStyle w:val="23"/>
        <w:tabs>
          <w:tab w:val="left" w:pos="567"/>
          <w:tab w:val="left" w:pos="6521"/>
          <w:tab w:val="left" w:pos="6946"/>
        </w:tabs>
        <w:spacing w:line="360" w:lineRule="auto"/>
      </w:pPr>
      <w:r>
        <w:t>- коэффициент мощности</w:t>
      </w:r>
      <w:r w:rsidR="003E5D89" w:rsidRPr="00240040">
        <w:t xml:space="preserve">- 0,8 </w:t>
      </w:r>
    </w:p>
    <w:p w:rsidR="003E5D89" w:rsidRPr="00240040" w:rsidRDefault="00240040" w:rsidP="00240040">
      <w:pPr>
        <w:pStyle w:val="23"/>
        <w:tabs>
          <w:tab w:val="left" w:pos="567"/>
          <w:tab w:val="left" w:pos="6521"/>
          <w:tab w:val="left" w:pos="6946"/>
        </w:tabs>
        <w:spacing w:line="360" w:lineRule="auto"/>
      </w:pPr>
      <w:r>
        <w:t>- коэффициент спроса</w:t>
      </w:r>
      <w:r w:rsidR="003E5D89" w:rsidRPr="00240040">
        <w:t xml:space="preserve">- 0,7 </w:t>
      </w:r>
    </w:p>
    <w:p w:rsidR="003E5D89" w:rsidRPr="00240040" w:rsidRDefault="00240040" w:rsidP="00240040">
      <w:pPr>
        <w:pStyle w:val="23"/>
        <w:tabs>
          <w:tab w:val="left" w:pos="567"/>
          <w:tab w:val="left" w:pos="6521"/>
          <w:tab w:val="left" w:pos="6946"/>
        </w:tabs>
        <w:spacing w:line="360" w:lineRule="auto"/>
        <w:rPr>
          <w:color w:val="000000"/>
        </w:rPr>
      </w:pPr>
      <w:r>
        <w:t>- установленная мощность</w:t>
      </w:r>
      <w:r w:rsidR="003E5D89" w:rsidRPr="00240040">
        <w:t>- 124,55</w:t>
      </w:r>
      <w:r w:rsidR="003E5D89" w:rsidRPr="00240040">
        <w:rPr>
          <w:color w:val="FF0000"/>
        </w:rPr>
        <w:t xml:space="preserve"> </w:t>
      </w:r>
      <w:r w:rsidR="003E5D89" w:rsidRPr="00240040">
        <w:rPr>
          <w:color w:val="000000"/>
        </w:rPr>
        <w:t>кВт;</w:t>
      </w:r>
    </w:p>
    <w:p w:rsidR="003E5D89" w:rsidRPr="00240040" w:rsidRDefault="00240040" w:rsidP="00240040">
      <w:pPr>
        <w:pStyle w:val="23"/>
        <w:tabs>
          <w:tab w:val="left" w:pos="567"/>
          <w:tab w:val="left" w:pos="6521"/>
          <w:tab w:val="left" w:pos="6946"/>
        </w:tabs>
        <w:spacing w:line="360" w:lineRule="auto"/>
        <w:rPr>
          <w:color w:val="000000"/>
        </w:rPr>
      </w:pPr>
      <w:r>
        <w:rPr>
          <w:color w:val="000000"/>
        </w:rPr>
        <w:t>- расчетная мощность</w:t>
      </w:r>
      <w:r w:rsidR="003E5D89" w:rsidRPr="00240040">
        <w:rPr>
          <w:color w:val="000000"/>
        </w:rPr>
        <w:t>-</w:t>
      </w:r>
      <w:r>
        <w:rPr>
          <w:color w:val="000000"/>
        </w:rPr>
        <w:t xml:space="preserve"> </w:t>
      </w:r>
      <w:r w:rsidR="003E5D89" w:rsidRPr="00240040">
        <w:rPr>
          <w:color w:val="000000"/>
        </w:rPr>
        <w:t>87,2 кВт;</w:t>
      </w:r>
    </w:p>
    <w:p w:rsidR="003E5D89" w:rsidRPr="00240040" w:rsidRDefault="003E5D89" w:rsidP="00240040">
      <w:pPr>
        <w:pStyle w:val="23"/>
        <w:tabs>
          <w:tab w:val="left" w:pos="567"/>
          <w:tab w:val="left" w:pos="6521"/>
          <w:tab w:val="left" w:pos="6946"/>
        </w:tabs>
        <w:spacing w:line="360" w:lineRule="auto"/>
      </w:pPr>
      <w:r w:rsidRPr="00240040">
        <w:t>Внутреннюю групповую электрическая сеть принять 3-проводной, типа TN-S, с нулевым рабочим (N) и защитным проводником (РЕ), сечением равным фазному. Нулевой защитный проводник подключить к наружному контуру заземления объекта.</w:t>
      </w:r>
    </w:p>
    <w:p w:rsidR="003E5D89" w:rsidRPr="00240040" w:rsidRDefault="003E5D89" w:rsidP="00240040">
      <w:pPr>
        <w:pStyle w:val="23"/>
        <w:tabs>
          <w:tab w:val="left" w:pos="567"/>
          <w:tab w:val="left" w:pos="6521"/>
          <w:tab w:val="left" w:pos="6946"/>
        </w:tabs>
        <w:spacing w:line="360" w:lineRule="auto"/>
      </w:pPr>
      <w:r w:rsidRPr="00240040">
        <w:t xml:space="preserve">Объект оборудуется пожаро-охранной сигнализацией с выводом контрольного сигнала на централизованный пульт пожарного наблюдения. </w:t>
      </w:r>
    </w:p>
    <w:p w:rsidR="003E5D89" w:rsidRPr="00240040" w:rsidRDefault="003E5D89" w:rsidP="00240040">
      <w:pPr>
        <w:pStyle w:val="23"/>
        <w:tabs>
          <w:tab w:val="left" w:pos="567"/>
          <w:tab w:val="left" w:pos="6521"/>
          <w:tab w:val="left" w:pos="6946"/>
        </w:tabs>
        <w:spacing w:line="360" w:lineRule="auto"/>
      </w:pPr>
      <w:r w:rsidRPr="00240040">
        <w:t xml:space="preserve">Система освещения общеравномерная, смешанная: естественная и искусственная. Освещение выполнить светильниками люминесцентными лампами и лампами накаливания со степенью защиты согласно классу помещений. </w:t>
      </w:r>
    </w:p>
    <w:p w:rsidR="003E5D89" w:rsidRPr="00240040" w:rsidRDefault="003E5D89" w:rsidP="00240040">
      <w:pPr>
        <w:pStyle w:val="23"/>
        <w:tabs>
          <w:tab w:val="left" w:pos="567"/>
          <w:tab w:val="left" w:pos="6521"/>
          <w:tab w:val="left" w:pos="6946"/>
        </w:tabs>
        <w:spacing w:line="360" w:lineRule="auto"/>
      </w:pPr>
      <w:r w:rsidRPr="00240040">
        <w:t>Наружное освещение территории объекта, выполняется с помощью консольных светильников с натриевыми лампами,</w:t>
      </w:r>
      <w:r w:rsidR="00240040">
        <w:t xml:space="preserve"> </w:t>
      </w:r>
      <w:r w:rsidRPr="00240040">
        <w:t>устанавливаемых на металлических опорах смонтированных на ограде участка.</w:t>
      </w:r>
      <w:r w:rsidR="00240040">
        <w:t xml:space="preserve"> </w:t>
      </w:r>
      <w:r w:rsidRPr="00240040">
        <w:t>Управление наружным освещением – автоматическое, по уровню освещенности, с помощью светочувствительного реле.</w:t>
      </w:r>
    </w:p>
    <w:p w:rsidR="003E5D89" w:rsidRPr="00240040" w:rsidRDefault="003E5D89" w:rsidP="00240040">
      <w:pPr>
        <w:pStyle w:val="23"/>
        <w:tabs>
          <w:tab w:val="left" w:pos="567"/>
          <w:tab w:val="left" w:pos="6521"/>
          <w:tab w:val="left" w:pos="6946"/>
        </w:tabs>
        <w:spacing w:line="360" w:lineRule="auto"/>
      </w:pPr>
      <w:r w:rsidRPr="00240040">
        <w:t xml:space="preserve">Для защиты потребителя от поражения электрическим током при случайном прикосновении к токоведущим частям проектом предусмотреть установку устройства защитного отключения (УЗО) на вводе электропитания. </w:t>
      </w:r>
    </w:p>
    <w:p w:rsidR="003E5D89" w:rsidRPr="00240040" w:rsidRDefault="003E5D89" w:rsidP="00240040">
      <w:pPr>
        <w:pStyle w:val="23"/>
        <w:tabs>
          <w:tab w:val="left" w:pos="567"/>
          <w:tab w:val="left" w:pos="6521"/>
          <w:tab w:val="left" w:pos="6946"/>
        </w:tabs>
        <w:spacing w:line="360" w:lineRule="auto"/>
      </w:pPr>
      <w:r w:rsidRPr="00240040">
        <w:t>Все металлические нетоковедущие части электрооборудования и осветительной арматуры, нормально не находящиеся под</w:t>
      </w:r>
      <w:r w:rsidR="00240040">
        <w:t xml:space="preserve"> </w:t>
      </w:r>
      <w:r w:rsidRPr="00240040">
        <w:t>напряжением, подлежат занулению путем присоединения их с помощью нулевых защитных проводников (РЕ) внутренней электропроводки. При этом запрещается подключать нулевой рабочий (N) и нулевой защитный (РЕ) проводники под один контактный зажим. Кроме того, для исключения ложного срабатывания дифзащиты (УЗО), недопустимо повторное заземление нулевых рабочих проводников (N) после УЗО.</w:t>
      </w:r>
    </w:p>
    <w:p w:rsidR="003E5D89" w:rsidRPr="00240040" w:rsidRDefault="003E5D89" w:rsidP="00240040">
      <w:pPr>
        <w:pStyle w:val="23"/>
        <w:tabs>
          <w:tab w:val="left" w:pos="567"/>
          <w:tab w:val="left" w:pos="6521"/>
          <w:tab w:val="left" w:pos="6946"/>
        </w:tabs>
        <w:spacing w:line="360" w:lineRule="auto"/>
      </w:pPr>
      <w:r w:rsidRPr="00240040">
        <w:t xml:space="preserve">Проектом предусмотреть повторное заземление нулевой жилы питающего кабеля на вводе объекта. Нулевую жилу питающего кабеля присоединить к шине заземления вводного устройства, которая объединена с наружным контуром заземления объекта. </w:t>
      </w:r>
    </w:p>
    <w:p w:rsidR="003E5D89" w:rsidRPr="00240040" w:rsidRDefault="003E5D89" w:rsidP="00240040">
      <w:pPr>
        <w:pStyle w:val="23"/>
        <w:tabs>
          <w:tab w:val="left" w:pos="567"/>
          <w:tab w:val="left" w:pos="6521"/>
          <w:tab w:val="left" w:pos="6946"/>
        </w:tabs>
        <w:spacing w:line="360" w:lineRule="auto"/>
      </w:pPr>
      <w:r w:rsidRPr="00240040">
        <w:t xml:space="preserve">Выполнить молниезащиту зданий. </w:t>
      </w:r>
    </w:p>
    <w:p w:rsidR="003E5D89" w:rsidRPr="008F7869" w:rsidRDefault="003E5D89" w:rsidP="00240040">
      <w:pPr>
        <w:pStyle w:val="23"/>
        <w:tabs>
          <w:tab w:val="left" w:pos="567"/>
          <w:tab w:val="left" w:pos="6521"/>
          <w:tab w:val="left" w:pos="6946"/>
        </w:tabs>
        <w:spacing w:line="360" w:lineRule="auto"/>
      </w:pPr>
      <w:r w:rsidRPr="00240040">
        <w:t>В качестве молниеприемников и молниеотводов металлических навесов используется металлокаркас</w:t>
      </w:r>
      <w:r w:rsidR="00240040">
        <w:t xml:space="preserve"> </w:t>
      </w:r>
      <w:r w:rsidRPr="00240040">
        <w:t>при условии обеспечения непрерывной металлической связи между вышеназванными элементами и железобетонным фундаментом здания.</w:t>
      </w:r>
    </w:p>
    <w:p w:rsidR="00240040" w:rsidRPr="008F7869" w:rsidRDefault="00240040" w:rsidP="00240040">
      <w:pPr>
        <w:pStyle w:val="23"/>
        <w:tabs>
          <w:tab w:val="left" w:pos="567"/>
          <w:tab w:val="left" w:pos="6521"/>
          <w:tab w:val="left" w:pos="6946"/>
        </w:tabs>
        <w:spacing w:line="360" w:lineRule="auto"/>
      </w:pPr>
    </w:p>
    <w:p w:rsidR="003E5D89" w:rsidRPr="00240040" w:rsidRDefault="003E5D89" w:rsidP="00240040">
      <w:pPr>
        <w:pStyle w:val="23"/>
        <w:tabs>
          <w:tab w:val="left" w:pos="567"/>
          <w:tab w:val="left" w:pos="6521"/>
          <w:tab w:val="left" w:pos="6946"/>
        </w:tabs>
        <w:spacing w:line="360" w:lineRule="auto"/>
        <w:rPr>
          <w:b/>
          <w:bCs/>
        </w:rPr>
      </w:pPr>
      <w:r w:rsidRPr="00240040">
        <w:br w:type="page"/>
      </w:r>
      <w:r w:rsidRPr="00240040">
        <w:rPr>
          <w:b/>
          <w:bCs/>
        </w:rPr>
        <w:t>6 ПРОТИВОПОЖАРНЫЕ МЕРОПРИЯТИЯ</w:t>
      </w:r>
    </w:p>
    <w:p w:rsidR="003E5D89" w:rsidRPr="00240040" w:rsidRDefault="003E5D89" w:rsidP="00240040">
      <w:pPr>
        <w:pStyle w:val="23"/>
        <w:tabs>
          <w:tab w:val="left" w:pos="567"/>
          <w:tab w:val="left" w:pos="6521"/>
          <w:tab w:val="left" w:pos="6946"/>
        </w:tabs>
        <w:spacing w:line="360" w:lineRule="auto"/>
      </w:pPr>
    </w:p>
    <w:p w:rsidR="003E5D89" w:rsidRPr="00240040" w:rsidRDefault="003E5D89" w:rsidP="00240040">
      <w:pPr>
        <w:pStyle w:val="23"/>
        <w:tabs>
          <w:tab w:val="left" w:pos="567"/>
          <w:tab w:val="left" w:pos="6521"/>
          <w:tab w:val="left" w:pos="6946"/>
        </w:tabs>
        <w:spacing w:line="360" w:lineRule="auto"/>
      </w:pPr>
      <w:r w:rsidRPr="00240040">
        <w:t>Категория помещений по взрывопожароопасности:</w:t>
      </w:r>
    </w:p>
    <w:p w:rsidR="003E5D89" w:rsidRPr="00240040" w:rsidRDefault="003E5D89" w:rsidP="00240040">
      <w:pPr>
        <w:pStyle w:val="23"/>
        <w:tabs>
          <w:tab w:val="left" w:pos="567"/>
          <w:tab w:val="left" w:pos="6521"/>
          <w:tab w:val="left" w:pos="6946"/>
        </w:tabs>
        <w:spacing w:line="360" w:lineRule="auto"/>
      </w:pPr>
      <w:r w:rsidRPr="00240040">
        <w:t>Производственное здание,</w:t>
      </w:r>
      <w:r w:rsidR="00240040">
        <w:t xml:space="preserve"> </w:t>
      </w:r>
      <w:r w:rsidRPr="00240040">
        <w:t>склад готовой продукции, склад сырья, гараж для электропогрузчиков, материальный склад – В</w:t>
      </w:r>
    </w:p>
    <w:p w:rsidR="003E5D89" w:rsidRPr="00240040" w:rsidRDefault="003E5D89" w:rsidP="00240040">
      <w:pPr>
        <w:pStyle w:val="23"/>
        <w:tabs>
          <w:tab w:val="left" w:pos="567"/>
          <w:tab w:val="left" w:pos="6521"/>
          <w:tab w:val="left" w:pos="6946"/>
        </w:tabs>
        <w:spacing w:line="360" w:lineRule="auto"/>
      </w:pPr>
      <w:r w:rsidRPr="00240040">
        <w:t>Бытовой корпус, административное здание с контрольно-пропускным пунктом</w:t>
      </w:r>
      <w:r w:rsidR="00240040">
        <w:t xml:space="preserve"> </w:t>
      </w:r>
      <w:r w:rsidRPr="00240040">
        <w:t>- Д.</w:t>
      </w:r>
    </w:p>
    <w:p w:rsidR="003E5D89" w:rsidRPr="00240040" w:rsidRDefault="003E5D89" w:rsidP="00240040">
      <w:pPr>
        <w:pStyle w:val="23"/>
        <w:tabs>
          <w:tab w:val="left" w:pos="567"/>
          <w:tab w:val="left" w:pos="6521"/>
          <w:tab w:val="left" w:pos="6946"/>
        </w:tabs>
        <w:spacing w:line="360" w:lineRule="auto"/>
      </w:pPr>
      <w:r w:rsidRPr="00240040">
        <w:t>Степень огнестойкости проектируемых зданий - ІІІ.</w:t>
      </w:r>
    </w:p>
    <w:p w:rsidR="003E5D89" w:rsidRPr="00240040" w:rsidRDefault="003E5D89" w:rsidP="00240040">
      <w:pPr>
        <w:pStyle w:val="23"/>
        <w:tabs>
          <w:tab w:val="left" w:pos="567"/>
          <w:tab w:val="left" w:pos="6521"/>
          <w:tab w:val="left" w:pos="6946"/>
        </w:tabs>
        <w:spacing w:line="360" w:lineRule="auto"/>
      </w:pPr>
      <w:r w:rsidRPr="00240040">
        <w:t xml:space="preserve">В производственном здании и складе готовой продукции предусмотрены два эвакуационных выхода – через ворота. </w:t>
      </w:r>
    </w:p>
    <w:p w:rsidR="003E5D89" w:rsidRPr="00240040" w:rsidRDefault="003E5D89" w:rsidP="00240040">
      <w:pPr>
        <w:pStyle w:val="23"/>
        <w:tabs>
          <w:tab w:val="left" w:pos="567"/>
          <w:tab w:val="left" w:pos="6521"/>
          <w:tab w:val="left" w:pos="6946"/>
        </w:tabs>
        <w:spacing w:line="360" w:lineRule="auto"/>
      </w:pPr>
      <w:r w:rsidRPr="00240040">
        <w:t>Все здания доступны для подъезда машин пожаротушения.</w:t>
      </w:r>
    </w:p>
    <w:p w:rsidR="003E5D89" w:rsidRPr="00240040" w:rsidRDefault="003E5D89" w:rsidP="00240040">
      <w:pPr>
        <w:pStyle w:val="23"/>
        <w:tabs>
          <w:tab w:val="left" w:pos="567"/>
          <w:tab w:val="left" w:pos="6521"/>
          <w:tab w:val="left" w:pos="6946"/>
        </w:tabs>
        <w:spacing w:line="360" w:lineRule="auto"/>
      </w:pPr>
      <w:r w:rsidRPr="00240040">
        <w:t>Помещения должны быть укомплектованы средствами первичного пожаротушения -</w:t>
      </w:r>
      <w:r w:rsidR="00130DF7" w:rsidRPr="00240040">
        <w:t xml:space="preserve"> </w:t>
      </w:r>
      <w:r w:rsidRPr="00240040">
        <w:t>углекислотными огнетушителями.</w:t>
      </w:r>
    </w:p>
    <w:p w:rsidR="003E5D89" w:rsidRPr="00240040" w:rsidRDefault="003E5D89" w:rsidP="00240040">
      <w:pPr>
        <w:pStyle w:val="23"/>
        <w:tabs>
          <w:tab w:val="left" w:pos="567"/>
          <w:tab w:val="left" w:pos="6521"/>
          <w:tab w:val="left" w:pos="6946"/>
        </w:tabs>
        <w:spacing w:line="360" w:lineRule="auto"/>
      </w:pPr>
      <w:r w:rsidRPr="00240040">
        <w:t>При монтаже электрооборудования и распределительных сетей применять негорючие электроизоляционные и монтажные материалы.</w:t>
      </w:r>
    </w:p>
    <w:p w:rsidR="003E5D89" w:rsidRPr="00240040" w:rsidRDefault="003E5D89" w:rsidP="00240040">
      <w:pPr>
        <w:pStyle w:val="23"/>
        <w:tabs>
          <w:tab w:val="left" w:pos="567"/>
          <w:tab w:val="left" w:pos="6521"/>
          <w:tab w:val="left" w:pos="6946"/>
        </w:tabs>
        <w:spacing w:line="360" w:lineRule="auto"/>
      </w:pPr>
      <w:r w:rsidRPr="00240040">
        <w:t>Для защиты от возгорания при коротких замыканиях электропроводки, на вводе электропитания установить устройство защитного отключения (УЗО).</w:t>
      </w:r>
    </w:p>
    <w:p w:rsidR="003E5D89" w:rsidRPr="00240040" w:rsidRDefault="003E5D89" w:rsidP="00240040">
      <w:pPr>
        <w:pStyle w:val="23"/>
        <w:tabs>
          <w:tab w:val="left" w:pos="567"/>
          <w:tab w:val="left" w:pos="6521"/>
          <w:tab w:val="left" w:pos="6946"/>
        </w:tabs>
        <w:spacing w:line="360" w:lineRule="auto"/>
      </w:pPr>
      <w:r w:rsidRPr="00240040">
        <w:t>Проектом предусмотреть защитное заземление и зануление оборудования, а также молниезащиту и систему выравнивания потенциалов на вводе электропитания в здание.</w:t>
      </w:r>
    </w:p>
    <w:p w:rsidR="003E5D89" w:rsidRPr="008F7869" w:rsidRDefault="003E5D89" w:rsidP="00240040">
      <w:pPr>
        <w:pStyle w:val="23"/>
        <w:tabs>
          <w:tab w:val="left" w:pos="567"/>
          <w:tab w:val="left" w:pos="6521"/>
          <w:tab w:val="left" w:pos="6946"/>
        </w:tabs>
        <w:spacing w:line="360" w:lineRule="auto"/>
      </w:pPr>
      <w:r w:rsidRPr="00240040">
        <w:t xml:space="preserve">Объект оборудуется пожаро-охранной сигнализацией с выводом контрольного сигнала на централизованный пульт пожарного наблюдения. </w:t>
      </w:r>
    </w:p>
    <w:p w:rsidR="00240040" w:rsidRPr="008F7869" w:rsidRDefault="00240040" w:rsidP="00240040">
      <w:pPr>
        <w:pStyle w:val="23"/>
        <w:tabs>
          <w:tab w:val="left" w:pos="567"/>
          <w:tab w:val="left" w:pos="6521"/>
          <w:tab w:val="left" w:pos="6946"/>
        </w:tabs>
        <w:spacing w:line="360" w:lineRule="auto"/>
      </w:pPr>
    </w:p>
    <w:p w:rsidR="003E5D89" w:rsidRPr="00240040" w:rsidRDefault="00240040" w:rsidP="00240040">
      <w:pPr>
        <w:pStyle w:val="23"/>
        <w:spacing w:line="360" w:lineRule="auto"/>
        <w:rPr>
          <w:b/>
          <w:bCs/>
        </w:rPr>
      </w:pPr>
      <w:r>
        <w:br w:type="page"/>
      </w:r>
      <w:r w:rsidR="003E5D89" w:rsidRPr="00240040">
        <w:rPr>
          <w:b/>
          <w:bCs/>
        </w:rPr>
        <w:t>7 МЕРОПРИЯТИЯ ПО ОХРАНЕ ТРУДА</w:t>
      </w:r>
    </w:p>
    <w:p w:rsidR="003E5D89" w:rsidRPr="00240040" w:rsidRDefault="003E5D89" w:rsidP="00240040">
      <w:pPr>
        <w:pStyle w:val="23"/>
        <w:tabs>
          <w:tab w:val="left" w:pos="567"/>
          <w:tab w:val="left" w:pos="6521"/>
          <w:tab w:val="left" w:pos="6946"/>
        </w:tabs>
        <w:spacing w:line="360" w:lineRule="auto"/>
      </w:pPr>
    </w:p>
    <w:p w:rsidR="003E5D89" w:rsidRPr="00240040" w:rsidRDefault="003E5D89" w:rsidP="00240040">
      <w:pPr>
        <w:pStyle w:val="23"/>
        <w:tabs>
          <w:tab w:val="left" w:pos="567"/>
          <w:tab w:val="left" w:pos="6521"/>
          <w:tab w:val="left" w:pos="6946"/>
        </w:tabs>
        <w:spacing w:line="360" w:lineRule="auto"/>
      </w:pPr>
      <w:r w:rsidRPr="00240040">
        <w:t xml:space="preserve">В качестве мер по охране труда запроектировать: </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установку светильников согласно классу выполняемых работ в соответствии с нормами освещенности;</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расстановку оборудования выполнить в соответствии с действующими нормами;</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применение негорючих электроизоляционных и монтажных материалов;</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заземление и зануление оборудования выполнить в соответствии с ПУЭ;</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дифференциальную защиту и защиту от перенапряжений на вводе электропитания;</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молниезащиту участка предусмотреть стержневыми молниеприемниками, установленными на опорах наружного освещения;</w:t>
      </w:r>
    </w:p>
    <w:p w:rsidR="003E5D89" w:rsidRPr="00240040" w:rsidRDefault="003E5D89" w:rsidP="00240040">
      <w:pPr>
        <w:pStyle w:val="23"/>
        <w:numPr>
          <w:ilvl w:val="0"/>
          <w:numId w:val="1"/>
        </w:numPr>
        <w:tabs>
          <w:tab w:val="left" w:pos="567"/>
          <w:tab w:val="left" w:pos="6521"/>
          <w:tab w:val="left" w:pos="6946"/>
        </w:tabs>
        <w:spacing w:line="360" w:lineRule="auto"/>
        <w:ind w:left="0" w:firstLine="709"/>
      </w:pPr>
      <w:r w:rsidRPr="00240040">
        <w:t>выполнить систему уравнивания потенциалов на вводе инженерных коммуникаций.</w:t>
      </w:r>
    </w:p>
    <w:p w:rsidR="00240040" w:rsidRPr="00240040" w:rsidRDefault="00240040" w:rsidP="00240040">
      <w:pPr>
        <w:pStyle w:val="23"/>
        <w:tabs>
          <w:tab w:val="left" w:pos="567"/>
          <w:tab w:val="left" w:pos="6521"/>
          <w:tab w:val="left" w:pos="6946"/>
        </w:tabs>
        <w:spacing w:line="360" w:lineRule="auto"/>
        <w:ind w:firstLine="0"/>
      </w:pPr>
    </w:p>
    <w:p w:rsidR="003E5D89" w:rsidRPr="00240040" w:rsidRDefault="003E5D89" w:rsidP="00240040">
      <w:pPr>
        <w:pStyle w:val="23"/>
        <w:tabs>
          <w:tab w:val="left" w:pos="567"/>
          <w:tab w:val="left" w:pos="6521"/>
          <w:tab w:val="left" w:pos="6946"/>
        </w:tabs>
        <w:spacing w:line="360" w:lineRule="auto"/>
        <w:rPr>
          <w:b/>
          <w:bCs/>
        </w:rPr>
      </w:pPr>
      <w:r w:rsidRPr="00240040">
        <w:br w:type="page"/>
      </w:r>
      <w:r w:rsidRPr="00240040">
        <w:rPr>
          <w:b/>
          <w:bCs/>
        </w:rPr>
        <w:t>СПИСОК ИСПОЛЬЗОВАННОЙ ЛИТЕРАТУРЫ</w:t>
      </w:r>
    </w:p>
    <w:p w:rsidR="003E5D89" w:rsidRPr="00240040" w:rsidRDefault="003E5D89" w:rsidP="00240040">
      <w:pPr>
        <w:pStyle w:val="23"/>
        <w:tabs>
          <w:tab w:val="left" w:pos="567"/>
          <w:tab w:val="left" w:pos="6521"/>
          <w:tab w:val="left" w:pos="6946"/>
        </w:tabs>
        <w:spacing w:line="360" w:lineRule="auto"/>
        <w:ind w:firstLine="0"/>
        <w:jc w:val="left"/>
      </w:pP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II-3-79** часть II «Строительная теплотехника".</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II-4-79 часть ІІ "Естественное и искусственное освещение".</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ІІ-22-81. Каменные и армокаменные конструкции / Госстрой СССР.- М.: Стройиздат, 1983.- 40 с.</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2.01.07- 85. Нагрузки</w:t>
      </w:r>
      <w:r w:rsidR="00240040">
        <w:t xml:space="preserve"> </w:t>
      </w:r>
      <w:r w:rsidRPr="00240040">
        <w:t>и</w:t>
      </w:r>
      <w:r w:rsidR="00240040">
        <w:t xml:space="preserve"> </w:t>
      </w:r>
      <w:r w:rsidRPr="00240040">
        <w:t>воздействия</w:t>
      </w:r>
      <w:r w:rsidR="00240040">
        <w:t xml:space="preserve"> </w:t>
      </w:r>
      <w:r w:rsidRPr="00240040">
        <w:t>/</w:t>
      </w:r>
      <w:r w:rsidR="00240040">
        <w:t xml:space="preserve"> </w:t>
      </w:r>
      <w:r w:rsidRPr="00240040">
        <w:t>Госстрой</w:t>
      </w:r>
      <w:r w:rsidR="00240040">
        <w:t xml:space="preserve"> </w:t>
      </w:r>
      <w:r w:rsidRPr="00240040">
        <w:t>СССР.</w:t>
      </w:r>
      <w:r w:rsidR="00240040">
        <w:t xml:space="preserve"> </w:t>
      </w:r>
      <w:r w:rsidRPr="00240040">
        <w:t>-</w:t>
      </w:r>
      <w:r w:rsidR="00240040">
        <w:t xml:space="preserve"> </w:t>
      </w:r>
      <w:r w:rsidRPr="00240040">
        <w:t>М. : ЦИТП</w:t>
      </w:r>
      <w:r w:rsidR="00240040">
        <w:t xml:space="preserve"> </w:t>
      </w:r>
      <w:r w:rsidRPr="00240040">
        <w:t>Госстроя</w:t>
      </w:r>
      <w:r w:rsidR="00240040">
        <w:t xml:space="preserve"> </w:t>
      </w:r>
      <w:r w:rsidRPr="00240040">
        <w:t>СССР, 1986. -</w:t>
      </w:r>
      <w:r w:rsidR="00240040">
        <w:t xml:space="preserve"> </w:t>
      </w:r>
      <w:r w:rsidRPr="00240040">
        <w:t>36 с.</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2.02.01-83. Основания зданий</w:t>
      </w:r>
      <w:r w:rsidR="00240040">
        <w:t xml:space="preserve"> </w:t>
      </w:r>
      <w:r w:rsidRPr="00240040">
        <w:t>и сооружений /Госстрой СССР.- М.: Стройиздат, 1985,- 40 с.</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2.03.01-84*</w:t>
      </w:r>
      <w:r w:rsidR="00240040">
        <w:t xml:space="preserve"> </w:t>
      </w:r>
      <w:r w:rsidRPr="00240040">
        <w:t>Бетонные</w:t>
      </w:r>
      <w:r w:rsidR="00240040">
        <w:t xml:space="preserve"> </w:t>
      </w:r>
      <w:r w:rsidRPr="00240040">
        <w:t>и</w:t>
      </w:r>
      <w:r w:rsidR="00240040">
        <w:t xml:space="preserve"> </w:t>
      </w:r>
      <w:r w:rsidRPr="00240040">
        <w:t>железобетонные</w:t>
      </w:r>
      <w:r w:rsidR="00240040">
        <w:t xml:space="preserve"> </w:t>
      </w:r>
      <w:r w:rsidRPr="00240040">
        <w:t>конструкции</w:t>
      </w:r>
      <w:r w:rsidR="00240040">
        <w:t xml:space="preserve"> </w:t>
      </w:r>
      <w:r w:rsidRPr="00240040">
        <w:t>/</w:t>
      </w:r>
      <w:r w:rsidR="00240040">
        <w:t xml:space="preserve"> </w:t>
      </w:r>
      <w:r w:rsidRPr="00240040">
        <w:t>Гос-строй СССР . М. : Стройиздат, 1989.</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СНиП 2.04.01-85 "Внутренний водопровод и канализация зданий". </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2.04.02-84 "Водоснабжение. Наружные сети и сооружения".</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2.04.05-91 «Отопление, вентиляция и кондиционирование».</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2.08.02-89 "Общественные здания и сооружения".</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СНиП 3.03.01-87. Несущие и ограждающие конструкции / Госстрой СССР.- М.: ЦИТП Госстроя СССР, 1988. – 192 с.</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ГОСТ 21.601-79 "Водопровод и канализация. Рабочие чертежи".</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ГОСТ 21.613-88 "Силовое элетрооборудование. Рабочие чертежи".</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СН 357-77 "Инструкция по проектированию силового и осветительного оборудования".</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Электротехнический справочник.</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Справочник по теплоснабжению и вентиляции (издание 4-е, переработанное и дополненное), Щекин Р. В., Кореневский С. М.,</w:t>
      </w:r>
      <w:r w:rsidR="00240040">
        <w:t xml:space="preserve"> </w:t>
      </w:r>
      <w:r w:rsidRPr="00240040">
        <w:t>Бем Г. Е., Скороходько В. И. и др. Киев, "Будівельник", 1976,</w:t>
      </w:r>
      <w:r w:rsidR="00240040">
        <w:t xml:space="preserve"> </w:t>
      </w:r>
      <w:r w:rsidRPr="00240040">
        <w:t>стр. 416.</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Внутренние санитарно-технические устройства. Водопровод и канализация под ред. Староверова И Г. и Шиллера Ю. И. – 4-е изд., перераб. и доп.- М.: Стройиздат, 1990.-247 с.: ил.- (Справочник проектировщика).</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Збірник нормативно-правових документів з питань проектування, будівництва і реконструкції житлових будинків в Україні/ Київ. Укрархбудінформ, 2003. – 164 с.</w:t>
      </w:r>
    </w:p>
    <w:p w:rsidR="003E5D89" w:rsidRPr="00240040" w:rsidRDefault="003E5D89" w:rsidP="00240040">
      <w:pPr>
        <w:pStyle w:val="23"/>
        <w:numPr>
          <w:ilvl w:val="0"/>
          <w:numId w:val="4"/>
        </w:numPr>
        <w:tabs>
          <w:tab w:val="clear" w:pos="1353"/>
          <w:tab w:val="left" w:pos="180"/>
          <w:tab w:val="num" w:pos="567"/>
          <w:tab w:val="left" w:pos="6521"/>
          <w:tab w:val="left" w:pos="6946"/>
        </w:tabs>
        <w:spacing w:line="360" w:lineRule="auto"/>
        <w:ind w:left="0" w:firstLine="0"/>
        <w:jc w:val="left"/>
      </w:pPr>
      <w:r w:rsidRPr="00240040">
        <w:t xml:space="preserve"> Жилые и общественные здания: Краткий справочник инженера-к</w:t>
      </w:r>
      <w:r w:rsidR="00331779" w:rsidRPr="00240040">
        <w:t>онструктора / Дыховничий Ю.А., Максименко В.</w:t>
      </w:r>
      <w:r w:rsidRPr="00240040">
        <w:t>А.</w:t>
      </w:r>
      <w:r w:rsidR="00331779" w:rsidRPr="00240040">
        <w:t>, и др. под ред. Дыховичного Ю.</w:t>
      </w:r>
      <w:r w:rsidRPr="00240040">
        <w:t>А. - 9-е изд., пер., и доп. - М.: Стройиздат, 1991. - 656 с.: ил.</w:t>
      </w:r>
      <w:bookmarkStart w:id="0" w:name="_GoBack"/>
      <w:bookmarkEnd w:id="0"/>
    </w:p>
    <w:sectPr w:rsidR="003E5D89" w:rsidRPr="00240040" w:rsidSect="0024004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D9" w:rsidRDefault="009353D9">
      <w:r>
        <w:separator/>
      </w:r>
    </w:p>
  </w:endnote>
  <w:endnote w:type="continuationSeparator" w:id="0">
    <w:p w:rsidR="009353D9" w:rsidRDefault="0093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D9" w:rsidRDefault="009353D9">
      <w:r>
        <w:separator/>
      </w:r>
    </w:p>
  </w:footnote>
  <w:footnote w:type="continuationSeparator" w:id="0">
    <w:p w:rsidR="009353D9" w:rsidRDefault="00935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E6B"/>
    <w:multiLevelType w:val="singleLevel"/>
    <w:tmpl w:val="6A187B02"/>
    <w:lvl w:ilvl="0">
      <w:start w:val="1"/>
      <w:numFmt w:val="decimal"/>
      <w:lvlText w:val="%1."/>
      <w:lvlJc w:val="left"/>
      <w:pPr>
        <w:tabs>
          <w:tab w:val="num" w:pos="360"/>
        </w:tabs>
        <w:ind w:left="360" w:hanging="360"/>
      </w:pPr>
      <w:rPr>
        <w:rFonts w:cs="Times New Roman"/>
        <w:b/>
        <w:bCs/>
      </w:rPr>
    </w:lvl>
  </w:abstractNum>
  <w:abstractNum w:abstractNumId="1">
    <w:nsid w:val="03B31D2A"/>
    <w:multiLevelType w:val="hybridMultilevel"/>
    <w:tmpl w:val="79A40EB0"/>
    <w:lvl w:ilvl="0" w:tplc="FFFFFFFF">
      <w:start w:val="4"/>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1C726F32"/>
    <w:multiLevelType w:val="multilevel"/>
    <w:tmpl w:val="5B08C6D0"/>
    <w:lvl w:ilvl="0">
      <w:start w:val="8"/>
      <w:numFmt w:val="bullet"/>
      <w:lvlText w:val="-"/>
      <w:lvlJc w:val="left"/>
      <w:pPr>
        <w:tabs>
          <w:tab w:val="num" w:pos="1069"/>
        </w:tabs>
        <w:ind w:left="1069"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DB77771"/>
    <w:multiLevelType w:val="multilevel"/>
    <w:tmpl w:val="D9423B8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4"/>
        </w:tabs>
        <w:ind w:left="1804" w:hanging="360"/>
      </w:pPr>
      <w:rPr>
        <w:rFonts w:cs="Times New Roman" w:hint="default"/>
      </w:rPr>
    </w:lvl>
    <w:lvl w:ilvl="2">
      <w:start w:val="1"/>
      <w:numFmt w:val="decimal"/>
      <w:lvlText w:val="%1.%2.%3"/>
      <w:lvlJc w:val="left"/>
      <w:pPr>
        <w:tabs>
          <w:tab w:val="num" w:pos="3608"/>
        </w:tabs>
        <w:ind w:left="3608" w:hanging="720"/>
      </w:pPr>
      <w:rPr>
        <w:rFonts w:cs="Times New Roman" w:hint="default"/>
      </w:rPr>
    </w:lvl>
    <w:lvl w:ilvl="3">
      <w:start w:val="1"/>
      <w:numFmt w:val="decimal"/>
      <w:lvlText w:val="%1.%2.%3.%4"/>
      <w:lvlJc w:val="left"/>
      <w:pPr>
        <w:tabs>
          <w:tab w:val="num" w:pos="5412"/>
        </w:tabs>
        <w:ind w:left="5412" w:hanging="1080"/>
      </w:pPr>
      <w:rPr>
        <w:rFonts w:cs="Times New Roman" w:hint="default"/>
      </w:rPr>
    </w:lvl>
    <w:lvl w:ilvl="4">
      <w:start w:val="1"/>
      <w:numFmt w:val="decimal"/>
      <w:lvlText w:val="%1.%2.%3.%4.%5"/>
      <w:lvlJc w:val="left"/>
      <w:pPr>
        <w:tabs>
          <w:tab w:val="num" w:pos="6856"/>
        </w:tabs>
        <w:ind w:left="6856" w:hanging="1080"/>
      </w:pPr>
      <w:rPr>
        <w:rFonts w:cs="Times New Roman" w:hint="default"/>
      </w:rPr>
    </w:lvl>
    <w:lvl w:ilvl="5">
      <w:start w:val="1"/>
      <w:numFmt w:val="decimal"/>
      <w:lvlText w:val="%1.%2.%3.%4.%5.%6"/>
      <w:lvlJc w:val="left"/>
      <w:pPr>
        <w:tabs>
          <w:tab w:val="num" w:pos="8660"/>
        </w:tabs>
        <w:ind w:left="8660" w:hanging="1440"/>
      </w:pPr>
      <w:rPr>
        <w:rFonts w:cs="Times New Roman" w:hint="default"/>
      </w:rPr>
    </w:lvl>
    <w:lvl w:ilvl="6">
      <w:start w:val="1"/>
      <w:numFmt w:val="decimal"/>
      <w:lvlText w:val="%1.%2.%3.%4.%5.%6.%7"/>
      <w:lvlJc w:val="left"/>
      <w:pPr>
        <w:tabs>
          <w:tab w:val="num" w:pos="10104"/>
        </w:tabs>
        <w:ind w:left="10104" w:hanging="1440"/>
      </w:pPr>
      <w:rPr>
        <w:rFonts w:cs="Times New Roman" w:hint="default"/>
      </w:rPr>
    </w:lvl>
    <w:lvl w:ilvl="7">
      <w:start w:val="1"/>
      <w:numFmt w:val="decimal"/>
      <w:lvlText w:val="%1.%2.%3.%4.%5.%6.%7.%8"/>
      <w:lvlJc w:val="left"/>
      <w:pPr>
        <w:tabs>
          <w:tab w:val="num" w:pos="11908"/>
        </w:tabs>
        <w:ind w:left="11908" w:hanging="1800"/>
      </w:pPr>
      <w:rPr>
        <w:rFonts w:cs="Times New Roman" w:hint="default"/>
      </w:rPr>
    </w:lvl>
    <w:lvl w:ilvl="8">
      <w:start w:val="1"/>
      <w:numFmt w:val="decimal"/>
      <w:lvlText w:val="%1.%2.%3.%4.%5.%6.%7.%8.%9"/>
      <w:lvlJc w:val="left"/>
      <w:pPr>
        <w:tabs>
          <w:tab w:val="num" w:pos="13712"/>
        </w:tabs>
        <w:ind w:left="13712" w:hanging="2160"/>
      </w:pPr>
      <w:rPr>
        <w:rFonts w:cs="Times New Roman" w:hint="default"/>
      </w:rPr>
    </w:lvl>
  </w:abstractNum>
  <w:abstractNum w:abstractNumId="4">
    <w:nsid w:val="365A626C"/>
    <w:multiLevelType w:val="hybridMultilevel"/>
    <w:tmpl w:val="303CB2BC"/>
    <w:lvl w:ilvl="0" w:tplc="AB1AAE60">
      <w:start w:val="4"/>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450C2E0E"/>
    <w:multiLevelType w:val="multilevel"/>
    <w:tmpl w:val="2D10434C"/>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6">
    <w:nsid w:val="536C1A4A"/>
    <w:multiLevelType w:val="singleLevel"/>
    <w:tmpl w:val="68482710"/>
    <w:lvl w:ilvl="0">
      <w:start w:val="8"/>
      <w:numFmt w:val="bullet"/>
      <w:lvlText w:val="-"/>
      <w:lvlJc w:val="left"/>
      <w:pPr>
        <w:tabs>
          <w:tab w:val="num" w:pos="1069"/>
        </w:tabs>
        <w:ind w:left="1069" w:hanging="360"/>
      </w:pPr>
      <w:rPr>
        <w:rFonts w:hint="default"/>
      </w:rPr>
    </w:lvl>
  </w:abstractNum>
  <w:abstractNum w:abstractNumId="7">
    <w:nsid w:val="650531D4"/>
    <w:multiLevelType w:val="singleLevel"/>
    <w:tmpl w:val="B418AED6"/>
    <w:lvl w:ilvl="0">
      <w:start w:val="1"/>
      <w:numFmt w:val="decimal"/>
      <w:lvlText w:val="%1."/>
      <w:lvlJc w:val="left"/>
      <w:pPr>
        <w:tabs>
          <w:tab w:val="num" w:pos="1069"/>
        </w:tabs>
        <w:ind w:left="1069" w:hanging="360"/>
      </w:pPr>
      <w:rPr>
        <w:rFonts w:cs="Times New Roman"/>
      </w:rPr>
    </w:lvl>
  </w:abstractNum>
  <w:abstractNum w:abstractNumId="8">
    <w:nsid w:val="6B0D2FF9"/>
    <w:multiLevelType w:val="singleLevel"/>
    <w:tmpl w:val="55DEAD98"/>
    <w:lvl w:ilvl="0">
      <w:start w:val="1"/>
      <w:numFmt w:val="bullet"/>
      <w:lvlText w:val="-"/>
      <w:lvlJc w:val="left"/>
      <w:pPr>
        <w:tabs>
          <w:tab w:val="num" w:pos="928"/>
        </w:tabs>
        <w:ind w:left="928" w:hanging="360"/>
      </w:pPr>
    </w:lvl>
  </w:abstractNum>
  <w:abstractNum w:abstractNumId="9">
    <w:nsid w:val="6C8029EE"/>
    <w:multiLevelType w:val="singleLevel"/>
    <w:tmpl w:val="9E94047C"/>
    <w:lvl w:ilvl="0">
      <w:start w:val="1"/>
      <w:numFmt w:val="decimal"/>
      <w:lvlText w:val="%1."/>
      <w:lvlJc w:val="left"/>
      <w:pPr>
        <w:tabs>
          <w:tab w:val="num" w:pos="1353"/>
        </w:tabs>
        <w:ind w:left="1353" w:hanging="360"/>
      </w:pPr>
      <w:rPr>
        <w:rFonts w:cs="Times New Roman"/>
      </w:rPr>
    </w:lvl>
  </w:abstractNum>
  <w:abstractNum w:abstractNumId="10">
    <w:nsid w:val="6C886D91"/>
    <w:multiLevelType w:val="multilevel"/>
    <w:tmpl w:val="9086DDAE"/>
    <w:lvl w:ilvl="0">
      <w:start w:val="1"/>
      <w:numFmt w:val="decimal"/>
      <w:lvlText w:val="%1."/>
      <w:lvlJc w:val="left"/>
      <w:pPr>
        <w:tabs>
          <w:tab w:val="num" w:pos="2014"/>
        </w:tabs>
        <w:ind w:left="2014" w:hanging="570"/>
      </w:pPr>
      <w:rPr>
        <w:rFonts w:cs="Times New Roman" w:hint="default"/>
      </w:rPr>
    </w:lvl>
    <w:lvl w:ilvl="1">
      <w:start w:val="1"/>
      <w:numFmt w:val="decimal"/>
      <w:isLgl/>
      <w:lvlText w:val="%1.%2"/>
      <w:lvlJc w:val="left"/>
      <w:pPr>
        <w:tabs>
          <w:tab w:val="num" w:pos="1879"/>
        </w:tabs>
        <w:ind w:left="1879" w:hanging="435"/>
      </w:pPr>
      <w:rPr>
        <w:rFonts w:cs="Times New Roman" w:hint="default"/>
      </w:rPr>
    </w:lvl>
    <w:lvl w:ilvl="2">
      <w:start w:val="1"/>
      <w:numFmt w:val="decimal"/>
      <w:isLgl/>
      <w:lvlText w:val="%1.%2.%3"/>
      <w:lvlJc w:val="left"/>
      <w:pPr>
        <w:tabs>
          <w:tab w:val="num" w:pos="2164"/>
        </w:tabs>
        <w:ind w:left="2164" w:hanging="720"/>
      </w:pPr>
      <w:rPr>
        <w:rFonts w:cs="Times New Roman" w:hint="default"/>
      </w:rPr>
    </w:lvl>
    <w:lvl w:ilvl="3">
      <w:start w:val="1"/>
      <w:numFmt w:val="decimal"/>
      <w:isLgl/>
      <w:lvlText w:val="%1.%2.%3.%4"/>
      <w:lvlJc w:val="left"/>
      <w:pPr>
        <w:tabs>
          <w:tab w:val="num" w:pos="2524"/>
        </w:tabs>
        <w:ind w:left="2524" w:hanging="1080"/>
      </w:pPr>
      <w:rPr>
        <w:rFonts w:cs="Times New Roman" w:hint="default"/>
      </w:rPr>
    </w:lvl>
    <w:lvl w:ilvl="4">
      <w:start w:val="1"/>
      <w:numFmt w:val="decimal"/>
      <w:isLgl/>
      <w:lvlText w:val="%1.%2.%3.%4.%5"/>
      <w:lvlJc w:val="left"/>
      <w:pPr>
        <w:tabs>
          <w:tab w:val="num" w:pos="2524"/>
        </w:tabs>
        <w:ind w:left="2524" w:hanging="1080"/>
      </w:pPr>
      <w:rPr>
        <w:rFonts w:cs="Times New Roman" w:hint="default"/>
      </w:rPr>
    </w:lvl>
    <w:lvl w:ilvl="5">
      <w:start w:val="1"/>
      <w:numFmt w:val="decimal"/>
      <w:isLgl/>
      <w:lvlText w:val="%1.%2.%3.%4.%5.%6"/>
      <w:lvlJc w:val="left"/>
      <w:pPr>
        <w:tabs>
          <w:tab w:val="num" w:pos="2884"/>
        </w:tabs>
        <w:ind w:left="2884" w:hanging="1440"/>
      </w:pPr>
      <w:rPr>
        <w:rFonts w:cs="Times New Roman" w:hint="default"/>
      </w:rPr>
    </w:lvl>
    <w:lvl w:ilvl="6">
      <w:start w:val="1"/>
      <w:numFmt w:val="decimal"/>
      <w:isLgl/>
      <w:lvlText w:val="%1.%2.%3.%4.%5.%6.%7"/>
      <w:lvlJc w:val="left"/>
      <w:pPr>
        <w:tabs>
          <w:tab w:val="num" w:pos="2884"/>
        </w:tabs>
        <w:ind w:left="2884" w:hanging="1440"/>
      </w:pPr>
      <w:rPr>
        <w:rFonts w:cs="Times New Roman" w:hint="default"/>
      </w:rPr>
    </w:lvl>
    <w:lvl w:ilvl="7">
      <w:start w:val="1"/>
      <w:numFmt w:val="decimal"/>
      <w:isLgl/>
      <w:lvlText w:val="%1.%2.%3.%4.%5.%6.%7.%8"/>
      <w:lvlJc w:val="left"/>
      <w:pPr>
        <w:tabs>
          <w:tab w:val="num" w:pos="3244"/>
        </w:tabs>
        <w:ind w:left="3244" w:hanging="1800"/>
      </w:pPr>
      <w:rPr>
        <w:rFonts w:cs="Times New Roman" w:hint="default"/>
      </w:rPr>
    </w:lvl>
    <w:lvl w:ilvl="8">
      <w:start w:val="1"/>
      <w:numFmt w:val="decimal"/>
      <w:isLgl/>
      <w:lvlText w:val="%1.%2.%3.%4.%5.%6.%7.%8.%9"/>
      <w:lvlJc w:val="left"/>
      <w:pPr>
        <w:tabs>
          <w:tab w:val="num" w:pos="3604"/>
        </w:tabs>
        <w:ind w:left="3604" w:hanging="2160"/>
      </w:pPr>
      <w:rPr>
        <w:rFonts w:cs="Times New Roman" w:hint="default"/>
      </w:rPr>
    </w:lvl>
  </w:abstractNum>
  <w:abstractNum w:abstractNumId="11">
    <w:nsid w:val="6C9B4634"/>
    <w:multiLevelType w:val="singleLevel"/>
    <w:tmpl w:val="01BCD880"/>
    <w:lvl w:ilvl="0">
      <w:numFmt w:val="bullet"/>
      <w:lvlText w:val="-"/>
      <w:lvlJc w:val="left"/>
      <w:pPr>
        <w:tabs>
          <w:tab w:val="num" w:pos="1080"/>
        </w:tabs>
        <w:ind w:left="1080" w:hanging="360"/>
      </w:pPr>
      <w:rPr>
        <w:rFonts w:hint="default"/>
      </w:rPr>
    </w:lvl>
  </w:abstractNum>
  <w:num w:numId="1">
    <w:abstractNumId w:val="8"/>
  </w:num>
  <w:num w:numId="2">
    <w:abstractNumId w:val="7"/>
    <w:lvlOverride w:ilvl="0">
      <w:startOverride w:val="1"/>
    </w:lvlOverride>
  </w:num>
  <w:num w:numId="3">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2"/>
  </w:num>
  <w:num w:numId="6">
    <w:abstractNumId w:val="11"/>
  </w:num>
  <w:num w:numId="7">
    <w:abstractNumId w:val="10"/>
  </w:num>
  <w:num w:numId="8">
    <w:abstractNumId w:val="0"/>
    <w:lvlOverride w:ilvl="0">
      <w:startOverride w:val="1"/>
    </w:lvlOverride>
  </w:num>
  <w:num w:numId="9">
    <w:abstractNumId w:val="1"/>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364"/>
    <w:rsid w:val="000323CF"/>
    <w:rsid w:val="00130DF7"/>
    <w:rsid w:val="0017455C"/>
    <w:rsid w:val="00240040"/>
    <w:rsid w:val="00286940"/>
    <w:rsid w:val="00331779"/>
    <w:rsid w:val="003E5D89"/>
    <w:rsid w:val="00557F51"/>
    <w:rsid w:val="006F6026"/>
    <w:rsid w:val="008C7161"/>
    <w:rsid w:val="008F7869"/>
    <w:rsid w:val="009353D9"/>
    <w:rsid w:val="0098094D"/>
    <w:rsid w:val="00BC52CC"/>
    <w:rsid w:val="00E05ADA"/>
    <w:rsid w:val="00E85364"/>
    <w:rsid w:val="00F6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4533C66-E022-474B-819D-1CB5AF3F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val="uk-UA"/>
    </w:rPr>
  </w:style>
  <w:style w:type="paragraph" w:styleId="1">
    <w:name w:val="heading 1"/>
    <w:basedOn w:val="a"/>
    <w:next w:val="a"/>
    <w:link w:val="10"/>
    <w:uiPriority w:val="99"/>
    <w:qFormat/>
    <w:pPr>
      <w:keepNext/>
      <w:tabs>
        <w:tab w:val="left" w:pos="1276"/>
        <w:tab w:val="left" w:pos="6096"/>
      </w:tabs>
      <w:outlineLvl w:val="0"/>
    </w:pPr>
    <w:rPr>
      <w:color w:val="auto"/>
      <w:lang w:val="ru-RU"/>
    </w:rPr>
  </w:style>
  <w:style w:type="paragraph" w:styleId="2">
    <w:name w:val="heading 2"/>
    <w:basedOn w:val="a"/>
    <w:next w:val="a"/>
    <w:link w:val="20"/>
    <w:uiPriority w:val="99"/>
    <w:qFormat/>
    <w:pPr>
      <w:keepNext/>
      <w:tabs>
        <w:tab w:val="left" w:pos="1276"/>
        <w:tab w:val="left" w:pos="6096"/>
      </w:tabs>
      <w:jc w:val="center"/>
      <w:outlineLvl w:val="1"/>
    </w:pPr>
    <w:rPr>
      <w:b/>
      <w:bCs/>
      <w:color w:val="auto"/>
      <w:lang w:val="ru-RU"/>
    </w:rPr>
  </w:style>
  <w:style w:type="paragraph" w:styleId="3">
    <w:name w:val="heading 3"/>
    <w:basedOn w:val="a"/>
    <w:next w:val="a"/>
    <w:link w:val="30"/>
    <w:uiPriority w:val="99"/>
    <w:qFormat/>
    <w:pPr>
      <w:keepNext/>
      <w:tabs>
        <w:tab w:val="left" w:pos="1276"/>
        <w:tab w:val="left" w:pos="6096"/>
      </w:tabs>
      <w:jc w:val="center"/>
      <w:outlineLvl w:val="2"/>
    </w:pPr>
    <w:rPr>
      <w:color w:val="auto"/>
      <w:lang w:val="ru-RU"/>
    </w:rPr>
  </w:style>
  <w:style w:type="paragraph" w:styleId="4">
    <w:name w:val="heading 4"/>
    <w:basedOn w:val="a"/>
    <w:next w:val="a"/>
    <w:link w:val="40"/>
    <w:uiPriority w:val="99"/>
    <w:qFormat/>
    <w:pPr>
      <w:keepNext/>
      <w:tabs>
        <w:tab w:val="left" w:pos="1276"/>
        <w:tab w:val="left" w:pos="6096"/>
      </w:tabs>
      <w:jc w:val="center"/>
      <w:outlineLvl w:val="3"/>
    </w:pPr>
    <w:rPr>
      <w:b/>
      <w:bCs/>
      <w:u w:val="single"/>
      <w:lang w:val="ru-RU"/>
    </w:rPr>
  </w:style>
  <w:style w:type="paragraph" w:styleId="5">
    <w:name w:val="heading 5"/>
    <w:basedOn w:val="a"/>
    <w:next w:val="a"/>
    <w:link w:val="50"/>
    <w:uiPriority w:val="99"/>
    <w:qFormat/>
    <w:pPr>
      <w:keepNext/>
      <w:jc w:val="center"/>
      <w:outlineLvl w:val="4"/>
    </w:pPr>
    <w:rPr>
      <w:b/>
      <w:bCs/>
      <w:sz w:val="36"/>
      <w:szCs w:val="36"/>
      <w:lang w:val="ru-RU"/>
    </w:rPr>
  </w:style>
  <w:style w:type="paragraph" w:styleId="6">
    <w:name w:val="heading 6"/>
    <w:basedOn w:val="a"/>
    <w:next w:val="a"/>
    <w:link w:val="60"/>
    <w:uiPriority w:val="99"/>
    <w:qFormat/>
    <w:pPr>
      <w:keepNext/>
      <w:jc w:val="center"/>
      <w:outlineLvl w:val="5"/>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lang w:val="uk-UA" w:eastAsia="x-none"/>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lang w:val="uk-UA" w:eastAsia="x-none"/>
    </w:rPr>
  </w:style>
  <w:style w:type="character" w:customStyle="1" w:styleId="60">
    <w:name w:val="Заголовок 6 Знак"/>
    <w:link w:val="6"/>
    <w:uiPriority w:val="9"/>
    <w:semiHidden/>
    <w:locked/>
    <w:rPr>
      <w:rFonts w:ascii="Calibri" w:eastAsia="Times New Roman" w:hAnsi="Calibri" w:cs="Times New Roman"/>
      <w:b/>
      <w:bCs/>
      <w:color w:val="000000"/>
      <w:lang w:val="uk-UA" w:eastAsia="x-none"/>
    </w:rPr>
  </w:style>
  <w:style w:type="paragraph" w:styleId="a3">
    <w:name w:val="Title"/>
    <w:basedOn w:val="a"/>
    <w:link w:val="a4"/>
    <w:uiPriority w:val="99"/>
    <w:qFormat/>
    <w:pPr>
      <w:tabs>
        <w:tab w:val="left" w:pos="1276"/>
        <w:tab w:val="left" w:pos="6096"/>
      </w:tabs>
      <w:jc w:val="center"/>
    </w:pPr>
    <w:rPr>
      <w:color w:val="auto"/>
      <w:lang w:val="ru-RU"/>
    </w:rPr>
  </w:style>
  <w:style w:type="character" w:customStyle="1" w:styleId="a4">
    <w:name w:val="Название Знак"/>
    <w:link w:val="a3"/>
    <w:uiPriority w:val="10"/>
    <w:locked/>
    <w:rPr>
      <w:rFonts w:ascii="Cambria" w:eastAsia="Times New Roman" w:hAnsi="Cambria" w:cs="Times New Roman"/>
      <w:b/>
      <w:bCs/>
      <w:color w:val="000000"/>
      <w:kern w:val="28"/>
      <w:sz w:val="32"/>
      <w:szCs w:val="32"/>
      <w:lang w:val="uk-UA" w:eastAsia="x-none"/>
    </w:rPr>
  </w:style>
  <w:style w:type="paragraph" w:styleId="21">
    <w:name w:val="Body Text Indent 2"/>
    <w:basedOn w:val="a"/>
    <w:link w:val="22"/>
    <w:uiPriority w:val="99"/>
    <w:pPr>
      <w:tabs>
        <w:tab w:val="left" w:pos="1276"/>
        <w:tab w:val="left" w:pos="6521"/>
        <w:tab w:val="left" w:pos="6946"/>
      </w:tabs>
      <w:ind w:left="1701" w:hanging="425"/>
    </w:pPr>
    <w:rPr>
      <w:color w:val="auto"/>
      <w:lang w:val="ru-RU"/>
    </w:rPr>
  </w:style>
  <w:style w:type="character" w:customStyle="1" w:styleId="22">
    <w:name w:val="Основной текст с отступом 2 Знак"/>
    <w:link w:val="21"/>
    <w:uiPriority w:val="99"/>
    <w:semiHidden/>
    <w:locked/>
    <w:rPr>
      <w:rFonts w:cs="Times New Roman"/>
      <w:color w:val="000000"/>
      <w:sz w:val="28"/>
      <w:szCs w:val="28"/>
      <w:lang w:val="uk-UA" w:eastAsia="x-none"/>
    </w:rPr>
  </w:style>
  <w:style w:type="paragraph" w:styleId="23">
    <w:name w:val="Body Text 2"/>
    <w:basedOn w:val="a"/>
    <w:link w:val="24"/>
    <w:uiPriority w:val="99"/>
    <w:pPr>
      <w:ind w:firstLine="709"/>
      <w:jc w:val="both"/>
    </w:pPr>
    <w:rPr>
      <w:color w:val="auto"/>
      <w:lang w:val="ru-RU"/>
    </w:rPr>
  </w:style>
  <w:style w:type="character" w:customStyle="1" w:styleId="24">
    <w:name w:val="Основной текст 2 Знак"/>
    <w:link w:val="23"/>
    <w:uiPriority w:val="99"/>
    <w:semiHidden/>
    <w:locked/>
    <w:rPr>
      <w:rFonts w:cs="Times New Roman"/>
      <w:color w:val="000000"/>
      <w:sz w:val="28"/>
      <w:szCs w:val="28"/>
      <w:lang w:val="uk-UA" w:eastAsia="x-none"/>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rPr>
      <w:color w:val="auto"/>
      <w:sz w:val="24"/>
      <w:szCs w:val="24"/>
      <w:lang w:val="ru-RU"/>
    </w:rPr>
  </w:style>
  <w:style w:type="character" w:customStyle="1" w:styleId="a7">
    <w:name w:val="Верхний колонтитул Знак"/>
    <w:link w:val="a6"/>
    <w:uiPriority w:val="99"/>
    <w:semiHidden/>
    <w:locked/>
    <w:rPr>
      <w:rFonts w:cs="Times New Roman"/>
      <w:color w:val="000000"/>
      <w:sz w:val="28"/>
      <w:szCs w:val="28"/>
      <w:lang w:val="uk-UA" w:eastAsia="x-none"/>
    </w:rPr>
  </w:style>
  <w:style w:type="paragraph" w:styleId="a8">
    <w:name w:val="Body Text"/>
    <w:basedOn w:val="a"/>
    <w:link w:val="a9"/>
    <w:uiPriority w:val="99"/>
    <w:pPr>
      <w:widowControl w:val="0"/>
    </w:pPr>
    <w:rPr>
      <w:rFonts w:ascii="Arial" w:hAnsi="Arial" w:cs="Arial"/>
      <w:sz w:val="24"/>
      <w:szCs w:val="24"/>
      <w:lang w:val="ru-RU"/>
    </w:rPr>
  </w:style>
  <w:style w:type="character" w:customStyle="1" w:styleId="a9">
    <w:name w:val="Основной текст Знак"/>
    <w:link w:val="a8"/>
    <w:uiPriority w:val="99"/>
    <w:semiHidden/>
    <w:locked/>
    <w:rPr>
      <w:rFonts w:cs="Times New Roman"/>
      <w:color w:val="000000"/>
      <w:sz w:val="28"/>
      <w:szCs w:val="28"/>
      <w:lang w:val="uk-UA" w:eastAsia="x-non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color w:val="000000"/>
      <w:sz w:val="28"/>
      <w:szCs w:val="28"/>
      <w:lang w:val="uk-UA" w:eastAsia="x-none"/>
    </w:rPr>
  </w:style>
  <w:style w:type="paragraph" w:styleId="31">
    <w:name w:val="Body Text Indent 3"/>
    <w:basedOn w:val="a"/>
    <w:link w:val="32"/>
    <w:uiPriority w:val="99"/>
    <w:pPr>
      <w:tabs>
        <w:tab w:val="left" w:pos="6521"/>
        <w:tab w:val="left" w:pos="6946"/>
      </w:tabs>
      <w:ind w:firstLine="709"/>
      <w:jc w:val="both"/>
    </w:pPr>
    <w:rPr>
      <w:color w:val="FF0000"/>
      <w:lang w:val="ru-RU"/>
    </w:rPr>
  </w:style>
  <w:style w:type="character" w:customStyle="1" w:styleId="32">
    <w:name w:val="Основной текст с отступом 3 Знак"/>
    <w:link w:val="31"/>
    <w:uiPriority w:val="99"/>
    <w:semiHidden/>
    <w:locked/>
    <w:rPr>
      <w:rFonts w:cs="Times New Roman"/>
      <w:color w:val="000000"/>
      <w:sz w:val="16"/>
      <w:szCs w:val="1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НАУЧНО - ПРОИЗВОДСТВЕННАЯ ФИРМА</vt:lpstr>
    </vt:vector>
  </TitlesOfParts>
  <Company>90086453345452345235576656865</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 - ПРОИЗВОДСТВЕННАЯ ФИРМА</dc:title>
  <dc:subject/>
  <dc:creator>11213435545</dc:creator>
  <cp:keywords/>
  <dc:description/>
  <cp:lastModifiedBy>admin</cp:lastModifiedBy>
  <cp:revision>2</cp:revision>
  <cp:lastPrinted>2007-04-07T08:23:00Z</cp:lastPrinted>
  <dcterms:created xsi:type="dcterms:W3CDTF">2014-03-09T14:16:00Z</dcterms:created>
  <dcterms:modified xsi:type="dcterms:W3CDTF">2014-03-09T14:16:00Z</dcterms:modified>
</cp:coreProperties>
</file>