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4F" w:rsidRPr="000F25C6" w:rsidRDefault="00FE424F" w:rsidP="00EB64B4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FE424F" w:rsidRPr="000F25C6" w:rsidRDefault="00FE424F" w:rsidP="00EB64B4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Павлодарский химико-механический колледж</w:t>
      </w:r>
    </w:p>
    <w:p w:rsidR="00EB64B4" w:rsidRPr="000F25C6" w:rsidRDefault="00EB64B4" w:rsidP="00EB64B4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>Контрольная работа</w:t>
      </w:r>
    </w:p>
    <w:p w:rsidR="00FE424F" w:rsidRPr="000F25C6" w:rsidRDefault="00FE424F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0F25C6">
        <w:rPr>
          <w:rFonts w:ascii="Times New Roman" w:hAnsi="Times New Roman" w:cs="Times New Roman"/>
          <w:color w:val="000000"/>
          <w:sz w:val="28"/>
          <w:szCs w:val="28"/>
        </w:rPr>
        <w:t>Производство глинозема</w:t>
      </w:r>
    </w:p>
    <w:p w:rsidR="00FE424F" w:rsidRPr="000F25C6" w:rsidRDefault="00FE424F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5C6">
        <w:rPr>
          <w:rFonts w:ascii="Times New Roman" w:hAnsi="Times New Roman" w:cs="Times New Roman"/>
          <w:color w:val="000000"/>
          <w:sz w:val="28"/>
          <w:szCs w:val="28"/>
        </w:rPr>
        <w:t>По предмету: Введение в специальность</w:t>
      </w:r>
      <w:r w:rsidR="00C6652E" w:rsidRPr="000F25C6">
        <w:rPr>
          <w:rFonts w:ascii="Times New Roman" w:hAnsi="Times New Roman" w:cs="Times New Roman"/>
          <w:color w:val="000000"/>
          <w:sz w:val="28"/>
          <w:szCs w:val="28"/>
        </w:rPr>
        <w:t>: «Производство алюминия»</w:t>
      </w:r>
    </w:p>
    <w:p w:rsidR="00EB64B4" w:rsidRPr="000F25C6" w:rsidRDefault="00EB64B4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64B4" w:rsidRPr="000F25C6" w:rsidRDefault="00EB64B4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64B4" w:rsidRPr="000F25C6" w:rsidRDefault="00FE424F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5C6">
        <w:rPr>
          <w:rFonts w:ascii="Times New Roman" w:hAnsi="Times New Roman" w:cs="Times New Roman"/>
          <w:color w:val="000000"/>
          <w:sz w:val="28"/>
          <w:szCs w:val="28"/>
        </w:rPr>
        <w:t>Павлодар 2011 год</w:t>
      </w:r>
    </w:p>
    <w:p w:rsidR="00C6652E" w:rsidRPr="000F25C6" w:rsidRDefault="00EB64B4" w:rsidP="00EB64B4">
      <w:pPr>
        <w:tabs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5C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C6652E" w:rsidRPr="000F25C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EB64B4" w:rsidRPr="000F25C6" w:rsidRDefault="00EB64B4" w:rsidP="00EB64B4">
      <w:pPr>
        <w:tabs>
          <w:tab w:val="left" w:pos="284"/>
          <w:tab w:val="left" w:pos="1080"/>
          <w:tab w:val="left" w:pos="63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2E" w:rsidRPr="000F25C6" w:rsidRDefault="00C6652E" w:rsidP="00EB64B4">
      <w:pPr>
        <w:tabs>
          <w:tab w:val="left" w:pos="284"/>
          <w:tab w:val="left" w:pos="1080"/>
          <w:tab w:val="left" w:pos="63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1.</w:t>
      </w:r>
      <w:r w:rsidRPr="000F25C6">
        <w:rPr>
          <w:rFonts w:ascii="Times New Roman" w:hAnsi="Times New Roman" w:cs="Times New Roman"/>
          <w:sz w:val="28"/>
          <w:szCs w:val="28"/>
        </w:rPr>
        <w:tab/>
        <w:t>Краткая характеристика производства (назначение процесса, актуальность технологии, применение продукта)</w:t>
      </w:r>
    </w:p>
    <w:p w:rsidR="00C6652E" w:rsidRPr="000F25C6" w:rsidRDefault="00C6652E" w:rsidP="00EB64B4">
      <w:pPr>
        <w:tabs>
          <w:tab w:val="left" w:pos="284"/>
          <w:tab w:val="left" w:pos="1080"/>
          <w:tab w:val="left" w:pos="63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2.</w:t>
      </w:r>
      <w:r w:rsidRPr="000F25C6">
        <w:rPr>
          <w:rFonts w:ascii="Times New Roman" w:hAnsi="Times New Roman" w:cs="Times New Roman"/>
          <w:sz w:val="28"/>
          <w:szCs w:val="28"/>
        </w:rPr>
        <w:tab/>
        <w:t>Характеристика сырья и готового продукта</w:t>
      </w:r>
    </w:p>
    <w:p w:rsidR="00C6652E" w:rsidRPr="000F25C6" w:rsidRDefault="00C6652E" w:rsidP="00EB64B4">
      <w:pPr>
        <w:tabs>
          <w:tab w:val="left" w:pos="284"/>
          <w:tab w:val="left" w:pos="1080"/>
          <w:tab w:val="left" w:pos="63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3.</w:t>
      </w:r>
      <w:r w:rsidRPr="000F25C6">
        <w:rPr>
          <w:rFonts w:ascii="Times New Roman" w:hAnsi="Times New Roman" w:cs="Times New Roman"/>
          <w:sz w:val="28"/>
          <w:szCs w:val="28"/>
        </w:rPr>
        <w:tab/>
        <w:t>Химизм процесса (теоретические основы процесса)</w:t>
      </w:r>
    </w:p>
    <w:p w:rsidR="00C6652E" w:rsidRPr="000F25C6" w:rsidRDefault="00C6652E" w:rsidP="00EB64B4">
      <w:pPr>
        <w:tabs>
          <w:tab w:val="left" w:pos="284"/>
          <w:tab w:val="left" w:pos="1080"/>
          <w:tab w:val="left" w:pos="63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4.</w:t>
      </w:r>
      <w:r w:rsidRPr="000F25C6">
        <w:rPr>
          <w:rFonts w:ascii="Times New Roman" w:hAnsi="Times New Roman" w:cs="Times New Roman"/>
          <w:sz w:val="28"/>
          <w:szCs w:val="28"/>
        </w:rPr>
        <w:tab/>
        <w:t>Технологическая схема производства (копия технологической схемы)</w:t>
      </w:r>
    </w:p>
    <w:p w:rsidR="00C6652E" w:rsidRPr="000F25C6" w:rsidRDefault="00C6652E" w:rsidP="00EB64B4">
      <w:pPr>
        <w:tabs>
          <w:tab w:val="left" w:pos="284"/>
          <w:tab w:val="left" w:pos="1080"/>
          <w:tab w:val="left" w:pos="63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5.</w:t>
      </w:r>
      <w:r w:rsidRPr="000F25C6">
        <w:rPr>
          <w:rFonts w:ascii="Times New Roman" w:hAnsi="Times New Roman" w:cs="Times New Roman"/>
          <w:sz w:val="28"/>
          <w:szCs w:val="28"/>
        </w:rPr>
        <w:tab/>
        <w:t>Описание основного аппарата (копия)</w:t>
      </w:r>
    </w:p>
    <w:p w:rsidR="00C6652E" w:rsidRPr="000F25C6" w:rsidRDefault="00C6652E" w:rsidP="00EB64B4">
      <w:pPr>
        <w:tabs>
          <w:tab w:val="left" w:pos="284"/>
          <w:tab w:val="left" w:pos="1080"/>
          <w:tab w:val="left" w:pos="63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6.</w:t>
      </w:r>
      <w:r w:rsidRPr="000F25C6">
        <w:rPr>
          <w:rFonts w:ascii="Times New Roman" w:hAnsi="Times New Roman" w:cs="Times New Roman"/>
          <w:sz w:val="28"/>
          <w:szCs w:val="28"/>
        </w:rPr>
        <w:tab/>
        <w:t xml:space="preserve">Техника безопасности </w:t>
      </w:r>
    </w:p>
    <w:p w:rsidR="00FE424F" w:rsidRPr="000F25C6" w:rsidRDefault="00C6652E" w:rsidP="00EB64B4">
      <w:pPr>
        <w:tabs>
          <w:tab w:val="left" w:pos="284"/>
          <w:tab w:val="left" w:pos="1080"/>
          <w:tab w:val="left" w:pos="63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7.</w:t>
      </w:r>
      <w:r w:rsidRPr="000F25C6">
        <w:rPr>
          <w:rFonts w:ascii="Times New Roman" w:hAnsi="Times New Roman" w:cs="Times New Roman"/>
          <w:sz w:val="28"/>
          <w:szCs w:val="28"/>
        </w:rPr>
        <w:tab/>
        <w:t>Список используемой литературы</w:t>
      </w:r>
    </w:p>
    <w:p w:rsidR="00EB64B4" w:rsidRPr="000F25C6" w:rsidRDefault="00EB64B4" w:rsidP="00EB64B4">
      <w:pPr>
        <w:tabs>
          <w:tab w:val="left" w:pos="284"/>
          <w:tab w:val="left" w:pos="1080"/>
          <w:tab w:val="left" w:pos="63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1DEC" w:rsidRPr="000F25C6" w:rsidRDefault="00EB64B4" w:rsidP="00EB64B4">
      <w:pPr>
        <w:tabs>
          <w:tab w:val="left" w:pos="284"/>
          <w:tab w:val="left" w:pos="1080"/>
          <w:tab w:val="left" w:pos="63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5C6">
        <w:rPr>
          <w:rFonts w:ascii="Times New Roman" w:hAnsi="Times New Roman" w:cs="Times New Roman"/>
        </w:rPr>
        <w:br w:type="page"/>
      </w: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A91DEC" w:rsidRPr="000F25C6">
        <w:rPr>
          <w:rFonts w:ascii="Times New Roman" w:hAnsi="Times New Roman" w:cs="Times New Roman"/>
          <w:b/>
          <w:bCs/>
          <w:sz w:val="28"/>
          <w:szCs w:val="28"/>
        </w:rPr>
        <w:t>Краткая характеристика производства (назначение процесса, актуальность технологии, применение продукта)</w:t>
      </w:r>
    </w:p>
    <w:p w:rsidR="00EB64B4" w:rsidRPr="000F25C6" w:rsidRDefault="00EB64B4" w:rsidP="00EB64B4">
      <w:pPr>
        <w:tabs>
          <w:tab w:val="left" w:pos="284"/>
          <w:tab w:val="left" w:pos="1080"/>
          <w:tab w:val="left" w:pos="63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4B4" w:rsidRPr="000F25C6" w:rsidRDefault="00A91DEC" w:rsidP="00C6652E">
      <w:pPr>
        <w:tabs>
          <w:tab w:val="left" w:pos="284"/>
          <w:tab w:val="left" w:pos="1080"/>
          <w:tab w:val="left" w:pos="63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Спеченный глинозем – это современный материал высокого качества, нашедший применение в изготовлении особо термостойких изделий. </w:t>
      </w:r>
    </w:p>
    <w:p w:rsidR="00B11171" w:rsidRPr="000F25C6" w:rsidRDefault="00A91DEC" w:rsidP="00C6652E">
      <w:pPr>
        <w:tabs>
          <w:tab w:val="left" w:pos="284"/>
          <w:tab w:val="left" w:pos="1080"/>
          <w:tab w:val="left" w:pos="63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Наряду с ним в промышленности применяются </w:t>
      </w:r>
      <w:r w:rsidR="003F4C2C" w:rsidRPr="000F25C6">
        <w:rPr>
          <w:rFonts w:ascii="Times New Roman" w:hAnsi="Times New Roman" w:cs="Times New Roman"/>
          <w:sz w:val="28"/>
          <w:szCs w:val="28"/>
        </w:rPr>
        <w:t>глинозем табулярный и реактивный, которые отличаются технологией изготовления и рядом характеристик.</w:t>
      </w:r>
    </w:p>
    <w:p w:rsidR="003F4C2C" w:rsidRPr="000F25C6" w:rsidRDefault="003F4C2C" w:rsidP="00C6652E">
      <w:pPr>
        <w:tabs>
          <w:tab w:val="left" w:pos="284"/>
          <w:tab w:val="left" w:pos="1080"/>
          <w:tab w:val="left" w:pos="63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Глинозем спеченный, он же кальцинированный – это оксид алюминия, повергшийся дополнительной температурной обработке – кальцинаций.</w:t>
      </w:r>
    </w:p>
    <w:p w:rsidR="00EB64B4" w:rsidRPr="000F25C6" w:rsidRDefault="003F4C2C" w:rsidP="00C6652E">
      <w:pPr>
        <w:tabs>
          <w:tab w:val="left" w:pos="284"/>
          <w:tab w:val="left" w:pos="1080"/>
          <w:tab w:val="left" w:pos="63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При кальцинации глинозем нагревают до высоких температур,</w:t>
      </w:r>
      <w:r w:rsidR="00DD7D17" w:rsidRPr="000F25C6">
        <w:rPr>
          <w:rFonts w:ascii="Times New Roman" w:hAnsi="Times New Roman" w:cs="Times New Roman"/>
          <w:sz w:val="28"/>
          <w:szCs w:val="28"/>
        </w:rPr>
        <w:t xml:space="preserve"> но, не </w:t>
      </w:r>
      <w:r w:rsidRPr="000F25C6">
        <w:rPr>
          <w:rFonts w:ascii="Times New Roman" w:hAnsi="Times New Roman" w:cs="Times New Roman"/>
          <w:sz w:val="28"/>
          <w:szCs w:val="28"/>
        </w:rPr>
        <w:t xml:space="preserve">позволяя кристаллам оксида алюминия отправиться. </w:t>
      </w:r>
    </w:p>
    <w:p w:rsidR="00EB64B4" w:rsidRPr="000F25C6" w:rsidRDefault="003F4C2C" w:rsidP="00C6652E">
      <w:pPr>
        <w:tabs>
          <w:tab w:val="left" w:pos="284"/>
          <w:tab w:val="left" w:pos="1080"/>
          <w:tab w:val="left" w:pos="63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За счет подобной дополнительной </w:t>
      </w:r>
      <w:r w:rsidR="00D13B6D" w:rsidRPr="000F25C6">
        <w:rPr>
          <w:rFonts w:ascii="Times New Roman" w:hAnsi="Times New Roman" w:cs="Times New Roman"/>
          <w:sz w:val="28"/>
          <w:szCs w:val="28"/>
        </w:rPr>
        <w:t xml:space="preserve">температурной обработки глинозем получает ряд ценных и полезных свойств. </w:t>
      </w:r>
    </w:p>
    <w:p w:rsidR="00D13B6D" w:rsidRPr="000F25C6" w:rsidRDefault="00D13B6D" w:rsidP="00C6652E">
      <w:pPr>
        <w:tabs>
          <w:tab w:val="left" w:pos="284"/>
          <w:tab w:val="left" w:pos="1080"/>
          <w:tab w:val="left" w:pos="63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От плавленого глинозема этот вид материала отличается тем, что имеет в своей структуре микропоры, и поэтому намного лучше формируется и связывается. Спеченный вид искусственного глинозема обладает следующими отличительными свойствами:</w:t>
      </w:r>
    </w:p>
    <w:p w:rsidR="003F4C2C" w:rsidRPr="000F25C6" w:rsidRDefault="00D13B6D" w:rsidP="00C6652E">
      <w:pPr>
        <w:pStyle w:val="a3"/>
        <w:numPr>
          <w:ilvl w:val="0"/>
          <w:numId w:val="3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Электроизоляция</w:t>
      </w:r>
    </w:p>
    <w:p w:rsidR="00D13B6D" w:rsidRPr="000F25C6" w:rsidRDefault="00D13B6D" w:rsidP="00C6652E">
      <w:pPr>
        <w:pStyle w:val="a3"/>
        <w:numPr>
          <w:ilvl w:val="0"/>
          <w:numId w:val="3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Повышенная огнеупорность</w:t>
      </w:r>
    </w:p>
    <w:p w:rsidR="00D13B6D" w:rsidRPr="000F25C6" w:rsidRDefault="00D13B6D" w:rsidP="00C6652E">
      <w:pPr>
        <w:pStyle w:val="a3"/>
        <w:numPr>
          <w:ilvl w:val="0"/>
          <w:numId w:val="3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Улучшенная механическая прочность</w:t>
      </w:r>
    </w:p>
    <w:p w:rsidR="00D13B6D" w:rsidRPr="000F25C6" w:rsidRDefault="00D13B6D" w:rsidP="00C6652E">
      <w:pPr>
        <w:pStyle w:val="a3"/>
        <w:numPr>
          <w:ilvl w:val="0"/>
          <w:numId w:val="3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Повышенная стойкость к износу и истиранию</w:t>
      </w:r>
    </w:p>
    <w:p w:rsidR="00D13B6D" w:rsidRPr="000F25C6" w:rsidRDefault="00D13B6D" w:rsidP="00C6652E">
      <w:pPr>
        <w:pStyle w:val="a3"/>
        <w:numPr>
          <w:ilvl w:val="0"/>
          <w:numId w:val="3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Способность придания точных размеров и форм готовым изделиям.</w:t>
      </w:r>
    </w:p>
    <w:p w:rsidR="00D13B6D" w:rsidRPr="000F25C6" w:rsidRDefault="00D13B6D" w:rsidP="00C6652E">
      <w:pPr>
        <w:tabs>
          <w:tab w:val="left" w:pos="284"/>
          <w:tab w:val="left" w:pos="1080"/>
          <w:tab w:val="left" w:pos="63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Кальцинированный глинозем может выпускаться в различных фракциях, в зависимости от степени измельчения и размеров кристаллов. Различные сорта этого материала выполняют различные функции в составе огнеупорных материалов и придают им дополнительные свойства. </w:t>
      </w:r>
    </w:p>
    <w:p w:rsidR="00D13B6D" w:rsidRPr="000F25C6" w:rsidRDefault="00D13B6D" w:rsidP="00C6652E">
      <w:pPr>
        <w:tabs>
          <w:tab w:val="left" w:pos="284"/>
          <w:tab w:val="left" w:pos="1080"/>
          <w:tab w:val="left" w:pos="63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Наиболее важные из них:</w:t>
      </w:r>
    </w:p>
    <w:p w:rsidR="00D13B6D" w:rsidRPr="000F25C6" w:rsidRDefault="00D13B6D" w:rsidP="00C6652E">
      <w:pPr>
        <w:pStyle w:val="a3"/>
        <w:numPr>
          <w:ilvl w:val="0"/>
          <w:numId w:val="4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Увеличение ресурса и общего срока службы изделий за счет увеличения содержания оксида алюминия</w:t>
      </w:r>
    </w:p>
    <w:p w:rsidR="00D13B6D" w:rsidRPr="000F25C6" w:rsidRDefault="00D13B6D" w:rsidP="00C6652E">
      <w:pPr>
        <w:pStyle w:val="a3"/>
        <w:numPr>
          <w:ilvl w:val="0"/>
          <w:numId w:val="4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Высокая плотность частиц за счет их небольшого размера и как результат повышение механической прочности и устойчивости к истиранию и износу</w:t>
      </w:r>
    </w:p>
    <w:p w:rsidR="00D13B6D" w:rsidRPr="000F25C6" w:rsidRDefault="00D13B6D" w:rsidP="00C6652E">
      <w:pPr>
        <w:pStyle w:val="a3"/>
        <w:numPr>
          <w:ilvl w:val="0"/>
          <w:numId w:val="4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Высокая огнеупорность и стойкость к термическим ударам за счет взаимодействия материала со связующими элементами как глиноземистый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>цемент или глина.</w:t>
      </w:r>
    </w:p>
    <w:p w:rsidR="00D13B6D" w:rsidRPr="000F25C6" w:rsidRDefault="00D13B6D" w:rsidP="00C6652E">
      <w:pPr>
        <w:tabs>
          <w:tab w:val="left" w:pos="284"/>
          <w:tab w:val="left" w:pos="1080"/>
          <w:tab w:val="left" w:pos="63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Может изготавливаться и применяться как в свободном, неформованном виде, так и в виде связанных, монолитных изделий.</w:t>
      </w:r>
    </w:p>
    <w:p w:rsidR="00D13B6D" w:rsidRPr="000F25C6" w:rsidRDefault="00D13B6D" w:rsidP="00C6652E">
      <w:pPr>
        <w:tabs>
          <w:tab w:val="left" w:pos="284"/>
          <w:tab w:val="left" w:pos="1080"/>
          <w:tab w:val="left" w:pos="63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Кальцинированный глинозем используется при производстве следующих изделий:</w:t>
      </w:r>
    </w:p>
    <w:p w:rsidR="00D13B6D" w:rsidRPr="000F25C6" w:rsidRDefault="00D13B6D" w:rsidP="00C6652E">
      <w:pPr>
        <w:pStyle w:val="a3"/>
        <w:numPr>
          <w:ilvl w:val="0"/>
          <w:numId w:val="5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Свечи зажигания</w:t>
      </w:r>
    </w:p>
    <w:p w:rsidR="00D13B6D" w:rsidRPr="000F25C6" w:rsidRDefault="00D13B6D" w:rsidP="00C6652E">
      <w:pPr>
        <w:pStyle w:val="a3"/>
        <w:numPr>
          <w:ilvl w:val="0"/>
          <w:numId w:val="5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Фарфоровые изделия</w:t>
      </w:r>
    </w:p>
    <w:p w:rsidR="00D13B6D" w:rsidRPr="000F25C6" w:rsidRDefault="00D13B6D" w:rsidP="00C6652E">
      <w:pPr>
        <w:pStyle w:val="a3"/>
        <w:numPr>
          <w:ilvl w:val="0"/>
          <w:numId w:val="5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Керамические фильтры</w:t>
      </w:r>
    </w:p>
    <w:p w:rsidR="00D13B6D" w:rsidRPr="000F25C6" w:rsidRDefault="00D13B6D" w:rsidP="00C6652E">
      <w:pPr>
        <w:pStyle w:val="a3"/>
        <w:numPr>
          <w:ilvl w:val="0"/>
          <w:numId w:val="5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Износостойкая керамика</w:t>
      </w:r>
    </w:p>
    <w:p w:rsidR="00D13B6D" w:rsidRPr="000F25C6" w:rsidRDefault="00D13B6D" w:rsidP="00C6652E">
      <w:pPr>
        <w:pStyle w:val="a3"/>
        <w:numPr>
          <w:ilvl w:val="0"/>
          <w:numId w:val="5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Высоковольтные изоляторы</w:t>
      </w:r>
    </w:p>
    <w:p w:rsidR="00D13B6D" w:rsidRPr="000F25C6" w:rsidRDefault="00AA52ED" w:rsidP="00C6652E">
      <w:pPr>
        <w:pStyle w:val="a3"/>
        <w:numPr>
          <w:ilvl w:val="0"/>
          <w:numId w:val="5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Санитарно-технические изделия </w:t>
      </w:r>
    </w:p>
    <w:p w:rsidR="00AA52ED" w:rsidRPr="000F25C6" w:rsidRDefault="00AA52ED" w:rsidP="00C6652E">
      <w:pPr>
        <w:pStyle w:val="a3"/>
        <w:numPr>
          <w:ilvl w:val="0"/>
          <w:numId w:val="5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Керамические изделия для электроники</w:t>
      </w:r>
    </w:p>
    <w:p w:rsidR="00AA52ED" w:rsidRPr="000F25C6" w:rsidRDefault="00AA52ED" w:rsidP="00C6652E">
      <w:pPr>
        <w:pStyle w:val="a3"/>
        <w:numPr>
          <w:ilvl w:val="0"/>
          <w:numId w:val="5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Изделия технической и инженерной керамики</w:t>
      </w:r>
    </w:p>
    <w:p w:rsidR="00AA52ED" w:rsidRPr="000F25C6" w:rsidRDefault="00AA52ED" w:rsidP="00C6652E">
      <w:pPr>
        <w:pStyle w:val="a3"/>
        <w:numPr>
          <w:ilvl w:val="0"/>
          <w:numId w:val="5"/>
        </w:numPr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Керамическая плитка и т.д.</w:t>
      </w:r>
    </w:p>
    <w:p w:rsidR="00AA52ED" w:rsidRPr="000F25C6" w:rsidRDefault="00AA52ED" w:rsidP="00C6652E">
      <w:pPr>
        <w:tabs>
          <w:tab w:val="left" w:pos="284"/>
          <w:tab w:val="left" w:pos="1080"/>
          <w:tab w:val="left" w:pos="63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Кальцинированный глинозем нашел применение в следующих отраслях: производство корунда, огнеупорная, стекольная, химическая промышленность, производство бытовой, электротехнической, технической и износостойкой керамики.</w:t>
      </w:r>
    </w:p>
    <w:p w:rsidR="006A2238" w:rsidRPr="000F25C6" w:rsidRDefault="006A2238" w:rsidP="00EB64B4">
      <w:pPr>
        <w:tabs>
          <w:tab w:val="left" w:pos="284"/>
          <w:tab w:val="left" w:pos="1080"/>
          <w:tab w:val="left" w:pos="63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17" w:rsidRPr="000F25C6" w:rsidRDefault="00EB64B4" w:rsidP="00EB64B4">
      <w:pPr>
        <w:pStyle w:val="a3"/>
        <w:tabs>
          <w:tab w:val="left" w:pos="284"/>
          <w:tab w:val="left" w:pos="1080"/>
          <w:tab w:val="left" w:pos="639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D7D17" w:rsidRPr="000F25C6">
        <w:rPr>
          <w:rFonts w:ascii="Times New Roman" w:hAnsi="Times New Roman" w:cs="Times New Roman"/>
          <w:b/>
          <w:bCs/>
          <w:sz w:val="28"/>
          <w:szCs w:val="28"/>
        </w:rPr>
        <w:t>Характеристика сырья и готового продукта</w:t>
      </w:r>
    </w:p>
    <w:p w:rsidR="00EB64B4" w:rsidRPr="000F25C6" w:rsidRDefault="00EB64B4" w:rsidP="00EB64B4">
      <w:pPr>
        <w:pStyle w:val="a3"/>
        <w:tabs>
          <w:tab w:val="left" w:pos="284"/>
          <w:tab w:val="left" w:pos="1080"/>
          <w:tab w:val="left" w:pos="6390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2238" w:rsidRPr="000F25C6" w:rsidRDefault="006A2238" w:rsidP="00C6652E">
      <w:pPr>
        <w:pStyle w:val="a4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>Боксит</w:t>
      </w:r>
      <w:r w:rsidRPr="000F25C6">
        <w:rPr>
          <w:rFonts w:ascii="Times New Roman" w:hAnsi="Times New Roman" w:cs="Times New Roman"/>
          <w:sz w:val="28"/>
          <w:szCs w:val="28"/>
        </w:rPr>
        <w:t xml:space="preserve"> (</w:t>
      </w:r>
      <w:r w:rsidRPr="00344943">
        <w:rPr>
          <w:rFonts w:ascii="Times New Roman" w:hAnsi="Times New Roman" w:cs="Times New Roman"/>
          <w:sz w:val="28"/>
          <w:szCs w:val="28"/>
        </w:rPr>
        <w:t>фр.</w:t>
      </w:r>
      <w:r w:rsidRPr="000F25C6">
        <w:rPr>
          <w:rFonts w:ascii="Times New Roman" w:hAnsi="Times New Roman" w:cs="Times New Roman"/>
          <w:sz w:val="28"/>
          <w:szCs w:val="28"/>
        </w:rPr>
        <w:t> </w:t>
      </w:r>
      <w:r w:rsidRPr="000F25C6">
        <w:rPr>
          <w:rFonts w:ascii="Times New Roman" w:hAnsi="Times New Roman" w:cs="Times New Roman"/>
          <w:i/>
          <w:iCs/>
          <w:sz w:val="28"/>
          <w:szCs w:val="28"/>
          <w:lang w:val="fr-FR"/>
        </w:rPr>
        <w:t>bauxite</w:t>
      </w:r>
      <w:r w:rsidRPr="000F25C6">
        <w:rPr>
          <w:rFonts w:ascii="Times New Roman" w:hAnsi="Times New Roman" w:cs="Times New Roman"/>
          <w:sz w:val="28"/>
          <w:szCs w:val="28"/>
        </w:rPr>
        <w:t xml:space="preserve">) (по названию местности </w:t>
      </w:r>
      <w:hyperlink r:id="rId7" w:tooltip="Бо (Прованс)" w:history="1">
        <w:r w:rsidRPr="000F25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Baux</w:t>
        </w:r>
      </w:hyperlink>
      <w:r w:rsidRPr="000F25C6">
        <w:rPr>
          <w:rFonts w:ascii="Times New Roman" w:hAnsi="Times New Roman" w:cs="Times New Roman"/>
          <w:sz w:val="28"/>
          <w:szCs w:val="28"/>
        </w:rPr>
        <w:t xml:space="preserve"> на юге Франции) — </w:t>
      </w:r>
      <w:r w:rsidRPr="00344943">
        <w:rPr>
          <w:rFonts w:ascii="Times New Roman" w:hAnsi="Times New Roman" w:cs="Times New Roman"/>
          <w:sz w:val="28"/>
          <w:szCs w:val="28"/>
        </w:rPr>
        <w:t>алюминиевая</w:t>
      </w:r>
      <w:r w:rsidRPr="000F25C6">
        <w:rPr>
          <w:rFonts w:ascii="Times New Roman" w:hAnsi="Times New Roman" w:cs="Times New Roman"/>
          <w:sz w:val="28"/>
          <w:szCs w:val="28"/>
        </w:rPr>
        <w:t xml:space="preserve"> руда, состоящая из гидроксидов </w:t>
      </w:r>
      <w:hyperlink r:id="rId8" w:tooltip="Алюминий" w:history="1">
        <w:r w:rsidRPr="000F25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алюминия</w:t>
        </w:r>
      </w:hyperlink>
      <w:r w:rsidRPr="000F25C6">
        <w:rPr>
          <w:rFonts w:ascii="Times New Roman" w:hAnsi="Times New Roman" w:cs="Times New Roman"/>
          <w:sz w:val="28"/>
          <w:szCs w:val="28"/>
        </w:rPr>
        <w:t xml:space="preserve">, оксидов </w:t>
      </w:r>
      <w:r w:rsidRPr="00344943">
        <w:rPr>
          <w:rFonts w:ascii="Times New Roman" w:hAnsi="Times New Roman" w:cs="Times New Roman"/>
          <w:sz w:val="28"/>
          <w:szCs w:val="28"/>
        </w:rPr>
        <w:t>железа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tooltip="Кремний" w:history="1">
        <w:r w:rsidRPr="000F25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кремния</w:t>
        </w:r>
      </w:hyperlink>
      <w:r w:rsidRPr="000F25C6">
        <w:rPr>
          <w:rFonts w:ascii="Times New Roman" w:hAnsi="Times New Roman" w:cs="Times New Roman"/>
          <w:sz w:val="28"/>
          <w:szCs w:val="28"/>
        </w:rPr>
        <w:t xml:space="preserve">, сырьё для получения </w:t>
      </w:r>
      <w:r w:rsidRPr="00344943">
        <w:rPr>
          <w:rFonts w:ascii="Times New Roman" w:hAnsi="Times New Roman" w:cs="Times New Roman"/>
          <w:sz w:val="28"/>
          <w:szCs w:val="28"/>
        </w:rPr>
        <w:t>глинозёма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 глинозёмосодержащих огнеупоров. Содержание глинозёма в промышленных бокситах колеблется от 40 % до 60 % и выше. Используется также в качестве </w:t>
      </w:r>
      <w:hyperlink r:id="rId10" w:tooltip="Флюс (металлургия)" w:history="1">
        <w:r w:rsidRPr="000F25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флюса</w:t>
        </w:r>
      </w:hyperlink>
      <w:r w:rsidRPr="000F25C6">
        <w:rPr>
          <w:rFonts w:ascii="Times New Roman" w:hAnsi="Times New Roman" w:cs="Times New Roman"/>
          <w:sz w:val="28"/>
          <w:szCs w:val="28"/>
        </w:rPr>
        <w:t xml:space="preserve"> в </w:t>
      </w:r>
      <w:r w:rsidRPr="00344943">
        <w:rPr>
          <w:rFonts w:ascii="Times New Roman" w:hAnsi="Times New Roman" w:cs="Times New Roman"/>
          <w:sz w:val="28"/>
          <w:szCs w:val="28"/>
        </w:rPr>
        <w:t>чёрной металлургии</w:t>
      </w:r>
      <w:r w:rsidRPr="000F25C6">
        <w:rPr>
          <w:rFonts w:ascii="Times New Roman" w:hAnsi="Times New Roman" w:cs="Times New Roman"/>
          <w:sz w:val="28"/>
          <w:szCs w:val="28"/>
        </w:rPr>
        <w:t>.</w:t>
      </w:r>
    </w:p>
    <w:p w:rsidR="006A2238" w:rsidRPr="000F25C6" w:rsidRDefault="006A2238" w:rsidP="00C6652E">
      <w:pPr>
        <w:pStyle w:val="a4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Обычно бокситы представляют собой землистую глиноподобную массу, которая может иметь полосчатую, пизолитовую (гороховидную) либо однородную текстуру. В обычных условиях выветривания </w:t>
      </w:r>
      <w:hyperlink r:id="rId11" w:tooltip="Полевой шпат" w:history="1">
        <w:r w:rsidRPr="000F25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полевые шпаты</w:t>
        </w:r>
      </w:hyperlink>
      <w:r w:rsidRPr="000F25C6">
        <w:rPr>
          <w:rFonts w:ascii="Times New Roman" w:hAnsi="Times New Roman" w:cs="Times New Roman"/>
          <w:sz w:val="28"/>
          <w:szCs w:val="28"/>
        </w:rPr>
        <w:t xml:space="preserve"> (</w:t>
      </w:r>
      <w:r w:rsidRPr="00344943">
        <w:rPr>
          <w:rFonts w:ascii="Times New Roman" w:hAnsi="Times New Roman" w:cs="Times New Roman"/>
          <w:sz w:val="28"/>
          <w:szCs w:val="28"/>
        </w:rPr>
        <w:t>минералы</w:t>
      </w:r>
      <w:r w:rsidRPr="000F25C6">
        <w:rPr>
          <w:rFonts w:ascii="Times New Roman" w:hAnsi="Times New Roman" w:cs="Times New Roman"/>
          <w:sz w:val="28"/>
          <w:szCs w:val="28"/>
        </w:rPr>
        <w:t xml:space="preserve">, составляющие большую часть земной коры и являющиеся </w:t>
      </w:r>
      <w:hyperlink r:id="rId12" w:tooltip="Алюмосиликат" w:history="1">
        <w:r w:rsidRPr="000F25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алюмосиликатами</w:t>
        </w:r>
      </w:hyperlink>
      <w:r w:rsidRPr="000F25C6">
        <w:rPr>
          <w:rFonts w:ascii="Times New Roman" w:hAnsi="Times New Roman" w:cs="Times New Roman"/>
          <w:sz w:val="28"/>
          <w:szCs w:val="28"/>
        </w:rPr>
        <w:t xml:space="preserve">) разлагаются с образованием глин, но в условиях жаркого климата и высокой влажности конечным продуктом их разложения могут оказаться бокситы, т. к. подобная обстановка благоприятствует выносу </w:t>
      </w:r>
      <w:r w:rsidRPr="00344943">
        <w:rPr>
          <w:rFonts w:ascii="Times New Roman" w:hAnsi="Times New Roman" w:cs="Times New Roman"/>
          <w:sz w:val="28"/>
          <w:szCs w:val="28"/>
        </w:rPr>
        <w:t>щёлочей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Кремнезём" w:history="1">
        <w:r w:rsidRPr="000F25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кремнезёма</w:t>
        </w:r>
      </w:hyperlink>
      <w:r w:rsidRPr="000F25C6">
        <w:rPr>
          <w:rFonts w:ascii="Times New Roman" w:hAnsi="Times New Roman" w:cs="Times New Roman"/>
          <w:sz w:val="28"/>
          <w:szCs w:val="28"/>
        </w:rPr>
        <w:t xml:space="preserve">, особенно из </w:t>
      </w:r>
      <w:r w:rsidRPr="00344943">
        <w:rPr>
          <w:rFonts w:ascii="Times New Roman" w:hAnsi="Times New Roman" w:cs="Times New Roman"/>
          <w:sz w:val="28"/>
          <w:szCs w:val="28"/>
        </w:rPr>
        <w:t>сиенитов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или габбро. Бокситы перерабатывают в </w:t>
      </w:r>
      <w:hyperlink r:id="rId14" w:tooltip="Алюминий" w:history="1">
        <w:r w:rsidRPr="000F25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алюминий</w:t>
        </w:r>
      </w:hyperlink>
      <w:r w:rsidRPr="000F25C6">
        <w:rPr>
          <w:rFonts w:ascii="Times New Roman" w:hAnsi="Times New Roman" w:cs="Times New Roman"/>
          <w:sz w:val="28"/>
          <w:szCs w:val="28"/>
        </w:rPr>
        <w:t xml:space="preserve"> поэтапно: сначала получают оксид алюминия (</w:t>
      </w:r>
      <w:r w:rsidRPr="00344943">
        <w:rPr>
          <w:rFonts w:ascii="Times New Roman" w:hAnsi="Times New Roman" w:cs="Times New Roman"/>
          <w:sz w:val="28"/>
          <w:szCs w:val="28"/>
        </w:rPr>
        <w:t>глинозём</w:t>
      </w:r>
      <w:r w:rsidRPr="000F25C6">
        <w:rPr>
          <w:rFonts w:ascii="Times New Roman" w:hAnsi="Times New Roman" w:cs="Times New Roman"/>
          <w:sz w:val="28"/>
          <w:szCs w:val="28"/>
        </w:rPr>
        <w:t xml:space="preserve">), а затем металлический алюминий (электролитическим способом в присутствии </w:t>
      </w:r>
      <w:hyperlink r:id="rId15" w:tooltip="Криолит" w:history="1">
        <w:r w:rsidRPr="000F25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криолита</w:t>
        </w:r>
      </w:hyperlink>
      <w:r w:rsidRPr="000F25C6">
        <w:rPr>
          <w:rFonts w:ascii="Times New Roman" w:hAnsi="Times New Roman" w:cs="Times New Roman"/>
          <w:sz w:val="28"/>
          <w:szCs w:val="28"/>
        </w:rPr>
        <w:t>).</w:t>
      </w:r>
    </w:p>
    <w:p w:rsidR="00DD7D17" w:rsidRPr="000F25C6" w:rsidRDefault="006A2238" w:rsidP="00C6652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>Свойства глинозема</w:t>
      </w:r>
    </w:p>
    <w:p w:rsidR="00DD7D17" w:rsidRPr="000F25C6" w:rsidRDefault="00DD7D17" w:rsidP="00C6652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Алюминий образуется с кислородом три окиси: </w:t>
      </w:r>
      <w:r w:rsidR="00B006C9" w:rsidRPr="000F25C6">
        <w:rPr>
          <w:rFonts w:ascii="Times New Roman" w:hAnsi="Times New Roman" w:cs="Times New Roman"/>
          <w:position w:val="-12"/>
          <w:sz w:val="28"/>
          <w:szCs w:val="28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pt" o:ole="">
            <v:imagedata r:id="rId16" o:title=""/>
          </v:shape>
          <o:OLEObject Type="Embed" ProgID="Equation.3" ShapeID="_x0000_i1025" DrawAspect="Content" ObjectID="_1457490148" r:id="rId17"/>
        </w:object>
      </w:r>
      <w:r w:rsidRPr="000F25C6">
        <w:rPr>
          <w:rFonts w:ascii="Times New Roman" w:hAnsi="Times New Roman" w:cs="Times New Roman"/>
          <w:sz w:val="28"/>
          <w:szCs w:val="28"/>
        </w:rPr>
        <w:t xml:space="preserve">. В субокиси </w:t>
      </w:r>
      <w:r w:rsidR="00B006C9" w:rsidRPr="000F25C6">
        <w:rPr>
          <w:rFonts w:ascii="Times New Roman" w:hAnsi="Times New Roman" w:cs="Times New Roman"/>
          <w:position w:val="-10"/>
          <w:sz w:val="28"/>
          <w:szCs w:val="28"/>
        </w:rPr>
        <w:object w:dxaOrig="560" w:dyaOrig="340">
          <v:shape id="_x0000_i1026" type="#_x0000_t75" style="width:45.75pt;height:17.25pt" o:ole="">
            <v:imagedata r:id="rId18" o:title=""/>
          </v:shape>
          <o:OLEObject Type="Embed" ProgID="Equation.3" ShapeID="_x0000_i1026" DrawAspect="Content" ObjectID="_1457490149" r:id="rId19"/>
        </w:object>
      </w:r>
      <w:r w:rsidRPr="000F25C6">
        <w:rPr>
          <w:rFonts w:ascii="Times New Roman" w:hAnsi="Times New Roman" w:cs="Times New Roman"/>
          <w:sz w:val="28"/>
          <w:szCs w:val="28"/>
        </w:rPr>
        <w:t xml:space="preserve"> он одновалентен, в </w:t>
      </w:r>
      <w:r w:rsidR="00B006C9" w:rsidRPr="000F25C6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027" type="#_x0000_t75" style="width:30.75pt;height:18pt" o:ole="">
            <v:imagedata r:id="rId20" o:title=""/>
          </v:shape>
          <o:OLEObject Type="Embed" ProgID="Equation.3" ShapeID="_x0000_i1027" DrawAspect="Content" ObjectID="_1457490150" r:id="rId21"/>
        </w:object>
      </w:r>
      <w:r w:rsidRPr="000F25C6">
        <w:rPr>
          <w:rFonts w:ascii="Times New Roman" w:hAnsi="Times New Roman" w:cs="Times New Roman"/>
          <w:sz w:val="28"/>
          <w:szCs w:val="28"/>
        </w:rPr>
        <w:t xml:space="preserve"> - трехвалентен, а в </w:t>
      </w:r>
      <w:r w:rsidRPr="000F25C6">
        <w:rPr>
          <w:rFonts w:ascii="Times New Roman" w:hAnsi="Times New Roman" w:cs="Times New Roman"/>
          <w:i/>
          <w:iCs/>
          <w:sz w:val="28"/>
          <w:szCs w:val="28"/>
          <w:lang w:val="en-US"/>
        </w:rPr>
        <w:t>AlO</w:t>
      </w:r>
      <w:r w:rsidRPr="000F25C6">
        <w:rPr>
          <w:rFonts w:ascii="Times New Roman" w:hAnsi="Times New Roman" w:cs="Times New Roman"/>
          <w:sz w:val="28"/>
          <w:szCs w:val="28"/>
        </w:rPr>
        <w:t xml:space="preserve"> проявляет смешанную валентность. Субсоединения </w:t>
      </w:r>
      <w:r w:rsidR="00B006C9" w:rsidRPr="000F25C6">
        <w:rPr>
          <w:rFonts w:ascii="Times New Roman" w:hAnsi="Times New Roman" w:cs="Times New Roman"/>
          <w:position w:val="-10"/>
          <w:sz w:val="28"/>
          <w:szCs w:val="28"/>
        </w:rPr>
        <w:object w:dxaOrig="560" w:dyaOrig="340">
          <v:shape id="_x0000_i1028" type="#_x0000_t75" style="width:27.75pt;height:17.25pt" o:ole="">
            <v:imagedata r:id="rId22" o:title=""/>
          </v:shape>
          <o:OLEObject Type="Embed" ProgID="Equation.3" ShapeID="_x0000_i1028" DrawAspect="Content" ObjectID="_1457490151" r:id="rId23"/>
        </w:object>
      </w:r>
      <w:r w:rsidRPr="000F25C6">
        <w:rPr>
          <w:rFonts w:ascii="Times New Roman" w:hAnsi="Times New Roman" w:cs="Times New Roman"/>
          <w:sz w:val="28"/>
          <w:szCs w:val="28"/>
        </w:rPr>
        <w:t xml:space="preserve"> и </w:t>
      </w:r>
      <w:r w:rsidR="00B006C9" w:rsidRPr="000F25C6">
        <w:rPr>
          <w:rFonts w:ascii="Times New Roman" w:hAnsi="Times New Roman" w:cs="Times New Roman"/>
          <w:position w:val="-6"/>
          <w:sz w:val="28"/>
          <w:szCs w:val="28"/>
        </w:rPr>
        <w:object w:dxaOrig="480" w:dyaOrig="279">
          <v:shape id="_x0000_i1029" type="#_x0000_t75" style="width:24pt;height:14.25pt" o:ole="">
            <v:imagedata r:id="rId24" o:title=""/>
          </v:shape>
          <o:OLEObject Type="Embed" ProgID="Equation.3" ShapeID="_x0000_i1029" DrawAspect="Content" ObjectID="_1457490152" r:id="rId25"/>
        </w:object>
      </w:r>
      <w:r w:rsidRPr="000F25C6">
        <w:rPr>
          <w:rFonts w:ascii="Times New Roman" w:hAnsi="Times New Roman" w:cs="Times New Roman"/>
          <w:sz w:val="28"/>
          <w:szCs w:val="28"/>
        </w:rPr>
        <w:t xml:space="preserve"> могут быть получены при высоких температурах восстановлением или термическим разложением </w:t>
      </w:r>
      <w:r w:rsidR="00B006C9" w:rsidRPr="000F25C6">
        <w:rPr>
          <w:rFonts w:ascii="Times New Roman" w:hAnsi="Times New Roman" w:cs="Times New Roman"/>
          <w:position w:val="-12"/>
          <w:sz w:val="28"/>
          <w:szCs w:val="28"/>
        </w:rPr>
        <w:object w:dxaOrig="620" w:dyaOrig="360">
          <v:shape id="_x0000_i1030" type="#_x0000_t75" style="width:30.75pt;height:18pt" o:ole="">
            <v:imagedata r:id="rId26" o:title=""/>
          </v:shape>
          <o:OLEObject Type="Embed" ProgID="Equation.3" ShapeID="_x0000_i1030" DrawAspect="Content" ObjectID="_1457490153" r:id="rId27"/>
        </w:object>
      </w:r>
      <w:r w:rsidRPr="000F25C6">
        <w:rPr>
          <w:rFonts w:ascii="Times New Roman" w:hAnsi="Times New Roman" w:cs="Times New Roman"/>
          <w:sz w:val="28"/>
          <w:szCs w:val="28"/>
        </w:rPr>
        <w:t xml:space="preserve"> но практического значения эти процессы пока не имеют.</w:t>
      </w:r>
    </w:p>
    <w:p w:rsidR="00DD7D17" w:rsidRPr="000F25C6" w:rsidRDefault="00DD7D17" w:rsidP="00C6652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Сырьем для производства алюминия служит глинозем - порошкообразная окись алюминия, состоящая из двух разновидностей (модификаций) окисла: </w:t>
      </w:r>
      <w:r w:rsidR="00B006C9" w:rsidRPr="000F25C6">
        <w:rPr>
          <w:rFonts w:ascii="Times New Roman" w:hAnsi="Times New Roman" w:cs="Times New Roman"/>
          <w:position w:val="-12"/>
          <w:sz w:val="28"/>
          <w:szCs w:val="28"/>
        </w:rPr>
        <w:object w:dxaOrig="999" w:dyaOrig="360">
          <v:shape id="_x0000_i1031" type="#_x0000_t75" style="width:50.25pt;height:18pt" o:ole="">
            <v:imagedata r:id="rId28" o:title=""/>
          </v:shape>
          <o:OLEObject Type="Embed" ProgID="Equation.3" ShapeID="_x0000_i1031" DrawAspect="Content" ObjectID="_1457490154" r:id="rId29"/>
        </w:object>
      </w:r>
      <w:r w:rsidRPr="000F25C6">
        <w:rPr>
          <w:rFonts w:ascii="Times New Roman" w:hAnsi="Times New Roman" w:cs="Times New Roman"/>
          <w:sz w:val="28"/>
          <w:szCs w:val="28"/>
        </w:rPr>
        <w:t xml:space="preserve"> (альфа-глинозем) и </w:t>
      </w:r>
      <w:r w:rsidR="00B006C9" w:rsidRPr="000F25C6">
        <w:rPr>
          <w:rFonts w:ascii="Times New Roman" w:hAnsi="Times New Roman" w:cs="Times New Roman"/>
          <w:position w:val="-12"/>
          <w:sz w:val="28"/>
          <w:szCs w:val="28"/>
        </w:rPr>
        <w:object w:dxaOrig="960" w:dyaOrig="360">
          <v:shape id="_x0000_i1032" type="#_x0000_t75" style="width:48pt;height:18pt" o:ole="">
            <v:imagedata r:id="rId30" o:title=""/>
          </v:shape>
          <o:OLEObject Type="Embed" ProgID="Equation.3" ShapeID="_x0000_i1032" DrawAspect="Content" ObjectID="_1457490155" r:id="rId31"/>
        </w:object>
      </w:r>
      <w:r w:rsidRPr="000F25C6">
        <w:rPr>
          <w:rFonts w:ascii="Times New Roman" w:hAnsi="Times New Roman" w:cs="Times New Roman"/>
          <w:sz w:val="28"/>
          <w:szCs w:val="28"/>
        </w:rPr>
        <w:t xml:space="preserve"> (гамма-глинозем). Альфа-окись алюминия - наиболее устойчивая форма, встречается в природе в виде минерала корунда. Он имеет прочную структуру, большую твердость и химическую стойкость: температура плавления корунда (2054</w:t>
      </w:r>
      <w:r w:rsidRPr="000F25C6">
        <w:rPr>
          <w:rFonts w:ascii="Times New Roman" w:hAnsi="Times New Roman" w:cs="Times New Roman"/>
          <w:sz w:val="28"/>
          <w:szCs w:val="28"/>
        </w:rPr>
        <w:sym w:font="Symbol" w:char="F0B1"/>
      </w:r>
      <w:r w:rsidRPr="000F25C6">
        <w:rPr>
          <w:rFonts w:ascii="Times New Roman" w:hAnsi="Times New Roman" w:cs="Times New Roman"/>
          <w:sz w:val="28"/>
          <w:szCs w:val="28"/>
        </w:rPr>
        <w:t>6)</w:t>
      </w:r>
      <w:r w:rsidRPr="000F25C6">
        <w:rPr>
          <w:rFonts w:ascii="Times New Roman" w:hAnsi="Times New Roman" w:cs="Times New Roman"/>
          <w:sz w:val="28"/>
          <w:szCs w:val="28"/>
        </w:rPr>
        <w:sym w:font="Symbol" w:char="F0B0"/>
      </w:r>
      <w:r w:rsidRPr="000F25C6">
        <w:rPr>
          <w:rFonts w:ascii="Times New Roman" w:hAnsi="Times New Roman" w:cs="Times New Roman"/>
          <w:sz w:val="28"/>
          <w:szCs w:val="28"/>
        </w:rPr>
        <w:t>С. Гамма-глинозем получается при обезвоживании гидроокиси алюминия, хорошо взаимодействует с растворами щелочей и кислот, обладает высокой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>гигроскопичностью. Даже нагретый до 1000</w:t>
      </w:r>
      <w:r w:rsidRPr="000F25C6">
        <w:rPr>
          <w:rFonts w:ascii="Times New Roman" w:hAnsi="Times New Roman" w:cs="Times New Roman"/>
          <w:sz w:val="28"/>
          <w:szCs w:val="28"/>
        </w:rPr>
        <w:sym w:font="Symbol" w:char="F0B0"/>
      </w:r>
      <w:r w:rsidRPr="000F25C6">
        <w:rPr>
          <w:rFonts w:ascii="Times New Roman" w:hAnsi="Times New Roman" w:cs="Times New Roman"/>
          <w:sz w:val="28"/>
          <w:szCs w:val="28"/>
        </w:rPr>
        <w:t>С гамма глинозем удерживает около 1% воды, и лишь продолжительная выдержка при 1200</w:t>
      </w:r>
      <w:r w:rsidRPr="000F25C6">
        <w:rPr>
          <w:rFonts w:ascii="Times New Roman" w:hAnsi="Times New Roman" w:cs="Times New Roman"/>
          <w:sz w:val="28"/>
          <w:szCs w:val="28"/>
        </w:rPr>
        <w:sym w:font="Symbol" w:char="F0B0"/>
      </w:r>
      <w:r w:rsidRPr="000F25C6">
        <w:rPr>
          <w:rFonts w:ascii="Times New Roman" w:hAnsi="Times New Roman" w:cs="Times New Roman"/>
          <w:sz w:val="28"/>
          <w:szCs w:val="28"/>
        </w:rPr>
        <w:t>С полностью его обезвоживает. Гамма-глинозем при этом превращается в корунд.</w:t>
      </w:r>
    </w:p>
    <w:p w:rsidR="00EB64B4" w:rsidRPr="000F25C6" w:rsidRDefault="00EB64B4" w:rsidP="00EB64B4">
      <w:pPr>
        <w:pStyle w:val="a3"/>
        <w:tabs>
          <w:tab w:val="left" w:pos="284"/>
          <w:tab w:val="left" w:pos="1080"/>
          <w:tab w:val="left" w:pos="639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7E0" w:rsidRPr="000F25C6" w:rsidRDefault="00EB64B4" w:rsidP="00EB64B4">
      <w:pPr>
        <w:pStyle w:val="a3"/>
        <w:tabs>
          <w:tab w:val="left" w:pos="284"/>
          <w:tab w:val="left" w:pos="1080"/>
          <w:tab w:val="left" w:pos="639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D300E" w:rsidRPr="000F25C6">
        <w:rPr>
          <w:rFonts w:ascii="Times New Roman" w:hAnsi="Times New Roman" w:cs="Times New Roman"/>
          <w:b/>
          <w:bCs/>
          <w:sz w:val="28"/>
          <w:szCs w:val="28"/>
        </w:rPr>
        <w:t>Химизм процесса (теоретические основы процесса)</w:t>
      </w:r>
    </w:p>
    <w:p w:rsidR="00EB64B4" w:rsidRPr="000F25C6" w:rsidRDefault="00EB64B4" w:rsidP="00EB64B4">
      <w:pPr>
        <w:tabs>
          <w:tab w:val="left" w:pos="284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4B4" w:rsidRPr="000F25C6" w:rsidRDefault="00AD27E0" w:rsidP="00C6652E">
      <w:pPr>
        <w:tabs>
          <w:tab w:val="left" w:pos="28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Производство алюминия начинается с производства глинозёма. Глинозём – Al2O3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 xml:space="preserve">белое кристаллическое вещество. Известен в виде двух модификаций альфа (корунд) и гамма глинозёма. Корунд встречается в горных породах в виде бесцветных кристаллов. Однако чаще всего природный корунд загрязнён магнетитом, гематитом, кварцем и др. Кристаллы альфа Al2O3 окрашены в красный цвет (рубин), в синий (сапфир), являющихся драгоценными минералами. Глинозём </w:t>
      </w:r>
      <w:r w:rsidR="00EB64B4" w:rsidRPr="000F25C6">
        <w:rPr>
          <w:rFonts w:ascii="Times New Roman" w:hAnsi="Times New Roman" w:cs="Times New Roman"/>
          <w:sz w:val="28"/>
          <w:szCs w:val="28"/>
        </w:rPr>
        <w:t xml:space="preserve">гамма модификации в природе не </w:t>
      </w:r>
      <w:r w:rsidRPr="000F25C6">
        <w:rPr>
          <w:rFonts w:ascii="Times New Roman" w:hAnsi="Times New Roman" w:cs="Times New Roman"/>
          <w:sz w:val="28"/>
          <w:szCs w:val="28"/>
        </w:rPr>
        <w:t>встречается и образуется при обезвоживании гидроокисей в температурном интервале 500 – 900 градусов Цельсия. При нагревании от 900 – 1200 он превращается в альфа Al2O3.</w:t>
      </w:r>
    </w:p>
    <w:p w:rsidR="00AD27E0" w:rsidRPr="000F25C6" w:rsidRDefault="00AD27E0" w:rsidP="00C6652E">
      <w:pPr>
        <w:tabs>
          <w:tab w:val="left" w:pos="284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Способы получения глинозёма, заключающи</w:t>
      </w:r>
      <w:r w:rsidR="00EB64B4" w:rsidRPr="000F25C6">
        <w:rPr>
          <w:rFonts w:ascii="Times New Roman" w:hAnsi="Times New Roman" w:cs="Times New Roman"/>
          <w:sz w:val="28"/>
          <w:szCs w:val="28"/>
        </w:rPr>
        <w:t xml:space="preserve">еся в обработки руды щелочами, </w:t>
      </w:r>
      <w:r w:rsidRPr="000F25C6">
        <w:rPr>
          <w:rFonts w:ascii="Times New Roman" w:hAnsi="Times New Roman" w:cs="Times New Roman"/>
          <w:sz w:val="28"/>
          <w:szCs w:val="28"/>
        </w:rPr>
        <w:t>связывающими глинозём в растворимый алюминат натрия, наиболее просты и экономичны. Для перевода глинозёма в алюминат натрия руду непосредственно обрабатывают щёлочью (способ Байера), либо спекают с солями щелочных и щелочноземельных металлов, получая твёрдые алюминаты, которые затем выщелачивают водными растворами.</w:t>
      </w:r>
      <w:r w:rsidRPr="000F25C6">
        <w:rPr>
          <w:rFonts w:ascii="Times New Roman" w:hAnsi="Times New Roman" w:cs="Times New Roman"/>
          <w:sz w:val="28"/>
          <w:szCs w:val="28"/>
        </w:rPr>
        <w:br/>
        <w:t xml:space="preserve">Способ спекания применяется для переработки высококремнистого боксита. </w:t>
      </w:r>
      <w:r w:rsidRPr="000F25C6">
        <w:rPr>
          <w:rFonts w:ascii="Times New Roman" w:hAnsi="Times New Roman" w:cs="Times New Roman"/>
          <w:sz w:val="28"/>
          <w:szCs w:val="28"/>
        </w:rPr>
        <w:br/>
        <w:t>Приготовленная шихта из тонко измельчённого боксита, известняка, соды, оборотных продуктов нагревается и спекается при температуре 1100-1300 0С в трубчатых вращающихся печах. Полученный спёк в виде кусков различного размера и определённого минералогического состава обрабатывается оборотными щелочными растворами слабых концентраций или водой для перевода глинозёма и щелочей в алюминатный раствор. После очистки раствора от твёрдых примесей и кремнезёма его разлагают методом карбонизации или декомпозиции для получения в осадке гидроокиси алюминия. Гидроокись алюминия после промывки и фильтрации направляется на кальцинацию при высокой температуре в трубчатых вращающихся печах. После охлаждения глинозём отправляется потребителю.</w:t>
      </w:r>
    </w:p>
    <w:p w:rsidR="00105122" w:rsidRPr="000F25C6" w:rsidRDefault="00105122" w:rsidP="00C6652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Сухой щелочной способ (спекание; позволяет получать чистый глинозем из руд (низкосортных бокситов, нефелинов и др.) с высоким (выше 6%) содержанием кремнезема. Алюмосодержащая порода измельчается с известняком и содой и спекается в печах при температуре 1200—1300°, в результате чего окись алюминия превращается в растворимый в воде щелочной алюминат Na20»Al203, а кремнезем связывается в нерастворимый двухкальциевый силикат. После выщелачивания, сгущения, промывки и отделения шлама чистый алюминий разлагается методом карбонизации. В дальнейшем процесс идет так же, как и при </w:t>
      </w:r>
      <w:r w:rsidRPr="000F25C6">
        <w:rPr>
          <w:rFonts w:ascii="Times New Roman" w:hAnsi="Times New Roman" w:cs="Times New Roman"/>
          <w:i/>
          <w:iCs/>
          <w:sz w:val="28"/>
          <w:szCs w:val="28"/>
        </w:rPr>
        <w:t>способе Байера</w:t>
      </w:r>
      <w:r w:rsidRPr="000F25C6">
        <w:rPr>
          <w:rFonts w:ascii="Times New Roman" w:hAnsi="Times New Roman" w:cs="Times New Roman"/>
          <w:sz w:val="28"/>
          <w:szCs w:val="28"/>
        </w:rPr>
        <w:t>. Для нефелиновых руд наиболее рационален сухой щелочной способ, к-рый позволяет осуществить комплексную переработку нефелиновой породы с получением дополнительных продуктов— соды, поташа и цемента. Алунитовые руды перерабатываются также по сухому щелочному способу с получением в виде побочных продуктов серной кислоты и поваренной соли.</w:t>
      </w:r>
    </w:p>
    <w:p w:rsidR="00105122" w:rsidRPr="000F25C6" w:rsidRDefault="00105122" w:rsidP="00C6652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На одну тонну глинозема на нефелиновом сырье расходуется 5—6 т нефелиновой руды, 7—8 т известняка, 1,5—2,0 т угля для печей спекания и 5—6 т пара высокого и низкого давления. Структура основных фондов глинозёмного завода (действующий завод средней мощности, работающий на бокситах, способ Байера) в %: здания и сооружения — 70, оборудование с монтажом — 26, прочие — 4; выпуск глинозема на 1 млн. руб. капиталовложений (т/100 руб. в год — 1,1—1,2).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Способ Байера, в настоящее время доминирующий в производстве глинозема, пригоден только для переработки малокремнистых бокситов (с модулем выше 7). По способу же спекания можно перерабатывать на глинозем не только всякие бокситы, но и нефелины, глины, каолины и другие алюмосиликатные породы, запасы которых практически неисчерпаемы. Впервые этот способ был применен в 1858 г. Луи Ле-Шателье, он стал получать глинозем из бокситов, спекая их с содой и разлагая затем алюминатные растворы углекислым газом. Однако в таком виде способ не пригоден для переработки кремнистых бокситов из-за больших потерь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>, а для высокосортных бокситов выгоднее способ Байера.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Мюллер (1880 г.) предложил при спекании алюмосиликатов добавлять, кроме соды, магнезит или доломет для связывания кремнезема в силикаты щелочноземельных металлов, не растворимые в воде.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В 1897 г. Пеняков предложил способ алюминатных руд с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F25C6">
        <w:rPr>
          <w:rFonts w:ascii="Times New Roman" w:hAnsi="Times New Roman" w:cs="Times New Roman"/>
          <w:sz w:val="28"/>
          <w:szCs w:val="28"/>
        </w:rPr>
        <w:t xml:space="preserve"> в присутствии восстановителя, а в 1916 г. способ спекания богатых кремнеземом руд только с известняком.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Всестороннее развитие и усовершенствования способа спекания применительно к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>высококремнистым бокситам, нефелинам и другим алюмосиликатным породам всецело связане с именами советских ученых. Под руководством А.А.Яковкина и И.С.Лилива при участии В.Н.Мазеля, Ф.Н.Строкова и др. был разработан способ спекания сухой боксито-известняково-содовой шихты. Этот способ был применен на Волховском алюминиевом заводе для переработки бокситов Тихвинского месторождения. Позднее по предложению В.А.Мазеля на Тихвинском глиноземном заводе был осуществлен вариант спекания мокрой шихты.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Переработка нефелинового сырья способом спекания освоена на трех заводах: на Волжском алюминиевом, Пикалевском глиноземном и Ачинском глиноземом комбинате.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В состав бокситовой шихты для способа спекания входят: боксит, известняк, оборотный содовый раствор, свежая сода для компенсации потерь щелочи в процессе и оборотные продукции (шламы обескремнивания, шлам каустификации).</w:t>
      </w:r>
    </w:p>
    <w:p w:rsidR="00EB64B4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При спекании такой шихты образуется хорошо растворимый в воде алюминат натрия малорастворимый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>двухкальциевый силикат и нестойкий к гидролизу феррит натрия по следующим реакциям:</w:t>
      </w:r>
    </w:p>
    <w:p w:rsidR="0005111D" w:rsidRPr="000F25C6" w:rsidRDefault="00EB64B4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br w:type="page"/>
      </w:r>
      <w:r w:rsidR="00B006C9" w:rsidRPr="000F25C6">
        <w:rPr>
          <w:rFonts w:ascii="Times New Roman" w:hAnsi="Times New Roman" w:cs="Times New Roman"/>
          <w:position w:val="-48"/>
          <w:sz w:val="28"/>
          <w:szCs w:val="28"/>
        </w:rPr>
        <w:object w:dxaOrig="3860" w:dyaOrig="1080">
          <v:shape id="_x0000_i1033" type="#_x0000_t75" style="width:245.25pt;height:69.75pt" o:ole="" fillcolor="window">
            <v:imagedata r:id="rId32" o:title=""/>
          </v:shape>
          <o:OLEObject Type="Embed" ProgID="Equation.3" ShapeID="_x0000_i1033" DrawAspect="Content" ObjectID="_1457490156" r:id="rId33"/>
        </w:objec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В соответствии с этими реакциями в шихте должна быть выдержаны следующие молекулярные отношения:</w: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position w:val="-30"/>
          <w:sz w:val="28"/>
          <w:szCs w:val="28"/>
        </w:rPr>
      </w:pPr>
    </w:p>
    <w:p w:rsidR="0005111D" w:rsidRPr="000F25C6" w:rsidRDefault="00B006C9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position w:val="-30"/>
          <w:sz w:val="28"/>
          <w:szCs w:val="28"/>
        </w:rPr>
        <w:object w:dxaOrig="3340" w:dyaOrig="720">
          <v:shape id="_x0000_i1034" type="#_x0000_t75" style="width:208.5pt;height:45pt" o:ole="" fillcolor="window">
            <v:imagedata r:id="rId34" o:title=""/>
          </v:shape>
          <o:OLEObject Type="Embed" ProgID="Equation.3" ShapeID="_x0000_i1034" DrawAspect="Content" ObjectID="_1457490157" r:id="rId35"/>
        </w:objec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Для низкокремнистых бокситов может быть применено спекание боксита с содой без добавки известняка. Этот метод называется термическая каустификация, он позволяет каустифицировать соду, образующуюся в процессе Байера, а также заменить дорогостоящую К. щелочь содой.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Полученные спеки как бокситовые, так и нефелиновые выщелачивают оборотными растворами или промывными водами. При этом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переходит в раствор в виде алюминатов щелочных металлов; феррит натрия гидролизуется с образованием нерастворимой гидроокиси железа и едкой щелочи, способствующей повышению стойкости алюминатных растворов. Образовавшийся двух кальцевый силикат при взаимодействии с алюминатным раствором частично разлагается, и кремнезем при этом переходит в раствор. Но большая часть двухкальциевого силиката остается в шламе. Шлам отделяют от алюминатного раствора, а алюминатный раствор подвергают обескремниванию и разложению для выделения гидроокиси алюминия. Маточный раствор, получаемый после выделения гидроокиси алюминия, при производстве глинозема из боксита упаривают до определенной концентрации солей и используют для приготовления исходной шихты. Шлам, получающийся при выщелачивании бокситовых спеков, в настоящее время не используют и выбрасывают на шламовое поле.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Подготовка шихты для спекания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Аппаратура и технология этого передела определяются следующими требованиями процесса спекания: компоненты шихты должны быть тонко измельчены, точно сдозированы и хорошо смешаны; шихта должна содержать минимальное количество влаги, необходимое для обеспечения ее текучести (увеличение влаги в шихте приводит к увеличению расхода топлива на ее испарение и уменьшению производительности печей спекания); в шихте должны быть строго выдержаны заданные молекулярные соотношения компонентов.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Приготовление шихты сводится к выполнению следующих операций: а)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>дробление боксита известняка; б) мокрого размола компоненты шихты; в) корректировки шихты.</w:t>
      </w:r>
    </w:p>
    <w:p w:rsidR="0005111D" w:rsidRPr="000F25C6" w:rsidRDefault="0005111D" w:rsidP="00EB64B4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Как правило, эти руды поступают на завод в виде крупных кусков. В зависимости от крупности, твердости и влажности дробление руд проводится в несколько стадий в щековых, капусных, и малотоковых дробилках. Крупность дробления должна быть достаточной для последующей операции – размола.</w:t>
      </w:r>
      <w:r w:rsidR="00EB64B4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>Взмол ведут в трубчатых мельницах при производстве глиноземе из бокситов, боксит и известняк размалывают вместе в содовом растворе после выпарки. Для компенсации потерь щелочей в шихту подают свежую соду. При переработке бокситов и нефелинов в шихту вводят белый шлам от обескремнивания алюмосиликатных растворов.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Компоненты дозируют таким образом, чтобы после окончания размола получить шихту требуемого состава.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Шихту после размола закачивают в емкости с воздушным перемешиванием, называемые коррекционными бассейнами, в которых осуществляют окончательную корректировку шихты. Из коррекционных бассейнов пульпа через питающие бассейны откачивается на печи спекания.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Спекание бокситовых шихт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Назначение этого передела заключается в возможно более полном связывании окиси алюминия и окислов щелочных металлов шихты в щелочные алюминаты, а соединение кремния – в двукальцевый силикат. Кроме этих соединений, при спекании образуются феррит натрия и другие продукты. Образование всех этих соединений возможно при высокотемпературном обжиге шихты температуры спекания определяются минералогическими и химическими составами материалов, входящих в шихту, и составляют для бокситовых шихт около 1150-1250°С.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В процессе спекания последовательно происходит обезвоживание мокрой шихты, нагрев материала, диссоциации известняка, образование спека, охлаждение спека.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Для спека бокситовой шихты применяются барабанные вращающиеся печи диаметром 3-5 м и длиной 50-100.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В качестве топлива для печей спекания используются уголь, мазут, газ. Охлаждение спека от 1000-1100 до 100°С осуществляется во вращающихся барабанных или колосиликовых холодильниках.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После дробления спек направляют на выщелачивание, а отходящие из печей спекания газы очищают от пыли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>в системе последовательно расположенных пылевых камер, циклонов и электрофильтров. Уловленную пыль возвращают в печи, а часть газов после дополнительной очистки подают на карбонизацию (если существует такой передел).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Изучение физико-химических превращений при спекании различных шихт затруднено наличием большого числа реагирующих окислов, свободных или связанных. Их бывает не менее пяти, а обычно больше.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между 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CO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 при нагревании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Реакция между этими окислами – одна из наиболее важных в бокситовой шихте, так как в результате этой реакции получается растворимый алюминат натрия.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Реакция между окисью алюминия боксита с содой завершается с образованием метаалюмината натрия –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∙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(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NaAlO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>).</w:t>
      </w:r>
    </w:p>
    <w:p w:rsidR="00EB64B4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Взаимодействие между содой и окисью алюминия протекает по реакции:</w:t>
      </w:r>
    </w:p>
    <w:p w:rsidR="0005111D" w:rsidRPr="000F25C6" w:rsidRDefault="00EB64B4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br w:type="page"/>
      </w:r>
      <w:r w:rsidR="00B006C9" w:rsidRPr="000F25C6">
        <w:rPr>
          <w:rFonts w:ascii="Times New Roman" w:hAnsi="Times New Roman" w:cs="Times New Roman"/>
          <w:position w:val="-12"/>
          <w:sz w:val="28"/>
          <w:szCs w:val="28"/>
        </w:rPr>
        <w:object w:dxaOrig="3820" w:dyaOrig="360">
          <v:shape id="_x0000_i1035" type="#_x0000_t75" style="width:252pt;height:24.75pt" o:ole="" fillcolor="window">
            <v:imagedata r:id="rId36" o:title=""/>
          </v:shape>
          <o:OLEObject Type="Embed" ProgID="Equation.3" ShapeID="_x0000_i1035" DrawAspect="Content" ObjectID="_1457490158" r:id="rId37"/>
        </w:object>
      </w:r>
    </w:p>
    <w:p w:rsidR="0005111D" w:rsidRPr="000F25C6" w:rsidRDefault="0005111D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Взаимодействие между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Образование феррита натрия в производстве глинозема способом спекания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>играет немаловажную роль. При выщелачивании спека феррит натрия разлагается в результате гидролиза с освобождением едкой щелочи, необходимой для повышения стойкости алюминатных растворов. Феррит натрия образуется,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>как и алюминат натрия по реакции:</w: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position w:val="-12"/>
          <w:sz w:val="28"/>
          <w:szCs w:val="28"/>
        </w:rPr>
      </w:pPr>
    </w:p>
    <w:p w:rsidR="0005111D" w:rsidRPr="000F25C6" w:rsidRDefault="00B006C9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position w:val="-12"/>
          <w:sz w:val="28"/>
          <w:szCs w:val="28"/>
        </w:rPr>
        <w:object w:dxaOrig="3860" w:dyaOrig="360">
          <v:shape id="_x0000_i1036" type="#_x0000_t75" style="width:239.25pt;height:22.5pt" o:ole="" fillcolor="window">
            <v:imagedata r:id="rId38" o:title=""/>
          </v:shape>
          <o:OLEObject Type="Embed" ProgID="Equation.3" ShapeID="_x0000_i1036" DrawAspect="Content" ObjectID="_1457490159" r:id="rId39"/>
        </w:object>
      </w:r>
    </w:p>
    <w:p w:rsidR="0005111D" w:rsidRPr="000F25C6" w:rsidRDefault="0005111D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между 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CaCO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При высыхании температурах взаимодействия образуются алюминаты кальция, которые важны не только в производстве глинозема, но и целлита, огнеупоров, керамики. Поэтому система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 xml:space="preserve"> –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изучалась многократно и тщательно. Согласно последним данным, при спекании различных шихт, не содержащих щелочь, в спеках образуются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>∙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; 12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>∙7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; 5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>∙3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, представленное твердым раствором алюминатов кальция с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; 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MgO</w:t>
      </w:r>
      <w:r w:rsidRPr="000F25C6">
        <w:rPr>
          <w:rFonts w:ascii="Times New Roman" w:hAnsi="Times New Roman" w:cs="Times New Roman"/>
          <w:sz w:val="28"/>
          <w:szCs w:val="28"/>
        </w:rPr>
        <w:t xml:space="preserve"> др. компонентов.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между 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CaCO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 xml:space="preserve"> –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известны следующие соединения: 1) метасиликат кальция (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>∙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) с температурой плавления 1540°С. Устойчив до 1150°С ниже образуется β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>∙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2) трехкальциевый силикат 3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>∙2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>, с температурой плавления 1475°С;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3) ортосиликат (двухкальциевый силикат) кальция 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>∙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>, плавится при 2130°С;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4) трехкальциевый силикат 3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>∙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 получается при длительном обжиге смеси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 при температуре от 1400 до 1500°С.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В производстве глинозема по способу спекания наибольшее значение имеет ортосиликат кальция, так как он возникает первым при нагревании смеси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 xml:space="preserve"> с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 любой пропорции. Установлено, что независимо от соотношения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 в исходной смеси (от 1:1 до 3:1) в начале спекания образуется всегда двухкальциевый силикат. 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CaCO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TiO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  <w:lang w:val="en-US"/>
        </w:rPr>
        <w:t>TiO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 xml:space="preserve"> образуют метатитанат кальция (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>∙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TiO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) или первекит. Такое же соединение образуется и в присутствии щелочных карбонатов. Следовательно, при производстве глинозема по способу спекания следует добавлять столько известняка, чтобы он связал не только кремнезем, но 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TiO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В этом случае метатитанат натрия образовываться не будет, что снизит потери щелочи. При спекании ненасыщенной содой шихты окись железа образует с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CaCO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ферриты кальция. В системе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>–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давно известны два феррита: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>∙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F25C6">
        <w:rPr>
          <w:rFonts w:ascii="Times New Roman" w:hAnsi="Times New Roman" w:cs="Times New Roman"/>
          <w:sz w:val="28"/>
          <w:szCs w:val="28"/>
        </w:rPr>
        <w:t>и 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>∙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Первым при спекании образуется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>∙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, поэтому если в смеси отношение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 xml:space="preserve"> к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F25C6">
        <w:rPr>
          <w:rFonts w:ascii="Times New Roman" w:hAnsi="Times New Roman" w:cs="Times New Roman"/>
          <w:sz w:val="28"/>
          <w:szCs w:val="28"/>
        </w:rPr>
        <w:t>равно 2,0 то при всех температурах образуется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</w:t>
      </w:r>
      <w:r w:rsidRPr="000F25C6">
        <w:rPr>
          <w:rFonts w:ascii="Times New Roman" w:hAnsi="Times New Roman" w:cs="Times New Roman"/>
          <w:sz w:val="28"/>
          <w:szCs w:val="28"/>
        </w:rPr>
        <w:t>∙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Поскольку при низких температурах с содой образуется скорее феррит, чем алюминат, то, если соды не хватает для полного связывания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, она расходуется в основном на образовании феррита натрия, а глинозем остается свободным, но при 900°С и выше продукт реакции состоит главным образом из алюмината натрия, что обусловлено вытеснением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из феррита по реакции:</w: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position w:val="-12"/>
          <w:sz w:val="28"/>
          <w:szCs w:val="28"/>
        </w:rPr>
      </w:pPr>
    </w:p>
    <w:p w:rsidR="0005111D" w:rsidRPr="000F25C6" w:rsidRDefault="00B006C9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position w:val="-12"/>
          <w:sz w:val="28"/>
          <w:szCs w:val="28"/>
        </w:rPr>
        <w:object w:dxaOrig="4480" w:dyaOrig="360">
          <v:shape id="_x0000_i1037" type="#_x0000_t75" style="width:259.5pt;height:21pt" o:ole="" fillcolor="window">
            <v:imagedata r:id="rId40" o:title=""/>
          </v:shape>
          <o:OLEObject Type="Embed" ProgID="Equation.3" ShapeID="_x0000_i1037" DrawAspect="Content" ObjectID="_1457490160" r:id="rId41"/>
        </w:objec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С увеличением концентрации феррита натрия снижается температура плавления твердых растворов и уменьшатся термическая площадка спекообразования.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Таким образом, в зависимости от молекулярного отношения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 xml:space="preserve">: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 xml:space="preserve"> –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–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могут образовываться и одновременно присутствовать следующие фазы:</w:t>
      </w:r>
    </w:p>
    <w:p w:rsidR="0005111D" w:rsidRPr="000F25C6" w:rsidRDefault="0005111D" w:rsidP="00C6652E">
      <w:pPr>
        <w:pStyle w:val="2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при молярном отношении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 xml:space="preserve">: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&gt;1 – твердые растворы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>·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–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>·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 xml:space="preserve">и свободная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;</w:t>
      </w:r>
    </w:p>
    <w:p w:rsidR="0005111D" w:rsidRPr="000F25C6" w:rsidRDefault="0005111D" w:rsidP="00C6652E">
      <w:pPr>
        <w:pStyle w:val="2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при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 xml:space="preserve">: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= 1 – только твердые растворы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>·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–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>·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;</w:t>
      </w:r>
    </w:p>
    <w:p w:rsidR="0005111D" w:rsidRPr="000F25C6" w:rsidRDefault="0005111D" w:rsidP="00C6652E">
      <w:pPr>
        <w:pStyle w:val="2"/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при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 xml:space="preserve">: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&lt;1 образуются два типа твердых растворов: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>·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–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>·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 β·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– β ·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>·11(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</w:rPr>
        <w:t>)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;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Невыгодно добавлять в шихту соды сверх одного моля на моль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+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, так как избыток соды образует при обжиге с силикатом кальция соединения, которые очень медленно разлагаются в воде и щелочах, что вызывает повышенные потери щелочи.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между 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CO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0F25C6">
        <w:rPr>
          <w:rFonts w:ascii="Times New Roman" w:hAnsi="Times New Roman" w:cs="Times New Roman"/>
          <w:b/>
          <w:bCs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Эта система отражает основные превращения, протекающие при спекании малокремнистого боксита с содой. Высокое извлечение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F25C6">
        <w:rPr>
          <w:rFonts w:ascii="Times New Roman" w:hAnsi="Times New Roman" w:cs="Times New Roman"/>
          <w:sz w:val="28"/>
          <w:szCs w:val="28"/>
        </w:rPr>
        <w:t xml:space="preserve">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из спеков при такой системе возможно лишь для бокситов с небольшим содержанием кремнезема, которые выгоднее перерабатывать по способу Байера. Но иногда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>выгодно небольшую долю таких бокситов перерабатывать спеканием (параллельная схема сочетания способов для термической каустификации соды.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Такая бокситовая шихта называется двухкомпонентной (боксит+сода).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При рассмотрении условий спекания смеси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,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F25C6">
        <w:rPr>
          <w:rFonts w:ascii="Times New Roman" w:hAnsi="Times New Roman" w:cs="Times New Roman"/>
          <w:sz w:val="28"/>
          <w:szCs w:val="28"/>
        </w:rPr>
        <w:t xml:space="preserve">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F25C6">
        <w:rPr>
          <w:rFonts w:ascii="Times New Roman" w:hAnsi="Times New Roman" w:cs="Times New Roman"/>
          <w:sz w:val="28"/>
          <w:szCs w:val="28"/>
        </w:rPr>
        <w:t>указывалось, что спеки состоят в основном из алюмината и алюмосиликата натрия.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При добавлении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в спеке появляется феррит натрия в количестве, определяемом молярным отношением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F25C6">
        <w:rPr>
          <w:rFonts w:ascii="Times New Roman" w:hAnsi="Times New Roman" w:cs="Times New Roman"/>
          <w:sz w:val="28"/>
          <w:szCs w:val="28"/>
        </w:rPr>
        <w:t xml:space="preserve">к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+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. Если соды достаточно для полного связывания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, вся окись железа превращается в феррит натрия получается в спеке лишь столько, сколько соды осталось от связывания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F25C6">
        <w:rPr>
          <w:rFonts w:ascii="Times New Roman" w:hAnsi="Times New Roman" w:cs="Times New Roman"/>
          <w:sz w:val="28"/>
          <w:szCs w:val="28"/>
        </w:rPr>
        <w:t xml:space="preserve">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При выщелачивании спека феррит натрия разлагается, освобождая каустическую щелочь, которая повышает стойкость алюминатных растворов. Поэтому соду обычно вводят на полное связывание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F25C6">
        <w:rPr>
          <w:rFonts w:ascii="Times New Roman" w:hAnsi="Times New Roman" w:cs="Times New Roman"/>
          <w:sz w:val="28"/>
          <w:szCs w:val="28"/>
        </w:rPr>
        <w:t xml:space="preserve">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Таким образом спекание смеси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,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,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F25C6">
        <w:rPr>
          <w:rFonts w:ascii="Times New Roman" w:hAnsi="Times New Roman" w:cs="Times New Roman"/>
          <w:sz w:val="28"/>
          <w:szCs w:val="28"/>
        </w:rPr>
        <w:t xml:space="preserve">дает спек, состоящий из алюмината, алюмосиликата и феррита натрия. При этих условиях зависимость между выходом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(</w:t>
      </w:r>
      <w:r w:rsidR="00B006C9" w:rsidRPr="000F25C6">
        <w:rPr>
          <w:rFonts w:ascii="Times New Roman" w:hAnsi="Times New Roman" w:cs="Times New Roman"/>
          <w:position w:val="-14"/>
          <w:sz w:val="28"/>
          <w:szCs w:val="28"/>
        </w:rPr>
        <w:object w:dxaOrig="560" w:dyaOrig="380">
          <v:shape id="_x0000_i1038" type="#_x0000_t75" style="width:28.5pt;height:19.5pt" o:ole="" fillcolor="window">
            <v:imagedata r:id="rId42" o:title=""/>
          </v:shape>
          <o:OLEObject Type="Embed" ProgID="Equation.3" ShapeID="_x0000_i1038" DrawAspect="Content" ObjectID="_1457490161" r:id="rId43"/>
        </w:object>
      </w:r>
      <w:r w:rsidRPr="000F25C6">
        <w:rPr>
          <w:rFonts w:ascii="Times New Roman" w:hAnsi="Times New Roman" w:cs="Times New Roman"/>
          <w:sz w:val="28"/>
          <w:szCs w:val="28"/>
        </w:rPr>
        <w:t>%) и процентным содержанием кремнезема (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25C6">
        <w:rPr>
          <w:rFonts w:ascii="Times New Roman" w:hAnsi="Times New Roman" w:cs="Times New Roman"/>
          <w:sz w:val="28"/>
          <w:szCs w:val="28"/>
        </w:rPr>
        <w:t>) и глинозема (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F25C6">
        <w:rPr>
          <w:rFonts w:ascii="Times New Roman" w:hAnsi="Times New Roman" w:cs="Times New Roman"/>
          <w:sz w:val="28"/>
          <w:szCs w:val="28"/>
        </w:rPr>
        <w:t>) в боксите выражается следующим равенством:</w: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noProof/>
          <w:position w:val="-24"/>
          <w:sz w:val="28"/>
          <w:szCs w:val="28"/>
        </w:rPr>
      </w:pPr>
    </w:p>
    <w:p w:rsidR="0005111D" w:rsidRPr="000F25C6" w:rsidRDefault="00B006C9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320" w:dyaOrig="620">
          <v:shape id="_x0000_i1039" type="#_x0000_t75" style="width:138pt;height:37.5pt" o:ole="" fillcolor="window">
            <v:imagedata r:id="rId44" o:title=""/>
          </v:shape>
          <o:OLEObject Type="Embed" ProgID="Equation.3" ShapeID="_x0000_i1039" DrawAspect="Content" ObjectID="_1457490162" r:id="rId45"/>
        </w:objec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Если состав шихты выражен в молях:</w: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111D" w:rsidRPr="000F25C6" w:rsidRDefault="00B006C9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position w:val="-14"/>
          <w:sz w:val="28"/>
          <w:szCs w:val="28"/>
        </w:rPr>
        <w:object w:dxaOrig="2260" w:dyaOrig="380">
          <v:shape id="_x0000_i1040" type="#_x0000_t75" style="width:131.25pt;height:21pt" o:ole="" fillcolor="window">
            <v:imagedata r:id="rId46" o:title=""/>
          </v:shape>
          <o:OLEObject Type="Embed" ProgID="Equation.3" ShapeID="_x0000_i1040" DrawAspect="Content" ObjectID="_1457490163" r:id="rId47"/>
        </w:object>
      </w:r>
    </w:p>
    <w:p w:rsidR="0005111D" w:rsidRPr="000F25C6" w:rsidRDefault="00B006C9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position w:val="-28"/>
          <w:sz w:val="28"/>
          <w:szCs w:val="28"/>
        </w:rPr>
        <w:object w:dxaOrig="2400" w:dyaOrig="680">
          <v:shape id="_x0000_i1041" type="#_x0000_t75" style="width:139.5pt;height:39.75pt" o:ole="" fillcolor="window">
            <v:imagedata r:id="rId48" o:title=""/>
          </v:shape>
          <o:OLEObject Type="Embed" ProgID="Equation.3" ShapeID="_x0000_i1041" DrawAspect="Content" ObjectID="_1457490164" r:id="rId49"/>
        </w:objec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где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F25C6">
        <w:rPr>
          <w:rFonts w:ascii="Times New Roman" w:hAnsi="Times New Roman" w:cs="Times New Roman"/>
          <w:sz w:val="28"/>
          <w:szCs w:val="28"/>
        </w:rPr>
        <w:t xml:space="preserve"> – количество молей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F25C6">
        <w:rPr>
          <w:rFonts w:ascii="Times New Roman" w:hAnsi="Times New Roman" w:cs="Times New Roman"/>
          <w:sz w:val="28"/>
          <w:szCs w:val="28"/>
        </w:rPr>
        <w:t xml:space="preserve">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 xml:space="preserve"> на 1 моль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F25C6">
        <w:rPr>
          <w:rFonts w:ascii="Times New Roman" w:hAnsi="Times New Roman" w:cs="Times New Roman"/>
          <w:sz w:val="28"/>
          <w:szCs w:val="28"/>
        </w:rPr>
        <w:t>в боксите.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Образованием твердых растворов между алюмосиликатом и ферритом натрия могут объясняться повышенные потери щелочи против стехиометрии на образование алюмосиликате натрия при выщелачивании спека из содобокситовой шихты.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Полное извлечение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F25C6">
        <w:rPr>
          <w:rFonts w:ascii="Times New Roman" w:hAnsi="Times New Roman" w:cs="Times New Roman"/>
          <w:sz w:val="28"/>
          <w:szCs w:val="28"/>
        </w:rPr>
        <w:t xml:space="preserve">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 xml:space="preserve"> возможно, когда в шихте с=2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25C6">
        <w:rPr>
          <w:rFonts w:ascii="Times New Roman" w:hAnsi="Times New Roman" w:cs="Times New Roman"/>
          <w:sz w:val="28"/>
          <w:szCs w:val="28"/>
        </w:rPr>
        <w:t xml:space="preserve">, т.е. когда на каждый моль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F25C6">
        <w:rPr>
          <w:rFonts w:ascii="Times New Roman" w:hAnsi="Times New Roman" w:cs="Times New Roman"/>
          <w:sz w:val="28"/>
          <w:szCs w:val="28"/>
        </w:rPr>
        <w:t xml:space="preserve">в шихту вводится 2 моля СаО и на 1 моль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F25C6">
        <w:rPr>
          <w:rFonts w:ascii="Times New Roman" w:hAnsi="Times New Roman" w:cs="Times New Roman"/>
          <w:sz w:val="28"/>
          <w:szCs w:val="28"/>
        </w:rPr>
        <w:t xml:space="preserve">приходится 1 моль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>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Насыщенной шихтой называется такая, когда весь кремнезем связывается в двухкальцевый силикат, а вся окись алюминия и вся окись железа – соответственно в алюминат и феррит натрия, т.е. в ней соблюдаются следующие молярные соотношения: СаО: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=2,0;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>: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=1,0;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>: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=1,0.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При спекании руд с умеренным содержанием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F25C6">
        <w:rPr>
          <w:rFonts w:ascii="Times New Roman" w:hAnsi="Times New Roman" w:cs="Times New Roman"/>
          <w:sz w:val="28"/>
          <w:szCs w:val="28"/>
        </w:rPr>
        <w:t xml:space="preserve">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F25C6">
        <w:rPr>
          <w:rFonts w:ascii="Times New Roman" w:hAnsi="Times New Roman" w:cs="Times New Roman"/>
          <w:sz w:val="28"/>
          <w:szCs w:val="28"/>
        </w:rPr>
        <w:t xml:space="preserve">насыщенная шихта обеспечивает практически полное извлечение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F25C6">
        <w:rPr>
          <w:rFonts w:ascii="Times New Roman" w:hAnsi="Times New Roman" w:cs="Times New Roman"/>
          <w:sz w:val="28"/>
          <w:szCs w:val="28"/>
        </w:rPr>
        <w:t xml:space="preserve">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>, и называется нормальной. Кроме того при нормальной шихте наблюдается широкая площадка спекообразования, что облегчает обжиг, уменьшая опасность образования кольцевых настылей. При насыщенной шихте образуется самый простой состав спека.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Химические реакции при спекании ненасыщенных шихт ещё недостаточно изучены, а состав спеков более сложены, часть глинозема в них находится не только в составе алюмината натрия, но и в составе соединений, из которых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F25C6">
        <w:rPr>
          <w:rFonts w:ascii="Times New Roman" w:hAnsi="Times New Roman" w:cs="Times New Roman"/>
          <w:sz w:val="28"/>
          <w:szCs w:val="28"/>
        </w:rPr>
        <w:t xml:space="preserve">не извлекается при выщелачивании. Поэтому выход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F25C6">
        <w:rPr>
          <w:rFonts w:ascii="Times New Roman" w:hAnsi="Times New Roman" w:cs="Times New Roman"/>
          <w:sz w:val="28"/>
          <w:szCs w:val="28"/>
        </w:rPr>
        <w:t>из спеков такой шихты меньше, чем из спеков насыщенной.</w: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111D" w:rsidRPr="000F25C6" w:rsidRDefault="00EC5868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2" type="#_x0000_t75" style="width:342pt;height:362.25pt">
            <v:imagedata r:id="rId50" o:title=""/>
          </v:shape>
        </w:pict>
      </w:r>
    </w:p>
    <w:p w:rsidR="0005111D" w:rsidRPr="000F25C6" w:rsidRDefault="00EB64B4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br w:type="page"/>
      </w:r>
      <w:r w:rsidR="0005111D" w:rsidRPr="000F25C6">
        <w:rPr>
          <w:rFonts w:ascii="Times New Roman" w:hAnsi="Times New Roman" w:cs="Times New Roman"/>
          <w:b/>
          <w:bCs/>
          <w:sz w:val="28"/>
          <w:szCs w:val="28"/>
        </w:rPr>
        <w:t>Физико-химические свойства спеков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Алюминатные спеки имеют сложный химический и фазовый состав, который определяется в основном шихтовкой исходных компонентов и режимом процесса спекания. Основным составляющими спеков являются β-2СаО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·SiO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 щелочные алюминаты состава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O·Al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·Al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, а при переработке сырья с высоким содержанием железа – еще и щелочные ферриты состава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O·Fe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. Наряду с этим в спеках могут присутствовать в небольших количествах титанат натрия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O·TiO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, алюминаты кальция, геленит анортит –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CaO·Hl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O·</w:t>
      </w:r>
      <w:r w:rsidRPr="000F25C6">
        <w:rPr>
          <w:rFonts w:ascii="Times New Roman" w:hAnsi="Times New Roman" w:cs="Times New Roman"/>
          <w:sz w:val="28"/>
          <w:szCs w:val="28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 , феррит кальция и другие соединения типа: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mNa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O·pCaO·nSiO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;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mNa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O·nFe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·pSiO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При оптимально выбранных соотношениях исходных компонентов в шихте и оптимальных режимах спекания в алюминатных спеках в основном присутствуют алюминат натрия (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O·Al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) и (β-2СаО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·SiO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>), которые образуют изотропную фазу. Щелочные алюминаты, находящиеся в изотропной фазе, растворяются в воде и щелочных растворах.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В настоящее время считается, что основные фазы присутствуют в спека в самостоятельном виде, а двухкальциевый силикат с алюминатом натрия и алюминат натрия с ферритом натрия частично могут образовывать между собой твердые растворы.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Физические свойства спека обусловлены, в основном, гранулометрическим составом шихты и режимом ее спекания, а также режимом охлаждения спека.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Как правило, алюминатные спеки представляют собой пористые частицы шарообразной формы с относительно равномерным распределением фаз по всему объему. Насыпная масса и пористость спеков сильно зависят от температурного режима спекания.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Гранулометрический состав спеков определяется условиями его получения и степенью дробления перед выщелачиванием. Гранулометрический состав, общая пористость и плотность определяют насыпную массу спека: с увеличением пористости и крупности спека насыпная масса уменьшается.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Важнейшей характеристикой спека является его пористость. За меру общей пористости спека принимается процентное отношение объема пор к общему объему спека. Для бокситовых спеков это отношение составляет обычно 10-20%. Выщелачивание спеков ведут водой, щелочными или алюминатными растворами, которые могут содержать карбонат натрия. При этом происходит растворение алюмината натрия (калия), гидролиз ферритов и смешанных алюмоферритов с переходом в расвор едкого натра (калия), а также разложение части двухкальциевого силиката в результате взаимодействия его со щелочью или карбонатом натрия.</w: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111D" w:rsidRPr="000F25C6" w:rsidRDefault="00B006C9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position w:val="-84"/>
          <w:sz w:val="28"/>
          <w:szCs w:val="28"/>
        </w:rPr>
        <w:object w:dxaOrig="6979" w:dyaOrig="1800">
          <v:shape id="_x0000_i1043" type="#_x0000_t75" style="width:387pt;height:115.5pt" o:ole="" fillcolor="window">
            <v:imagedata r:id="rId51" o:title=""/>
          </v:shape>
          <o:OLEObject Type="Embed" ProgID="Equation.3" ShapeID="_x0000_i1043" DrawAspect="Content" ObjectID="_1457490165" r:id="rId52"/>
        </w:objec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В результате растворения алюмината натрия и протекания реакций происходит извлечение ценных компонентов (глинозема и щелочи) в раствор.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Степень извлечения этих составляющих спека зависит от многих факторов: химического состава и физических свойств спека, режима выщелачивания, аппаратурной схемы выщелачивания и др.</w:t>
      </w:r>
    </w:p>
    <w:p w:rsidR="00EB64B4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В результате реакции (3) и (4) кремнезем переходит в раствор, и образуются гидроокись и карбонат кальция. Эти соединения вступают во взаимодействие с алюминатом натрия, образуя малорастворимые гидроалюмосиликаты натрия (ГаСН) и кальция (гидрогранаты), которые являются источником потерь глинозема и щелочи (потери в результате протекания вторичных реакций):</w:t>
      </w:r>
    </w:p>
    <w:p w:rsidR="0005111D" w:rsidRPr="000F25C6" w:rsidRDefault="00EB64B4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br w:type="page"/>
      </w:r>
      <w:r w:rsidR="00B006C9" w:rsidRPr="000F25C6">
        <w:rPr>
          <w:rFonts w:ascii="Times New Roman" w:hAnsi="Times New Roman" w:cs="Times New Roman"/>
          <w:position w:val="-12"/>
          <w:sz w:val="28"/>
          <w:szCs w:val="28"/>
        </w:rPr>
        <w:object w:dxaOrig="6640" w:dyaOrig="360">
          <v:shape id="_x0000_i1044" type="#_x0000_t75" style="width:395.25pt;height:22.5pt" o:ole="" fillcolor="window">
            <v:imagedata r:id="rId53" o:title=""/>
          </v:shape>
          <o:OLEObject Type="Embed" ProgID="Equation.3" ShapeID="_x0000_i1044" DrawAspect="Content" ObjectID="_1457490166" r:id="rId54"/>
        </w:object>
      </w:r>
    </w:p>
    <w:p w:rsidR="0005111D" w:rsidRPr="000F25C6" w:rsidRDefault="00B006C9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position w:val="-66"/>
          <w:sz w:val="28"/>
          <w:szCs w:val="28"/>
        </w:rPr>
        <w:object w:dxaOrig="6440" w:dyaOrig="1440">
          <v:shape id="_x0000_i1045" type="#_x0000_t75" style="width:396pt;height:84.75pt" o:ole="" fillcolor="window">
            <v:imagedata r:id="rId55" o:title=""/>
          </v:shape>
          <o:OLEObject Type="Embed" ProgID="Equation.3" ShapeID="_x0000_i1045" DrawAspect="Content" ObjectID="_1457490167" r:id="rId56"/>
        </w:objec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В зависимости от условий выщелачивания образуются гидрогранаты, у которых число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 xml:space="preserve"> молей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 xml:space="preserve">на моль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колеблется от 0,1 до 1.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Установлено, что основная доля потерь глинозема при выщелачивании крупнодробленых спеков связана с образованием гидрогранатов.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При выщелачивании мелкодробленых спеков наряду с преимущественным образованием гидрогранатов происходит образование ГАСН. Образование ГАСН в данном случае способствует высокая степень пересыщения раствора кремнеземом, обусловленная разложением β–СаО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·SiO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>. При высоких концентрациях карбоната натрия глинозем и щелочь теряются преимущественно в составе ГАСН по реакции (4).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Высвободившийся в результате этой реакции кремнезем, взаимодействуя с алюминатным раствором, образует ГАСН. По мере снижения концентрации карбоната натрия будут создаваться условия, благоприятные для образования гидрограната.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Титанат натрия в щелочных растворах гидратируется с образованием водного титаната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O·TiO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·xH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 xml:space="preserve">, который затем частично гидролизируется с образованием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TiO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·xH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F25C6">
        <w:rPr>
          <w:rFonts w:ascii="Times New Roman" w:hAnsi="Times New Roman" w:cs="Times New Roman"/>
          <w:sz w:val="28"/>
          <w:szCs w:val="28"/>
        </w:rPr>
        <w:t xml:space="preserve"> и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0F25C6">
        <w:rPr>
          <w:rFonts w:ascii="Times New Roman" w:hAnsi="Times New Roman" w:cs="Times New Roman"/>
          <w:sz w:val="28"/>
          <w:szCs w:val="28"/>
        </w:rPr>
        <w:t>.</w:t>
      </w: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Алюминаты кальция взаимодействуют с щелочным раствором с образованием нерастворимого трехкальциевого шестиводного алюмината кальция и алюмината натрия. Для монокальциевого алюмината эта реакция имеет вид:</w: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position w:val="-12"/>
          <w:sz w:val="28"/>
          <w:szCs w:val="28"/>
        </w:rPr>
      </w:pPr>
    </w:p>
    <w:p w:rsidR="00EB64B4" w:rsidRPr="000F25C6" w:rsidRDefault="00B006C9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position w:val="-12"/>
          <w:sz w:val="28"/>
          <w:szCs w:val="28"/>
        </w:rPr>
      </w:pPr>
      <w:r w:rsidRPr="000F25C6">
        <w:rPr>
          <w:rFonts w:ascii="Times New Roman" w:hAnsi="Times New Roman" w:cs="Times New Roman"/>
          <w:position w:val="-12"/>
          <w:sz w:val="28"/>
          <w:szCs w:val="28"/>
        </w:rPr>
        <w:object w:dxaOrig="6780" w:dyaOrig="360">
          <v:shape id="_x0000_i1046" type="#_x0000_t75" style="width:396.75pt;height:21.75pt" o:ole="" fillcolor="window">
            <v:imagedata r:id="rId57" o:title=""/>
          </v:shape>
          <o:OLEObject Type="Embed" ProgID="Equation.3" ShapeID="_x0000_i1046" DrawAspect="Content" ObjectID="_1457490168" r:id="rId58"/>
        </w:object>
      </w:r>
    </w:p>
    <w:p w:rsidR="0005111D" w:rsidRPr="000F25C6" w:rsidRDefault="00EB64B4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position w:val="-12"/>
          <w:sz w:val="28"/>
          <w:szCs w:val="28"/>
        </w:rPr>
        <w:br w:type="page"/>
      </w:r>
      <w:r w:rsidR="0005111D" w:rsidRPr="000F25C6">
        <w:rPr>
          <w:rFonts w:ascii="Times New Roman" w:hAnsi="Times New Roman" w:cs="Times New Roman"/>
          <w:sz w:val="28"/>
          <w:szCs w:val="28"/>
        </w:rPr>
        <w:t>Ферриты кальция частично разлагаются алюминатными растворами по реакции:</w: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111D" w:rsidRPr="000F25C6" w:rsidRDefault="00B006C9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position w:val="-30"/>
          <w:sz w:val="28"/>
          <w:szCs w:val="28"/>
        </w:rPr>
        <w:object w:dxaOrig="5300" w:dyaOrig="720">
          <v:shape id="_x0000_i1047" type="#_x0000_t75" style="width:323.25pt;height:43.5pt" o:ole="" fillcolor="window">
            <v:imagedata r:id="rId59" o:title=""/>
          </v:shape>
          <o:OLEObject Type="Embed" ProgID="Equation.3" ShapeID="_x0000_i1047" DrawAspect="Content" ObjectID="_1457490169" r:id="rId60"/>
        </w:object>
      </w:r>
    </w:p>
    <w:p w:rsidR="00EB64B4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111D" w:rsidRPr="000F25C6" w:rsidRDefault="0005111D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В присутствии больших количеств карбоната натрия алюминаты кальция разлагаются по реакции:</w:t>
      </w:r>
    </w:p>
    <w:p w:rsidR="0005111D" w:rsidRPr="000F25C6" w:rsidRDefault="00B006C9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position w:val="-12"/>
          <w:sz w:val="28"/>
          <w:szCs w:val="28"/>
        </w:rPr>
        <w:object w:dxaOrig="6160" w:dyaOrig="360">
          <v:shape id="_x0000_i1048" type="#_x0000_t75" style="width:351pt;height:21.75pt" o:ole="" fillcolor="window">
            <v:imagedata r:id="rId61" o:title=""/>
          </v:shape>
          <o:OLEObject Type="Embed" ProgID="Equation.3" ShapeID="_x0000_i1048" DrawAspect="Content" ObjectID="_1457490170" r:id="rId62"/>
        </w:object>
      </w:r>
    </w:p>
    <w:p w:rsidR="001162CE" w:rsidRPr="000F25C6" w:rsidRDefault="001162CE" w:rsidP="00EB64B4">
      <w:pPr>
        <w:pStyle w:val="a3"/>
        <w:tabs>
          <w:tab w:val="left" w:pos="284"/>
          <w:tab w:val="left" w:pos="1080"/>
          <w:tab w:val="left" w:pos="639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62CE" w:rsidRPr="000F25C6" w:rsidRDefault="00EB64B4" w:rsidP="00EB64B4">
      <w:pPr>
        <w:pStyle w:val="a3"/>
        <w:tabs>
          <w:tab w:val="left" w:pos="284"/>
          <w:tab w:val="left" w:pos="1080"/>
          <w:tab w:val="left" w:pos="639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1162CE" w:rsidRPr="000F25C6">
        <w:rPr>
          <w:rFonts w:ascii="Times New Roman" w:hAnsi="Times New Roman" w:cs="Times New Roman"/>
          <w:b/>
          <w:bCs/>
          <w:sz w:val="28"/>
          <w:szCs w:val="28"/>
        </w:rPr>
        <w:t>Технологическая схема производства (копия технологической схемы)</w:t>
      </w:r>
    </w:p>
    <w:p w:rsidR="00EB64B4" w:rsidRPr="000F25C6" w:rsidRDefault="00EB64B4" w:rsidP="00EB64B4">
      <w:pPr>
        <w:pStyle w:val="a3"/>
        <w:tabs>
          <w:tab w:val="left" w:pos="284"/>
          <w:tab w:val="left" w:pos="1080"/>
          <w:tab w:val="left" w:pos="639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CE" w:rsidRPr="000F25C6" w:rsidRDefault="00EC5868" w:rsidP="00EB64B4">
      <w:pPr>
        <w:pStyle w:val="a3"/>
        <w:tabs>
          <w:tab w:val="left" w:pos="284"/>
          <w:tab w:val="left" w:pos="1080"/>
          <w:tab w:val="left" w:pos="639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9" type="#_x0000_t75" style="width:225pt;height:133.5pt">
            <v:imagedata r:id="rId63" o:title=""/>
          </v:shape>
        </w:pict>
      </w:r>
    </w:p>
    <w:p w:rsidR="0005111D" w:rsidRPr="000F25C6" w:rsidRDefault="0005111D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111D" w:rsidRPr="000F25C6" w:rsidRDefault="00EC5868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0" type="#_x0000_t75" style="width:351.75pt;height:227.25pt">
            <v:imagedata r:id="rId64" o:title=""/>
          </v:shape>
        </w:pict>
      </w:r>
    </w:p>
    <w:p w:rsidR="00EB64B4" w:rsidRPr="000F25C6" w:rsidRDefault="00CA6372" w:rsidP="00C6652E">
      <w:pPr>
        <w:pStyle w:val="2"/>
        <w:tabs>
          <w:tab w:val="left" w:pos="108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Принципиальная схема печной нитки</w:t>
      </w:r>
    </w:p>
    <w:p w:rsidR="0005111D" w:rsidRPr="000F25C6" w:rsidRDefault="00EB64B4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br w:type="page"/>
      </w:r>
      <w:r w:rsidR="00EC5868">
        <w:rPr>
          <w:rFonts w:ascii="Times New Roman" w:hAnsi="Times New Roman" w:cs="Times New Roman"/>
          <w:sz w:val="28"/>
          <w:szCs w:val="28"/>
        </w:rPr>
        <w:pict>
          <v:shape id="_x0000_i1051" type="#_x0000_t75" style="width:255.75pt;height:219.75pt">
            <v:imagedata r:id="rId65" o:title=""/>
          </v:shape>
        </w:pict>
      </w:r>
    </w:p>
    <w:p w:rsidR="00662726" w:rsidRPr="000F25C6" w:rsidRDefault="00662726" w:rsidP="00EB64B4">
      <w:pPr>
        <w:pStyle w:val="2"/>
        <w:tabs>
          <w:tab w:val="left" w:pos="1080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62726" w:rsidRPr="000F25C6" w:rsidRDefault="00EC5868" w:rsidP="00EB64B4">
      <w:pPr>
        <w:pStyle w:val="2"/>
        <w:tabs>
          <w:tab w:val="left" w:pos="1080"/>
        </w:tabs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2" type="#_x0000_t75" style="width:342.75pt;height:450.75pt">
            <v:imagedata r:id="rId66" o:title=""/>
          </v:shape>
        </w:pict>
      </w:r>
    </w:p>
    <w:p w:rsidR="00662726" w:rsidRPr="000F25C6" w:rsidRDefault="00EB64B4" w:rsidP="00EB64B4">
      <w:pPr>
        <w:pStyle w:val="2"/>
        <w:tabs>
          <w:tab w:val="left" w:pos="108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br w:type="page"/>
      </w: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662726" w:rsidRPr="000F25C6">
        <w:rPr>
          <w:rFonts w:ascii="Times New Roman" w:hAnsi="Times New Roman" w:cs="Times New Roman"/>
          <w:b/>
          <w:bCs/>
          <w:sz w:val="28"/>
          <w:szCs w:val="28"/>
        </w:rPr>
        <w:t>Техника безопасности</w:t>
      </w:r>
    </w:p>
    <w:p w:rsidR="00EB64B4" w:rsidRPr="000F25C6" w:rsidRDefault="00EB64B4" w:rsidP="00EB64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1. Глиноземное производство связано с переработкой большого количества растворов и пульп, большим количеством агрегатов и аппаратов с электроприводом, наличием оборудования с вращающимися и движущимися деталями, производством на действующих участках строительных и монтажных работ, что создает определенную опасность при работе.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 2. Эксплуатацию глиноземного производства осуществляют в соответствии с «Общими правилами безопасности для предприятий и организаций металлургической промышленности», утвержденными Госгортехнадзором СССР, согласованными с Министерством металлургии СССР и ЦК профсоюза рабочих металлургической промышленности и «Правилами безопасности при производстве глинозема».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На основании Правил администрация цеха разрабатывает инструкции по технике безопасности для профессий.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 3. Работу на оборудовании, подведомственном инспекциям Госгортехнадзора, производят в соответствии с «Правилами устройства и безопасной эксплуатацией сосудов, работающих под давлением». Контроль за эксплуатацией осуществляют местные органы государственного надзора (инспекции котлонадзора, газового надзора, Энергонадзора). Технический директор БАЗ – филиала ОАО «СУАЛ» утверждает инструкции по эксплуатации объектов, подведомственных государственному надзору. К инструкциям прилагаются схемы и режимы работы оборудования, разрабатываемые администрацией цеха.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 4.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>К работе в цехе допускаются лица, достигшие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>восемнадцатилетнего возраста, прошедшие медицинское освидетельствование, сдавшие необходимый техминимум по своей специальности, прошедшие десятидневное обучение по технике безопасности и усвоившие безопасные приемы труда. Лица, обслуживающие объекты, подконтрольные инспекциям Госгортехнадзора, проходят курс обучения и проверку знаний в соответствии с требованиями Правил безопасности.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>Характеристика вредных (токсичных) веществ, применяемых или образующихся в производстве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>Боксит.</w:t>
      </w:r>
      <w:r w:rsidRPr="000F25C6">
        <w:rPr>
          <w:rFonts w:ascii="Times New Roman" w:hAnsi="Times New Roman" w:cs="Times New Roman"/>
          <w:sz w:val="28"/>
          <w:szCs w:val="28"/>
        </w:rPr>
        <w:t xml:space="preserve"> При длительном вдыхании бокситовой пыли может развиться хронический фибриоз легких - пневмокониоз. Для бокситовой пыли ПДК-6 мг/м</w:t>
      </w:r>
      <w:r w:rsidRPr="000F25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воздуха.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>Спек.</w:t>
      </w:r>
      <w:r w:rsidRPr="000F25C6">
        <w:rPr>
          <w:rFonts w:ascii="Times New Roman" w:hAnsi="Times New Roman" w:cs="Times New Roman"/>
          <w:sz w:val="28"/>
          <w:szCs w:val="28"/>
        </w:rPr>
        <w:t xml:space="preserve"> При вдыхании спековой пыли поражаются дыхательные пути, реже протекают склеротические изменения в легких, возможны кожные заболевания экзема, дерматит.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Для спековой пыли ПДК- 2,0 мг/м</w:t>
      </w:r>
      <w:r w:rsidRPr="000F25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>Каустик</w:t>
      </w:r>
      <w:r w:rsidRPr="000F25C6">
        <w:rPr>
          <w:rFonts w:ascii="Times New Roman" w:hAnsi="Times New Roman" w:cs="Times New Roman"/>
          <w:sz w:val="28"/>
          <w:szCs w:val="28"/>
        </w:rPr>
        <w:t xml:space="preserve"> (едкий натр). При попадании на кожу оказывает сильные ожоги, образует глубокие долго не заживающие раны. При длительном воздействии могут возникнуть хронические кожные заболевания - экзема, дерматит.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ПДК щелочных аэрозолей в воздухе рабочих помещений (в пересчете на 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0F25C6">
        <w:rPr>
          <w:rFonts w:ascii="Times New Roman" w:hAnsi="Times New Roman" w:cs="Times New Roman"/>
          <w:sz w:val="28"/>
          <w:szCs w:val="28"/>
        </w:rPr>
        <w:t>) - 0,5 мг/м</w:t>
      </w:r>
      <w:r w:rsidRPr="000F25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>Сода кальцинированная</w:t>
      </w:r>
      <w:r w:rsidRPr="000F25C6">
        <w:rPr>
          <w:rFonts w:ascii="Times New Roman" w:hAnsi="Times New Roman" w:cs="Times New Roman"/>
          <w:sz w:val="28"/>
          <w:szCs w:val="28"/>
        </w:rPr>
        <w:t xml:space="preserve"> (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). При работе с содой может возникнуть конъюнктивит глаз, раздражение слизистых оболочек и заболевание органов дыхания. Содовая пыль может способствовать поражению волосяного покрова. При длительной работе с растворами соды возможны экземы и дерматиты.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Известняк (СаСОз), известь. Вдыхание пыли может вызвать поражение слизистой оболочки верхних дыхательных путей, возможны хронические бронхиты и склеротические изменения в легких. Действие пыли на кожу вызывает хронические заболевания, при попадании в глаза может вызвать стекловидный отек, конъюнктивит. Горячее известковое молоко вызывает сильные ожоги.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ПДК известковой пыли в воздухе производственных помещений - 6 мг/м</w:t>
      </w:r>
      <w:r w:rsidRPr="000F25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ПДК пыли негашеной извести - 3 мг/м</w:t>
      </w:r>
      <w:r w:rsidRPr="000F25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(в пересчете на общую щелочь).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>Глинозем.</w:t>
      </w:r>
      <w:r w:rsidRPr="000F25C6">
        <w:rPr>
          <w:rFonts w:ascii="Times New Roman" w:hAnsi="Times New Roman" w:cs="Times New Roman"/>
          <w:sz w:val="28"/>
          <w:szCs w:val="28"/>
        </w:rPr>
        <w:t xml:space="preserve"> Продолжительный контакт с глиноземной пылью может вызвать хронические поражения верхних дыхательных путей и легких.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ПДК глиноземной пыли - 6 мг/м</w:t>
      </w:r>
      <w:r w:rsidRPr="000F25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 xml:space="preserve"> воздуха.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>Серная кислота</w:t>
      </w:r>
      <w:r w:rsidRPr="000F25C6">
        <w:rPr>
          <w:rFonts w:ascii="Times New Roman" w:hAnsi="Times New Roman" w:cs="Times New Roman"/>
          <w:sz w:val="28"/>
          <w:szCs w:val="28"/>
        </w:rPr>
        <w:t xml:space="preserve"> (Н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25C6">
        <w:rPr>
          <w:rFonts w:ascii="Times New Roman" w:hAnsi="Times New Roman" w:cs="Times New Roman"/>
          <w:sz w:val="28"/>
          <w:szCs w:val="28"/>
        </w:rPr>
        <w:t>0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F25C6">
        <w:rPr>
          <w:rFonts w:ascii="Times New Roman" w:hAnsi="Times New Roman" w:cs="Times New Roman"/>
          <w:sz w:val="28"/>
          <w:szCs w:val="28"/>
        </w:rPr>
        <w:t>). Вызывает ожог кожи при любых концентрациях. Пары поражают дыхательные пути, глаза, зубы.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ПДК серной кислоты - 1 мг/м</w:t>
      </w:r>
      <w:r w:rsidRPr="000F25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ПДК сернистого ангидрида (</w:t>
      </w:r>
      <w:r w:rsidRPr="000F25C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25C6">
        <w:rPr>
          <w:rFonts w:ascii="Times New Roman" w:hAnsi="Times New Roman" w:cs="Times New Roman"/>
          <w:sz w:val="28"/>
          <w:szCs w:val="28"/>
        </w:rPr>
        <w:t>Оз) -10 мг/м3.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>Мазут.</w:t>
      </w:r>
      <w:r w:rsidRPr="000F25C6">
        <w:rPr>
          <w:rFonts w:ascii="Times New Roman" w:hAnsi="Times New Roman" w:cs="Times New Roman"/>
          <w:sz w:val="28"/>
          <w:szCs w:val="28"/>
        </w:rPr>
        <w:t xml:space="preserve"> Токсичные пары. Дыхательное воздействие аэрозоля вызывает головную боль, растройство нервной системы, образование злокачественных опухолей. При концентрации 300 мг/м возникает раздражение слизистой оболочки горла и глаз.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>Природный газ</w:t>
      </w:r>
      <w:r w:rsidRPr="000F25C6">
        <w:rPr>
          <w:rFonts w:ascii="Times New Roman" w:hAnsi="Times New Roman" w:cs="Times New Roman"/>
          <w:sz w:val="28"/>
          <w:szCs w:val="28"/>
        </w:rPr>
        <w:t>. В больших концентрациях оказывает наркотическое действие. Первостепенное значение имеет взрывоопасность смеси газа и воздуха. Пределы взрываемости от 2,5 до 15,8 % (объемных).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>Азот.</w:t>
      </w:r>
      <w:r w:rsidRPr="000F25C6">
        <w:rPr>
          <w:rFonts w:ascii="Times New Roman" w:hAnsi="Times New Roman" w:cs="Times New Roman"/>
          <w:sz w:val="28"/>
          <w:szCs w:val="28"/>
        </w:rPr>
        <w:t xml:space="preserve"> Под давлением оказывает наркотическое действие, при атмосферном давлении снижает в помещении порциональное давление кислорода, что вызывает удушье.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>Окись углерода</w:t>
      </w:r>
      <w:r w:rsidRPr="000F25C6">
        <w:rPr>
          <w:rFonts w:ascii="Times New Roman" w:hAnsi="Times New Roman" w:cs="Times New Roman"/>
          <w:sz w:val="28"/>
          <w:szCs w:val="28"/>
        </w:rPr>
        <w:t xml:space="preserve"> (СО) - сильно ядовитый газ без запаха и вкуса, образуется при неполном сгорании топлива.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ПДК окиси углерода - 20 мг/м</w:t>
      </w:r>
      <w:r w:rsidRPr="000F25C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F25C6">
        <w:rPr>
          <w:rFonts w:ascii="Times New Roman" w:hAnsi="Times New Roman" w:cs="Times New Roman"/>
          <w:sz w:val="28"/>
          <w:szCs w:val="28"/>
        </w:rPr>
        <w:t>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>Двуокись углерода</w:t>
      </w:r>
      <w:r w:rsidRPr="000F25C6">
        <w:rPr>
          <w:rFonts w:ascii="Times New Roman" w:hAnsi="Times New Roman" w:cs="Times New Roman"/>
          <w:sz w:val="28"/>
          <w:szCs w:val="28"/>
        </w:rPr>
        <w:t xml:space="preserve"> (СО</w:t>
      </w:r>
      <w:r w:rsidRPr="000F25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25C6">
        <w:rPr>
          <w:rFonts w:ascii="Times New Roman" w:hAnsi="Times New Roman" w:cs="Times New Roman"/>
          <w:sz w:val="28"/>
          <w:szCs w:val="28"/>
        </w:rPr>
        <w:t>) - слабо ядовитый газ. Действует раздражающе на слизистые оболочки глаз, рта, носа. При содержании более 6% действует отравляюще.</w:t>
      </w:r>
    </w:p>
    <w:p w:rsidR="00EB64B4" w:rsidRPr="000F25C6" w:rsidRDefault="00EB64B4" w:rsidP="00EB64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726" w:rsidRPr="000F25C6" w:rsidRDefault="00662726" w:rsidP="00EB64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5C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B64B4" w:rsidRPr="000F25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 Меры защиты и профилактика (подробно изложены в участковых инстр</w:t>
      </w:r>
      <w:r w:rsidR="00EB64B4" w:rsidRPr="000F25C6">
        <w:rPr>
          <w:rFonts w:ascii="Times New Roman" w:hAnsi="Times New Roman" w:cs="Times New Roman"/>
          <w:b/>
          <w:bCs/>
          <w:sz w:val="28"/>
          <w:szCs w:val="28"/>
        </w:rPr>
        <w:t>укциях по технике безопасности)</w:t>
      </w:r>
    </w:p>
    <w:p w:rsidR="00EB64B4" w:rsidRPr="000F25C6" w:rsidRDefault="00EB64B4" w:rsidP="00EB64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Оборудование участков глиноземного цеха соответствует характеру производства, технологическому процессу и обеспечивает безопасные и безвредные условия труда работающих, а также удобства обслуживания и ремонта.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Рабочие места, где невозможна полная герметизация и возможны выделения вредных веществ, оборудованы местными отсосами. Рабочие места со значительными выделениями тепла оборудованы приточно-вытяжной вентиляцией.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Для индивидуальной защиты от производственных вредностей рабочие цеха обеспечены спецодеждой, спецобувью и индивидуальными</w:t>
      </w:r>
      <w:r w:rsidR="00C6652E" w:rsidRPr="000F25C6">
        <w:rPr>
          <w:rFonts w:ascii="Times New Roman" w:hAnsi="Times New Roman" w:cs="Times New Roman"/>
          <w:sz w:val="28"/>
          <w:szCs w:val="28"/>
        </w:rPr>
        <w:t xml:space="preserve"> </w:t>
      </w:r>
      <w:r w:rsidRPr="000F25C6">
        <w:rPr>
          <w:rFonts w:ascii="Times New Roman" w:hAnsi="Times New Roman" w:cs="Times New Roman"/>
          <w:sz w:val="28"/>
          <w:szCs w:val="28"/>
        </w:rPr>
        <w:t>средствами (очки, респираторы, перчатки, каски, противогазы и т.д.) по установленным нормам.</w:t>
      </w:r>
    </w:p>
    <w:p w:rsidR="00662726" w:rsidRPr="000F25C6" w:rsidRDefault="00662726" w:rsidP="00C6652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Рабочие без соответствующей спецодежды и индивидуальных средств защиты к работе не допускаются.</w:t>
      </w:r>
    </w:p>
    <w:p w:rsidR="00FE6BAD" w:rsidRPr="000F25C6" w:rsidRDefault="00FE6BAD" w:rsidP="00FE6BAD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0F25C6">
        <w:rPr>
          <w:rFonts w:ascii="Times New Roman" w:hAnsi="Times New Roman" w:cs="Times New Roman"/>
          <w:color w:val="FFFFFF"/>
          <w:sz w:val="28"/>
          <w:szCs w:val="28"/>
        </w:rPr>
        <w:t>технология процесс производство глинозем</w:t>
      </w:r>
    </w:p>
    <w:p w:rsidR="00EB64B4" w:rsidRPr="000F25C6" w:rsidRDefault="00EB64B4" w:rsidP="00EB64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80" w:rsidRPr="000F25C6" w:rsidRDefault="00EB64B4" w:rsidP="00EB64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br w:type="page"/>
      </w:r>
      <w:r w:rsidRPr="000F25C6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A05B96" w:rsidRPr="000F25C6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EB64B4" w:rsidRPr="000F25C6" w:rsidRDefault="00EB64B4" w:rsidP="00EB64B4">
      <w:pPr>
        <w:tabs>
          <w:tab w:val="left" w:pos="284"/>
          <w:tab w:val="left" w:pos="108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652E" w:rsidRPr="000F25C6" w:rsidRDefault="00C6652E" w:rsidP="00EB64B4">
      <w:pPr>
        <w:tabs>
          <w:tab w:val="left" w:pos="284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1.</w:t>
      </w:r>
      <w:r w:rsidRPr="000F25C6">
        <w:rPr>
          <w:rFonts w:ascii="Times New Roman" w:hAnsi="Times New Roman" w:cs="Times New Roman"/>
          <w:sz w:val="28"/>
          <w:szCs w:val="28"/>
        </w:rPr>
        <w:tab/>
        <w:t>Производство глинозема. Лайнер Абрам Ильич; Еремин Николай Иванович; Лайнер Юрий Абрамович; Певзнер Илья Захарович.</w:t>
      </w:r>
    </w:p>
    <w:p w:rsidR="00C6652E" w:rsidRPr="000F25C6" w:rsidRDefault="00C6652E" w:rsidP="00EB64B4">
      <w:pPr>
        <w:tabs>
          <w:tab w:val="left" w:pos="284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2.</w:t>
      </w:r>
      <w:r w:rsidRPr="000F25C6">
        <w:rPr>
          <w:rFonts w:ascii="Times New Roman" w:hAnsi="Times New Roman" w:cs="Times New Roman"/>
          <w:sz w:val="28"/>
          <w:szCs w:val="28"/>
        </w:rPr>
        <w:tab/>
        <w:t>Производство глинозема. Лайнер А.И.</w:t>
      </w:r>
    </w:p>
    <w:p w:rsidR="00C6652E" w:rsidRPr="000F25C6" w:rsidRDefault="00C6652E" w:rsidP="00EB64B4">
      <w:pPr>
        <w:tabs>
          <w:tab w:val="left" w:pos="284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3.</w:t>
      </w:r>
      <w:r w:rsidRPr="000F25C6">
        <w:rPr>
          <w:rFonts w:ascii="Times New Roman" w:hAnsi="Times New Roman" w:cs="Times New Roman"/>
          <w:sz w:val="28"/>
          <w:szCs w:val="28"/>
        </w:rPr>
        <w:tab/>
        <w:t>Физико-химические основы комплексной переработки алюминиевого сырья (щелочные способы) Абрамов В.Я.; Стельмакова Г.Д.; Николаев И.В.</w:t>
      </w:r>
    </w:p>
    <w:p w:rsidR="00C6652E" w:rsidRPr="000F25C6" w:rsidRDefault="00C6652E" w:rsidP="00EB64B4">
      <w:pPr>
        <w:tabs>
          <w:tab w:val="left" w:pos="284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4.</w:t>
      </w:r>
      <w:r w:rsidRPr="000F25C6">
        <w:rPr>
          <w:rFonts w:ascii="Times New Roman" w:hAnsi="Times New Roman" w:cs="Times New Roman"/>
          <w:sz w:val="28"/>
          <w:szCs w:val="28"/>
        </w:rPr>
        <w:tab/>
        <w:t>Производство глинозема. Иванов А.И. г.Николаев</w:t>
      </w:r>
    </w:p>
    <w:p w:rsidR="00C6652E" w:rsidRPr="000F25C6" w:rsidRDefault="00C6652E" w:rsidP="00EB64B4">
      <w:pPr>
        <w:tabs>
          <w:tab w:val="left" w:pos="284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5.</w:t>
      </w:r>
      <w:r w:rsidRPr="000F25C6">
        <w:rPr>
          <w:rFonts w:ascii="Times New Roman" w:hAnsi="Times New Roman" w:cs="Times New Roman"/>
          <w:sz w:val="28"/>
          <w:szCs w:val="28"/>
        </w:rPr>
        <w:tab/>
        <w:t>Глинозем в производстве алюминия электролизом. Исаева Л.А.; Поляков П.В. г.Краснотурьинск.</w:t>
      </w:r>
    </w:p>
    <w:p w:rsidR="00C6652E" w:rsidRPr="000F25C6" w:rsidRDefault="00C6652E" w:rsidP="00EB64B4">
      <w:pPr>
        <w:tabs>
          <w:tab w:val="left" w:pos="284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6.</w:t>
      </w:r>
      <w:r w:rsidRPr="000F25C6">
        <w:rPr>
          <w:rFonts w:ascii="Times New Roman" w:hAnsi="Times New Roman" w:cs="Times New Roman"/>
          <w:sz w:val="28"/>
          <w:szCs w:val="28"/>
        </w:rPr>
        <w:tab/>
        <w:t>Процессы и аппараты глиноземного производства. Еремин Н.И.; Наумчен А.Н.; Казаков В.Г.</w:t>
      </w:r>
    </w:p>
    <w:p w:rsidR="00C6652E" w:rsidRPr="000F25C6" w:rsidRDefault="00C6652E" w:rsidP="00EB64B4">
      <w:pPr>
        <w:tabs>
          <w:tab w:val="left" w:pos="284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7.</w:t>
      </w:r>
      <w:r w:rsidRPr="000F25C6">
        <w:rPr>
          <w:rFonts w:ascii="Times New Roman" w:hAnsi="Times New Roman" w:cs="Times New Roman"/>
          <w:sz w:val="28"/>
          <w:szCs w:val="28"/>
        </w:rPr>
        <w:tab/>
        <w:t>Кристаллооптический анализ в алюминиевом производстве. Кимпаниец М.Ф.</w:t>
      </w:r>
    </w:p>
    <w:p w:rsidR="00C6652E" w:rsidRPr="000F25C6" w:rsidRDefault="00C6652E" w:rsidP="00EB64B4">
      <w:pPr>
        <w:tabs>
          <w:tab w:val="left" w:pos="284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8.</w:t>
      </w:r>
      <w:r w:rsidRPr="000F25C6">
        <w:rPr>
          <w:rFonts w:ascii="Times New Roman" w:hAnsi="Times New Roman" w:cs="Times New Roman"/>
          <w:sz w:val="28"/>
          <w:szCs w:val="28"/>
        </w:rPr>
        <w:tab/>
        <w:t>Производство глинозем из бокситов. Троицкий И.А.</w:t>
      </w:r>
    </w:p>
    <w:p w:rsidR="00C6652E" w:rsidRPr="000F25C6" w:rsidRDefault="00C6652E" w:rsidP="00EB64B4">
      <w:pPr>
        <w:tabs>
          <w:tab w:val="left" w:pos="284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>9.</w:t>
      </w:r>
      <w:r w:rsidRPr="000F25C6">
        <w:rPr>
          <w:rFonts w:ascii="Times New Roman" w:hAnsi="Times New Roman" w:cs="Times New Roman"/>
          <w:sz w:val="28"/>
          <w:szCs w:val="28"/>
        </w:rPr>
        <w:tab/>
        <w:t>Декомпозиция и повышение качества гидроксида алюминия. Савченко А.И.; Савченко К.Н.</w:t>
      </w:r>
    </w:p>
    <w:p w:rsidR="00C6652E" w:rsidRPr="000F25C6" w:rsidRDefault="00EB64B4" w:rsidP="00EB64B4">
      <w:pPr>
        <w:tabs>
          <w:tab w:val="left" w:pos="284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10. </w:t>
      </w:r>
      <w:r w:rsidR="00C6652E" w:rsidRPr="000F25C6">
        <w:rPr>
          <w:rFonts w:ascii="Times New Roman" w:hAnsi="Times New Roman" w:cs="Times New Roman"/>
          <w:sz w:val="28"/>
          <w:szCs w:val="28"/>
        </w:rPr>
        <w:t>Разложение алюминатных растворов. Романов Л.Г.</w:t>
      </w:r>
    </w:p>
    <w:p w:rsidR="00A05B96" w:rsidRPr="000F25C6" w:rsidRDefault="00EB64B4" w:rsidP="00EB64B4">
      <w:pPr>
        <w:tabs>
          <w:tab w:val="left" w:pos="284"/>
          <w:tab w:val="left" w:pos="10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5C6">
        <w:rPr>
          <w:rFonts w:ascii="Times New Roman" w:hAnsi="Times New Roman" w:cs="Times New Roman"/>
          <w:sz w:val="28"/>
          <w:szCs w:val="28"/>
        </w:rPr>
        <w:t xml:space="preserve">11. </w:t>
      </w:r>
      <w:r w:rsidR="00C6652E" w:rsidRPr="000F25C6">
        <w:rPr>
          <w:rFonts w:ascii="Times New Roman" w:hAnsi="Times New Roman" w:cs="Times New Roman"/>
          <w:sz w:val="28"/>
          <w:szCs w:val="28"/>
        </w:rPr>
        <w:t>Технологические расчеты в производстве глинозема. Самарянова Л.Б.; Лайнер А.И.</w:t>
      </w:r>
    </w:p>
    <w:p w:rsidR="00EB64B4" w:rsidRPr="000F25C6" w:rsidRDefault="00EB64B4" w:rsidP="00EB64B4">
      <w:pPr>
        <w:tabs>
          <w:tab w:val="left" w:pos="284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00E" w:rsidRPr="000F25C6" w:rsidRDefault="00CD300E" w:rsidP="00EB64B4">
      <w:pPr>
        <w:tabs>
          <w:tab w:val="left" w:pos="284"/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CD300E" w:rsidRPr="000F25C6" w:rsidSect="00C6652E">
      <w:headerReference w:type="default" r:id="rId67"/>
      <w:footerReference w:type="default" r:id="rId6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E0" w:rsidRDefault="00017CE0">
      <w:pPr>
        <w:spacing w:after="0" w:line="240" w:lineRule="auto"/>
      </w:pPr>
      <w:r>
        <w:separator/>
      </w:r>
    </w:p>
  </w:endnote>
  <w:endnote w:type="continuationSeparator" w:id="0">
    <w:p w:rsidR="00017CE0" w:rsidRDefault="0001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52E" w:rsidRPr="00C6652E" w:rsidRDefault="00C6652E" w:rsidP="00C6652E">
    <w:pPr>
      <w:pStyle w:val="a8"/>
      <w:framePr w:wrap="auto" w:vAnchor="text" w:hAnchor="margin" w:xAlign="right" w:y="1"/>
      <w:spacing w:after="0" w:line="240" w:lineRule="auto"/>
      <w:rPr>
        <w:rStyle w:val="aa"/>
        <w:rFonts w:ascii="Times New Roman" w:hAnsi="Times New Roman" w:cs="Times New Roman"/>
        <w:sz w:val="24"/>
        <w:szCs w:val="24"/>
      </w:rPr>
    </w:pPr>
    <w:r w:rsidRPr="00C6652E">
      <w:rPr>
        <w:rStyle w:val="aa"/>
        <w:rFonts w:ascii="Times New Roman" w:hAnsi="Times New Roman" w:cs="Times New Roman"/>
        <w:sz w:val="24"/>
        <w:szCs w:val="24"/>
      </w:rPr>
      <w:fldChar w:fldCharType="begin"/>
    </w:r>
    <w:r w:rsidRPr="00C6652E">
      <w:rPr>
        <w:rStyle w:val="aa"/>
        <w:rFonts w:ascii="Times New Roman" w:hAnsi="Times New Roman" w:cs="Times New Roman"/>
        <w:sz w:val="24"/>
        <w:szCs w:val="24"/>
      </w:rPr>
      <w:instrText xml:space="preserve">PAGE  </w:instrText>
    </w:r>
    <w:r w:rsidRPr="00C6652E">
      <w:rPr>
        <w:rStyle w:val="aa"/>
        <w:rFonts w:ascii="Times New Roman" w:hAnsi="Times New Roman" w:cs="Times New Roman"/>
        <w:sz w:val="24"/>
        <w:szCs w:val="24"/>
      </w:rPr>
      <w:fldChar w:fldCharType="separate"/>
    </w:r>
    <w:r w:rsidR="00344943">
      <w:rPr>
        <w:rStyle w:val="aa"/>
        <w:rFonts w:ascii="Times New Roman" w:hAnsi="Times New Roman" w:cs="Times New Roman"/>
        <w:noProof/>
        <w:sz w:val="24"/>
        <w:szCs w:val="24"/>
      </w:rPr>
      <w:t>1</w:t>
    </w:r>
    <w:r w:rsidRPr="00C6652E">
      <w:rPr>
        <w:rStyle w:val="aa"/>
        <w:rFonts w:ascii="Times New Roman" w:hAnsi="Times New Roman" w:cs="Times New Roman"/>
        <w:sz w:val="24"/>
        <w:szCs w:val="24"/>
      </w:rPr>
      <w:fldChar w:fldCharType="end"/>
    </w:r>
  </w:p>
  <w:p w:rsidR="00C6652E" w:rsidRPr="00C6652E" w:rsidRDefault="00C6652E" w:rsidP="00C6652E">
    <w:pPr>
      <w:pStyle w:val="a8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E0" w:rsidRDefault="00017CE0">
      <w:pPr>
        <w:spacing w:after="0" w:line="240" w:lineRule="auto"/>
      </w:pPr>
      <w:r>
        <w:separator/>
      </w:r>
    </w:p>
  </w:footnote>
  <w:footnote w:type="continuationSeparator" w:id="0">
    <w:p w:rsidR="00017CE0" w:rsidRDefault="0001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B4" w:rsidRPr="00EB64B4" w:rsidRDefault="00EB64B4" w:rsidP="00EB64B4">
    <w:pPr>
      <w:pStyle w:val="ab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7254"/>
    <w:multiLevelType w:val="hybridMultilevel"/>
    <w:tmpl w:val="98208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A044C2"/>
    <w:multiLevelType w:val="singleLevel"/>
    <w:tmpl w:val="F498F6B0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">
    <w:nsid w:val="5AE1420D"/>
    <w:multiLevelType w:val="hybridMultilevel"/>
    <w:tmpl w:val="64B4E64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">
    <w:nsid w:val="5F2C7110"/>
    <w:multiLevelType w:val="hybridMultilevel"/>
    <w:tmpl w:val="787CB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5000969"/>
    <w:multiLevelType w:val="hybridMultilevel"/>
    <w:tmpl w:val="4AB2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C5ACE"/>
    <w:multiLevelType w:val="singleLevel"/>
    <w:tmpl w:val="A090232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673E112E"/>
    <w:multiLevelType w:val="hybridMultilevel"/>
    <w:tmpl w:val="2A6C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24F"/>
    <w:rsid w:val="00017CE0"/>
    <w:rsid w:val="0005111D"/>
    <w:rsid w:val="000F25C6"/>
    <w:rsid w:val="00105122"/>
    <w:rsid w:val="001162CE"/>
    <w:rsid w:val="001953D7"/>
    <w:rsid w:val="00344943"/>
    <w:rsid w:val="003F4C2C"/>
    <w:rsid w:val="004D402E"/>
    <w:rsid w:val="004E0500"/>
    <w:rsid w:val="00662726"/>
    <w:rsid w:val="006A2238"/>
    <w:rsid w:val="006F603D"/>
    <w:rsid w:val="00720AFB"/>
    <w:rsid w:val="00911C89"/>
    <w:rsid w:val="00950953"/>
    <w:rsid w:val="00985A30"/>
    <w:rsid w:val="00A05B96"/>
    <w:rsid w:val="00A12E5B"/>
    <w:rsid w:val="00A91DEC"/>
    <w:rsid w:val="00A92680"/>
    <w:rsid w:val="00AA52ED"/>
    <w:rsid w:val="00AD27E0"/>
    <w:rsid w:val="00B006C9"/>
    <w:rsid w:val="00B11171"/>
    <w:rsid w:val="00C6652E"/>
    <w:rsid w:val="00CA6372"/>
    <w:rsid w:val="00CD300E"/>
    <w:rsid w:val="00CF60A8"/>
    <w:rsid w:val="00D13B6D"/>
    <w:rsid w:val="00DB1C5B"/>
    <w:rsid w:val="00DD7D17"/>
    <w:rsid w:val="00EB64B4"/>
    <w:rsid w:val="00EC5868"/>
    <w:rsid w:val="00F31488"/>
    <w:rsid w:val="00FE424F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BA016FC4-B423-4D29-875C-2BFAE830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17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424F"/>
    <w:pPr>
      <w:ind w:left="720"/>
    </w:pPr>
  </w:style>
  <w:style w:type="paragraph" w:styleId="a4">
    <w:name w:val="Normal (Web)"/>
    <w:basedOn w:val="a"/>
    <w:uiPriority w:val="99"/>
    <w:semiHidden/>
    <w:rsid w:val="006A223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uiPriority w:val="99"/>
    <w:semiHidden/>
    <w:rsid w:val="006A2238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05111D"/>
    <w:pPr>
      <w:spacing w:after="0" w:line="240" w:lineRule="auto"/>
      <w:ind w:firstLine="567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5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uiPriority w:val="99"/>
    <w:rsid w:val="0005111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6652E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link w:val="a6"/>
    <w:uiPriority w:val="99"/>
    <w:semiHidden/>
    <w:rsid w:val="0005111D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semiHidden/>
    <w:rPr>
      <w:rFonts w:cs="Calibri"/>
    </w:rPr>
  </w:style>
  <w:style w:type="character" w:styleId="aa">
    <w:name w:val="page number"/>
    <w:uiPriority w:val="99"/>
    <w:rsid w:val="00C6652E"/>
  </w:style>
  <w:style w:type="paragraph" w:styleId="ab">
    <w:name w:val="header"/>
    <w:basedOn w:val="a"/>
    <w:link w:val="ac"/>
    <w:uiPriority w:val="99"/>
    <w:rsid w:val="00C665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A%D1%80%D0%B5%D0%BC%D0%BD%D0%B5%D0%B7%D1%91%D0%BC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3.bin"/><Relationship Id="rId34" Type="http://schemas.openxmlformats.org/officeDocument/2006/relationships/image" Target="media/image10.wmf"/><Relationship Id="rId42" Type="http://schemas.openxmlformats.org/officeDocument/2006/relationships/image" Target="media/image14.wmf"/><Relationship Id="rId47" Type="http://schemas.openxmlformats.org/officeDocument/2006/relationships/oleObject" Target="embeddings/oleObject16.bin"/><Relationship Id="rId50" Type="http://schemas.openxmlformats.org/officeDocument/2006/relationships/image" Target="media/image18.png"/><Relationship Id="rId55" Type="http://schemas.openxmlformats.org/officeDocument/2006/relationships/image" Target="media/image21.wmf"/><Relationship Id="rId63" Type="http://schemas.openxmlformats.org/officeDocument/2006/relationships/image" Target="media/image25.png"/><Relationship Id="rId68" Type="http://schemas.openxmlformats.org/officeDocument/2006/relationships/footer" Target="footer1.xml"/><Relationship Id="rId7" Type="http://schemas.openxmlformats.org/officeDocument/2006/relationships/hyperlink" Target="http://ru.wikipedia.org/wiki/%D0%91%D0%BE_%28%D0%9F%D1%80%D0%BE%D0%B2%D0%B0%D0%BD%D1%81%29" TargetMode="Externa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0%BE%D0%BB%D0%B5%D0%B2%D0%BE%D0%B9_%D1%88%D0%BF%D0%B0%D1%82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1.bin"/><Relationship Id="rId66" Type="http://schemas.openxmlformats.org/officeDocument/2006/relationships/image" Target="media/image28.png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A%D1%80%D0%B8%D0%BE%D0%BB%D0%B8%D1%82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7.bin"/><Relationship Id="rId57" Type="http://schemas.openxmlformats.org/officeDocument/2006/relationships/image" Target="media/image22.wmf"/><Relationship Id="rId61" Type="http://schemas.openxmlformats.org/officeDocument/2006/relationships/image" Target="media/image24.wmf"/><Relationship Id="rId10" Type="http://schemas.openxmlformats.org/officeDocument/2006/relationships/hyperlink" Target="http://ru.wikipedia.org/wiki/%D0%A4%D0%BB%D1%8E%D1%81_%28%D0%BC%D0%B5%D1%82%D0%B0%D0%BB%D0%BB%D1%83%D1%80%D0%B3%D0%B8%D1%8F%29" TargetMode="Externa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image" Target="media/image15.w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1%80%D0%B5%D0%BC%D0%BD%D0%B8%D0%B9" TargetMode="External"/><Relationship Id="rId14" Type="http://schemas.openxmlformats.org/officeDocument/2006/relationships/hyperlink" Target="http://ru.wikipedia.org/wiki/%D0%90%D0%BB%D1%8E%D0%BC%D0%B8%D0%BD%D0%B8%D0%B9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wmf"/><Relationship Id="rId56" Type="http://schemas.openxmlformats.org/officeDocument/2006/relationships/oleObject" Target="embeddings/oleObject20.bin"/><Relationship Id="rId64" Type="http://schemas.openxmlformats.org/officeDocument/2006/relationships/image" Target="media/image26.png"/><Relationship Id="rId69" Type="http://schemas.openxmlformats.org/officeDocument/2006/relationships/fontTable" Target="fontTable.xml"/><Relationship Id="rId8" Type="http://schemas.openxmlformats.org/officeDocument/2006/relationships/hyperlink" Target="http://ru.wikipedia.org/wiki/%D0%90%D0%BB%D1%8E%D0%BC%D0%B8%D0%BD%D0%B8%D0%B9" TargetMode="External"/><Relationship Id="rId51" Type="http://schemas.openxmlformats.org/officeDocument/2006/relationships/image" Target="media/image19.wmf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0%D0%BB%D1%8E%D0%BC%D0%BE%D1%81%D0%B8%D0%BB%D0%B8%D0%BA%D0%B0%D1%82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image" Target="media/image23.wmf"/><Relationship Id="rId67" Type="http://schemas.openxmlformats.org/officeDocument/2006/relationships/header" Target="header1.xml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5146</Words>
  <Characters>29336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Microsoft</Company>
  <LinksUpToDate>false</LinksUpToDate>
  <CharactersWithSpaces>34414</CharactersWithSpaces>
  <SharedDoc>false</SharedDoc>
  <HLinks>
    <vt:vector size="54" baseType="variant">
      <vt:variant>
        <vt:i4>2359353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http://ru.wikipedia.org/wiki/%D0%9A%D1%80%D0%B8%D0%BE%D0%BB%D0%B8%D1%82</vt:lpwstr>
      </vt:variant>
      <vt:variant>
        <vt:lpwstr/>
      </vt:variant>
      <vt:variant>
        <vt:i4>524318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http://ru.wikipedia.org/wiki/%D0%90%D0%BB%D1%8E%D0%BC%D0%B8%D0%BD%D0%B8%D0%B9</vt:lpwstr>
      </vt:variant>
      <vt:variant>
        <vt:lpwstr/>
      </vt:variant>
      <vt:variant>
        <vt:i4>2424895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http://ru.wikipedia.org/wiki/%D0%9A%D1%80%D0%B5%D0%BC%D0%BD%D0%B5%D0%B7%D1%91%D0%BC</vt:lpwstr>
      </vt:variant>
      <vt:variant>
        <vt:lpwstr/>
      </vt:variant>
      <vt:variant>
        <vt:i4>524317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http://ru.wikipedia.org/wiki/%D0%90%D0%BB%D1%8E%D0%BC%D0%BE%D1%81%D0%B8%D0%BB%D0%B8%D0%BA%D0%B0%D1%82</vt:lpwstr>
      </vt:variant>
      <vt:variant>
        <vt:lpwstr/>
      </vt:variant>
      <vt:variant>
        <vt:i4>2555989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http://ru.wikipedia.org/wiki/%D0%9F%D0%BE%D0%BB%D0%B5%D0%B2%D0%BE%D0%B9_%D1%88%D0%BF%D0%B0%D1%82</vt:lpwstr>
      </vt:variant>
      <vt:variant>
        <vt:lpwstr/>
      </vt:variant>
      <vt:variant>
        <vt:i4>852088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http://ru.wikipedia.org/wiki/%D0%A4%D0%BB%D1%8E%D1%81_%28%D0%BC%D0%B5%D1%82%D0%B0%D0%BB%D0%BB%D1%83%D1%80%D0%B3%D0%B8%D1%8F%29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http://ru.wikipedia.org/wiki/%D0%9A%D1%80%D0%B5%D0%BC%D0%BD%D0%B8%D0%B9</vt:lpwstr>
      </vt:variant>
      <vt:variant>
        <vt:lpwstr/>
      </vt:variant>
      <vt:variant>
        <vt:i4>524318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http://ru.wikipedia.org/wiki/%D0%90%D0%BB%D1%8E%D0%BC%D0%B8%D0%BD%D0%B8%D0%B9</vt:lpwstr>
      </vt:variant>
      <vt:variant>
        <vt:lpwstr/>
      </vt:variant>
      <vt:variant>
        <vt:i4>917616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http://ru.wikipedia.org/wiki/%D0%91%D0%BE_%28%D0%9F%D1%80%D0%BE%D0%B2%D0%B0%D0%BD%D1%81%29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Александр</dc:creator>
  <cp:keywords/>
  <dc:description/>
  <cp:lastModifiedBy>admin</cp:lastModifiedBy>
  <cp:revision>2</cp:revision>
  <dcterms:created xsi:type="dcterms:W3CDTF">2014-03-28T03:35:00Z</dcterms:created>
  <dcterms:modified xsi:type="dcterms:W3CDTF">2014-03-28T03:35:00Z</dcterms:modified>
</cp:coreProperties>
</file>