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B6" w:rsidRPr="00A23CB6" w:rsidRDefault="00B02D6C" w:rsidP="00A23CB6">
      <w:pPr>
        <w:pStyle w:val="afa"/>
      </w:pPr>
      <w:r w:rsidRPr="00A23CB6">
        <w:t>План</w:t>
      </w:r>
    </w:p>
    <w:p w:rsidR="008B27C1" w:rsidRDefault="008B27C1" w:rsidP="00A23CB6">
      <w:pPr>
        <w:rPr>
          <w:b/>
          <w:bCs/>
        </w:rPr>
      </w:pPr>
    </w:p>
    <w:p w:rsidR="008B27C1" w:rsidRDefault="008B27C1">
      <w:pPr>
        <w:pStyle w:val="22"/>
        <w:rPr>
          <w:smallCaps w:val="0"/>
          <w:noProof/>
          <w:sz w:val="24"/>
          <w:szCs w:val="24"/>
        </w:rPr>
      </w:pPr>
      <w:r w:rsidRPr="00B226F3">
        <w:rPr>
          <w:rStyle w:val="af1"/>
          <w:noProof/>
        </w:rPr>
        <w:t>1. Олигофрения, особенности клинических проявлений</w:t>
      </w:r>
    </w:p>
    <w:p w:rsidR="008B27C1" w:rsidRDefault="008B27C1">
      <w:pPr>
        <w:pStyle w:val="22"/>
        <w:rPr>
          <w:smallCaps w:val="0"/>
          <w:noProof/>
          <w:sz w:val="24"/>
          <w:szCs w:val="24"/>
        </w:rPr>
      </w:pPr>
      <w:r w:rsidRPr="00B226F3">
        <w:rPr>
          <w:rStyle w:val="af1"/>
          <w:noProof/>
        </w:rPr>
        <w:t>2. Клинические проявления</w:t>
      </w:r>
    </w:p>
    <w:p w:rsidR="008B27C1" w:rsidRDefault="008B27C1">
      <w:pPr>
        <w:pStyle w:val="22"/>
        <w:rPr>
          <w:smallCaps w:val="0"/>
          <w:noProof/>
          <w:sz w:val="24"/>
          <w:szCs w:val="24"/>
        </w:rPr>
      </w:pPr>
      <w:r w:rsidRPr="00B226F3">
        <w:rPr>
          <w:rStyle w:val="af1"/>
          <w:noProof/>
        </w:rPr>
        <w:t>2. 1 Психические нарушения</w:t>
      </w:r>
    </w:p>
    <w:p w:rsidR="008B27C1" w:rsidRDefault="008B27C1">
      <w:pPr>
        <w:pStyle w:val="22"/>
        <w:rPr>
          <w:smallCaps w:val="0"/>
          <w:noProof/>
          <w:sz w:val="24"/>
          <w:szCs w:val="24"/>
        </w:rPr>
      </w:pPr>
      <w:r w:rsidRPr="00B226F3">
        <w:rPr>
          <w:rStyle w:val="af1"/>
          <w:noProof/>
        </w:rPr>
        <w:t>2.2 Физические нарушения и неврологические расстройства</w:t>
      </w:r>
    </w:p>
    <w:p w:rsidR="008B27C1" w:rsidRDefault="008B27C1">
      <w:pPr>
        <w:pStyle w:val="22"/>
        <w:rPr>
          <w:smallCaps w:val="0"/>
          <w:noProof/>
          <w:sz w:val="24"/>
          <w:szCs w:val="24"/>
        </w:rPr>
      </w:pPr>
      <w:r w:rsidRPr="00B226F3">
        <w:rPr>
          <w:rStyle w:val="af1"/>
          <w:noProof/>
        </w:rPr>
        <w:t>2.3 Этиология и патогенез</w:t>
      </w:r>
    </w:p>
    <w:p w:rsidR="008B27C1" w:rsidRDefault="008B27C1">
      <w:pPr>
        <w:pStyle w:val="22"/>
        <w:rPr>
          <w:smallCaps w:val="0"/>
          <w:noProof/>
          <w:sz w:val="24"/>
          <w:szCs w:val="24"/>
        </w:rPr>
      </w:pPr>
      <w:r w:rsidRPr="00B226F3">
        <w:rPr>
          <w:rStyle w:val="af1"/>
          <w:noProof/>
        </w:rPr>
        <w:t>3. Патопсихологическая оценка индивидуально-психологических особенностей</w:t>
      </w:r>
    </w:p>
    <w:p w:rsidR="008B27C1" w:rsidRDefault="008B27C1">
      <w:pPr>
        <w:pStyle w:val="22"/>
        <w:rPr>
          <w:smallCaps w:val="0"/>
          <w:noProof/>
          <w:sz w:val="24"/>
          <w:szCs w:val="24"/>
        </w:rPr>
      </w:pPr>
      <w:r w:rsidRPr="00B226F3">
        <w:rPr>
          <w:rStyle w:val="af1"/>
          <w:noProof/>
        </w:rPr>
        <w:t>Литература</w:t>
      </w:r>
    </w:p>
    <w:p w:rsidR="00A23CB6" w:rsidRDefault="00A23CB6" w:rsidP="00A23CB6">
      <w:pPr>
        <w:rPr>
          <w:b/>
          <w:bCs/>
        </w:rPr>
      </w:pPr>
    </w:p>
    <w:p w:rsidR="00A23CB6" w:rsidRPr="00A23CB6" w:rsidRDefault="00A23CB6" w:rsidP="00A23CB6">
      <w:pPr>
        <w:pStyle w:val="2"/>
      </w:pPr>
      <w:r>
        <w:br w:type="page"/>
      </w:r>
      <w:bookmarkStart w:id="0" w:name="_Toc246617059"/>
      <w:r w:rsidR="003B7D4F" w:rsidRPr="00A23CB6">
        <w:t>1</w:t>
      </w:r>
      <w:r w:rsidRPr="00A23CB6">
        <w:t xml:space="preserve">. </w:t>
      </w:r>
      <w:r w:rsidR="003B7D4F" w:rsidRPr="00A23CB6">
        <w:t>Олигофрения</w:t>
      </w:r>
      <w:r>
        <w:t>, о</w:t>
      </w:r>
      <w:r w:rsidR="003B7D4F" w:rsidRPr="00A23CB6">
        <w:t>собенности клинических проявлений</w:t>
      </w:r>
      <w:bookmarkEnd w:id="0"/>
    </w:p>
    <w:p w:rsidR="00A23CB6" w:rsidRDefault="00A23CB6" w:rsidP="00A23CB6">
      <w:pPr>
        <w:rPr>
          <w:b/>
          <w:bCs/>
          <w:i/>
          <w:iCs/>
        </w:rPr>
      </w:pPr>
    </w:p>
    <w:p w:rsidR="00A23CB6" w:rsidRDefault="0060762B" w:rsidP="00A23CB6">
      <w:r w:rsidRPr="00A23CB6">
        <w:rPr>
          <w:b/>
          <w:bCs/>
          <w:i/>
          <w:iCs/>
        </w:rPr>
        <w:t>Олигофрении</w:t>
      </w:r>
      <w:r w:rsidR="00A23CB6" w:rsidRPr="00A23CB6">
        <w:rPr>
          <w:b/>
          <w:bCs/>
          <w:i/>
          <w:iCs/>
        </w:rPr>
        <w:t xml:space="preserve"> - </w:t>
      </w:r>
      <w:r w:rsidRPr="00A23CB6">
        <w:t>сборная группа стойких не</w:t>
      </w:r>
      <w:r w:rsidR="008052FF" w:rsidRPr="00A23CB6">
        <w:t xml:space="preserve"> </w:t>
      </w:r>
      <w:r w:rsidRPr="00A23CB6">
        <w:t xml:space="preserve">прогрессирующих патологических состояний с различной этиологией и патогенезом, но объединяемых по сходству основной, главной клинической картины наследственного, врожденного или приобретенного в первые годы жизни слабоумия, выражающегося в общем психическом недоразвитии с </w:t>
      </w:r>
      <w:r w:rsidR="008052FF" w:rsidRPr="00A23CB6">
        <w:t>преобладанием</w:t>
      </w:r>
      <w:r w:rsidRPr="00A23CB6">
        <w:t xml:space="preserve"> интеллектуального дефекта и в затруднении социальной адаптации</w:t>
      </w:r>
      <w:r w:rsidR="00A23CB6" w:rsidRPr="00A23CB6">
        <w:t>.</w:t>
      </w:r>
    </w:p>
    <w:p w:rsidR="00A23CB6" w:rsidRDefault="0060762B" w:rsidP="00A23CB6">
      <w:r w:rsidRPr="00A23CB6">
        <w:t>Термин</w:t>
      </w:r>
      <w:r w:rsidR="00A23CB6">
        <w:t xml:space="preserve"> "</w:t>
      </w:r>
      <w:r w:rsidRPr="00A23CB6">
        <w:t>олигофрения</w:t>
      </w:r>
      <w:r w:rsidR="00A23CB6">
        <w:t>" (</w:t>
      </w:r>
      <w:r w:rsidRPr="00A23CB6">
        <w:t>от греч</w:t>
      </w:r>
      <w:r w:rsidR="00A23CB6" w:rsidRPr="00A23CB6">
        <w:t xml:space="preserve">. </w:t>
      </w:r>
      <w:r w:rsidRPr="00A23CB6">
        <w:t>oligos</w:t>
      </w:r>
      <w:r w:rsidR="00A23CB6" w:rsidRPr="00A23CB6">
        <w:t xml:space="preserve"> - </w:t>
      </w:r>
      <w:r w:rsidRPr="00A23CB6">
        <w:t>малый, незначительный + phren</w:t>
      </w:r>
      <w:r w:rsidR="00A23CB6" w:rsidRPr="00A23CB6">
        <w:t xml:space="preserve"> - </w:t>
      </w:r>
      <w:r w:rsidRPr="00A23CB6">
        <w:t>ум, разум</w:t>
      </w:r>
      <w:r w:rsidR="00A23CB6" w:rsidRPr="00A23CB6">
        <w:t>),</w:t>
      </w:r>
      <w:r w:rsidRPr="00A23CB6">
        <w:t xml:space="preserve"> впервые введенный Э</w:t>
      </w:r>
      <w:r w:rsidR="00A23CB6" w:rsidRPr="00A23CB6">
        <w:t xml:space="preserve">. </w:t>
      </w:r>
      <w:r w:rsidRPr="00A23CB6">
        <w:t>Крепелином, не является единственным для определения описываемых состояний</w:t>
      </w:r>
      <w:r w:rsidR="00A23CB6" w:rsidRPr="00A23CB6">
        <w:t>.</w:t>
      </w:r>
    </w:p>
    <w:p w:rsidR="00A23CB6" w:rsidRDefault="0060762B" w:rsidP="00A23CB6">
      <w:r w:rsidRPr="00A23CB6">
        <w:t>В настоящее время употребляются также такие обозначения, как</w:t>
      </w:r>
      <w:r w:rsidR="00A23CB6">
        <w:t xml:space="preserve"> "</w:t>
      </w:r>
      <w:r w:rsidRPr="00A23CB6">
        <w:t>психическая ретардация</w:t>
      </w:r>
      <w:r w:rsidR="00A23CB6">
        <w:t>", "</w:t>
      </w:r>
      <w:r w:rsidRPr="00A23CB6">
        <w:t>умственная отсталость</w:t>
      </w:r>
      <w:r w:rsidR="00A23CB6">
        <w:t>", "</w:t>
      </w:r>
      <w:r w:rsidRPr="00A23CB6">
        <w:t>общее недоразвитие</w:t>
      </w:r>
      <w:r w:rsidR="00A23CB6">
        <w:t>", "</w:t>
      </w:r>
      <w:r w:rsidRPr="00A23CB6">
        <w:t>умственное недоразвитие</w:t>
      </w:r>
      <w:r w:rsidR="00A23CB6">
        <w:t>".</w:t>
      </w:r>
    </w:p>
    <w:p w:rsidR="00A23CB6" w:rsidRDefault="0060762B" w:rsidP="00A23CB6">
      <w:r w:rsidRPr="00A23CB6">
        <w:t>Недоразвитие интеллекта</w:t>
      </w:r>
      <w:r w:rsidR="00A23CB6">
        <w:t xml:space="preserve"> - </w:t>
      </w:r>
      <w:r w:rsidRPr="00A23CB6">
        <w:t>наиболее яркое клиническое проявление олигофрении, но при этом следует помнить, что малоумие является лишь частью общего психического недоразвития личности, задержки психического развития в целом</w:t>
      </w:r>
      <w:r w:rsidR="00A23CB6" w:rsidRPr="00A23CB6">
        <w:t>.</w:t>
      </w:r>
    </w:p>
    <w:p w:rsidR="00A23CB6" w:rsidRDefault="0060762B" w:rsidP="00A23CB6">
      <w:r w:rsidRPr="00A23CB6">
        <w:t>Поэтому для олигофрении характерны также различно выраженные эмоциональные, волевые, речевые и двигательные нарушения</w:t>
      </w:r>
      <w:r w:rsidR="00A23CB6" w:rsidRPr="00A23CB6">
        <w:t>.</w:t>
      </w:r>
    </w:p>
    <w:p w:rsidR="00A23CB6" w:rsidRDefault="0060762B" w:rsidP="00A23CB6">
      <w:r w:rsidRPr="00A23CB6">
        <w:t>Основное проявление олигофрении</w:t>
      </w:r>
      <w:r w:rsidR="00A23CB6" w:rsidRPr="00A23CB6">
        <w:t xml:space="preserve"> - </w:t>
      </w:r>
      <w:r w:rsidRPr="00A23CB6">
        <w:t>психическое недоразвитие</w:t>
      </w:r>
      <w:r w:rsidR="00A23CB6" w:rsidRPr="00A23CB6">
        <w:t xml:space="preserve"> - </w:t>
      </w:r>
      <w:r w:rsidRPr="00A23CB6">
        <w:t>в зависимости от ее формы может сочетаться с различными физическими, неврологическими, психическими, биохимическими, эндокринными и другими нарушениями</w:t>
      </w:r>
      <w:r w:rsidR="00A23CB6" w:rsidRPr="00A23CB6">
        <w:t xml:space="preserve">. </w:t>
      </w:r>
      <w:r w:rsidRPr="00A23CB6">
        <w:t>Олигофрении не являются болезнью в полном смысле слова</w:t>
      </w:r>
      <w:r w:rsidR="00A23CB6" w:rsidRPr="00A23CB6">
        <w:t>.</w:t>
      </w:r>
    </w:p>
    <w:p w:rsidR="00A23CB6" w:rsidRDefault="0060762B" w:rsidP="00A23CB6">
      <w:r w:rsidRPr="00A23CB6">
        <w:t>Это не болезненный процесс, а патологическое состояние</w:t>
      </w:r>
      <w:r w:rsidR="00A23CB6" w:rsidRPr="00A23CB6">
        <w:t xml:space="preserve"> - </w:t>
      </w:r>
      <w:r w:rsidRPr="00A23CB6">
        <w:t>результат когда-то подействовавшей вредности, следствие какого-то давнего болезненного процесса, вызвавшего задержку развития личности в целом и в первую очередь умственного развития</w:t>
      </w:r>
      <w:r w:rsidR="00A23CB6" w:rsidRPr="00A23CB6">
        <w:t>.</w:t>
      </w:r>
    </w:p>
    <w:p w:rsidR="00A23CB6" w:rsidRDefault="0060762B" w:rsidP="00A23CB6">
      <w:pPr>
        <w:rPr>
          <w:i/>
          <w:iCs/>
        </w:rPr>
      </w:pPr>
      <w:r w:rsidRPr="00A23CB6">
        <w:rPr>
          <w:i/>
          <w:iCs/>
        </w:rPr>
        <w:t>Олигофрении не заболевания, а дизонтогении</w:t>
      </w:r>
      <w:r w:rsidR="00A23CB6">
        <w:rPr>
          <w:i/>
          <w:iCs/>
        </w:rPr>
        <w:t xml:space="preserve"> (</w:t>
      </w:r>
      <w:r w:rsidRPr="00A23CB6">
        <w:rPr>
          <w:i/>
          <w:iCs/>
        </w:rPr>
        <w:t>Г</w:t>
      </w:r>
      <w:r w:rsidR="00A23CB6">
        <w:rPr>
          <w:i/>
          <w:iCs/>
        </w:rPr>
        <w:t xml:space="preserve">.Й. </w:t>
      </w:r>
      <w:r w:rsidRPr="00A23CB6">
        <w:rPr>
          <w:i/>
          <w:iCs/>
        </w:rPr>
        <w:t>Сухарева</w:t>
      </w:r>
      <w:r w:rsidR="00A23CB6" w:rsidRPr="00A23CB6">
        <w:rPr>
          <w:i/>
          <w:iCs/>
        </w:rPr>
        <w:t>).</w:t>
      </w:r>
    </w:p>
    <w:p w:rsidR="00A23CB6" w:rsidRDefault="0060762B" w:rsidP="00A23CB6">
      <w:r w:rsidRPr="00A23CB6">
        <w:t>Для олигофрении характерно отсутствие прогредиентности, что выражается прежде всего в том, что слабоумие олигофренов, как правило, не нарастает, не увеличивается, не прогрессирует</w:t>
      </w:r>
      <w:r w:rsidR="00A23CB6" w:rsidRPr="00A23CB6">
        <w:t>.</w:t>
      </w:r>
    </w:p>
    <w:p w:rsidR="00A23CB6" w:rsidRDefault="0060762B" w:rsidP="00A23CB6">
      <w:r w:rsidRPr="00A23CB6">
        <w:t>Наоборот, в большинстве случаев</w:t>
      </w:r>
      <w:r w:rsidR="00A23CB6">
        <w:t xml:space="preserve"> (</w:t>
      </w:r>
      <w:r w:rsidRPr="00A23CB6">
        <w:t>за исключением самых тяжелых степеней задержки, отсталости развития</w:t>
      </w:r>
      <w:r w:rsidR="00A23CB6" w:rsidRPr="00A23CB6">
        <w:t xml:space="preserve">) </w:t>
      </w:r>
      <w:r w:rsidRPr="00A23CB6">
        <w:t>при олигофрениях возможно какое-то интеллектуальное развитие</w:t>
      </w:r>
      <w:r w:rsidR="00A23CB6" w:rsidRPr="00A23CB6">
        <w:t>.</w:t>
      </w:r>
    </w:p>
    <w:p w:rsidR="00A23CB6" w:rsidRDefault="0060762B" w:rsidP="00A23CB6">
      <w:r w:rsidRPr="00A23CB6">
        <w:t>В этом принципиальное отличие олигофрении от деменции</w:t>
      </w:r>
      <w:r w:rsidR="00A23CB6" w:rsidRPr="00A23CB6">
        <w:t xml:space="preserve"> - </w:t>
      </w:r>
      <w:r w:rsidRPr="00A23CB6">
        <w:t>приобретенного в течение жизни слабоумия с его тенденцией к прогрессированию</w:t>
      </w:r>
      <w:r w:rsidR="00A23CB6" w:rsidRPr="00A23CB6">
        <w:t>.</w:t>
      </w:r>
    </w:p>
    <w:p w:rsidR="00A23CB6" w:rsidRDefault="00A23CB6" w:rsidP="008B27C1">
      <w:pPr>
        <w:pStyle w:val="2"/>
      </w:pPr>
      <w:r>
        <w:br w:type="page"/>
      </w:r>
      <w:bookmarkStart w:id="1" w:name="_Toc246617060"/>
      <w:r w:rsidR="008B27C1">
        <w:t xml:space="preserve">2. </w:t>
      </w:r>
      <w:r w:rsidR="008052FF" w:rsidRPr="00A23CB6">
        <w:t>Клинические проявления</w:t>
      </w:r>
      <w:bookmarkEnd w:id="1"/>
    </w:p>
    <w:p w:rsidR="00A23CB6" w:rsidRPr="00A23CB6" w:rsidRDefault="00A23CB6" w:rsidP="00A23CB6"/>
    <w:p w:rsidR="008052FF" w:rsidRPr="00A23CB6" w:rsidRDefault="008B27C1" w:rsidP="00A23CB6">
      <w:pPr>
        <w:pStyle w:val="2"/>
      </w:pPr>
      <w:bookmarkStart w:id="2" w:name="_Toc246617061"/>
      <w:r>
        <w:t xml:space="preserve">2. </w:t>
      </w:r>
      <w:r w:rsidR="008052FF" w:rsidRPr="00A23CB6">
        <w:t>1</w:t>
      </w:r>
      <w:r w:rsidR="00A23CB6" w:rsidRPr="00A23CB6">
        <w:t xml:space="preserve"> </w:t>
      </w:r>
      <w:r w:rsidR="008052FF" w:rsidRPr="00A23CB6">
        <w:t>Психические нарушения</w:t>
      </w:r>
      <w:bookmarkEnd w:id="2"/>
    </w:p>
    <w:p w:rsidR="00A23CB6" w:rsidRDefault="00A23CB6" w:rsidP="00A23CB6"/>
    <w:p w:rsidR="00A23CB6" w:rsidRDefault="008052FF" w:rsidP="00A23CB6">
      <w:r w:rsidRPr="00A23CB6">
        <w:t>По степени психического недоразвития всех страдающих олигофренией независимо от формы заболевания принято подразделять на три группы</w:t>
      </w:r>
      <w:r w:rsidR="00A23CB6" w:rsidRPr="00A23CB6">
        <w:t>:</w:t>
      </w:r>
    </w:p>
    <w:p w:rsidR="00A23CB6" w:rsidRDefault="008052FF" w:rsidP="00A23CB6">
      <w:r w:rsidRPr="00A23CB6">
        <w:t>1</w:t>
      </w:r>
      <w:r w:rsidR="00A23CB6" w:rsidRPr="00A23CB6">
        <w:t xml:space="preserve">) </w:t>
      </w:r>
      <w:r w:rsidRPr="00A23CB6">
        <w:t>с наиболее резко выраженным дефектом психического развития</w:t>
      </w:r>
      <w:r w:rsidR="00A23CB6">
        <w:t xml:space="preserve"> (</w:t>
      </w:r>
      <w:r w:rsidRPr="00A23CB6">
        <w:t>идиотия</w:t>
      </w:r>
      <w:r w:rsidR="00A23CB6" w:rsidRPr="00A23CB6">
        <w:t>)</w:t>
      </w:r>
      <w:r w:rsidR="00A23CB6">
        <w:t>;</w:t>
      </w:r>
    </w:p>
    <w:p w:rsidR="00A23CB6" w:rsidRDefault="00A23CB6" w:rsidP="00A23CB6">
      <w:r>
        <w:t>2)</w:t>
      </w:r>
      <w:r w:rsidRPr="00A23CB6">
        <w:t xml:space="preserve"> </w:t>
      </w:r>
      <w:r w:rsidR="008052FF" w:rsidRPr="00A23CB6">
        <w:t>со средней степенью</w:t>
      </w:r>
      <w:r>
        <w:t xml:space="preserve"> (</w:t>
      </w:r>
      <w:r w:rsidR="008052FF" w:rsidRPr="00A23CB6">
        <w:t>имбецильность</w:t>
      </w:r>
      <w:r w:rsidRPr="00A23CB6">
        <w:t>)</w:t>
      </w:r>
    </w:p>
    <w:p w:rsidR="00A23CB6" w:rsidRDefault="008052FF" w:rsidP="00A23CB6">
      <w:r w:rsidRPr="00A23CB6">
        <w:t>3</w:t>
      </w:r>
      <w:r w:rsidR="00A23CB6" w:rsidRPr="00A23CB6">
        <w:t xml:space="preserve">) </w:t>
      </w:r>
      <w:r w:rsidRPr="00A23CB6">
        <w:t>с легкой выраженностью олигофрении</w:t>
      </w:r>
      <w:r w:rsidR="00A23CB6">
        <w:t xml:space="preserve"> (</w:t>
      </w:r>
      <w:r w:rsidRPr="00A23CB6">
        <w:t>дебильность</w:t>
      </w:r>
      <w:r w:rsidR="00A23CB6" w:rsidRPr="00A23CB6">
        <w:t xml:space="preserve">). </w:t>
      </w:r>
      <w:r w:rsidRPr="00A23CB6">
        <w:t>Четкой границы между этими тремя степенями задержки психического развития нет</w:t>
      </w:r>
      <w:r w:rsidR="00A23CB6" w:rsidRPr="00A23CB6">
        <w:t>.</w:t>
      </w:r>
    </w:p>
    <w:p w:rsidR="00A23CB6" w:rsidRDefault="008052FF" w:rsidP="00A23CB6">
      <w:r w:rsidRPr="00A23CB6">
        <w:t>Невозможно, например, провести твердую грань между легкой степенью идиотии и глубокой имбецильностью, или между выраженной дебильностью и легкой степенью имбецильности</w:t>
      </w:r>
      <w:r w:rsidR="00A23CB6" w:rsidRPr="00A23CB6">
        <w:t>.</w:t>
      </w:r>
    </w:p>
    <w:p w:rsidR="00A23CB6" w:rsidRDefault="008052FF" w:rsidP="00A23CB6">
      <w:r w:rsidRPr="00A23CB6">
        <w:t>Но все же, однако, в наиболее типичных проявлениях идиотия, имбецильность и дебильность имеют ряд существенных особенностей</w:t>
      </w:r>
      <w:r w:rsidR="00A23CB6" w:rsidRPr="00A23CB6">
        <w:t>.</w:t>
      </w:r>
    </w:p>
    <w:p w:rsidR="00A23CB6" w:rsidRDefault="008052FF" w:rsidP="00A23CB6">
      <w:r w:rsidRPr="00A23CB6">
        <w:t>Идиотия</w:t>
      </w:r>
      <w:r w:rsidR="00A23CB6">
        <w:t xml:space="preserve"> (</w:t>
      </w:r>
      <w:r w:rsidRPr="00A23CB6">
        <w:t>от греч</w:t>
      </w:r>
      <w:r w:rsidR="00A23CB6" w:rsidRPr="00A23CB6">
        <w:t xml:space="preserve">. </w:t>
      </w:r>
      <w:r w:rsidRPr="00A23CB6">
        <w:t>idioteia</w:t>
      </w:r>
      <w:r w:rsidR="00A23CB6" w:rsidRPr="00A23CB6">
        <w:t xml:space="preserve"> - </w:t>
      </w:r>
      <w:r w:rsidRPr="00A23CB6">
        <w:t>невежество</w:t>
      </w:r>
      <w:r w:rsidR="00A23CB6" w:rsidRPr="00A23CB6">
        <w:t xml:space="preserve">) </w:t>
      </w:r>
      <w:r w:rsidRPr="00A23CB6">
        <w:t>является наиболее тяжелой степенью задержки психического развития</w:t>
      </w:r>
      <w:r w:rsidR="00A23CB6" w:rsidRPr="00A23CB6">
        <w:t xml:space="preserve">. </w:t>
      </w:r>
      <w:r w:rsidRPr="00A23CB6">
        <w:t>При глубокой идиотии почти полностью отсутствует познавательная деятельность</w:t>
      </w:r>
      <w:r w:rsidR="00A23CB6" w:rsidRPr="00A23CB6">
        <w:t>.</w:t>
      </w:r>
    </w:p>
    <w:p w:rsidR="00A23CB6" w:rsidRDefault="008052FF" w:rsidP="00A23CB6">
      <w:r w:rsidRPr="00A23CB6">
        <w:t>Такие больные обычно никак не реагируют иа окружающее, ничем, даже громким звуком или ярким светом, не удается привлечь или во всяком случае сколько-нибудь задержать их внимание</w:t>
      </w:r>
      <w:r w:rsidR="00A23CB6" w:rsidRPr="00A23CB6">
        <w:t>.</w:t>
      </w:r>
    </w:p>
    <w:p w:rsidR="00A23CB6" w:rsidRDefault="008052FF" w:rsidP="00A23CB6">
      <w:r w:rsidRPr="00A23CB6">
        <w:t>Они неспособны к каким-либо дифференцировкам</w:t>
      </w:r>
      <w:r w:rsidR="00A23CB6" w:rsidRPr="00A23CB6">
        <w:t xml:space="preserve">; </w:t>
      </w:r>
      <w:r w:rsidRPr="00A23CB6">
        <w:t>часто не узнают даже мать, что здоровый ребенок делает уже в несколько месяцев</w:t>
      </w:r>
      <w:r w:rsidR="00A23CB6" w:rsidRPr="00A23CB6">
        <w:t>.</w:t>
      </w:r>
    </w:p>
    <w:p w:rsidR="00A23CB6" w:rsidRDefault="008052FF" w:rsidP="00A23CB6">
      <w:r w:rsidRPr="00A23CB6">
        <w:t>Подобное глубокое нарушение познавательной деятельности определяется как неспособность образовывать представления, образовывать новые связи</w:t>
      </w:r>
      <w:r w:rsidR="00A23CB6" w:rsidRPr="00A23CB6">
        <w:t>.</w:t>
      </w:r>
    </w:p>
    <w:p w:rsidR="00A23CB6" w:rsidRDefault="008052FF" w:rsidP="00A23CB6">
      <w:r w:rsidRPr="00A23CB6">
        <w:t>Страдающие глубокой идиотией не отличают горячее от холодного, съедобное от несъедобного, вся тянут в рот, пытаются сосать одежду, белье, пальцы, иногда засовывая в рот не только пальцы рук, но и ног</w:t>
      </w:r>
      <w:r w:rsidR="00A23CB6" w:rsidRPr="00A23CB6">
        <w:t>.</w:t>
      </w:r>
    </w:p>
    <w:p w:rsidR="00A23CB6" w:rsidRDefault="008052FF" w:rsidP="00A23CB6">
      <w:r w:rsidRPr="00A23CB6">
        <w:t>Не имеют представления и о глубине и высоте</w:t>
      </w:r>
      <w:r w:rsidR="00A23CB6" w:rsidRPr="00A23CB6">
        <w:t xml:space="preserve">. </w:t>
      </w:r>
      <w:r w:rsidRPr="00A23CB6">
        <w:t>Так, больной идиотией ребенок 7 лет, ползая по двору, много раз падал в глубокую яму, вырываемую для колодца и все же сильные ушибы</w:t>
      </w:r>
      <w:r w:rsidR="00A23CB6">
        <w:t xml:space="preserve"> (</w:t>
      </w:r>
      <w:r w:rsidRPr="00A23CB6">
        <w:t>однажды даже с переломами костей</w:t>
      </w:r>
      <w:r w:rsidR="00A23CB6" w:rsidRPr="00A23CB6">
        <w:t xml:space="preserve">) </w:t>
      </w:r>
      <w:r w:rsidRPr="00A23CB6">
        <w:t>не вызывали у него никакого представления об опасности</w:t>
      </w:r>
      <w:r w:rsidR="00A23CB6" w:rsidRPr="00A23CB6">
        <w:t>.</w:t>
      </w:r>
    </w:p>
    <w:p w:rsidR="00A23CB6" w:rsidRDefault="008052FF" w:rsidP="00A23CB6">
      <w:r w:rsidRPr="00A23CB6">
        <w:t>Больные с тяжелой формой идиотии не приобретают никаких навыков самообслуживания, не могут одеться или раздеться, пользоваться ложкой, вилкой, неопрятны во время мочеиспускания и дефекации и совершенно не тяготятся этим, не испытывают беспокойства от мокрого белья</w:t>
      </w:r>
      <w:r w:rsidR="00A23CB6" w:rsidRPr="00A23CB6">
        <w:t>.</w:t>
      </w:r>
    </w:p>
    <w:p w:rsidR="00A23CB6" w:rsidRDefault="00A23CB6" w:rsidP="00A23CB6">
      <w:pPr>
        <w:rPr>
          <w:b/>
          <w:bCs/>
          <w:i/>
          <w:iCs/>
        </w:rPr>
      </w:pPr>
    </w:p>
    <w:p w:rsidR="00A23CB6" w:rsidRPr="00A23CB6" w:rsidRDefault="008052FF" w:rsidP="00A23CB6">
      <w:pPr>
        <w:pStyle w:val="2"/>
      </w:pPr>
      <w:bookmarkStart w:id="3" w:name="_Toc246617062"/>
      <w:r w:rsidRPr="00A23CB6">
        <w:t>2</w:t>
      </w:r>
      <w:r w:rsidR="00A23CB6" w:rsidRPr="00A23CB6">
        <w:t>.</w:t>
      </w:r>
      <w:r w:rsidR="008B27C1">
        <w:t>2</w:t>
      </w:r>
      <w:r w:rsidR="00A23CB6" w:rsidRPr="00A23CB6">
        <w:t xml:space="preserve"> </w:t>
      </w:r>
      <w:r w:rsidRPr="00A23CB6">
        <w:t>Физические нарушени</w:t>
      </w:r>
      <w:r w:rsidR="00541777" w:rsidRPr="00A23CB6">
        <w:t>я и неврологические расстройства</w:t>
      </w:r>
      <w:bookmarkEnd w:id="3"/>
    </w:p>
    <w:p w:rsidR="00A23CB6" w:rsidRDefault="00A23CB6" w:rsidP="00A23CB6"/>
    <w:p w:rsidR="00A23CB6" w:rsidRDefault="008052FF" w:rsidP="00A23CB6">
      <w:r w:rsidRPr="00A23CB6">
        <w:t>Пороки развития черепа и мозга При олигофрениях часто встречаются самые разнообразные пороки развития, особенно выраженные при идиотии и имбецильности Весьма характерны различные пороки развития черепа</w:t>
      </w:r>
      <w:r w:rsidR="00A23CB6" w:rsidRPr="00A23CB6">
        <w:t>-</w:t>
      </w:r>
      <w:r w:rsidRPr="00A23CB6">
        <w:t>дискрании, обычно сопровождающиеся теми или иными дефектами в строении мозга</w:t>
      </w:r>
      <w:r w:rsidR="00A23CB6" w:rsidRPr="00A23CB6">
        <w:t>.</w:t>
      </w:r>
    </w:p>
    <w:p w:rsidR="00A23CB6" w:rsidRDefault="008052FF" w:rsidP="00A23CB6">
      <w:r w:rsidRPr="00A23CB6">
        <w:t>Нередко можно отметить микроцефалию</w:t>
      </w:r>
      <w:r w:rsidR="00A23CB6" w:rsidRPr="00A23CB6">
        <w:t xml:space="preserve"> - </w:t>
      </w:r>
      <w:r w:rsidRPr="00A23CB6">
        <w:t>значительно уменьшенную в размерах голову с явным преобладанием лицевого черепа над мозговым</w:t>
      </w:r>
      <w:r w:rsidR="00A23CB6" w:rsidRPr="00A23CB6">
        <w:t xml:space="preserve">. </w:t>
      </w:r>
      <w:r w:rsidRPr="00A23CB6">
        <w:t>Лоб у таких олигофренов обычно очень маленький, покатый, что в совокупности с резко выступающим носом иногда придает им сходство с птицей</w:t>
      </w:r>
      <w:r w:rsidR="00A23CB6" w:rsidRPr="00A23CB6">
        <w:t>.</w:t>
      </w:r>
    </w:p>
    <w:p w:rsidR="00A23CB6" w:rsidRDefault="008052FF" w:rsidP="00A23CB6">
      <w:r w:rsidRPr="00A23CB6">
        <w:t>Так же нередко встречается макроцефалия</w:t>
      </w:r>
      <w:r w:rsidR="00A23CB6" w:rsidRPr="00A23CB6">
        <w:t xml:space="preserve"> - </w:t>
      </w:r>
      <w:r w:rsidRPr="00A23CB6">
        <w:t>большой гидроцефалический</w:t>
      </w:r>
      <w:r w:rsidR="00A23CB6" w:rsidRPr="00A23CB6">
        <w:t xml:space="preserve">. </w:t>
      </w:r>
      <w:r w:rsidRPr="00A23CB6">
        <w:t>череп, когда, наоборот, мозговая часть черепа явно преобладает над лицевой, отчего лицо кажется очень маленьким под большим, широким, обычно выпуклым, лбом</w:t>
      </w:r>
      <w:r w:rsidR="00A23CB6" w:rsidRPr="00A23CB6">
        <w:t>.</w:t>
      </w:r>
    </w:p>
    <w:p w:rsidR="00A23CB6" w:rsidRDefault="008052FF" w:rsidP="00A23CB6">
      <w:r w:rsidRPr="00A23CB6">
        <w:t>Довольно характерен выраженный венозный рисунок, особенно на висках</w:t>
      </w:r>
      <w:r w:rsidR="00A23CB6" w:rsidRPr="00A23CB6">
        <w:t xml:space="preserve">. </w:t>
      </w:r>
      <w:r w:rsidRPr="00A23CB6">
        <w:t>Форма головы при гидроцефалии чаще всего круглая, шарообразная</w:t>
      </w:r>
      <w:r w:rsidR="00A23CB6" w:rsidRPr="00A23CB6">
        <w:t>.</w:t>
      </w:r>
    </w:p>
    <w:p w:rsidR="00A23CB6" w:rsidRDefault="008052FF" w:rsidP="00A23CB6">
      <w:r w:rsidRPr="00A23CB6">
        <w:t>Иногда бывает пиргоцефалия</w:t>
      </w:r>
      <w:r w:rsidR="00A23CB6">
        <w:t xml:space="preserve"> (</w:t>
      </w:r>
      <w:r w:rsidRPr="00A23CB6">
        <w:t>башенный череп</w:t>
      </w:r>
      <w:r w:rsidR="00A23CB6" w:rsidRPr="00A23CB6">
        <w:t>),</w:t>
      </w:r>
      <w:r w:rsidRPr="00A23CB6">
        <w:t xml:space="preserve"> долихоцефалия</w:t>
      </w:r>
      <w:r w:rsidR="00A23CB6">
        <w:t xml:space="preserve"> (</w:t>
      </w:r>
      <w:r w:rsidRPr="00A23CB6">
        <w:t>удлинение черепа в переднезаднем размере</w:t>
      </w:r>
      <w:r w:rsidR="00A23CB6" w:rsidRPr="00A23CB6">
        <w:t xml:space="preserve">) </w:t>
      </w:r>
      <w:r w:rsidRPr="00A23CB6">
        <w:t xml:space="preserve">и </w:t>
      </w:r>
      <w:r w:rsidR="00A23CB6">
        <w:t>т.д.</w:t>
      </w:r>
    </w:p>
    <w:p w:rsidR="00A23CB6" w:rsidRDefault="008052FF" w:rsidP="00A23CB6">
      <w:r w:rsidRPr="00A23CB6">
        <w:t>Кроме того, при олигофрениях могут быть разнообразные неправильности в</w:t>
      </w:r>
      <w:r w:rsidR="00A23CB6" w:rsidRPr="00A23CB6">
        <w:t xml:space="preserve">. </w:t>
      </w:r>
      <w:r w:rsidRPr="00A23CB6">
        <w:t>строении лица, волчья пасть, заячья губа, очень высокое, так называемое готическое небо, уродливые по своему росту и строению зубы, различные поражения глаз, деформированные уши, очень высокий или чрезмерно маленький рост, диспластичность, ожирение, гипо</w:t>
      </w:r>
      <w:r w:rsidR="00A23CB6" w:rsidRPr="00A23CB6">
        <w:t xml:space="preserve"> - </w:t>
      </w:r>
      <w:r w:rsidRPr="00A23CB6">
        <w:t xml:space="preserve">или гипергенитализм, шестипалость, четырехпал ость, синдактилия, различные пороки развития внутренних органов и </w:t>
      </w:r>
      <w:r w:rsidR="00A23CB6">
        <w:t>т.д.</w:t>
      </w:r>
    </w:p>
    <w:p w:rsidR="00A23CB6" w:rsidRDefault="008052FF" w:rsidP="00A23CB6">
      <w:r w:rsidRPr="00A23CB6">
        <w:t>Некоторые дефекты физического развития характерны преимущественно для определенных форм олигофрении и имеют поэтому конкретно-диагностическое значение</w:t>
      </w:r>
    </w:p>
    <w:p w:rsidR="00A23CB6" w:rsidRDefault="008052FF" w:rsidP="00A23CB6">
      <w:r w:rsidRPr="00A23CB6">
        <w:t>Большинство же физических уродств встречается при многих олигофрениях, независимо от их форм</w:t>
      </w:r>
      <w:r w:rsidR="00A23CB6" w:rsidRPr="00A23CB6">
        <w:t>.</w:t>
      </w:r>
    </w:p>
    <w:p w:rsidR="00A23CB6" w:rsidRDefault="008052FF" w:rsidP="00A23CB6">
      <w:r w:rsidRPr="00A23CB6">
        <w:t>Многообразны и неврологические расстройства, наблюдаемые при олигофрениях</w:t>
      </w:r>
      <w:r w:rsidR="00A23CB6" w:rsidRPr="00A23CB6">
        <w:t>.</w:t>
      </w:r>
    </w:p>
    <w:p w:rsidR="00A23CB6" w:rsidRDefault="008052FF" w:rsidP="00A23CB6">
      <w:r w:rsidRPr="00A23CB6">
        <w:t>Могут быть симптомы нарушения ликворообращения, парезы и параличи черепных нервов</w:t>
      </w:r>
      <w:r w:rsidR="00A23CB6">
        <w:t xml:space="preserve"> (</w:t>
      </w:r>
      <w:r w:rsidRPr="00A23CB6">
        <w:t xml:space="preserve">птоз, нистагм, косоглазие, поражения слуха и зрения, асимметрия лица и </w:t>
      </w:r>
      <w:r w:rsidR="00A23CB6">
        <w:t>т.д.)</w:t>
      </w:r>
      <w:r w:rsidR="00A23CB6" w:rsidRPr="00A23CB6">
        <w:t>,</w:t>
      </w:r>
      <w:r w:rsidRPr="00A23CB6">
        <w:t xml:space="preserve"> разнообразные двигательные расстройства, судорожные проявления, нарушения чувствительности, изменения рефлексов</w:t>
      </w:r>
      <w:r w:rsidR="00A23CB6">
        <w:t xml:space="preserve"> (</w:t>
      </w:r>
      <w:r w:rsidRPr="00A23CB6">
        <w:t>арефлексия, гиперрефлексия, гипорефлексия</w:t>
      </w:r>
      <w:r w:rsidR="00A23CB6" w:rsidRPr="00A23CB6">
        <w:t>),</w:t>
      </w:r>
      <w:r w:rsidRPr="00A23CB6">
        <w:t xml:space="preserve"> патологические рефлексы, различные трофические нарушения и </w:t>
      </w:r>
      <w:r w:rsidR="00A23CB6">
        <w:t>т.д.</w:t>
      </w:r>
    </w:p>
    <w:p w:rsidR="00A23CB6" w:rsidRDefault="00A23CB6" w:rsidP="00A23CB6">
      <w:pPr>
        <w:rPr>
          <w:b/>
          <w:bCs/>
          <w:i/>
          <w:iCs/>
        </w:rPr>
      </w:pPr>
    </w:p>
    <w:p w:rsidR="00A23CB6" w:rsidRPr="00A23CB6" w:rsidRDefault="008B27C1" w:rsidP="00A23CB6">
      <w:pPr>
        <w:pStyle w:val="2"/>
      </w:pPr>
      <w:bookmarkStart w:id="4" w:name="_Toc246617063"/>
      <w:r>
        <w:t>2.3</w:t>
      </w:r>
      <w:r w:rsidR="00A23CB6" w:rsidRPr="00A23CB6">
        <w:t xml:space="preserve"> </w:t>
      </w:r>
      <w:r w:rsidR="008052FF" w:rsidRPr="00A23CB6">
        <w:t>Этиология и патогенез</w:t>
      </w:r>
      <w:bookmarkEnd w:id="4"/>
    </w:p>
    <w:p w:rsidR="00A23CB6" w:rsidRDefault="00A23CB6" w:rsidP="00A23CB6"/>
    <w:p w:rsidR="00A23CB6" w:rsidRDefault="008052FF" w:rsidP="00A23CB6">
      <w:r w:rsidRPr="00A23CB6">
        <w:t>Причины, приводящие к возникновению олигофрении, очень разнообразны и далеко еще не полностью изучены</w:t>
      </w:r>
      <w:r w:rsidR="00A23CB6">
        <w:t xml:space="preserve"> (</w:t>
      </w:r>
      <w:r w:rsidRPr="00A23CB6">
        <w:t>хотя известно уже более 100 вредных факторов</w:t>
      </w:r>
      <w:r w:rsidR="00A23CB6" w:rsidRPr="00A23CB6">
        <w:t>)</w:t>
      </w:r>
    </w:p>
    <w:p w:rsidR="00A23CB6" w:rsidRDefault="008052FF" w:rsidP="00A23CB6">
      <w:r w:rsidRPr="00A23CB6">
        <w:t xml:space="preserve">Этиологические факторы олигофрении могут быть как эндогенной, так и экзогенной природы, возможно и их разнообразное сочетание, </w:t>
      </w:r>
      <w:r w:rsidR="00A23CB6">
        <w:t>т.е.</w:t>
      </w:r>
      <w:r w:rsidR="00A23CB6" w:rsidRPr="00A23CB6">
        <w:t xml:space="preserve"> </w:t>
      </w:r>
      <w:r w:rsidRPr="00A23CB6">
        <w:t>полиэтиологичность психического недоразвития</w:t>
      </w:r>
      <w:r w:rsidR="00A23CB6" w:rsidRPr="00A23CB6">
        <w:t xml:space="preserve">. </w:t>
      </w:r>
      <w:r w:rsidRPr="00A23CB6">
        <w:t>В целом причинами олигофрении являются</w:t>
      </w:r>
      <w:r w:rsidR="00A23CB6" w:rsidRPr="00A23CB6">
        <w:t>:</w:t>
      </w:r>
    </w:p>
    <w:p w:rsidR="00A23CB6" w:rsidRDefault="008052FF" w:rsidP="00A23CB6">
      <w:r w:rsidRPr="00A23CB6">
        <w:t>1</w:t>
      </w:r>
      <w:r w:rsidR="00A23CB6" w:rsidRPr="00A23CB6">
        <w:t xml:space="preserve">) </w:t>
      </w:r>
      <w:r w:rsidRPr="00A23CB6">
        <w:t>наследственно обусловленные нарушения обмена веществ</w:t>
      </w:r>
      <w:r w:rsidR="00A23CB6">
        <w:t xml:space="preserve"> (</w:t>
      </w:r>
      <w:r w:rsidRPr="00A23CB6">
        <w:t>в частности, недостаточность того или иного фермента</w:t>
      </w:r>
      <w:r w:rsidR="00A23CB6" w:rsidRPr="00A23CB6">
        <w:t xml:space="preserve">) </w:t>
      </w:r>
      <w:r w:rsidRPr="00A23CB6">
        <w:t>и хромосомные болезни</w:t>
      </w:r>
      <w:r w:rsidR="00A23CB6">
        <w:t xml:space="preserve"> (</w:t>
      </w:r>
      <w:r w:rsidRPr="00A23CB6">
        <w:t>патология, связанная с так называемой хромосомной аберрацией</w:t>
      </w:r>
      <w:r w:rsidR="00A23CB6" w:rsidRPr="00A23CB6">
        <w:t>);</w:t>
      </w:r>
    </w:p>
    <w:p w:rsidR="00A23CB6" w:rsidRDefault="008052FF" w:rsidP="00A23CB6">
      <w:r w:rsidRPr="00A23CB6">
        <w:t>2</w:t>
      </w:r>
      <w:r w:rsidR="00A23CB6" w:rsidRPr="00A23CB6">
        <w:t xml:space="preserve">) </w:t>
      </w:r>
      <w:r w:rsidRPr="00A23CB6">
        <w:t>разного рода инфекционные агенты, воздействующие в период внутриутробного развития или в первые годы жизни</w:t>
      </w:r>
      <w:r w:rsidR="00A23CB6">
        <w:t xml:space="preserve"> (</w:t>
      </w:r>
      <w:r w:rsidRPr="00A23CB6">
        <w:t xml:space="preserve">нейротропные вирусы, бледная спирохета, токсоплазма гондии, менингококк и </w:t>
      </w:r>
      <w:r w:rsidR="00A23CB6">
        <w:t>т.д.)</w:t>
      </w:r>
      <w:r w:rsidR="00A23CB6" w:rsidRPr="00A23CB6">
        <w:t>;</w:t>
      </w:r>
    </w:p>
    <w:p w:rsidR="00A23CB6" w:rsidRDefault="008052FF" w:rsidP="00A23CB6">
      <w:r w:rsidRPr="00A23CB6">
        <w:t>3</w:t>
      </w:r>
      <w:r w:rsidR="00A23CB6" w:rsidRPr="00A23CB6">
        <w:t xml:space="preserve">) </w:t>
      </w:r>
      <w:r w:rsidRPr="00A23CB6">
        <w:t>многочисленные интоксикации</w:t>
      </w:r>
      <w:r w:rsidR="00A23CB6">
        <w:t xml:space="preserve"> (</w:t>
      </w:r>
      <w:r w:rsidRPr="00A23CB6">
        <w:t xml:space="preserve">появление в организме матери токсичных продуктов вследствие, например, нарушения функции ее печени или почек, алкоголь, применение различных химических веществ с целью прерывания беременности, гормональные дискорреляции в организме беременной женщины и </w:t>
      </w:r>
      <w:r w:rsidR="00A23CB6">
        <w:t>т.д.)</w:t>
      </w:r>
      <w:r w:rsidR="00A23CB6" w:rsidRPr="00A23CB6">
        <w:t>;</w:t>
      </w:r>
    </w:p>
    <w:p w:rsidR="00A23CB6" w:rsidRDefault="008052FF" w:rsidP="00A23CB6">
      <w:r w:rsidRPr="00A23CB6">
        <w:t>4</w:t>
      </w:r>
      <w:r w:rsidR="00A23CB6" w:rsidRPr="00A23CB6">
        <w:t xml:space="preserve">) </w:t>
      </w:r>
      <w:r w:rsidRPr="00A23CB6">
        <w:t>действие на женщину в период беременности лучевой энергии</w:t>
      </w:r>
      <w:r w:rsidR="00A23CB6" w:rsidRPr="00A23CB6">
        <w:t>;</w:t>
      </w:r>
    </w:p>
    <w:p w:rsidR="00A23CB6" w:rsidRDefault="008052FF" w:rsidP="00A23CB6">
      <w:r w:rsidRPr="00A23CB6">
        <w:t>5</w:t>
      </w:r>
      <w:r w:rsidR="00A23CB6" w:rsidRPr="00A23CB6">
        <w:t xml:space="preserve">) </w:t>
      </w:r>
      <w:r w:rsidRPr="00A23CB6">
        <w:t>иммунологическая несовместимость тканей матери и плода</w:t>
      </w:r>
      <w:r w:rsidR="00A23CB6">
        <w:t xml:space="preserve"> (</w:t>
      </w:r>
      <w:r w:rsidRPr="00A23CB6">
        <w:t>в первую очередь</w:t>
      </w:r>
      <w:r w:rsidR="00A23CB6" w:rsidRPr="00A23CB6">
        <w:t xml:space="preserve"> - </w:t>
      </w:r>
      <w:r w:rsidR="004E6BA7">
        <w:t>резускон</w:t>
      </w:r>
      <w:r w:rsidRPr="00A23CB6">
        <w:t>фликт</w:t>
      </w:r>
      <w:r w:rsidR="00A23CB6" w:rsidRPr="00A23CB6">
        <w:t>);</w:t>
      </w:r>
    </w:p>
    <w:p w:rsidR="00A23CB6" w:rsidRDefault="008052FF" w:rsidP="00A23CB6">
      <w:r w:rsidRPr="00A23CB6">
        <w:t>6</w:t>
      </w:r>
      <w:r w:rsidR="00A23CB6" w:rsidRPr="00A23CB6">
        <w:t xml:space="preserve">) </w:t>
      </w:r>
      <w:r w:rsidRPr="00A23CB6">
        <w:t>различные нарушения питания развивающегося организма</w:t>
      </w:r>
      <w:r w:rsidR="00A23CB6">
        <w:t xml:space="preserve"> (</w:t>
      </w:r>
      <w:r w:rsidRPr="00A23CB6">
        <w:t>общее голодание матери, недостаток в ее рационе тех или иных жизненно важных веществ</w:t>
      </w:r>
      <w:r w:rsidR="00A23CB6" w:rsidRPr="00A23CB6">
        <w:t xml:space="preserve">: </w:t>
      </w:r>
      <w:r w:rsidRPr="00A23CB6">
        <w:t xml:space="preserve">витаминов, солей и </w:t>
      </w:r>
      <w:r w:rsidR="00A23CB6">
        <w:t>т.д.)</w:t>
      </w:r>
      <w:r w:rsidR="00A23CB6" w:rsidRPr="00A23CB6">
        <w:t>.</w:t>
      </w:r>
    </w:p>
    <w:p w:rsidR="00A23CB6" w:rsidRDefault="008052FF" w:rsidP="00A23CB6">
      <w:r w:rsidRPr="00A23CB6">
        <w:t>Особо важное значение имеет кислородное голодание развивающегося мозга</w:t>
      </w:r>
      <w:r w:rsidR="00A23CB6">
        <w:t>;</w:t>
      </w:r>
    </w:p>
    <w:p w:rsidR="00A23CB6" w:rsidRDefault="00A23CB6" w:rsidP="00A23CB6">
      <w:r>
        <w:t>7)</w:t>
      </w:r>
      <w:r w:rsidRPr="00A23CB6">
        <w:t xml:space="preserve"> </w:t>
      </w:r>
      <w:r w:rsidR="008052FF" w:rsidRPr="00A23CB6">
        <w:t>недоношенность беременности, механические травмы во время родов, в меньшей степени вследствие ушибов беременной женщины и полученные в первые годы жизни ребенка</w:t>
      </w:r>
      <w:r w:rsidRPr="00A23CB6">
        <w:t>;</w:t>
      </w:r>
    </w:p>
    <w:p w:rsidR="00A23CB6" w:rsidRDefault="008052FF" w:rsidP="00A23CB6">
      <w:r w:rsidRPr="00A23CB6">
        <w:t>8</w:t>
      </w:r>
      <w:r w:rsidR="00A23CB6" w:rsidRPr="00A23CB6">
        <w:t xml:space="preserve">) </w:t>
      </w:r>
      <w:r w:rsidRPr="00A23CB6">
        <w:t>влияние отрицательных социально</w:t>
      </w:r>
      <w:r w:rsidR="00A23CB6" w:rsidRPr="00A23CB6">
        <w:t xml:space="preserve"> - </w:t>
      </w:r>
      <w:r w:rsidRPr="00A23CB6">
        <w:t>культуральных факторов</w:t>
      </w:r>
      <w:r w:rsidR="00A23CB6" w:rsidRPr="00A23CB6">
        <w:t xml:space="preserve">. </w:t>
      </w:r>
      <w:r w:rsidRPr="00A23CB6">
        <w:t>Патогенез олигофрении также весьма разнообразен и зависит не только от характера вредного фактора, его интенсивности и продолжительности действия, но и от того, в какой период развития организма он подействовал</w:t>
      </w:r>
      <w:r w:rsidR="00A23CB6" w:rsidRPr="00A23CB6">
        <w:t>.</w:t>
      </w:r>
    </w:p>
    <w:p w:rsidR="00A23CB6" w:rsidRDefault="008052FF" w:rsidP="00A23CB6">
      <w:r w:rsidRPr="00A23CB6">
        <w:t>Дело в том, что развивающийся мозг</w:t>
      </w:r>
      <w:r w:rsidR="00A23CB6">
        <w:t xml:space="preserve"> (</w:t>
      </w:r>
      <w:r w:rsidRPr="00A23CB6">
        <w:t>как и весь организм в целом</w:t>
      </w:r>
      <w:r w:rsidR="00A23CB6" w:rsidRPr="00A23CB6">
        <w:t xml:space="preserve">) </w:t>
      </w:r>
      <w:r w:rsidRPr="00A23CB6">
        <w:t xml:space="preserve">характеризуется </w:t>
      </w:r>
      <w:r w:rsidR="00892AAD" w:rsidRPr="00A23CB6">
        <w:t>н</w:t>
      </w:r>
      <w:r w:rsidRPr="00A23CB6">
        <w:t>е только постоянной структурной динамикой, но и динамикой биохимических процессов</w:t>
      </w:r>
      <w:r w:rsidR="00A23CB6" w:rsidRPr="00A23CB6">
        <w:t>.</w:t>
      </w:r>
    </w:p>
    <w:p w:rsidR="00A23CB6" w:rsidRDefault="008052FF" w:rsidP="00A23CB6">
      <w:r w:rsidRPr="00A23CB6">
        <w:t>Иными словами, идет не только морфологическое, но и биохимическое созревание мозга</w:t>
      </w:r>
      <w:r w:rsidR="00A23CB6">
        <w:t xml:space="preserve"> (</w:t>
      </w:r>
      <w:r w:rsidRPr="00A23CB6">
        <w:t>в частности, развитие его ферментативных систем</w:t>
      </w:r>
      <w:r w:rsidR="00A23CB6" w:rsidRPr="00A23CB6">
        <w:t>).</w:t>
      </w:r>
    </w:p>
    <w:p w:rsidR="008052FF" w:rsidRPr="00A23CB6" w:rsidRDefault="008052FF" w:rsidP="00A23CB6">
      <w:r w:rsidRPr="00A23CB6">
        <w:t>Дифференцированные формы олигофрении</w:t>
      </w:r>
    </w:p>
    <w:p w:rsidR="00A23CB6" w:rsidRDefault="008052FF" w:rsidP="00A23CB6">
      <w:r w:rsidRPr="00A23CB6">
        <w:t>Как уже отмечалось, сборная группа олигофрении является следствием таких разнообразных по этиологии и патогенезу страданий, как наследственные и хромосомные болезни, заболевания эмбриона и плода</w:t>
      </w:r>
      <w:r w:rsidR="00A23CB6">
        <w:t xml:space="preserve"> (</w:t>
      </w:r>
      <w:r w:rsidRPr="00A23CB6">
        <w:t>различной этиологии эмбриопатии и фетопатии</w:t>
      </w:r>
      <w:r w:rsidR="00A23CB6" w:rsidRPr="00A23CB6">
        <w:t>),</w:t>
      </w:r>
      <w:r w:rsidRPr="00A23CB6">
        <w:t xml:space="preserve"> родовая патология</w:t>
      </w:r>
      <w:r w:rsidR="00A23CB6">
        <w:t xml:space="preserve"> (</w:t>
      </w:r>
      <w:r w:rsidRPr="00A23CB6">
        <w:t>асфиксии, травмы, кровоизлияния</w:t>
      </w:r>
      <w:r w:rsidR="00A23CB6" w:rsidRPr="00A23CB6">
        <w:t>),</w:t>
      </w:r>
      <w:r w:rsidRPr="00A23CB6">
        <w:t xml:space="preserve"> поражения центральной нервной системы ребенка в первые месяцы или годы жизни</w:t>
      </w:r>
      <w:r w:rsidR="00A23CB6">
        <w:t xml:space="preserve"> (</w:t>
      </w:r>
      <w:r w:rsidRPr="00A23CB6">
        <w:t>менингиты, менингоэнцефалиты, энцефалиты, травмы</w:t>
      </w:r>
      <w:r w:rsidR="00A23CB6" w:rsidRPr="00A23CB6">
        <w:t>).</w:t>
      </w:r>
    </w:p>
    <w:p w:rsidR="00A23CB6" w:rsidRDefault="008052FF" w:rsidP="00A23CB6">
      <w:r w:rsidRPr="00A23CB6">
        <w:t>Не все олигофрении изучены в одинаковой степени, так же как неизвестно пока точное количество их разновидностей</w:t>
      </w:r>
      <w:r w:rsidR="00A23CB6" w:rsidRPr="00A23CB6">
        <w:t xml:space="preserve">. </w:t>
      </w:r>
      <w:r w:rsidRPr="00A23CB6">
        <w:t>Некоторые олигофрении ввиду недостаточной изученности описываются пока не как отдельные нозологические формы, а лишь как синдромы</w:t>
      </w:r>
      <w:r w:rsidR="00A23CB6" w:rsidRPr="00A23CB6">
        <w:t>.</w:t>
      </w:r>
    </w:p>
    <w:p w:rsidR="00A23CB6" w:rsidRDefault="008052FF" w:rsidP="00A23CB6">
      <w:r w:rsidRPr="00A23CB6">
        <w:t>Термин</w:t>
      </w:r>
      <w:r w:rsidR="00A23CB6">
        <w:t xml:space="preserve"> "</w:t>
      </w:r>
      <w:r w:rsidRPr="00A23CB6">
        <w:t>синдром</w:t>
      </w:r>
      <w:r w:rsidR="00A23CB6">
        <w:t xml:space="preserve">" </w:t>
      </w:r>
      <w:r w:rsidRPr="00A23CB6">
        <w:t>некоторыми авторами предпочитается еще и потому, что олигофрении, как уже отмечалось, не являются болезнью в собственном смысле этого понятия</w:t>
      </w:r>
      <w:r w:rsidR="00A23CB6" w:rsidRPr="00A23CB6">
        <w:t xml:space="preserve">. </w:t>
      </w:r>
      <w:r w:rsidRPr="00A23CB6">
        <w:t>Олигофрении с уже известной этиологией определяются как дифференцированные формы</w:t>
      </w:r>
      <w:r w:rsidR="00A23CB6" w:rsidRPr="00A23CB6">
        <w:t>.</w:t>
      </w:r>
    </w:p>
    <w:p w:rsidR="00A23CB6" w:rsidRDefault="008052FF" w:rsidP="00A23CB6">
      <w:r w:rsidRPr="00A23CB6">
        <w:t>Единой классификации олигофрении нет</w:t>
      </w:r>
      <w:r w:rsidR="00A23CB6" w:rsidRPr="00A23CB6">
        <w:t xml:space="preserve">. </w:t>
      </w:r>
      <w:r w:rsidRPr="00A23CB6">
        <w:t>В нашей стране наиболее принята двухэтапная классификация, предложенная Г</w:t>
      </w:r>
      <w:r w:rsidR="00A23CB6">
        <w:t xml:space="preserve">.Б. </w:t>
      </w:r>
      <w:r w:rsidRPr="00A23CB6">
        <w:t>Сухаревой</w:t>
      </w:r>
      <w:r w:rsidR="00A23CB6" w:rsidRPr="00A23CB6">
        <w:t>.</w:t>
      </w:r>
    </w:p>
    <w:p w:rsidR="00A23CB6" w:rsidRDefault="008052FF" w:rsidP="00A23CB6">
      <w:r w:rsidRPr="00A23CB6">
        <w:t>По этой классификации в первую очередь учитывается время патологического воздействия и во вторую</w:t>
      </w:r>
      <w:r w:rsidR="00A23CB6" w:rsidRPr="00A23CB6">
        <w:t xml:space="preserve"> - </w:t>
      </w:r>
      <w:r w:rsidRPr="00A23CB6">
        <w:t>качество и тяжесть вредоносного фактора</w:t>
      </w:r>
      <w:r w:rsidR="00A23CB6" w:rsidRPr="00A23CB6">
        <w:t xml:space="preserve">. </w:t>
      </w:r>
      <w:r w:rsidRPr="00A23CB6">
        <w:t>По временам воздействия</w:t>
      </w:r>
      <w:r w:rsidR="00A23CB6">
        <w:t xml:space="preserve"> (</w:t>
      </w:r>
      <w:r w:rsidRPr="00A23CB6">
        <w:t>и, естественно, по определенному сходству патогенеза</w:t>
      </w:r>
      <w:r w:rsidR="00A23CB6" w:rsidRPr="00A23CB6">
        <w:t xml:space="preserve">) </w:t>
      </w:r>
      <w:r w:rsidRPr="00A23CB6">
        <w:t>этой классификацией выделяются три больших группы олигофрении</w:t>
      </w:r>
      <w:r w:rsidR="00A23CB6" w:rsidRPr="00A23CB6">
        <w:t>:</w:t>
      </w:r>
    </w:p>
    <w:p w:rsidR="00A23CB6" w:rsidRDefault="008052FF" w:rsidP="00A23CB6">
      <w:r w:rsidRPr="00A23CB6">
        <w:t>1</w:t>
      </w:r>
      <w:r w:rsidR="00A23CB6" w:rsidRPr="00A23CB6">
        <w:t xml:space="preserve">) </w:t>
      </w:r>
      <w:r w:rsidRPr="00A23CB6">
        <w:t>наследственные и семейные формы олигофрении</w:t>
      </w:r>
      <w:r w:rsidR="00A23CB6" w:rsidRPr="00A23CB6">
        <w:t>;</w:t>
      </w:r>
    </w:p>
    <w:p w:rsidR="00A23CB6" w:rsidRDefault="008052FF" w:rsidP="00A23CB6">
      <w:r w:rsidRPr="00A23CB6">
        <w:t>2</w:t>
      </w:r>
      <w:r w:rsidR="00A23CB6" w:rsidRPr="00A23CB6">
        <w:t xml:space="preserve">) </w:t>
      </w:r>
      <w:r w:rsidRPr="00A23CB6">
        <w:t>эмбриопатии и фетопатии</w:t>
      </w:r>
      <w:r w:rsidR="00A23CB6">
        <w:t xml:space="preserve"> (</w:t>
      </w:r>
      <w:r w:rsidRPr="00A23CB6">
        <w:t>поражения эмбриона или плода</w:t>
      </w:r>
      <w:r w:rsidR="00A23CB6" w:rsidRPr="00A23CB6">
        <w:t>);</w:t>
      </w:r>
    </w:p>
    <w:p w:rsidR="00A23CB6" w:rsidRDefault="008052FF" w:rsidP="00A23CB6">
      <w:r w:rsidRPr="00A23CB6">
        <w:t>3</w:t>
      </w:r>
      <w:r w:rsidR="00A23CB6" w:rsidRPr="00A23CB6">
        <w:t xml:space="preserve">) </w:t>
      </w:r>
      <w:r w:rsidRPr="00A23CB6">
        <w:t>олигофрении, вызванные различными вредностями во время родов и в первые месяцы или годы жизни</w:t>
      </w:r>
      <w:r w:rsidR="00A23CB6" w:rsidRPr="00A23CB6">
        <w:t>.</w:t>
      </w:r>
    </w:p>
    <w:p w:rsidR="00A23CB6" w:rsidRDefault="008052FF" w:rsidP="00A23CB6">
      <w:r w:rsidRPr="00A23CB6">
        <w:t>Таким образом, все олигофрении с уже изученной этиологией можно подразделить на следующие большие группы</w:t>
      </w:r>
      <w:r w:rsidR="00A23CB6" w:rsidRPr="00A23CB6">
        <w:t>:</w:t>
      </w:r>
    </w:p>
    <w:p w:rsidR="00A23CB6" w:rsidRDefault="008052FF" w:rsidP="00A23CB6">
      <w:r w:rsidRPr="00A23CB6">
        <w:t>1</w:t>
      </w:r>
      <w:r w:rsidR="00A23CB6" w:rsidRPr="00A23CB6">
        <w:t xml:space="preserve">) </w:t>
      </w:r>
      <w:r w:rsidRPr="00A23CB6">
        <w:t>олигофрении вследствие наследственных</w:t>
      </w:r>
      <w:r w:rsidR="00A23CB6">
        <w:t xml:space="preserve"> (</w:t>
      </w:r>
      <w:r w:rsidRPr="00A23CB6">
        <w:t>генных и хромосомных</w:t>
      </w:r>
      <w:r w:rsidR="00A23CB6" w:rsidRPr="00A23CB6">
        <w:t xml:space="preserve">) </w:t>
      </w:r>
      <w:r w:rsidRPr="00A23CB6">
        <w:t>заболеваний</w:t>
      </w:r>
      <w:r w:rsidR="00A23CB6" w:rsidRPr="00A23CB6">
        <w:t>;</w:t>
      </w:r>
    </w:p>
    <w:p w:rsidR="00A23CB6" w:rsidRDefault="008052FF" w:rsidP="00A23CB6">
      <w:r w:rsidRPr="00A23CB6">
        <w:t>2</w:t>
      </w:r>
      <w:r w:rsidR="00A23CB6" w:rsidRPr="00A23CB6">
        <w:t xml:space="preserve">) </w:t>
      </w:r>
      <w:r w:rsidRPr="00A23CB6">
        <w:t>олигофрении вследствие воздействия различных вредностей</w:t>
      </w:r>
      <w:r w:rsidR="00A23CB6">
        <w:t xml:space="preserve"> (</w:t>
      </w:r>
      <w:r w:rsidRPr="00A23CB6">
        <w:t xml:space="preserve">инфекции, интоксикации и </w:t>
      </w:r>
      <w:r w:rsidR="00A23CB6">
        <w:t>т.д.)</w:t>
      </w:r>
      <w:r w:rsidR="00A23CB6" w:rsidRPr="00A23CB6">
        <w:t xml:space="preserve"> </w:t>
      </w:r>
      <w:r w:rsidRPr="00A23CB6">
        <w:t>в период внутриутробного развития</w:t>
      </w:r>
      <w:r w:rsidR="00A23CB6" w:rsidRPr="00A23CB6">
        <w:t>;</w:t>
      </w:r>
    </w:p>
    <w:p w:rsidR="00A23CB6" w:rsidRDefault="008052FF" w:rsidP="00A23CB6">
      <w:r w:rsidRPr="00A23CB6">
        <w:t>3</w:t>
      </w:r>
      <w:r w:rsidR="00A23CB6" w:rsidRPr="00A23CB6">
        <w:t xml:space="preserve">) </w:t>
      </w:r>
      <w:r w:rsidRPr="00A23CB6">
        <w:t>олигофрении, вызванные воздействием различных вредностей в перинатальном периоде и в первые месяцы и годы жизни</w:t>
      </w:r>
      <w:r w:rsidR="00A23CB6">
        <w:t>;</w:t>
      </w:r>
    </w:p>
    <w:p w:rsidR="00A23CB6" w:rsidRDefault="00A23CB6" w:rsidP="00A23CB6">
      <w:r>
        <w:t>4)</w:t>
      </w:r>
      <w:r w:rsidRPr="00A23CB6">
        <w:t xml:space="preserve"> </w:t>
      </w:r>
      <w:r w:rsidR="008052FF" w:rsidRPr="00A23CB6">
        <w:t>олигофрении, являющиеся следствием отрицательных психосоциальных влияний</w:t>
      </w:r>
      <w:r w:rsidRPr="00A23CB6">
        <w:t>.</w:t>
      </w:r>
    </w:p>
    <w:p w:rsidR="00A23CB6" w:rsidRDefault="008052FF" w:rsidP="00A23CB6">
      <w:r w:rsidRPr="00A23CB6">
        <w:t>Олигофрении вследствие наследственных</w:t>
      </w:r>
      <w:r w:rsidR="00A23CB6">
        <w:t xml:space="preserve"> (</w:t>
      </w:r>
      <w:r w:rsidRPr="00A23CB6">
        <w:t>генных и хромосомных</w:t>
      </w:r>
      <w:r w:rsidR="00A23CB6" w:rsidRPr="00A23CB6">
        <w:t xml:space="preserve">) </w:t>
      </w:r>
      <w:r w:rsidRPr="00A23CB6">
        <w:t>заболеваний</w:t>
      </w:r>
      <w:r w:rsidR="00A23CB6" w:rsidRPr="00A23CB6">
        <w:t xml:space="preserve">. </w:t>
      </w:r>
      <w:r w:rsidRPr="00A23CB6">
        <w:t>Эти формы умственной отсталости обусловлены большей частью эндогенными воздействиями в виде наследственных дефектов обмена веществ и хромосомных аберраций</w:t>
      </w:r>
      <w:r w:rsidR="00A23CB6" w:rsidRPr="00A23CB6">
        <w:t>.</w:t>
      </w:r>
    </w:p>
    <w:p w:rsidR="00A23CB6" w:rsidRDefault="008052FF" w:rsidP="00A23CB6">
      <w:r w:rsidRPr="00A23CB6">
        <w:t>Патогенные факторы здесь могут действовать еще и до зачатия ребенка, когд</w:t>
      </w:r>
      <w:r w:rsidR="004E6BA7">
        <w:t>а патология выражается в виде га</w:t>
      </w:r>
      <w:r w:rsidRPr="00A23CB6">
        <w:t>метопатии</w:t>
      </w:r>
      <w:r w:rsidR="00A23CB6" w:rsidRPr="00A23CB6">
        <w:t>.</w:t>
      </w:r>
    </w:p>
    <w:p w:rsidR="00A23CB6" w:rsidRPr="00A23CB6" w:rsidRDefault="008B27C1" w:rsidP="008B27C1">
      <w:pPr>
        <w:pStyle w:val="2"/>
      </w:pPr>
      <w:r>
        <w:br w:type="page"/>
      </w:r>
      <w:bookmarkStart w:id="5" w:name="_Toc246617064"/>
      <w:r>
        <w:t>3</w:t>
      </w:r>
      <w:r w:rsidR="00A23CB6" w:rsidRPr="00A23CB6">
        <w:t xml:space="preserve">. </w:t>
      </w:r>
      <w:r w:rsidR="007850A1" w:rsidRPr="00A23CB6">
        <w:t>Патопсихологическая оценка индивидуально-психологических особенностей</w:t>
      </w:r>
      <w:bookmarkEnd w:id="5"/>
    </w:p>
    <w:p w:rsidR="008B27C1" w:rsidRDefault="008B27C1" w:rsidP="00A23CB6"/>
    <w:p w:rsidR="00A23CB6" w:rsidRDefault="007850A1" w:rsidP="00A23CB6">
      <w:r w:rsidRPr="00A23CB6">
        <w:t>Исследование индивидуально-психологических особенностей человека включает в себя применение батареи тестов, направленных на оценку свойств темперамента, характерологических черт и особенностей личности</w:t>
      </w:r>
      <w:r w:rsidR="00A23CB6" w:rsidRPr="00A23CB6">
        <w:t xml:space="preserve">. </w:t>
      </w:r>
      <w:r w:rsidRPr="00A23CB6">
        <w:t>Учитывая значимость для клинической психологии изучения данных аспектов психологии больных в приложении приводятся тексты наиболее</w:t>
      </w:r>
      <w:r w:rsidR="00D85B23" w:rsidRPr="00A23CB6">
        <w:t xml:space="preserve"> известных и применяемых мето</w:t>
      </w:r>
      <w:r w:rsidRPr="00A23CB6">
        <w:t>дик с кратким описанием способов их использования</w:t>
      </w:r>
      <w:r w:rsidR="00A23CB6" w:rsidRPr="00A23CB6">
        <w:t xml:space="preserve">. </w:t>
      </w:r>
      <w:r w:rsidRPr="00A23CB6">
        <w:t>Из методик, направленных на оценку интеграти</w:t>
      </w:r>
      <w:r w:rsidR="00D85B23" w:rsidRPr="00A23CB6">
        <w:t>вных понятий, в частности, лич</w:t>
      </w:r>
      <w:r w:rsidRPr="00A23CB6">
        <w:t xml:space="preserve">ностных и характерологических особенностей, а </w:t>
      </w:r>
      <w:r w:rsidR="00D85B23" w:rsidRPr="00A23CB6">
        <w:t>также уточнение клинических симп</w:t>
      </w:r>
      <w:r w:rsidRPr="00A23CB6">
        <w:t>томокомплексов выделяется Миннесотский многопрофильный опросник личности</w:t>
      </w:r>
      <w:r w:rsidR="00A23CB6">
        <w:t xml:space="preserve"> (</w:t>
      </w:r>
      <w:r w:rsidRPr="00A23CB6">
        <w:t>MMPI</w:t>
      </w:r>
      <w:r w:rsidR="00A23CB6" w:rsidRPr="00A23CB6">
        <w:t xml:space="preserve">). </w:t>
      </w:r>
      <w:r w:rsidRPr="00A23CB6">
        <w:t>С его помощью возможно уточнение клинически выявляемых феноменов, личностных особенностей пациентов с психическими нарушениями</w:t>
      </w:r>
      <w:r w:rsidR="00A23CB6" w:rsidRPr="00A23CB6">
        <w:t xml:space="preserve">. </w:t>
      </w:r>
      <w:r w:rsidRPr="00A23CB6">
        <w:t>Он позволяет анализировать скрытые от исследователя-клинициста индивидуальные тенденции и психопатологические переживания</w:t>
      </w:r>
      <w:r w:rsidR="00A23CB6" w:rsidRPr="00A23CB6">
        <w:t xml:space="preserve">. </w:t>
      </w:r>
      <w:r w:rsidRPr="00A23CB6">
        <w:t>Опросник состоит из трех оценочных и десяти клинических шкал</w:t>
      </w:r>
      <w:r w:rsidR="00A23CB6" w:rsidRPr="00A23CB6">
        <w:t xml:space="preserve">. </w:t>
      </w:r>
      <w:r w:rsidRPr="00A23CB6">
        <w:t>Каждая шкала способна выявлять как психологические особенности, так и психопатологические симптомы и синдромы</w:t>
      </w:r>
      <w:r w:rsidR="00A23CB6" w:rsidRPr="00A23CB6">
        <w:t xml:space="preserve">. </w:t>
      </w:r>
      <w:r w:rsidRPr="00A23CB6">
        <w:t>Условной границей является уровень 70 Т</w:t>
      </w:r>
      <w:r w:rsidR="00A23CB6" w:rsidRPr="00A23CB6">
        <w:t>.</w:t>
      </w:r>
    </w:p>
    <w:p w:rsidR="00A23CB6" w:rsidRDefault="007850A1" w:rsidP="00A23CB6">
      <w:r w:rsidRPr="00A23CB6">
        <w:t>Первая клиническая шкала</w:t>
      </w:r>
      <w:r w:rsidR="00A23CB6">
        <w:t xml:space="preserve"> (</w:t>
      </w:r>
      <w:r w:rsidRPr="00A23CB6">
        <w:t>невротического сверх</w:t>
      </w:r>
      <w:r w:rsidR="00E90AA0" w:rsidRPr="00A23CB6">
        <w:t xml:space="preserve"> </w:t>
      </w:r>
      <w:r w:rsidRPr="00A23CB6">
        <w:t>контроля / ипохондричности</w:t>
      </w:r>
      <w:r w:rsidR="00A23CB6" w:rsidRPr="00A23CB6">
        <w:t xml:space="preserve">) </w:t>
      </w:r>
      <w:r w:rsidRPr="00A23CB6">
        <w:t>позволяет уточнять такие личностные свойства как склонность к контролю своих эмоций, ориентация в поведении на традиции, общепризнанные нормы, гиперсоциальность установок</w:t>
      </w:r>
      <w:r w:rsidR="00A23CB6" w:rsidRPr="00A23CB6">
        <w:t xml:space="preserve">. </w:t>
      </w:r>
      <w:r w:rsidRPr="00A23CB6">
        <w:t>При превышении уровня 70 Т шкала указывает на фиксированность внимания человека на внутренних ощущениях, склонность к преувеличению тяжести своего состояния, ипохондричность</w:t>
      </w:r>
      <w:r w:rsidR="00A23CB6" w:rsidRPr="00A23CB6">
        <w:t>.</w:t>
      </w:r>
    </w:p>
    <w:p w:rsidR="00A23CB6" w:rsidRDefault="007850A1" w:rsidP="00A23CB6">
      <w:r w:rsidRPr="00A23CB6">
        <w:t>Вторая шкала</w:t>
      </w:r>
      <w:r w:rsidR="00A23CB6">
        <w:t xml:space="preserve"> (</w:t>
      </w:r>
      <w:r w:rsidRPr="00A23CB6">
        <w:t>депрессии</w:t>
      </w:r>
      <w:r w:rsidR="00A23CB6" w:rsidRPr="00A23CB6">
        <w:t xml:space="preserve">) </w:t>
      </w:r>
      <w:r w:rsidRPr="00A23CB6">
        <w:t>отражает уровень снижения настроения, пессимистическую настроенность, опечаленность, удрученность собственным положением, желание уйти от решения сложным жизненных ситуаций</w:t>
      </w:r>
      <w:r w:rsidR="00A23CB6" w:rsidRPr="00A23CB6">
        <w:t xml:space="preserve">. </w:t>
      </w:r>
      <w:r w:rsidRPr="00A23CB6">
        <w:t>Превышение уровня 70 Т может говорить о клинически выраженной депрессии с чувством тоски, бесперспективности, суицидальными мыслями и намерениями</w:t>
      </w:r>
      <w:r w:rsidR="00A23CB6" w:rsidRPr="00A23CB6">
        <w:t>.</w:t>
      </w:r>
    </w:p>
    <w:p w:rsidR="00A23CB6" w:rsidRDefault="007850A1" w:rsidP="00A23CB6">
      <w:r w:rsidRPr="00A23CB6">
        <w:t>Третья шкала</w:t>
      </w:r>
      <w:r w:rsidR="00A23CB6">
        <w:t xml:space="preserve"> (</w:t>
      </w:r>
      <w:r w:rsidRPr="00A23CB6">
        <w:t>эмоциональной лабильности/истерии</w:t>
      </w:r>
      <w:r w:rsidR="00A23CB6" w:rsidRPr="00A23CB6">
        <w:t xml:space="preserve">) </w:t>
      </w:r>
      <w:r w:rsidRPr="00A23CB6">
        <w:t>указывает на выраженность неустойчивости фона настроения, склонности к драматизации событий, чувствительности</w:t>
      </w:r>
      <w:r w:rsidR="00A23CB6" w:rsidRPr="00A23CB6">
        <w:t xml:space="preserve">. </w:t>
      </w:r>
      <w:r w:rsidRPr="00A23CB6">
        <w:t>При показателях этой шкалы выше 70 Т можно отметить истерические черты поведения</w:t>
      </w:r>
      <w:r w:rsidR="00A23CB6" w:rsidRPr="00A23CB6">
        <w:t xml:space="preserve">: </w:t>
      </w:r>
      <w:r w:rsidRPr="00A23CB6">
        <w:t>демонстративность,</w:t>
      </w:r>
      <w:r w:rsidR="00A23CB6">
        <w:t xml:space="preserve"> "</w:t>
      </w:r>
      <w:r w:rsidRPr="00A23CB6">
        <w:t>жажду признания</w:t>
      </w:r>
      <w:r w:rsidR="00A23CB6">
        <w:t xml:space="preserve">", </w:t>
      </w:r>
      <w:r w:rsidRPr="00A23CB6">
        <w:t>эгоцентризм, экзальтированность, инфантильность</w:t>
      </w:r>
      <w:r w:rsidR="00A23CB6" w:rsidRPr="00A23CB6">
        <w:t>.</w:t>
      </w:r>
    </w:p>
    <w:p w:rsidR="00A23CB6" w:rsidRDefault="007850A1" w:rsidP="00A23CB6">
      <w:r w:rsidRPr="00A23CB6">
        <w:t>По четвертой шкале</w:t>
      </w:r>
      <w:r w:rsidR="00A23CB6">
        <w:t xml:space="preserve"> (</w:t>
      </w:r>
      <w:r w:rsidRPr="00A23CB6">
        <w:t>социальной дезадаптации/психопатии</w:t>
      </w:r>
      <w:r w:rsidR="00A23CB6" w:rsidRPr="00A23CB6">
        <w:t xml:space="preserve">) </w:t>
      </w:r>
      <w:r w:rsidRPr="00A23CB6">
        <w:t>возможно обнаружение и подтверждение таких черт как склонность к импульсивности, конфликтности, недоучет объективных обстоятельств и ориентация на желания, а не на реальность</w:t>
      </w:r>
      <w:r w:rsidR="00A23CB6" w:rsidRPr="00A23CB6">
        <w:t xml:space="preserve">. </w:t>
      </w:r>
      <w:r w:rsidRPr="00A23CB6">
        <w:t>Показатель по 4 шкале выше 70 Т демонстрирует признаки социальной дезадаптации, конфликтность, агрессивность, выраженную импульсивность и потерю контроля за собственных поведением</w:t>
      </w:r>
      <w:r w:rsidR="00A23CB6" w:rsidRPr="00A23CB6">
        <w:t>.</w:t>
      </w:r>
    </w:p>
    <w:p w:rsidR="00A23CB6" w:rsidRDefault="007850A1" w:rsidP="00A23CB6">
      <w:r w:rsidRPr="00A23CB6">
        <w:t>Пятая шкала</w:t>
      </w:r>
      <w:r w:rsidR="00A23CB6">
        <w:t xml:space="preserve"> (</w:t>
      </w:r>
      <w:r w:rsidRPr="00A23CB6">
        <w:t>мужественности/женственности</w:t>
      </w:r>
      <w:r w:rsidR="00A23CB6" w:rsidRPr="00A23CB6">
        <w:t xml:space="preserve">) </w:t>
      </w:r>
      <w:r w:rsidRPr="00A23CB6">
        <w:t>указывает на выраженность свойств, характерных тому или иному полу</w:t>
      </w:r>
      <w:r w:rsidR="00A23CB6" w:rsidRPr="00A23CB6">
        <w:t>.</w:t>
      </w:r>
    </w:p>
    <w:p w:rsidR="00A23CB6" w:rsidRDefault="007850A1" w:rsidP="00A23CB6">
      <w:r w:rsidRPr="00A23CB6">
        <w:t>Шестая шкала</w:t>
      </w:r>
      <w:r w:rsidR="00A23CB6">
        <w:t xml:space="preserve"> (</w:t>
      </w:r>
      <w:r w:rsidRPr="00A23CB6">
        <w:t>аффективной ригидности /паранойи</w:t>
      </w:r>
      <w:r w:rsidR="00A23CB6" w:rsidRPr="00A23CB6">
        <w:t xml:space="preserve">) </w:t>
      </w:r>
      <w:r w:rsidRPr="00A23CB6">
        <w:t>регистрирует такие качества, как застреваемость на отрицательных переживаниях, обидчивость, склонность к прямоте в общении, практичность, догматизм</w:t>
      </w:r>
      <w:r w:rsidR="00A23CB6" w:rsidRPr="00A23CB6">
        <w:t xml:space="preserve">. </w:t>
      </w:r>
      <w:r w:rsidRPr="00A23CB6">
        <w:t>Зашкаливание за 70 Т может быть подозрительным в отношении формирования у человека сверхценных или бредовых идей с чувством собственной ущемленности, враждебности со стороны окружающих</w:t>
      </w:r>
      <w:r w:rsidR="00A23CB6" w:rsidRPr="00A23CB6">
        <w:t>.</w:t>
      </w:r>
    </w:p>
    <w:p w:rsidR="00A23CB6" w:rsidRDefault="007850A1" w:rsidP="00A23CB6">
      <w:r w:rsidRPr="00A23CB6">
        <w:t>Седьмая шкала</w:t>
      </w:r>
      <w:r w:rsidR="00A23CB6">
        <w:t xml:space="preserve"> (</w:t>
      </w:r>
      <w:r w:rsidRPr="00A23CB6">
        <w:t>тревоги/психастении</w:t>
      </w:r>
      <w:r w:rsidR="00A23CB6" w:rsidRPr="00A23CB6">
        <w:t xml:space="preserve">) </w:t>
      </w:r>
      <w:r w:rsidRPr="00A23CB6">
        <w:t>демонстрирует выраженность психастенических черт характера, тревожности, мнительности, склонности к образованию навязчивых идей, а при превышении 70 Т о дезорганизации поведения вследствие этих особенностей</w:t>
      </w:r>
      <w:r w:rsidR="00A23CB6" w:rsidRPr="00A23CB6">
        <w:t>.</w:t>
      </w:r>
    </w:p>
    <w:p w:rsidR="00A23CB6" w:rsidRDefault="007850A1" w:rsidP="00A23CB6">
      <w:r w:rsidRPr="00A23CB6">
        <w:t>Восьмая шкала</w:t>
      </w:r>
      <w:r w:rsidR="00A23CB6">
        <w:t xml:space="preserve"> (</w:t>
      </w:r>
      <w:r w:rsidRPr="00A23CB6">
        <w:t>индивидуалистичности/аутизма/шизофрении</w:t>
      </w:r>
      <w:r w:rsidR="00A23CB6" w:rsidRPr="00A23CB6">
        <w:t xml:space="preserve">) </w:t>
      </w:r>
      <w:r w:rsidRPr="00A23CB6">
        <w:t>отражает такие личностные качества, как</w:t>
      </w:r>
      <w:r w:rsidR="00A23CB6" w:rsidRPr="00A23CB6">
        <w:t xml:space="preserve">: </w:t>
      </w:r>
      <w:r w:rsidRPr="00A23CB6">
        <w:t>своеобразие иерархии ценностей, отгороженность от окружающих, индивидуалистичность, трудности в общении</w:t>
      </w:r>
      <w:r w:rsidR="00A23CB6" w:rsidRPr="00A23CB6">
        <w:t xml:space="preserve">. </w:t>
      </w:r>
      <w:r w:rsidRPr="00A23CB6">
        <w:t>Превышения уровня 70 Т может указывать на выраженную дезорганизацию поведения, снижение реалистичности, склонность к аутистическому типу мышления</w:t>
      </w:r>
      <w:r w:rsidR="00A23CB6" w:rsidRPr="00A23CB6">
        <w:t>.</w:t>
      </w:r>
    </w:p>
    <w:p w:rsidR="00A23CB6" w:rsidRDefault="007850A1" w:rsidP="00A23CB6">
      <w:r w:rsidRPr="00A23CB6">
        <w:t>По девятой</w:t>
      </w:r>
      <w:r w:rsidR="00A23CB6">
        <w:t xml:space="preserve"> (</w:t>
      </w:r>
      <w:r w:rsidRPr="00A23CB6">
        <w:t>оптимизма/гипомании</w:t>
      </w:r>
      <w:r w:rsidR="00A23CB6" w:rsidRPr="00A23CB6">
        <w:t xml:space="preserve">) </w:t>
      </w:r>
      <w:r w:rsidRPr="00A23CB6">
        <w:t>и десятой</w:t>
      </w:r>
      <w:r w:rsidR="00A23CB6">
        <w:t xml:space="preserve"> (</w:t>
      </w:r>
      <w:r w:rsidRPr="00A23CB6">
        <w:t>интра-экстраверсии</w:t>
      </w:r>
      <w:r w:rsidR="00A23CB6" w:rsidRPr="00A23CB6">
        <w:t xml:space="preserve">) </w:t>
      </w:r>
      <w:r w:rsidRPr="00A23CB6">
        <w:t>возможна оценка данных качеств как в рамках психологических особенностей, так и при психической патологии</w:t>
      </w:r>
      <w:r w:rsidR="00A23CB6" w:rsidRPr="00A23CB6">
        <w:t>.</w:t>
      </w:r>
    </w:p>
    <w:p w:rsidR="00A23CB6" w:rsidRDefault="007850A1" w:rsidP="00A23CB6">
      <w:r w:rsidRPr="00A23CB6">
        <w:t>При неврозах отмечается невротический наклон профиля</w:t>
      </w:r>
      <w:r w:rsidR="00A23CB6" w:rsidRPr="00A23CB6">
        <w:t xml:space="preserve"> - </w:t>
      </w:r>
      <w:r w:rsidRPr="00A23CB6">
        <w:t>преобладают показатели первых трех шкал</w:t>
      </w:r>
      <w:r w:rsidR="00A23CB6" w:rsidRPr="00A23CB6">
        <w:t xml:space="preserve">. </w:t>
      </w:r>
      <w:r w:rsidRPr="00A23CB6">
        <w:t>Нередко им сопутствует повышение по 7 шкале</w:t>
      </w:r>
      <w:r w:rsidR="00A23CB6" w:rsidRPr="00A23CB6">
        <w:t xml:space="preserve">. </w:t>
      </w:r>
      <w:r w:rsidRPr="00A23CB6">
        <w:t>При истерических симптомах профиль личности по MMPI приобретает вид</w:t>
      </w:r>
      <w:r w:rsidR="00A23CB6">
        <w:t xml:space="preserve"> "</w:t>
      </w:r>
      <w:r w:rsidRPr="00A23CB6">
        <w:t>конверсионной пятерки</w:t>
      </w:r>
      <w:r w:rsidR="00A23CB6">
        <w:t xml:space="preserve">" </w:t>
      </w:r>
      <w:r w:rsidR="00A23CB6" w:rsidRPr="00A23CB6">
        <w:t xml:space="preserve">- </w:t>
      </w:r>
      <w:r w:rsidRPr="00A23CB6">
        <w:t>при повышении трех шкал невротической триады лидируют первая и третья, а вторая</w:t>
      </w:r>
      <w:r w:rsidR="00A23CB6" w:rsidRPr="00A23CB6">
        <w:t xml:space="preserve">) </w:t>
      </w:r>
      <w:r w:rsidRPr="00A23CB6">
        <w:t>несколько ниже, образуя вид латинской буквы V</w:t>
      </w:r>
      <w:r w:rsidR="00A23CB6" w:rsidRPr="00A23CB6">
        <w:t xml:space="preserve">. </w:t>
      </w:r>
      <w:r w:rsidRPr="00A23CB6">
        <w:t>При психопатиях, как правило, отмечается повышение по четвертой шкале</w:t>
      </w:r>
      <w:r w:rsidR="00A23CB6" w:rsidRPr="00A23CB6">
        <w:t xml:space="preserve">. </w:t>
      </w:r>
      <w:r w:rsidRPr="00A23CB6">
        <w:t>При психозах регистрируется повышение шкал психотической тетрады</w:t>
      </w:r>
      <w:r w:rsidR="00A23CB6">
        <w:t xml:space="preserve"> (</w:t>
      </w:r>
      <w:r w:rsidRPr="00A23CB6">
        <w:t xml:space="preserve">4, 6, </w:t>
      </w:r>
      <w:r w:rsidR="00A23CB6">
        <w:t>8,9)</w:t>
      </w:r>
      <w:r w:rsidR="00A23CB6" w:rsidRPr="00A23CB6">
        <w:t xml:space="preserve">. </w:t>
      </w:r>
      <w:r w:rsidRPr="00A23CB6">
        <w:t>Кроме того, выделяют астенический и стенический тип профилей</w:t>
      </w:r>
      <w:r w:rsidR="00A23CB6" w:rsidRPr="00A23CB6">
        <w:t xml:space="preserve">. </w:t>
      </w:r>
      <w:r w:rsidRPr="00A23CB6">
        <w:t>В первом случае отмечается повышение по 2 и 7 шкалам, во втором</w:t>
      </w:r>
      <w:r w:rsidR="00A23CB6" w:rsidRPr="00A23CB6">
        <w:t xml:space="preserve"> - </w:t>
      </w:r>
      <w:r w:rsidRPr="00A23CB6">
        <w:t>по 4, 6 и 9 шкалам</w:t>
      </w:r>
      <w:r w:rsidR="00A23CB6" w:rsidRPr="00A23CB6">
        <w:t xml:space="preserve">. </w:t>
      </w:r>
      <w:r w:rsidRPr="00A23CB6">
        <w:t>Депрессивный синдром психотического уровня отражается на MMPI пиками по 2, 7 и 8 со снижением</w:t>
      </w:r>
      <w:r w:rsidR="00A23CB6">
        <w:t xml:space="preserve"> (</w:t>
      </w:r>
      <w:r w:rsidRPr="00A23CB6">
        <w:t>отрицательным пиком</w:t>
      </w:r>
      <w:r w:rsidR="00A23CB6" w:rsidRPr="00A23CB6">
        <w:t xml:space="preserve">) </w:t>
      </w:r>
      <w:r w:rsidRPr="00A23CB6">
        <w:t>по 9 шкале, маниакальный</w:t>
      </w:r>
      <w:r w:rsidR="00A23CB6" w:rsidRPr="00A23CB6">
        <w:t xml:space="preserve"> - </w:t>
      </w:r>
      <w:r w:rsidRPr="00A23CB6">
        <w:t>пиками по 9 и 4 и снижением по 2 и 7 шкалам</w:t>
      </w:r>
      <w:r w:rsidR="00A23CB6" w:rsidRPr="00A23CB6">
        <w:t>.</w:t>
      </w:r>
    </w:p>
    <w:p w:rsidR="008B27C1" w:rsidRDefault="007850A1" w:rsidP="008B27C1">
      <w:r w:rsidRPr="00A23CB6">
        <w:t>Приведенные в данном параграфе патопсихологические методы диагностики способны существенно дополнить клиническую диагностику психических заболеваний</w:t>
      </w:r>
      <w:r w:rsidR="00A23CB6" w:rsidRPr="00A23CB6">
        <w:t>.</w:t>
      </w:r>
    </w:p>
    <w:p w:rsidR="00A23CB6" w:rsidRDefault="000522E5" w:rsidP="008B27C1">
      <w:r w:rsidRPr="00A23CB6">
        <w:t>Болькой К</w:t>
      </w:r>
      <w:r w:rsidR="00A23CB6">
        <w:t>.,</w:t>
      </w:r>
      <w:r w:rsidRPr="00A23CB6">
        <w:t>8лет</w:t>
      </w:r>
      <w:r w:rsidR="00A23CB6" w:rsidRPr="00A23CB6">
        <w:t xml:space="preserve">. </w:t>
      </w:r>
      <w:r w:rsidRPr="00A23CB6">
        <w:t>При поступлении в больницу говорил, что видит головы людей в тарелки с пищей, на стене, одеяле</w:t>
      </w:r>
      <w:r w:rsidR="00A23CB6" w:rsidRPr="00A23CB6">
        <w:t xml:space="preserve">. </w:t>
      </w:r>
      <w:r w:rsidRPr="00A23CB6">
        <w:t xml:space="preserve">Головы были разной величины и формы </w:t>
      </w:r>
      <w:r w:rsidR="00A23CB6">
        <w:t>-</w:t>
      </w:r>
      <w:r w:rsidRPr="00A23CB6">
        <w:t xml:space="preserve"> человек </w:t>
      </w:r>
      <w:r w:rsidR="00A23CB6">
        <w:t>-</w:t>
      </w:r>
      <w:r w:rsidRPr="00A23CB6">
        <w:t xml:space="preserve"> головоног, человек </w:t>
      </w:r>
      <w:r w:rsidR="00A23CB6">
        <w:t>-</w:t>
      </w:r>
      <w:r w:rsidR="006A24E5" w:rsidRPr="00A23CB6">
        <w:t xml:space="preserve"> туловище</w:t>
      </w:r>
      <w:r w:rsidR="00A23CB6" w:rsidRPr="00A23CB6">
        <w:t xml:space="preserve">. </w:t>
      </w:r>
      <w:r w:rsidR="006A24E5" w:rsidRPr="00A23CB6">
        <w:t>Иногда при засыпании видел головы на простыне, одеяле</w:t>
      </w:r>
      <w:r w:rsidR="00A23CB6" w:rsidRPr="00A23CB6">
        <w:t xml:space="preserve">. </w:t>
      </w:r>
      <w:r w:rsidR="006A24E5" w:rsidRPr="00A23CB6">
        <w:t>Часто видения имели необычную форму</w:t>
      </w:r>
      <w:r w:rsidR="003D01C3" w:rsidRPr="00A23CB6">
        <w:t>, отсутствовали нос и глаза, иногда рот и нос были расположены отдельно от головы</w:t>
      </w:r>
      <w:r w:rsidR="00A23CB6" w:rsidRPr="00A23CB6">
        <w:t xml:space="preserve">. </w:t>
      </w:r>
      <w:r w:rsidR="003D01C3" w:rsidRPr="00A23CB6">
        <w:t>В рисунке ковра видел</w:t>
      </w:r>
      <w:r w:rsidR="00A23CB6">
        <w:t xml:space="preserve"> "</w:t>
      </w:r>
      <w:r w:rsidR="003D01C3" w:rsidRPr="00A23CB6">
        <w:t>страшного человека</w:t>
      </w:r>
      <w:r w:rsidR="00A23CB6">
        <w:t xml:space="preserve">", </w:t>
      </w:r>
      <w:r w:rsidR="003D01C3" w:rsidRPr="00A23CB6">
        <w:t>которого потом нарисовал и назвал</w:t>
      </w:r>
      <w:r w:rsidR="00A23CB6">
        <w:t xml:space="preserve"> "</w:t>
      </w:r>
      <w:r w:rsidR="003D01C3" w:rsidRPr="00A23CB6">
        <w:t>узор как человек</w:t>
      </w:r>
      <w:r w:rsidR="00A23CB6">
        <w:t xml:space="preserve">". </w:t>
      </w:r>
      <w:r w:rsidR="003D01C3" w:rsidRPr="00A23CB6">
        <w:t>На стенах замечал</w:t>
      </w:r>
      <w:r w:rsidR="00A23CB6">
        <w:t xml:space="preserve"> "</w:t>
      </w:r>
      <w:r w:rsidR="003D01C3" w:rsidRPr="00A23CB6">
        <w:t>необычных мальчиков</w:t>
      </w:r>
      <w:r w:rsidR="00A23CB6">
        <w:t>".</w:t>
      </w:r>
    </w:p>
    <w:p w:rsidR="00A23CB6" w:rsidRDefault="003D01C3" w:rsidP="00A23CB6">
      <w:r w:rsidRPr="00A23CB6">
        <w:rPr>
          <w:b/>
          <w:bCs/>
        </w:rPr>
        <w:t>Задание</w:t>
      </w:r>
      <w:r w:rsidR="00A23CB6" w:rsidRPr="00A23CB6">
        <w:rPr>
          <w:b/>
          <w:bCs/>
        </w:rPr>
        <w:t xml:space="preserve">: </w:t>
      </w:r>
      <w:r w:rsidRPr="00A23CB6">
        <w:t>Назовите нарушение восприятия, наблюдающиеся у больного</w:t>
      </w:r>
      <w:r w:rsidR="00A23CB6" w:rsidRPr="00A23CB6">
        <w:t>.</w:t>
      </w:r>
    </w:p>
    <w:p w:rsidR="00A23CB6" w:rsidRDefault="003D01C3" w:rsidP="00A23CB6">
      <w:r w:rsidRPr="00A23CB6">
        <w:rPr>
          <w:b/>
          <w:bCs/>
        </w:rPr>
        <w:t>Ответ</w:t>
      </w:r>
      <w:r w:rsidR="00A23CB6" w:rsidRPr="00A23CB6">
        <w:rPr>
          <w:b/>
          <w:bCs/>
        </w:rPr>
        <w:t xml:space="preserve">: </w:t>
      </w:r>
      <w:r w:rsidR="00957659" w:rsidRPr="00A23CB6">
        <w:t>У</w:t>
      </w:r>
      <w:r w:rsidRPr="00A23CB6">
        <w:t xml:space="preserve"> больного наблюдалось нарушение зрительного восприятия, а именно иллюзии</w:t>
      </w:r>
      <w:r w:rsidR="00A23CB6" w:rsidRPr="00A23CB6">
        <w:t>.</w:t>
      </w:r>
    </w:p>
    <w:p w:rsidR="00332EDD" w:rsidRPr="00A23CB6" w:rsidRDefault="008B27C1" w:rsidP="008B27C1">
      <w:pPr>
        <w:pStyle w:val="2"/>
      </w:pPr>
      <w:r>
        <w:br w:type="page"/>
      </w:r>
      <w:bookmarkStart w:id="6" w:name="_Toc246617065"/>
      <w:r w:rsidR="00332EDD" w:rsidRPr="00A23CB6">
        <w:t>Литература</w:t>
      </w:r>
      <w:bookmarkEnd w:id="6"/>
    </w:p>
    <w:p w:rsidR="008B27C1" w:rsidRDefault="008B27C1" w:rsidP="00A23CB6">
      <w:pPr>
        <w:rPr>
          <w:b/>
          <w:bCs/>
        </w:rPr>
      </w:pPr>
    </w:p>
    <w:p w:rsidR="00A23CB6" w:rsidRPr="008B27C1" w:rsidRDefault="006D6F7F" w:rsidP="008B27C1">
      <w:pPr>
        <w:ind w:firstLine="0"/>
      </w:pPr>
      <w:r w:rsidRPr="008B27C1">
        <w:t>1</w:t>
      </w:r>
      <w:r w:rsidR="00A23CB6" w:rsidRPr="008B27C1">
        <w:t xml:space="preserve">. </w:t>
      </w:r>
      <w:r w:rsidRPr="008B27C1">
        <w:t>Блейхер В</w:t>
      </w:r>
      <w:r w:rsidR="00A23CB6" w:rsidRPr="008B27C1">
        <w:t xml:space="preserve">.М., </w:t>
      </w:r>
      <w:r w:rsidRPr="008B27C1">
        <w:t>Крук И</w:t>
      </w:r>
      <w:r w:rsidR="00A23CB6" w:rsidRPr="008B27C1">
        <w:t xml:space="preserve">.В., </w:t>
      </w:r>
      <w:r w:rsidRPr="008B27C1">
        <w:t>Боков С</w:t>
      </w:r>
      <w:r w:rsidR="00A23CB6" w:rsidRPr="008B27C1">
        <w:t xml:space="preserve">.Н. </w:t>
      </w:r>
      <w:r w:rsidRPr="008B27C1">
        <w:t>Клиническая патопсихология</w:t>
      </w:r>
      <w:r w:rsidR="00A23CB6" w:rsidRPr="008B27C1">
        <w:t xml:space="preserve">. </w:t>
      </w:r>
      <w:r w:rsidRPr="008B27C1">
        <w:t>Руководство для врачей и клинических психологов</w:t>
      </w:r>
      <w:r w:rsidR="00A23CB6" w:rsidRPr="008B27C1">
        <w:t>. -</w:t>
      </w:r>
      <w:r w:rsidRPr="008B27C1">
        <w:t xml:space="preserve"> М</w:t>
      </w:r>
      <w:r w:rsidR="00A23CB6" w:rsidRPr="008B27C1">
        <w:t xml:space="preserve">.; </w:t>
      </w:r>
      <w:r w:rsidRPr="008B27C1">
        <w:t>Изд-во МПСИ, 2002</w:t>
      </w:r>
      <w:r w:rsidR="00A23CB6" w:rsidRPr="008B27C1">
        <w:t>.</w:t>
      </w:r>
    </w:p>
    <w:p w:rsidR="00A23CB6" w:rsidRPr="008B27C1" w:rsidRDefault="006D6F7F" w:rsidP="008B27C1">
      <w:pPr>
        <w:ind w:firstLine="0"/>
      </w:pPr>
      <w:r w:rsidRPr="008B27C1">
        <w:t>2</w:t>
      </w:r>
      <w:r w:rsidR="00A23CB6" w:rsidRPr="008B27C1">
        <w:t xml:space="preserve">. </w:t>
      </w:r>
      <w:r w:rsidRPr="008B27C1">
        <w:t>Ганнушкин П</w:t>
      </w:r>
      <w:r w:rsidR="00A23CB6" w:rsidRPr="008B27C1">
        <w:t xml:space="preserve">.Б. </w:t>
      </w:r>
      <w:r w:rsidRPr="008B27C1">
        <w:t>Клиника психопатий, их статика, динамика, систематика</w:t>
      </w:r>
      <w:r w:rsidR="00A23CB6" w:rsidRPr="008B27C1">
        <w:t>. -</w:t>
      </w:r>
      <w:r w:rsidR="004E6BA7">
        <w:t xml:space="preserve"> </w:t>
      </w:r>
      <w:r w:rsidRPr="008B27C1">
        <w:t>Н</w:t>
      </w:r>
      <w:r w:rsidR="00A23CB6" w:rsidRPr="008B27C1">
        <w:t xml:space="preserve">. </w:t>
      </w:r>
      <w:r w:rsidRPr="008B27C1">
        <w:t>Новгород</w:t>
      </w:r>
      <w:r w:rsidR="00A23CB6" w:rsidRPr="008B27C1">
        <w:t xml:space="preserve">; </w:t>
      </w:r>
      <w:r w:rsidRPr="008B27C1">
        <w:t>Изд-во НГМА, 1998</w:t>
      </w:r>
      <w:r w:rsidR="00A23CB6" w:rsidRPr="008B27C1">
        <w:t>.</w:t>
      </w:r>
    </w:p>
    <w:p w:rsidR="00A23CB6" w:rsidRPr="008B27C1" w:rsidRDefault="006D6F7F" w:rsidP="008B27C1">
      <w:pPr>
        <w:ind w:firstLine="0"/>
      </w:pPr>
      <w:r w:rsidRPr="008B27C1">
        <w:t>3</w:t>
      </w:r>
      <w:r w:rsidR="00A23CB6" w:rsidRPr="008B27C1">
        <w:t xml:space="preserve">. </w:t>
      </w:r>
      <w:r w:rsidRPr="008B27C1">
        <w:t>Ганнушкин П</w:t>
      </w:r>
      <w:r w:rsidR="00A23CB6" w:rsidRPr="008B27C1">
        <w:t xml:space="preserve">.Б., </w:t>
      </w:r>
      <w:r w:rsidRPr="008B27C1">
        <w:t>Клиника психопатий, М</w:t>
      </w:r>
      <w:r w:rsidR="00A23CB6" w:rsidRPr="008B27C1">
        <w:t>., 19</w:t>
      </w:r>
      <w:r w:rsidRPr="008B27C1">
        <w:t>94</w:t>
      </w:r>
      <w:r w:rsidR="00A23CB6" w:rsidRPr="008B27C1">
        <w:t>.</w:t>
      </w:r>
    </w:p>
    <w:p w:rsidR="00A23CB6" w:rsidRPr="008B27C1" w:rsidRDefault="006D6F7F" w:rsidP="008B27C1">
      <w:pPr>
        <w:ind w:firstLine="0"/>
      </w:pPr>
      <w:r w:rsidRPr="008B27C1">
        <w:t>4</w:t>
      </w:r>
      <w:r w:rsidR="00A23CB6" w:rsidRPr="008B27C1">
        <w:t xml:space="preserve">. </w:t>
      </w:r>
      <w:r w:rsidRPr="008B27C1">
        <w:t>Зейгарник Б</w:t>
      </w:r>
      <w:r w:rsidR="00A23CB6" w:rsidRPr="008B27C1">
        <w:t xml:space="preserve">.В., </w:t>
      </w:r>
      <w:r w:rsidRPr="008B27C1">
        <w:t>Психология личности</w:t>
      </w:r>
      <w:r w:rsidR="00A23CB6" w:rsidRPr="008B27C1">
        <w:t xml:space="preserve">: </w:t>
      </w:r>
      <w:r w:rsidRPr="008B27C1">
        <w:t>норма и патология</w:t>
      </w:r>
      <w:r w:rsidR="00A23CB6" w:rsidRPr="008B27C1">
        <w:t xml:space="preserve">; </w:t>
      </w:r>
      <w:r w:rsidRPr="008B27C1">
        <w:t>Избранные психологические труды/ Под ред</w:t>
      </w:r>
      <w:r w:rsidR="00A23CB6" w:rsidRPr="008B27C1">
        <w:t xml:space="preserve">. </w:t>
      </w:r>
      <w:r w:rsidRPr="008B27C1">
        <w:t>М</w:t>
      </w:r>
      <w:r w:rsidR="00A23CB6" w:rsidRPr="008B27C1">
        <w:t xml:space="preserve">.Р. </w:t>
      </w:r>
      <w:r w:rsidRPr="008B27C1">
        <w:t>Гинзбург</w:t>
      </w:r>
      <w:r w:rsidR="00A23CB6" w:rsidRPr="008B27C1">
        <w:t>. -</w:t>
      </w:r>
      <w:r w:rsidRPr="008B27C1">
        <w:t xml:space="preserve"> М</w:t>
      </w:r>
      <w:r w:rsidR="00A23CB6" w:rsidRPr="008B27C1">
        <w:t xml:space="preserve">.; </w:t>
      </w:r>
      <w:r w:rsidRPr="008B27C1">
        <w:t>Изд-во Московского психолого-социального института, 2003</w:t>
      </w:r>
      <w:r w:rsidR="00A23CB6" w:rsidRPr="008B27C1">
        <w:t>.</w:t>
      </w:r>
    </w:p>
    <w:p w:rsidR="00A23CB6" w:rsidRPr="008B27C1" w:rsidRDefault="006D6F7F" w:rsidP="008B27C1">
      <w:pPr>
        <w:ind w:firstLine="0"/>
      </w:pPr>
      <w:r w:rsidRPr="008B27C1">
        <w:t>5</w:t>
      </w:r>
      <w:r w:rsidR="00A23CB6" w:rsidRPr="008B27C1">
        <w:t xml:space="preserve">. </w:t>
      </w:r>
      <w:r w:rsidRPr="008B27C1">
        <w:t>Зейгарник Б</w:t>
      </w:r>
      <w:r w:rsidR="00A23CB6" w:rsidRPr="008B27C1">
        <w:t xml:space="preserve">.В., </w:t>
      </w:r>
      <w:r w:rsidRPr="008B27C1">
        <w:t>Патопсихология</w:t>
      </w:r>
      <w:r w:rsidR="00A23CB6" w:rsidRPr="008B27C1">
        <w:t xml:space="preserve">: </w:t>
      </w:r>
      <w:r w:rsidRPr="008B27C1">
        <w:t>учебное пособие</w:t>
      </w:r>
      <w:r w:rsidR="00A23CB6" w:rsidRPr="008B27C1">
        <w:t xml:space="preserve"> </w:t>
      </w:r>
      <w:r w:rsidRPr="008B27C1">
        <w:t>для студ</w:t>
      </w:r>
      <w:r w:rsidR="00A23CB6" w:rsidRPr="008B27C1">
        <w:t xml:space="preserve">. </w:t>
      </w:r>
      <w:r w:rsidRPr="008B27C1">
        <w:t>высш</w:t>
      </w:r>
      <w:r w:rsidR="00A23CB6" w:rsidRPr="008B27C1">
        <w:t xml:space="preserve">. </w:t>
      </w:r>
      <w:r w:rsidRPr="008B27C1">
        <w:t>учеб</w:t>
      </w:r>
      <w:r w:rsidR="00A23CB6" w:rsidRPr="008B27C1">
        <w:t xml:space="preserve">. </w:t>
      </w:r>
      <w:r w:rsidRPr="008B27C1">
        <w:t>заведений</w:t>
      </w:r>
      <w:r w:rsidR="00A23CB6" w:rsidRPr="008B27C1">
        <w:t xml:space="preserve">. - </w:t>
      </w:r>
      <w:r w:rsidRPr="008B27C1">
        <w:t>е изд</w:t>
      </w:r>
      <w:r w:rsidR="00A23CB6" w:rsidRPr="008B27C1">
        <w:t xml:space="preserve">., - </w:t>
      </w:r>
      <w:r w:rsidRPr="008B27C1">
        <w:t>М</w:t>
      </w:r>
      <w:r w:rsidR="00A23CB6" w:rsidRPr="008B27C1">
        <w:t xml:space="preserve">.: </w:t>
      </w:r>
      <w:r w:rsidRPr="008B27C1">
        <w:t>Издательский центр</w:t>
      </w:r>
      <w:r w:rsidR="00A23CB6" w:rsidRPr="008B27C1">
        <w:t xml:space="preserve"> "</w:t>
      </w:r>
      <w:r w:rsidRPr="008B27C1">
        <w:t>Академия</w:t>
      </w:r>
      <w:r w:rsidR="00A23CB6" w:rsidRPr="008B27C1">
        <w:t xml:space="preserve">", </w:t>
      </w:r>
      <w:r w:rsidRPr="008B27C1">
        <w:t>2005</w:t>
      </w:r>
      <w:r w:rsidR="00A23CB6" w:rsidRPr="008B27C1">
        <w:t>.</w:t>
      </w:r>
    </w:p>
    <w:p w:rsidR="00A23CB6" w:rsidRPr="008B27C1" w:rsidRDefault="006D6F7F" w:rsidP="008B27C1">
      <w:pPr>
        <w:ind w:firstLine="0"/>
      </w:pPr>
      <w:r w:rsidRPr="008B27C1">
        <w:t>6</w:t>
      </w:r>
      <w:r w:rsidR="00A23CB6" w:rsidRPr="008B27C1">
        <w:t xml:space="preserve">. </w:t>
      </w:r>
      <w:r w:rsidRPr="008B27C1">
        <w:t>Патопсихология</w:t>
      </w:r>
      <w:r w:rsidR="00A23CB6" w:rsidRPr="008B27C1">
        <w:t xml:space="preserve">. </w:t>
      </w:r>
      <w:r w:rsidRPr="008B27C1">
        <w:t>Хрестоматия / Сост</w:t>
      </w:r>
      <w:r w:rsidR="00A23CB6" w:rsidRPr="008B27C1">
        <w:t xml:space="preserve">. </w:t>
      </w:r>
      <w:r w:rsidRPr="008B27C1">
        <w:t>Н</w:t>
      </w:r>
      <w:r w:rsidR="00A23CB6" w:rsidRPr="008B27C1">
        <w:t xml:space="preserve">.Л. </w:t>
      </w:r>
      <w:r w:rsidRPr="008B27C1">
        <w:t>Белопрольская</w:t>
      </w:r>
      <w:r w:rsidR="00A23CB6" w:rsidRPr="008B27C1">
        <w:t>. -</w:t>
      </w:r>
      <w:r w:rsidRPr="008B27C1">
        <w:t xml:space="preserve"> М</w:t>
      </w:r>
      <w:r w:rsidR="00A23CB6" w:rsidRPr="008B27C1">
        <w:t xml:space="preserve">.; </w:t>
      </w:r>
      <w:r w:rsidRPr="008B27C1">
        <w:t>Изд-во УРАО, 1998</w:t>
      </w:r>
      <w:r w:rsidR="00A23CB6" w:rsidRPr="008B27C1">
        <w:t>.</w:t>
      </w:r>
    </w:p>
    <w:p w:rsidR="006D6F7F" w:rsidRPr="00A23CB6" w:rsidRDefault="006D6F7F" w:rsidP="00A23CB6">
      <w:bookmarkStart w:id="7" w:name="_GoBack"/>
      <w:bookmarkEnd w:id="7"/>
    </w:p>
    <w:sectPr w:rsidR="006D6F7F" w:rsidRPr="00A23CB6" w:rsidSect="00A23CB6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453" w:rsidRDefault="00653453">
      <w:r>
        <w:separator/>
      </w:r>
    </w:p>
  </w:endnote>
  <w:endnote w:type="continuationSeparator" w:id="0">
    <w:p w:rsidR="00653453" w:rsidRDefault="0065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B6" w:rsidRDefault="00A23CB6" w:rsidP="00CE296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453" w:rsidRDefault="00653453">
      <w:r>
        <w:separator/>
      </w:r>
    </w:p>
  </w:footnote>
  <w:footnote w:type="continuationSeparator" w:id="0">
    <w:p w:rsidR="00653453" w:rsidRDefault="00653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B6" w:rsidRDefault="00B226F3" w:rsidP="00A23CB6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A23CB6" w:rsidRDefault="00A23CB6" w:rsidP="00A23CB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968"/>
    <w:rsid w:val="000522E5"/>
    <w:rsid w:val="00090FCE"/>
    <w:rsid w:val="000A0650"/>
    <w:rsid w:val="000A5792"/>
    <w:rsid w:val="00106321"/>
    <w:rsid w:val="00200420"/>
    <w:rsid w:val="00332EDD"/>
    <w:rsid w:val="003B7D4F"/>
    <w:rsid w:val="003D01C3"/>
    <w:rsid w:val="003F560F"/>
    <w:rsid w:val="004520AA"/>
    <w:rsid w:val="004A2837"/>
    <w:rsid w:val="004E6BA7"/>
    <w:rsid w:val="00541777"/>
    <w:rsid w:val="0060762B"/>
    <w:rsid w:val="00623C63"/>
    <w:rsid w:val="00624A60"/>
    <w:rsid w:val="00653453"/>
    <w:rsid w:val="006A24E5"/>
    <w:rsid w:val="006B444C"/>
    <w:rsid w:val="006D6F7F"/>
    <w:rsid w:val="006F3289"/>
    <w:rsid w:val="00751E0B"/>
    <w:rsid w:val="007850A1"/>
    <w:rsid w:val="007B3F67"/>
    <w:rsid w:val="008052FF"/>
    <w:rsid w:val="00892AAD"/>
    <w:rsid w:val="008B27C1"/>
    <w:rsid w:val="009062E8"/>
    <w:rsid w:val="00957659"/>
    <w:rsid w:val="00A23CB6"/>
    <w:rsid w:val="00A3335F"/>
    <w:rsid w:val="00B02D6C"/>
    <w:rsid w:val="00B06850"/>
    <w:rsid w:val="00B226F3"/>
    <w:rsid w:val="00C35342"/>
    <w:rsid w:val="00CA06FD"/>
    <w:rsid w:val="00CE2968"/>
    <w:rsid w:val="00D85B23"/>
    <w:rsid w:val="00E90AA0"/>
    <w:rsid w:val="00F054F1"/>
    <w:rsid w:val="00F24922"/>
    <w:rsid w:val="00FB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17AE96-A16B-4B87-A1B4-F02BB365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23CB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23CB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A23CB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A23CB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23CB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23CB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23CB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23CB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23CB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A23CB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A23CB6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A23CB6"/>
  </w:style>
  <w:style w:type="paragraph" w:styleId="ab">
    <w:name w:val="Document Map"/>
    <w:basedOn w:val="a2"/>
    <w:link w:val="ac"/>
    <w:uiPriority w:val="99"/>
    <w:semiHidden/>
    <w:rsid w:val="00332ED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A23CB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d"/>
    <w:link w:val="a8"/>
    <w:uiPriority w:val="99"/>
    <w:rsid w:val="00A23CB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A23CB6"/>
    <w:rPr>
      <w:vertAlign w:val="superscript"/>
    </w:rPr>
  </w:style>
  <w:style w:type="paragraph" w:styleId="ad">
    <w:name w:val="Body Text"/>
    <w:basedOn w:val="a2"/>
    <w:link w:val="af"/>
    <w:uiPriority w:val="99"/>
    <w:rsid w:val="00A23CB6"/>
    <w:pPr>
      <w:ind w:firstLine="0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A23CB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A23CB6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A23CB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A23CB6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1">
    <w:name w:val="Текст Знак1"/>
    <w:link w:val="af4"/>
    <w:uiPriority w:val="99"/>
    <w:locked/>
    <w:rsid w:val="00A23CB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1"/>
    <w:uiPriority w:val="99"/>
    <w:rsid w:val="00A23CB6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A23CB6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A23CB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A23CB6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A23CB6"/>
    <w:rPr>
      <w:sz w:val="28"/>
      <w:szCs w:val="28"/>
    </w:rPr>
  </w:style>
  <w:style w:type="paragraph" w:styleId="af8">
    <w:name w:val="Normal (Web)"/>
    <w:basedOn w:val="a2"/>
    <w:uiPriority w:val="99"/>
    <w:rsid w:val="00A23CB6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A23CB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A23CB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23CB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A23CB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23CB6"/>
    <w:pPr>
      <w:ind w:left="958"/>
    </w:pPr>
  </w:style>
  <w:style w:type="paragraph" w:styleId="23">
    <w:name w:val="Body Text Indent 2"/>
    <w:basedOn w:val="a2"/>
    <w:link w:val="24"/>
    <w:uiPriority w:val="99"/>
    <w:rsid w:val="00A23CB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A23CB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A23CB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A23CB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23CB6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23CB6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23CB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23CB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A23CB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23CB6"/>
    <w:rPr>
      <w:i/>
      <w:iCs/>
    </w:rPr>
  </w:style>
  <w:style w:type="paragraph" w:customStyle="1" w:styleId="afb">
    <w:name w:val="ТАБЛИЦА"/>
    <w:next w:val="a2"/>
    <w:autoRedefine/>
    <w:uiPriority w:val="99"/>
    <w:rsid w:val="00A23CB6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A23CB6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A23CB6"/>
  </w:style>
  <w:style w:type="table" w:customStyle="1" w:styleId="14">
    <w:name w:val="Стиль таблицы1"/>
    <w:uiPriority w:val="99"/>
    <w:rsid w:val="00A23CB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A23CB6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A23CB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A23CB6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A23CB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A23CB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ОЛИГОФРЕНИЯ   </vt:lpstr>
    </vt:vector>
  </TitlesOfParts>
  <Company>MoBIL GROUP</Company>
  <LinksUpToDate>false</LinksUpToDate>
  <CharactersWithSpaces>17674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ОЛИГОФРЕНИЯ   </dc:title>
  <dc:subject/>
  <dc:creator>Пользователь</dc:creator>
  <cp:keywords/>
  <dc:description/>
  <cp:lastModifiedBy>admin</cp:lastModifiedBy>
  <cp:revision>2</cp:revision>
  <dcterms:created xsi:type="dcterms:W3CDTF">2014-03-05T03:44:00Z</dcterms:created>
  <dcterms:modified xsi:type="dcterms:W3CDTF">2014-03-05T03:44:00Z</dcterms:modified>
</cp:coreProperties>
</file>