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F466AC" w:rsidRPr="007306C7" w:rsidRDefault="00F466AC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t>Контрольная работа на тему:</w:t>
      </w:r>
    </w:p>
    <w:p w:rsidR="00F466AC" w:rsidRPr="007306C7" w:rsidRDefault="00F466AC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t>Психофизиологические особенности подросткового возраста</w:t>
      </w:r>
    </w:p>
    <w:p w:rsidR="007306C7" w:rsidRPr="007306C7" w:rsidRDefault="007306C7" w:rsidP="007306C7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306C7" w:rsidRDefault="007306C7" w:rsidP="007306C7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7306C7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7306C7" w:rsidRPr="007306C7" w:rsidRDefault="007306C7" w:rsidP="007306C7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506023" w:rsidRPr="007306C7" w:rsidRDefault="00506023" w:rsidP="007306C7">
      <w:pPr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Введение</w:t>
      </w:r>
    </w:p>
    <w:p w:rsidR="00506023" w:rsidRPr="007306C7" w:rsidRDefault="00506023" w:rsidP="007306C7">
      <w:pPr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0" w:firstLine="0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1.1 Особенности подросткового возраста, границы, этапы развития</w:t>
      </w:r>
    </w:p>
    <w:p w:rsidR="00506023" w:rsidRP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1.2 Половое созревание, как важнейший фактор развития подростка</w:t>
      </w:r>
    </w:p>
    <w:p w:rsid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1.3 Физические и социопсихологические особенности подросткового возраста</w:t>
      </w:r>
    </w:p>
    <w:p w:rsid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  <w:lang w:val="en-US"/>
        </w:rPr>
        <w:t>II</w:t>
      </w:r>
      <w:r w:rsidRPr="007306C7">
        <w:rPr>
          <w:sz w:val="28"/>
          <w:szCs w:val="28"/>
        </w:rPr>
        <w:t>)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2.1 Детские поведенческие реакции в подростковом возрасте</w:t>
      </w:r>
    </w:p>
    <w:p w:rsid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2.2 Внешний вид подростка</w:t>
      </w:r>
    </w:p>
    <w:p w:rsid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Заключение</w:t>
      </w:r>
    </w:p>
    <w:p w:rsidR="00506023" w:rsidRPr="007306C7" w:rsidRDefault="00506023" w:rsidP="007306C7">
      <w:pPr>
        <w:tabs>
          <w:tab w:val="left" w:pos="1080"/>
        </w:tabs>
        <w:suppressAutoHyphens/>
        <w:spacing w:line="360" w:lineRule="auto"/>
        <w:outlineLvl w:val="0"/>
        <w:rPr>
          <w:sz w:val="28"/>
          <w:szCs w:val="28"/>
        </w:rPr>
      </w:pPr>
      <w:r w:rsidRPr="007306C7">
        <w:rPr>
          <w:sz w:val="28"/>
          <w:szCs w:val="28"/>
        </w:rPr>
        <w:t>Список использованной литературы</w:t>
      </w:r>
    </w:p>
    <w:p w:rsidR="00506023" w:rsidRPr="007306C7" w:rsidRDefault="00506023" w:rsidP="007306C7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7306C7" w:rsidRPr="00A575C7" w:rsidRDefault="007306C7" w:rsidP="007306C7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7306C7" w:rsidRPr="00A575C7" w:rsidRDefault="007306C7" w:rsidP="007306C7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7306C7" w:rsidRDefault="00E90A73" w:rsidP="007306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Для развития человека важен каждый возраст. И все же подростковый возраст занимает особое место в психологии. Это самый трудный и сложный из всех детских возрастов, представляющий собой период становления личности. Главное содержание подросткового возраста составляет его переход от детства к взрослой жизни. Все стороны развития подвергаются качественной перестройке, возникают и формируются новые психологические новообразования, закладываются основы сознательного поведения, формируются социальные установки. Этот процесс преобразования и определяет все основные особенности личности детей подросткового возраста. Для переходного возраста характерна переориентация подростка с родителями, учителями и вообще старших ровесников, более или менее равных себе по положению. Подросткам свойственно тяготение к группированию со сверстниками, где вырабатываются и апробируются навыки социального взаимодействия.</w:t>
      </w:r>
    </w:p>
    <w:p w:rsidR="007306C7" w:rsidRDefault="00A50674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Каждый возраст хорош по-своему. И в то же время, в каждом возрасте есть свои особенности, есть свои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сложности. Не исключением является и подростковый возраст.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Это самый долгий переходный период, который характеризуется рядом физических изменений. В это время происходит интенсивное развитие личности, ее второе рождение.</w:t>
      </w:r>
    </w:p>
    <w:p w:rsidR="00E90A73" w:rsidRPr="007306C7" w:rsidRDefault="00E90A73" w:rsidP="007306C7">
      <w:pPr>
        <w:suppressAutoHyphens/>
        <w:spacing w:line="360" w:lineRule="auto"/>
        <w:ind w:firstLine="709"/>
        <w:jc w:val="both"/>
        <w:rPr>
          <w:sz w:val="28"/>
        </w:rPr>
      </w:pPr>
    </w:p>
    <w:p w:rsidR="007306C7" w:rsidRPr="007306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3D68" w:rsidRPr="007306C7">
        <w:rPr>
          <w:b/>
          <w:sz w:val="28"/>
          <w:szCs w:val="28"/>
          <w:lang w:val="en-US"/>
        </w:rPr>
        <w:t>I</w:t>
      </w:r>
      <w:r w:rsidR="006E3D68" w:rsidRPr="007306C7">
        <w:rPr>
          <w:b/>
          <w:sz w:val="28"/>
          <w:szCs w:val="28"/>
        </w:rPr>
        <w:t>)</w:t>
      </w:r>
      <w:r w:rsidRPr="007306C7">
        <w:rPr>
          <w:b/>
          <w:sz w:val="28"/>
          <w:szCs w:val="28"/>
        </w:rPr>
        <w:t xml:space="preserve"> </w:t>
      </w:r>
      <w:r w:rsidR="006E3D68" w:rsidRPr="007306C7">
        <w:rPr>
          <w:b/>
          <w:sz w:val="28"/>
          <w:szCs w:val="28"/>
        </w:rPr>
        <w:t>1.1</w:t>
      </w:r>
      <w:r w:rsidRPr="007306C7">
        <w:rPr>
          <w:b/>
          <w:sz w:val="28"/>
          <w:szCs w:val="28"/>
        </w:rPr>
        <w:t xml:space="preserve"> </w:t>
      </w:r>
      <w:r w:rsidR="006E3D68" w:rsidRPr="007306C7">
        <w:rPr>
          <w:b/>
          <w:sz w:val="28"/>
          <w:szCs w:val="28"/>
        </w:rPr>
        <w:t>Особенности подросткового во</w:t>
      </w:r>
      <w:r>
        <w:rPr>
          <w:b/>
          <w:sz w:val="28"/>
          <w:szCs w:val="28"/>
        </w:rPr>
        <w:t>зраста, границы, этапы развития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06C7" w:rsidRDefault="0087067B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 xml:space="preserve">Подростковый возраст - это тот период жизни, когда у человека формируются нормы и способы построения общения. И помогает этому общественно полезная деятельность в любых ее формах: производственно-трудовой, художественной, общественно-организационной, спортивной, учебной, - а главное, </w:t>
      </w:r>
      <w:r w:rsidRPr="007306C7">
        <w:rPr>
          <w:iCs/>
          <w:sz w:val="28"/>
          <w:szCs w:val="28"/>
        </w:rPr>
        <w:t>свободный переход</w:t>
      </w:r>
      <w:r w:rsidRPr="007306C7">
        <w:rPr>
          <w:i/>
          <w:iCs/>
          <w:sz w:val="28"/>
          <w:szCs w:val="28"/>
        </w:rPr>
        <w:t xml:space="preserve"> </w:t>
      </w:r>
      <w:r w:rsidRPr="007306C7">
        <w:rPr>
          <w:sz w:val="28"/>
          <w:szCs w:val="28"/>
        </w:rPr>
        <w:t>от одной ее формы к другой. Однако приходится признать, что организация школьной жизни не удовлетворяет пока требованиям этой ведущей деятельности подросткового возраста. Поэтому именно в данном направлении необходимо совершенствовать учебно-воспитательный процесс. Это тем более важно, поскольку основные психологические новообразования подростков - сознательная регуляция своих дел и поступков, умение учитывать чувства, интересы, желания и характер других людей и ориентироваться на них при организации своего поведения - формируются в развитых формах общественно полезной деятельности.</w:t>
      </w:r>
    </w:p>
    <w:p w:rsidR="007306C7" w:rsidRDefault="0087067B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Становление психологического механизма, позволяющего учитывать интересы другого человека, происходит именно у подростков. Поэтому от характера и организации их общественно полезной деятельности на этом этапе жизни во многом зависит богатство форм и способов человеческого общения, их нравственного поведения в будущем.</w:t>
      </w:r>
    </w:p>
    <w:p w:rsidR="007306C7" w:rsidRDefault="0087067B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 xml:space="preserve">Подростковый возраст - пора жизни, когда особенно волнуют общечеловеческие проблемы и ценности, начинает складываться моральное сознание, намечаются общие контуры жизненной позиции. Но для окончательного ее определения у подростка нет еще необходимого гражданского опыта, четкой ориентации в социальных отношениях. У старшеклассников уже есть для этого все предпосылки - их возраст внутренне связан с построением жизненных планов, с определением дальнейшего пути. Не случайно основным психологическим новообразованием старшего школьника является </w:t>
      </w:r>
      <w:r w:rsidRPr="007306C7">
        <w:rPr>
          <w:iCs/>
          <w:sz w:val="28"/>
          <w:szCs w:val="28"/>
        </w:rPr>
        <w:t>самосознание.</w:t>
      </w:r>
    </w:p>
    <w:p w:rsidR="007306C7" w:rsidRDefault="0087067B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У индивида, прошедшего все периоды становления личности, возникают и закрепляются качества, лежащие в основе его мировоззрения и нравственности и необходимые для последующей активной производственной и гражданской деятельности.</w:t>
      </w:r>
    </w:p>
    <w:p w:rsidR="007306C7" w:rsidRDefault="006E3D68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Граница подросткового возраста в медицинской, педагогической, психологической, социологической и юридической литературе понимаются по-разному: то как 11 —14 лет, то как 14—18 лет, то как 12—20 лет и т. д. С позиций подростковой психиатрии, к этому возрасту наиболее рационально относить весь период полового созревания — от его первых признаков до наступления полной зрелости. С последней в настоящее время в большинстве стран совпадает возраст юридической самостоятельности — 18 лет.</w:t>
      </w:r>
    </w:p>
    <w:p w:rsidR="007306C7" w:rsidRDefault="006E3D68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С психологической точки зрения, период полового созревания делят на две части негативную и позитивную стадии. В первой из них (до 15 лет) подросток противопоставляет себя другим, особенно старшим, всюду противоречит, не подчиняется установленным правилам и порядкам. В позитивной стадии (с 16 лет) выступает противоположная тенденция к социализации, приобщению к духовным ценностям своего времени, выработке жизненных правил.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306C7" w:rsidRPr="007306C7" w:rsidRDefault="006E3D68" w:rsidP="007306C7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t>1.2 Половое созревание, как важн</w:t>
      </w:r>
      <w:r w:rsidR="007306C7">
        <w:rPr>
          <w:b/>
          <w:sz w:val="28"/>
          <w:szCs w:val="28"/>
        </w:rPr>
        <w:t>ейший фактор развития подростка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06C7" w:rsidRDefault="006E3D68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Половое созревание занимает особое место в развитии ребенка. Наступление полового созревания совпадает с подростковым возрастом и является его отличительной чертой. Созревание репродуктивной системы достигает уровня взрослого человека к семнадцати-восемнадцати годам.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Существует определенная связь между гормональной активностью половых желез и физическим и половым развитием подростков. Так, ускорение роста у мальчиков и девочек начинается в разном возрасте.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У мальчиков наиболее интенсивный рост происходит в тринадцать–пятнадцать лет, у девочек – в одиннадцать–тринадцать. Девочки начинают обгонять мальчиков в росте примерно с десяти лет. После тринадцати-четырнадцати лет, с наступлением первой менструации, темп роста девочек резко падает, и мальчики начинают вновь обгонять их.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Нарастание веса также имеет определенные закономерности: до одиннадцати лет вес девочек и мальчиков примерно одинаков: с одиннадцати до четырнадцати лет вес девочек п</w:t>
      </w:r>
      <w:r w:rsidR="00BA35E5" w:rsidRPr="007306C7">
        <w:rPr>
          <w:sz w:val="28"/>
          <w:szCs w:val="28"/>
        </w:rPr>
        <w:t>ревышает вес мальчиков, но к ше</w:t>
      </w:r>
      <w:r w:rsidRPr="007306C7">
        <w:rPr>
          <w:sz w:val="28"/>
          <w:szCs w:val="28"/>
        </w:rPr>
        <w:t>стнадцати годам вес юношей значительно превосходит вес их сверстниц.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Уровень полового созревания отражает состояние нейро-эндокринных механизмов регуляции организма в целом и является одним из главных показателей зрелости репродуктивной системы.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У некоторых подростков ростовой скачок и наступление полового созревания происходят раньше или позже, чем у большинства сверстников. В таких случаях принято говорить о несовпадении биологического и паспортного возраста, общей задержке или ускорении полового и физического развития. Эти особенности следует учитывать при построении учебных программ.</w:t>
      </w:r>
    </w:p>
    <w:p w:rsidR="00EF5AA5" w:rsidRPr="007306C7" w:rsidRDefault="00EF5AA5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У части подростков в начальный период полового созревания также возникают проблемы с запоминанием больших объемов информации. В этот период идет становление половой идентичности, сексуальной роли. Это очень важное обстоятельство, т.к. половое созревание - это стержень, вокруг которого структурируется самосознание подростка . Подросток начинает осознавать себя не ребенком, а в большей степени взрослым, как бы примеряет на себя взрослые роли, которые ему не дают сыграть. Поэтому подростку часто кажется, что его не понимают, что приводит к психологическим и социальным конфликтам, выходом из которых для подростка может стать поиск среды, в которой "понимают".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92889" w:rsidRPr="007306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br w:type="page"/>
      </w:r>
      <w:r w:rsidR="00792889" w:rsidRPr="007306C7">
        <w:rPr>
          <w:b/>
          <w:sz w:val="28"/>
          <w:szCs w:val="28"/>
        </w:rPr>
        <w:t>1.3 Физические и социопсихологические особенности подросткового возраста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7306C7" w:rsidRDefault="00792889" w:rsidP="007306C7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t>Подростковый возраст как переходный период.</w:t>
      </w:r>
    </w:p>
    <w:p w:rsidR="007306C7" w:rsidRDefault="00792889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Подростковый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период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жизни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составляет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переходный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этап между детством с его полной зависимостью от старших и невозможностью просуществовать без них и взрослым возрастом с его способностью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к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самостоятельной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жизни,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воспроизведению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и воспитанию потомства.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Подростковый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возраст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называют также пубертатным периодом, так как он охватывает процесс полового созревания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его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первых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признаков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полного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завершения. Переходным подростковый возраст является также в социопсихологическом отношении. Именно на этот период падает формирование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характера,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т.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е.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основы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личности.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это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же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время выявляются и закладываются некоторые другие личностные компоненты — способности,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наклонности,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интересы,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 xml:space="preserve">значительная часть социальных отношений. Этот возраст неслучайно называют </w:t>
      </w:r>
      <w:r w:rsidR="007306C7">
        <w:rPr>
          <w:sz w:val="28"/>
          <w:szCs w:val="28"/>
        </w:rPr>
        <w:t>"</w:t>
      </w:r>
      <w:r w:rsidRPr="007306C7">
        <w:rPr>
          <w:sz w:val="28"/>
          <w:szCs w:val="28"/>
        </w:rPr>
        <w:t>трудным</w:t>
      </w:r>
      <w:r w:rsidR="007306C7">
        <w:rPr>
          <w:sz w:val="28"/>
          <w:szCs w:val="28"/>
        </w:rPr>
        <w:t>"</w:t>
      </w:r>
      <w:r w:rsidRPr="007306C7">
        <w:rPr>
          <w:sz w:val="28"/>
          <w:szCs w:val="28"/>
        </w:rPr>
        <w:t>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Становление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характера,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переход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опекаемого взрослыми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детства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к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самостоятельности - все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это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обнажает и заостряет слабые стороны личности, делает ее особенно уязвимой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и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податливой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неблагоприятным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влияниям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среды.</w:t>
      </w:r>
    </w:p>
    <w:p w:rsidR="0024761C" w:rsidRPr="007306C7" w:rsidRDefault="0024761C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Подростковый комплекс включает перепады настроения от безудержного веселья к унынию и обратно без достаточных причин, а также ряд других полярных качеств, выступающих попеременно. Чувствительность к оценке посторонними своей внешности, способностей, умений сочетается с излишней самонадеянностью и безапелляционными суждениями в отношении окружающих. Сентиментальность порою уживается с поразительной черствостью, болезненная застенчивость - с развязностью, желание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кумиров, а чувственное фантазирование - с сухим мудрствованием.</w:t>
      </w:r>
    </w:p>
    <w:p w:rsidR="0024761C" w:rsidRPr="007306C7" w:rsidRDefault="0024761C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С моей точки зрения, суть подросткового комплекса составляют свойственные этому возрасту определенные психологические особенности, поведенческие модели, специфически-подростковые поведенческие реакции на воздействия окружающей социальной среды. К ним относятся реакции эмансипации, группирования со сверстниками, реакция увлечения (хобби-реакция) и реакции, обусловленные формирующимся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сексуальным влечением.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24761C" w:rsidRPr="007306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306C7">
        <w:rPr>
          <w:b/>
          <w:bCs/>
          <w:sz w:val="28"/>
          <w:szCs w:val="28"/>
        </w:rPr>
        <w:br w:type="page"/>
      </w:r>
      <w:r w:rsidR="0024761C" w:rsidRPr="007306C7">
        <w:rPr>
          <w:b/>
          <w:bCs/>
          <w:sz w:val="28"/>
          <w:szCs w:val="28"/>
          <w:lang w:val="en-US"/>
        </w:rPr>
        <w:t>II</w:t>
      </w:r>
      <w:r w:rsidR="0024761C" w:rsidRPr="007306C7">
        <w:rPr>
          <w:b/>
          <w:bCs/>
          <w:sz w:val="28"/>
          <w:szCs w:val="28"/>
        </w:rPr>
        <w:t>)</w:t>
      </w:r>
      <w:r w:rsidRPr="007306C7">
        <w:rPr>
          <w:b/>
          <w:bCs/>
          <w:sz w:val="28"/>
          <w:szCs w:val="28"/>
        </w:rPr>
        <w:t xml:space="preserve"> </w:t>
      </w:r>
      <w:r w:rsidR="0024761C" w:rsidRPr="007306C7">
        <w:rPr>
          <w:b/>
          <w:bCs/>
          <w:sz w:val="28"/>
          <w:szCs w:val="28"/>
        </w:rPr>
        <w:t>2.1 Детские поведенческие реакции в подростковом возрасте</w:t>
      </w:r>
    </w:p>
    <w:p w:rsidR="007306C7" w:rsidRPr="00A575C7" w:rsidRDefault="007306C7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761C" w:rsidRPr="007306C7" w:rsidRDefault="0024761C" w:rsidP="007306C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 xml:space="preserve">Эти реакции у детей были описаны рядом французских психиатров - </w:t>
      </w:r>
      <w:r w:rsidRPr="007306C7">
        <w:rPr>
          <w:sz w:val="28"/>
          <w:szCs w:val="28"/>
          <w:lang w:val="en-US"/>
        </w:rPr>
        <w:t>G</w:t>
      </w:r>
      <w:r w:rsidRPr="007306C7">
        <w:rPr>
          <w:sz w:val="28"/>
          <w:szCs w:val="28"/>
        </w:rPr>
        <w:t xml:space="preserve">. </w:t>
      </w:r>
      <w:r w:rsidRPr="007306C7">
        <w:rPr>
          <w:sz w:val="28"/>
          <w:szCs w:val="28"/>
          <w:lang w:val="en-US"/>
        </w:rPr>
        <w:t>Heuyer</w:t>
      </w:r>
      <w:r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  <w:lang w:val="en-US"/>
        </w:rPr>
        <w:t>J</w:t>
      </w:r>
      <w:r w:rsidRPr="007306C7">
        <w:rPr>
          <w:sz w:val="28"/>
          <w:szCs w:val="28"/>
        </w:rPr>
        <w:t xml:space="preserve">. </w:t>
      </w:r>
      <w:r w:rsidRPr="007306C7">
        <w:rPr>
          <w:sz w:val="28"/>
          <w:szCs w:val="28"/>
          <w:lang w:val="en-US"/>
        </w:rPr>
        <w:t>Dublineau</w:t>
      </w:r>
      <w:r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  <w:lang w:val="en-US"/>
        </w:rPr>
        <w:t>H</w:t>
      </w:r>
      <w:r w:rsidRPr="007306C7">
        <w:rPr>
          <w:sz w:val="28"/>
          <w:szCs w:val="28"/>
        </w:rPr>
        <w:t xml:space="preserve">. </w:t>
      </w:r>
      <w:r w:rsidRPr="007306C7">
        <w:rPr>
          <w:sz w:val="28"/>
          <w:szCs w:val="28"/>
          <w:lang w:val="en-US"/>
        </w:rPr>
        <w:t>Joli</w:t>
      </w:r>
      <w:r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  <w:lang w:val="en-US"/>
        </w:rPr>
        <w:t>L</w:t>
      </w:r>
      <w:r w:rsidRPr="007306C7">
        <w:rPr>
          <w:sz w:val="28"/>
          <w:szCs w:val="28"/>
        </w:rPr>
        <w:t xml:space="preserve">. </w:t>
      </w:r>
      <w:r w:rsidRPr="007306C7">
        <w:rPr>
          <w:sz w:val="28"/>
          <w:szCs w:val="28"/>
          <w:lang w:val="en-US"/>
        </w:rPr>
        <w:t>Michaux</w:t>
      </w:r>
      <w:r w:rsidRPr="007306C7">
        <w:rPr>
          <w:sz w:val="28"/>
          <w:szCs w:val="28"/>
        </w:rPr>
        <w:t>. В нашей стране Г.Е.Сухарева (1959), О.В.Кербиков (1961) и В.В.Ковалев (1973) использовали их для понимания нарушений поведения в детском возрасте. В определенной мере эти детские реакции сохраняют свою роль у подростков. К этим реакциям относятся следующие:</w:t>
      </w:r>
      <w:r w:rsidR="006A5B4E" w:rsidRP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реакция отказа</w:t>
      </w:r>
      <w:r w:rsidR="006A5B4E"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</w:rPr>
        <w:t>реакция оппозиции</w:t>
      </w:r>
      <w:r w:rsidR="006A5B4E"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</w:rPr>
        <w:t>реакция имитации</w:t>
      </w:r>
      <w:r w:rsidR="006A5B4E"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</w:rPr>
        <w:t>отрицательная имитация</w:t>
      </w:r>
      <w:r w:rsidR="006A5B4E"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</w:rPr>
        <w:t>реакция компенсации</w:t>
      </w:r>
      <w:r w:rsidR="006A5B4E" w:rsidRPr="007306C7">
        <w:rPr>
          <w:sz w:val="28"/>
          <w:szCs w:val="28"/>
        </w:rPr>
        <w:t xml:space="preserve">, </w:t>
      </w:r>
      <w:r w:rsidRPr="007306C7">
        <w:rPr>
          <w:sz w:val="28"/>
          <w:szCs w:val="28"/>
        </w:rPr>
        <w:t>реакция гиперкомпенсации</w:t>
      </w:r>
      <w:r w:rsidR="006A5B4E" w:rsidRPr="007306C7">
        <w:rPr>
          <w:sz w:val="28"/>
          <w:szCs w:val="28"/>
        </w:rPr>
        <w:t>.</w:t>
      </w:r>
    </w:p>
    <w:p w:rsidR="007306C7" w:rsidRPr="00A575C7" w:rsidRDefault="007306C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306C7" w:rsidRPr="007306C7" w:rsidRDefault="006A5B4E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b/>
          <w:sz w:val="28"/>
          <w:szCs w:val="28"/>
        </w:rPr>
        <w:t>2.2 Внешний вид подростка</w:t>
      </w:r>
      <w:r w:rsidR="009262E8" w:rsidRPr="007306C7">
        <w:rPr>
          <w:b/>
          <w:sz w:val="28"/>
          <w:szCs w:val="28"/>
        </w:rPr>
        <w:t>, душевное состояние подростка</w:t>
      </w:r>
    </w:p>
    <w:p w:rsidR="007306C7" w:rsidRPr="00A575C7" w:rsidRDefault="007306C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06C7" w:rsidRDefault="006A5B4E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Внешний вид подростка - еще один источник конфликта. Меняется походка, манеры, внешний облик. Ещё совсем недавно свободно, легко двигавшийся мальчик начинает ходить вразвалку, опустив руки глубоко в карманы и сплёвывая через плечо. У него появляются новые выражения. Девочка начинает ревностно сравнивать свою одежду и причёску с образцами, которые она видит на улице и обложках журналов, выплёскивая на маму эмоции по поводу имеющихся расхождений. Родителей не устраивает ни молодёжная мода, ни цены на вещи, так нужные их ребёнку. А подросток, считая себя уникальной личностью, в то же время стремится ничем не отличаться от сверстников.</w:t>
      </w:r>
    </w:p>
    <w:p w:rsidR="007306C7" w:rsidRDefault="006A5B4E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306C7">
        <w:rPr>
          <w:b/>
          <w:sz w:val="28"/>
          <w:szCs w:val="28"/>
        </w:rPr>
        <w:t>Внутренне происходит следующее:</w:t>
      </w:r>
    </w:p>
    <w:p w:rsidR="00F11B87" w:rsidRPr="007306C7" w:rsidRDefault="006A5B4E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У подростка появляется своя позиция. Он считает себя уже достаточно взрослым и относится к себе как к взрослому.</w:t>
      </w:r>
      <w:r w:rsidR="00142069" w:rsidRP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Желание, чтобы все (учителя, родители) относились к нему, как к равному, взрослому. Но при этом его не смутит, что прав он требует больше, чем берет на себя обязанностей. И отвечать за что-то подросток вовсе не желает, разве что на словах.</w:t>
      </w:r>
      <w:r w:rsidR="00142069" w:rsidRP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Стремление к самостоятельности выражается в том, что контроль и помощь отвергаются. Ведущей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деятельностью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этом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возрасте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является коммуникативная. Общаясь, 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первую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очередь, со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своими сверстниками, подросток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получает необходимые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знания о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жизни.</w:t>
      </w:r>
      <w:r w:rsidR="00142069" w:rsidRP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Очень важным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для подростка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является мнение</w:t>
      </w:r>
      <w:r w:rsidR="007306C7">
        <w:rPr>
          <w:b/>
          <w:sz w:val="28"/>
          <w:szCs w:val="28"/>
        </w:rPr>
        <w:t xml:space="preserve"> </w:t>
      </w:r>
      <w:r w:rsidRPr="007306C7">
        <w:rPr>
          <w:sz w:val="28"/>
          <w:szCs w:val="28"/>
        </w:rPr>
        <w:t>о нем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группы, к которой он принадлежит. Сам факт принадлежности к определенной группе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придает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ему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дополнительную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уверенность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себе. Положение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подростка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группе,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те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качества,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которые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он приобретает в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коллективе существенным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образом влияют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на его поведенческие мотивы.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Более всего особенности личностного развития подростка проявляются в общении со сверстниками. Любой подросток мечтает о закадычном друге. При чем о таком, которому можно было бы доверять "на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 xml:space="preserve">все 100", как самому себе, который будет предан и верен, несмотря ни на что. В друге ищут сходства, понимания, принятия. Друг удовлетворяет потребность в самопонимании. Практически, </w:t>
      </w:r>
      <w:r w:rsidR="00142069" w:rsidRPr="007306C7">
        <w:rPr>
          <w:sz w:val="28"/>
          <w:szCs w:val="28"/>
        </w:rPr>
        <w:t>д</w:t>
      </w:r>
      <w:r w:rsidRPr="007306C7">
        <w:rPr>
          <w:sz w:val="28"/>
          <w:szCs w:val="28"/>
        </w:rPr>
        <w:t>руг является аналогом психотерапевта.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Дружат чаще всего с подростком того же пола, социального статуса, таких же способностей (правда, иногда друзья подбираются по контрасту, как бы в дополнение своим недостающим чертам). Дружба носит избирательный характ</w:t>
      </w:r>
      <w:r w:rsidR="00F11B87" w:rsidRPr="007306C7">
        <w:rPr>
          <w:sz w:val="28"/>
          <w:szCs w:val="28"/>
        </w:rPr>
        <w:t>ер, измена не прощается. А вместе</w:t>
      </w:r>
      <w:r w:rsidRPr="007306C7">
        <w:rPr>
          <w:sz w:val="28"/>
          <w:szCs w:val="28"/>
        </w:rPr>
        <w:t xml:space="preserve"> с подростковым максимализмом дружеские отношения носят своеобразный характер: с одной стороны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- потребность в единственно-преданном друге, с другой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- частая смена друзей.</w:t>
      </w:r>
    </w:p>
    <w:p w:rsidR="00F11B87" w:rsidRPr="007306C7" w:rsidRDefault="00F11B8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1B87" w:rsidRPr="007306C7" w:rsidRDefault="007306C7" w:rsidP="007306C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1B87" w:rsidRPr="007306C7">
        <w:rPr>
          <w:b/>
          <w:sz w:val="28"/>
          <w:szCs w:val="28"/>
        </w:rPr>
        <w:t>Заключение</w:t>
      </w:r>
    </w:p>
    <w:p w:rsidR="007306C7" w:rsidRPr="00A575C7" w:rsidRDefault="007306C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06C7" w:rsidRPr="007306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 xml:space="preserve">Я считаю, что тема </w:t>
      </w:r>
      <w:r w:rsidR="007306C7">
        <w:rPr>
          <w:sz w:val="28"/>
          <w:szCs w:val="28"/>
        </w:rPr>
        <w:t>"</w:t>
      </w:r>
      <w:r w:rsidRPr="007306C7">
        <w:rPr>
          <w:sz w:val="28"/>
          <w:szCs w:val="28"/>
        </w:rPr>
        <w:t>Психофизиологические особенности подросткового возраста</w:t>
      </w:r>
      <w:r w:rsidR="007306C7">
        <w:rPr>
          <w:sz w:val="28"/>
          <w:szCs w:val="28"/>
        </w:rPr>
        <w:t>"</w:t>
      </w:r>
      <w:r w:rsidRPr="007306C7">
        <w:rPr>
          <w:sz w:val="28"/>
          <w:szCs w:val="28"/>
        </w:rPr>
        <w:t xml:space="preserve"> играет очень важную роль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в наше непростое время. Эта тема до сих пор подвергается тщательному изучению, потому что родители, учителя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часто сталкиваются с проблемами подросткового возраста, нужно уметь их правильно решать, находить подход</w:t>
      </w:r>
      <w:r w:rsidR="00142069" w:rsidRPr="007306C7">
        <w:rPr>
          <w:sz w:val="28"/>
          <w:szCs w:val="28"/>
        </w:rPr>
        <w:t xml:space="preserve"> к ребенку</w:t>
      </w:r>
      <w:r w:rsidRPr="007306C7">
        <w:rPr>
          <w:sz w:val="28"/>
          <w:szCs w:val="28"/>
        </w:rPr>
        <w:t>, а также учиться находить в</w:t>
      </w:r>
      <w:r w:rsidR="007306C7">
        <w:rPr>
          <w:sz w:val="28"/>
          <w:szCs w:val="28"/>
        </w:rPr>
        <w:t>ыход из любой ситуации</w:t>
      </w:r>
    </w:p>
    <w:p w:rsidR="007306C7" w:rsidRPr="00A575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Подростковый возраст – время бурного и во многом противоречивого развития, сменяющего период сравнительно спокойного роста и накопления сил у младших школьников. В это время происходят значительные изменения и в организме, и в психике ребенка, играющие исключительно важную роль в формировании личности человека.</w:t>
      </w:r>
      <w:r w:rsidR="007306C7">
        <w:rPr>
          <w:sz w:val="28"/>
          <w:szCs w:val="28"/>
        </w:rPr>
        <w:t xml:space="preserve"> </w:t>
      </w:r>
      <w:r w:rsidRPr="007306C7">
        <w:rPr>
          <w:sz w:val="28"/>
          <w:szCs w:val="28"/>
        </w:rPr>
        <w:t>Для данного возраста характерно стремление к признанию собственных заслуг в своей значимой подростковой среде. Подросток испытывает внутренний конфликт: желанное прощание с детством и его безмятежностью и тяжесть расставания с отсутствием ответственности.</w:t>
      </w:r>
    </w:p>
    <w:p w:rsidR="007306C7" w:rsidRPr="007306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Учебная деятельность и школа перестаёт быть главной и самой важной задачей. Ведущей деятельностью становится интимно-личностное общение со сверстниками. В подростковом возрасте происходит снижение продуктивности умственной деятельности в связи с тем, что конкретное мышление сменяется логическим.</w:t>
      </w:r>
    </w:p>
    <w:p w:rsidR="007306C7" w:rsidRPr="007306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Для подросткового возраста характерна направленность поиска на собственную личность,</w:t>
      </w:r>
      <w:r w:rsidR="007306C7">
        <w:rPr>
          <w:sz w:val="28"/>
          <w:szCs w:val="28"/>
        </w:rPr>
        <w:t xml:space="preserve"> самоисследование и самоанализ.</w:t>
      </w:r>
    </w:p>
    <w:p w:rsidR="007306C7" w:rsidRPr="007306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Подросток пытается высказаться, пусть даже самому себе (дневники). В этот период происходит рост самосознания, как внутренне освоенный опыт социальных отношений, позволяющий глубже понять других и себя. Подростковый период - это настолько интенсивный этап изменений в жизни ребёнка</w:t>
      </w:r>
      <w:r w:rsidR="007306C7">
        <w:rPr>
          <w:sz w:val="28"/>
          <w:szCs w:val="28"/>
        </w:rPr>
        <w:t>, что он поглощает его целиком.</w:t>
      </w:r>
    </w:p>
    <w:p w:rsidR="00B76E6B" w:rsidRPr="007306C7" w:rsidRDefault="00046688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C7">
        <w:rPr>
          <w:sz w:val="28"/>
          <w:szCs w:val="28"/>
        </w:rPr>
        <w:t>Нужно дать возможность подростку почувствовать непрерывность жизни и непрерывность изменений и саморазвития, а данный этап лишь как ещё одну, возможно, самую сложную и реальну</w:t>
      </w:r>
      <w:r w:rsidR="00B76E6B" w:rsidRPr="007306C7">
        <w:rPr>
          <w:sz w:val="28"/>
          <w:szCs w:val="28"/>
        </w:rPr>
        <w:t>ю, ступеньку к взрослой жизни.</w:t>
      </w:r>
    </w:p>
    <w:p w:rsidR="00C0783D" w:rsidRPr="007306C7" w:rsidRDefault="00C0783D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6E6B" w:rsidRPr="00A575C7" w:rsidRDefault="007306C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6E6B" w:rsidRPr="007306C7">
        <w:rPr>
          <w:b/>
          <w:sz w:val="28"/>
          <w:szCs w:val="28"/>
        </w:rPr>
        <w:t>Списо</w:t>
      </w:r>
      <w:r>
        <w:rPr>
          <w:b/>
          <w:sz w:val="28"/>
          <w:szCs w:val="28"/>
        </w:rPr>
        <w:t>к использованной литературы</w:t>
      </w:r>
    </w:p>
    <w:p w:rsidR="007306C7" w:rsidRPr="00A575C7" w:rsidRDefault="007306C7" w:rsidP="007306C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76E6B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1) </w:t>
      </w:r>
      <w:r w:rsidR="00B76E6B" w:rsidRPr="007306C7">
        <w:rPr>
          <w:sz w:val="28"/>
          <w:szCs w:val="28"/>
        </w:rPr>
        <w:t>Абрамова</w:t>
      </w:r>
      <w:r w:rsidR="005D7F05" w:rsidRPr="007306C7">
        <w:rPr>
          <w:sz w:val="28"/>
          <w:szCs w:val="28"/>
        </w:rPr>
        <w:t xml:space="preserve"> Г.С</w:t>
      </w:r>
      <w:r w:rsidR="00B76E6B" w:rsidRPr="007306C7">
        <w:rPr>
          <w:sz w:val="28"/>
          <w:szCs w:val="28"/>
        </w:rPr>
        <w:t>. Возрастная психология: Учебное пособие для студентов ВУЗов. – Екатеринбург.: Деловая книга,</w:t>
      </w:r>
      <w:r w:rsidR="007306C7">
        <w:rPr>
          <w:sz w:val="28"/>
          <w:szCs w:val="28"/>
        </w:rPr>
        <w:t xml:space="preserve"> </w:t>
      </w:r>
      <w:r w:rsidR="00B76E6B" w:rsidRPr="007306C7">
        <w:rPr>
          <w:sz w:val="28"/>
          <w:szCs w:val="28"/>
        </w:rPr>
        <w:t>2002 г., - 704 с. : Изд. 3-е, исп. и доп.</w:t>
      </w:r>
    </w:p>
    <w:p w:rsidR="00B76E6B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2) </w:t>
      </w:r>
      <w:r w:rsidR="00B76E6B" w:rsidRPr="007306C7">
        <w:rPr>
          <w:sz w:val="28"/>
          <w:szCs w:val="28"/>
        </w:rPr>
        <w:t>Давыдов В.В. Психологический словарь. Педагогика, 1983. – 448с.</w:t>
      </w:r>
    </w:p>
    <w:p w:rsidR="00B76E6B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3) </w:t>
      </w:r>
      <w:r w:rsidR="00B76E6B" w:rsidRPr="007306C7">
        <w:rPr>
          <w:sz w:val="28"/>
          <w:szCs w:val="28"/>
        </w:rPr>
        <w:t xml:space="preserve">Дубровина И.В., Прихожан А.М., Зацепин В.В. Возрастная и педагогическая психология: Хрестоматия: Учеб. Пособие для студ. высш. учеб. заведений. </w:t>
      </w:r>
      <w:r w:rsidR="00F22713" w:rsidRPr="007306C7">
        <w:rPr>
          <w:sz w:val="28"/>
          <w:szCs w:val="28"/>
        </w:rPr>
        <w:t>–</w:t>
      </w:r>
      <w:r w:rsidR="00B76E6B" w:rsidRPr="007306C7">
        <w:rPr>
          <w:sz w:val="28"/>
          <w:szCs w:val="28"/>
        </w:rPr>
        <w:t xml:space="preserve"> </w:t>
      </w:r>
      <w:r w:rsidR="00F22713" w:rsidRPr="007306C7">
        <w:rPr>
          <w:sz w:val="28"/>
          <w:szCs w:val="28"/>
        </w:rPr>
        <w:t xml:space="preserve">М.: Издательский центр </w:t>
      </w:r>
      <w:r w:rsidR="007306C7">
        <w:rPr>
          <w:sz w:val="28"/>
          <w:szCs w:val="28"/>
        </w:rPr>
        <w:t>"</w:t>
      </w:r>
      <w:r w:rsidR="00F22713" w:rsidRPr="007306C7">
        <w:rPr>
          <w:sz w:val="28"/>
          <w:szCs w:val="28"/>
        </w:rPr>
        <w:t>Академия</w:t>
      </w:r>
      <w:r w:rsidR="007306C7">
        <w:rPr>
          <w:sz w:val="28"/>
          <w:szCs w:val="28"/>
        </w:rPr>
        <w:t>"</w:t>
      </w:r>
      <w:r w:rsidR="00F22713" w:rsidRPr="007306C7">
        <w:rPr>
          <w:sz w:val="28"/>
          <w:szCs w:val="28"/>
        </w:rPr>
        <w:t>, 2001. – 368с.</w:t>
      </w:r>
    </w:p>
    <w:p w:rsidR="00F22713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4) </w:t>
      </w:r>
      <w:r w:rsidR="00F22713" w:rsidRPr="007306C7">
        <w:rPr>
          <w:sz w:val="28"/>
          <w:szCs w:val="28"/>
        </w:rPr>
        <w:t xml:space="preserve">Личко А.Е. Подростковая психиатрия. – Изд. 2-е, доп. и перераб. – Л.: Медицина, 1985. – 416с, </w:t>
      </w:r>
      <w:smartTag w:uri="urn:schemas-microsoft-com:office:smarttags" w:element="metricconverter">
        <w:smartTagPr>
          <w:attr w:name="ProductID" w:val="1997 г"/>
        </w:smartTagPr>
        <w:r w:rsidR="00F22713" w:rsidRPr="007306C7">
          <w:rPr>
            <w:sz w:val="28"/>
            <w:szCs w:val="28"/>
          </w:rPr>
          <w:t>2 л</w:t>
        </w:r>
      </w:smartTag>
      <w:r w:rsidR="00F22713" w:rsidRPr="007306C7">
        <w:rPr>
          <w:sz w:val="28"/>
          <w:szCs w:val="28"/>
        </w:rPr>
        <w:t xml:space="preserve">. </w:t>
      </w:r>
      <w:r w:rsidR="005D7F05" w:rsidRPr="007306C7">
        <w:rPr>
          <w:sz w:val="28"/>
          <w:szCs w:val="28"/>
        </w:rPr>
        <w:t>ил</w:t>
      </w:r>
      <w:r w:rsidR="00F22713" w:rsidRPr="007306C7">
        <w:rPr>
          <w:sz w:val="28"/>
          <w:szCs w:val="28"/>
        </w:rPr>
        <w:t>.</w:t>
      </w:r>
    </w:p>
    <w:p w:rsidR="00F22713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5) </w:t>
      </w:r>
      <w:r w:rsidR="00F22713" w:rsidRPr="007306C7">
        <w:rPr>
          <w:sz w:val="28"/>
          <w:szCs w:val="28"/>
        </w:rPr>
        <w:t>А.А. Реан. Психология человека от рождения до смерти. – СПБ.: прайм – ЕВРОЗНАК, 2002. – 656с.</w:t>
      </w:r>
    </w:p>
    <w:p w:rsidR="00F22713" w:rsidRPr="007306C7" w:rsidRDefault="008B4F35" w:rsidP="007306C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7306C7">
        <w:rPr>
          <w:sz w:val="28"/>
          <w:szCs w:val="28"/>
        </w:rPr>
        <w:t xml:space="preserve">6) </w:t>
      </w:r>
      <w:r w:rsidR="00F22713" w:rsidRPr="007306C7">
        <w:rPr>
          <w:sz w:val="28"/>
          <w:szCs w:val="28"/>
        </w:rPr>
        <w:t xml:space="preserve">Столяренко Л.Д. Основы психологии. Ростов н/Д. Издательство </w:t>
      </w:r>
      <w:r w:rsidR="007306C7">
        <w:rPr>
          <w:sz w:val="28"/>
          <w:szCs w:val="28"/>
        </w:rPr>
        <w:t>"</w:t>
      </w:r>
      <w:r w:rsidR="00F22713" w:rsidRPr="007306C7">
        <w:rPr>
          <w:sz w:val="28"/>
          <w:szCs w:val="28"/>
        </w:rPr>
        <w:t>Феникс</w:t>
      </w:r>
      <w:r w:rsidR="007306C7">
        <w:rPr>
          <w:sz w:val="28"/>
          <w:szCs w:val="28"/>
        </w:rPr>
        <w:t>"</w:t>
      </w:r>
      <w:r w:rsidR="00F22713" w:rsidRPr="007306C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="00F22713" w:rsidRPr="007306C7">
          <w:rPr>
            <w:sz w:val="28"/>
            <w:szCs w:val="28"/>
          </w:rPr>
          <w:t>1997 г</w:t>
        </w:r>
      </w:smartTag>
      <w:r w:rsidR="00F22713" w:rsidRPr="007306C7">
        <w:rPr>
          <w:sz w:val="28"/>
          <w:szCs w:val="28"/>
        </w:rPr>
        <w:t>. – 736 с.</w:t>
      </w:r>
      <w:bookmarkStart w:id="0" w:name="_GoBack"/>
      <w:bookmarkEnd w:id="0"/>
    </w:p>
    <w:sectPr w:rsidR="00F22713" w:rsidRPr="007306C7" w:rsidSect="007306C7">
      <w:footerReference w:type="even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9C" w:rsidRDefault="00BB319C">
      <w:r>
        <w:separator/>
      </w:r>
    </w:p>
  </w:endnote>
  <w:endnote w:type="continuationSeparator" w:id="0">
    <w:p w:rsidR="00BB319C" w:rsidRDefault="00BB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B8" w:rsidRDefault="00E743B8" w:rsidP="002A7731">
    <w:pPr>
      <w:pStyle w:val="a6"/>
      <w:framePr w:wrap="around" w:vAnchor="text" w:hAnchor="margin" w:xAlign="center" w:y="1"/>
      <w:rPr>
        <w:rStyle w:val="a8"/>
      </w:rPr>
    </w:pPr>
  </w:p>
  <w:p w:rsidR="00E743B8" w:rsidRDefault="00E743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9C" w:rsidRDefault="00BB319C">
      <w:r>
        <w:separator/>
      </w:r>
    </w:p>
  </w:footnote>
  <w:footnote w:type="continuationSeparator" w:id="0">
    <w:p w:rsidR="00BB319C" w:rsidRDefault="00BB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920"/>
    <w:multiLevelType w:val="hybridMultilevel"/>
    <w:tmpl w:val="75D277CC"/>
    <w:lvl w:ilvl="0" w:tplc="9CCCA646">
      <w:start w:val="1"/>
      <w:numFmt w:val="upperRoman"/>
      <w:suff w:val="space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A73"/>
    <w:rsid w:val="00046688"/>
    <w:rsid w:val="00142069"/>
    <w:rsid w:val="00155F0B"/>
    <w:rsid w:val="001967DA"/>
    <w:rsid w:val="0024761C"/>
    <w:rsid w:val="00294F19"/>
    <w:rsid w:val="002A7731"/>
    <w:rsid w:val="0036788E"/>
    <w:rsid w:val="00506023"/>
    <w:rsid w:val="00594826"/>
    <w:rsid w:val="005D7F05"/>
    <w:rsid w:val="0066651A"/>
    <w:rsid w:val="006A5B4E"/>
    <w:rsid w:val="006E3D68"/>
    <w:rsid w:val="007306C7"/>
    <w:rsid w:val="00792889"/>
    <w:rsid w:val="00844BA4"/>
    <w:rsid w:val="00845AE9"/>
    <w:rsid w:val="0087067B"/>
    <w:rsid w:val="008B4F35"/>
    <w:rsid w:val="009262E8"/>
    <w:rsid w:val="009B4BF8"/>
    <w:rsid w:val="00A50674"/>
    <w:rsid w:val="00A575C7"/>
    <w:rsid w:val="00B40154"/>
    <w:rsid w:val="00B76E6B"/>
    <w:rsid w:val="00BA35E5"/>
    <w:rsid w:val="00BB319C"/>
    <w:rsid w:val="00C0783D"/>
    <w:rsid w:val="00C519BC"/>
    <w:rsid w:val="00CA2773"/>
    <w:rsid w:val="00E039A3"/>
    <w:rsid w:val="00E57033"/>
    <w:rsid w:val="00E71D2E"/>
    <w:rsid w:val="00E743B8"/>
    <w:rsid w:val="00E90A73"/>
    <w:rsid w:val="00EF5AA5"/>
    <w:rsid w:val="00F11B87"/>
    <w:rsid w:val="00F21455"/>
    <w:rsid w:val="00F22713"/>
    <w:rsid w:val="00F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68D459-F73A-47E6-AE61-BA6E0D4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0674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6A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5D7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5D7F05"/>
    <w:rPr>
      <w:rFonts w:cs="Times New Roman"/>
    </w:rPr>
  </w:style>
  <w:style w:type="paragraph" w:styleId="a9">
    <w:name w:val="header"/>
    <w:basedOn w:val="a"/>
    <w:link w:val="aa"/>
    <w:uiPriority w:val="99"/>
    <w:rsid w:val="007306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306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dcterms:created xsi:type="dcterms:W3CDTF">2014-03-05T06:54:00Z</dcterms:created>
  <dcterms:modified xsi:type="dcterms:W3CDTF">2014-03-05T06:54:00Z</dcterms:modified>
</cp:coreProperties>
</file>