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8C" w:rsidRPr="00CD54A0" w:rsidRDefault="00F82E8C" w:rsidP="00CD54A0">
      <w:pPr>
        <w:pStyle w:val="aff0"/>
      </w:pPr>
      <w:r w:rsidRPr="00CD54A0">
        <w:t>ЮЖНЫЙ ФЕДЕРАЛЬНЫЙ УНИВЕРСИТЕТ</w:t>
      </w:r>
    </w:p>
    <w:p w:rsidR="00F82E8C" w:rsidRPr="00CD54A0" w:rsidRDefault="00F82E8C" w:rsidP="00CD54A0">
      <w:pPr>
        <w:pStyle w:val="aff0"/>
      </w:pPr>
      <w:r w:rsidRPr="00CD54A0">
        <w:t>ФАКУЛЬТЕТ ПСИХОЛОГИИ</w:t>
      </w:r>
    </w:p>
    <w:p w:rsidR="00CD54A0" w:rsidRDefault="00F82E8C" w:rsidP="00CD54A0">
      <w:pPr>
        <w:pStyle w:val="aff0"/>
      </w:pPr>
      <w:r w:rsidRPr="00CD54A0">
        <w:t>КАФЕДРА ПСИХОЛОГИИ ЛИЧНОСТИ</w:t>
      </w: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F82E8C" w:rsidRPr="00CD54A0" w:rsidRDefault="00C97EFD" w:rsidP="00CD54A0">
      <w:pPr>
        <w:pStyle w:val="aff0"/>
      </w:pPr>
      <w:r w:rsidRPr="00CD54A0">
        <w:t>КОНТРОЛЬНАЯ РАБОТА № 2</w:t>
      </w:r>
    </w:p>
    <w:p w:rsidR="00F82E8C" w:rsidRPr="00CD54A0" w:rsidRDefault="00F82E8C" w:rsidP="00CD54A0">
      <w:pPr>
        <w:pStyle w:val="aff0"/>
      </w:pPr>
      <w:r w:rsidRPr="00CD54A0">
        <w:t>По спецкурсу «Психология семейных отношений»</w:t>
      </w:r>
    </w:p>
    <w:p w:rsidR="00CD54A0" w:rsidRDefault="00F82E8C" w:rsidP="00CD54A0">
      <w:pPr>
        <w:pStyle w:val="aff0"/>
      </w:pPr>
      <w:r w:rsidRPr="00CD54A0">
        <w:t>ПСИХОЛОГИЧЕСКИЙ</w:t>
      </w:r>
      <w:r w:rsidR="00CD54A0" w:rsidRPr="00CD54A0">
        <w:t xml:space="preserve"> </w:t>
      </w:r>
      <w:r w:rsidRPr="00CD54A0">
        <w:t>АНАЛИЗ</w:t>
      </w:r>
    </w:p>
    <w:p w:rsidR="00CD54A0" w:rsidRDefault="00F82E8C" w:rsidP="00CD54A0">
      <w:pPr>
        <w:pStyle w:val="aff0"/>
      </w:pPr>
      <w:r w:rsidRPr="00CD54A0">
        <w:t>ПРОБЛЕМ ЦХИНВАЛА И БЕСЛАНА</w:t>
      </w: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CD54A0" w:rsidRDefault="00CD54A0" w:rsidP="00CD54A0">
      <w:pPr>
        <w:pStyle w:val="aff0"/>
      </w:pPr>
    </w:p>
    <w:p w:rsidR="00F82E8C" w:rsidRPr="00CD54A0" w:rsidRDefault="00F82E8C" w:rsidP="00CD54A0">
      <w:pPr>
        <w:pStyle w:val="aff0"/>
      </w:pPr>
      <w:r w:rsidRPr="00CD54A0">
        <w:t>Ростов-на-Дону</w:t>
      </w:r>
      <w:r w:rsidR="00CD54A0">
        <w:t xml:space="preserve"> </w:t>
      </w:r>
      <w:r w:rsidRPr="00CD54A0">
        <w:t>2008 год</w:t>
      </w:r>
    </w:p>
    <w:p w:rsidR="00CD54A0" w:rsidRPr="00CD54A0" w:rsidRDefault="00CD54A0" w:rsidP="00CD54A0">
      <w:pPr>
        <w:pStyle w:val="af8"/>
      </w:pPr>
      <w:r>
        <w:br w:type="page"/>
        <w:t>Оглавление</w:t>
      </w:r>
    </w:p>
    <w:p w:rsid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5C31AB" w:rsidRDefault="005C31AB">
      <w:pPr>
        <w:pStyle w:val="22"/>
        <w:rPr>
          <w:smallCaps w:val="0"/>
          <w:noProof/>
          <w:sz w:val="24"/>
          <w:szCs w:val="24"/>
        </w:rPr>
      </w:pPr>
      <w:r w:rsidRPr="00CC1B4C">
        <w:rPr>
          <w:rStyle w:val="ab"/>
          <w:noProof/>
        </w:rPr>
        <w:t>1. Общие характеристики и различия в истории и событиях Бесланского терракта и грузино-осетинской войны</w:t>
      </w:r>
    </w:p>
    <w:p w:rsidR="005C31AB" w:rsidRDefault="005C31AB">
      <w:pPr>
        <w:pStyle w:val="22"/>
        <w:rPr>
          <w:smallCaps w:val="0"/>
          <w:noProof/>
          <w:sz w:val="24"/>
          <w:szCs w:val="24"/>
        </w:rPr>
      </w:pPr>
      <w:r w:rsidRPr="00CC1B4C">
        <w:rPr>
          <w:rStyle w:val="ab"/>
          <w:noProof/>
        </w:rPr>
        <w:t>2. Психологические проблемы жертв Бесланского терракта</w:t>
      </w:r>
    </w:p>
    <w:p w:rsidR="005C31AB" w:rsidRDefault="005C31AB">
      <w:pPr>
        <w:pStyle w:val="22"/>
        <w:rPr>
          <w:smallCaps w:val="0"/>
          <w:noProof/>
          <w:sz w:val="24"/>
          <w:szCs w:val="24"/>
        </w:rPr>
      </w:pPr>
      <w:r w:rsidRPr="00CC1B4C">
        <w:rPr>
          <w:rStyle w:val="ab"/>
          <w:noProof/>
        </w:rPr>
        <w:t>3. Возможные психологические проблемы и прогнозируемые психологические трудности жертв грузино-осетинских военных действий</w:t>
      </w:r>
    </w:p>
    <w:p w:rsidR="005C31AB" w:rsidRDefault="005C31AB">
      <w:pPr>
        <w:pStyle w:val="22"/>
        <w:rPr>
          <w:smallCaps w:val="0"/>
          <w:noProof/>
          <w:sz w:val="24"/>
          <w:szCs w:val="24"/>
        </w:rPr>
      </w:pPr>
      <w:r w:rsidRPr="00CC1B4C">
        <w:rPr>
          <w:rStyle w:val="ab"/>
          <w:noProof/>
        </w:rPr>
        <w:t>Список использованных источников</w:t>
      </w:r>
    </w:p>
    <w:p w:rsidR="005C31AB" w:rsidRDefault="005C31AB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CD54A0" w:rsidP="00CD54A0">
      <w:pPr>
        <w:pStyle w:val="2"/>
      </w:pPr>
      <w:r>
        <w:br w:type="page"/>
      </w:r>
      <w:bookmarkStart w:id="0" w:name="_Toc232700143"/>
      <w:r w:rsidR="005C31AB">
        <w:t xml:space="preserve">1. </w:t>
      </w:r>
      <w:r w:rsidR="00F374F8" w:rsidRPr="00CD54A0">
        <w:t>Общие характеристики и различия в истории и событиях Бесланского терракта и грузино-осетинской войны</w:t>
      </w:r>
      <w:bookmarkEnd w:id="0"/>
    </w:p>
    <w:p w:rsidR="00CD54A0" w:rsidRP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C3710E" w:rsidP="00CD54A0">
      <w:pPr>
        <w:widowControl w:val="0"/>
        <w:autoSpaceDE w:val="0"/>
        <w:autoSpaceDN w:val="0"/>
        <w:adjustRightInd w:val="0"/>
        <w:ind w:firstLine="709"/>
      </w:pPr>
      <w:r w:rsidRPr="00CD54A0">
        <w:t>Сентябрьские события в Беслане и августовские в Южной Осетии, бесспорно, имеют общие черты</w:t>
      </w:r>
      <w:r w:rsidR="00CD54A0" w:rsidRPr="00CD54A0">
        <w:t xml:space="preserve">. </w:t>
      </w:r>
      <w:r w:rsidRPr="00CD54A0">
        <w:t>Во-первых, это</w:t>
      </w:r>
      <w:r w:rsidR="004D1837" w:rsidRPr="00CD54A0">
        <w:t xml:space="preserve"> жертвы, среди которых погибшие и раненные</w:t>
      </w:r>
      <w:r w:rsidRPr="00CD54A0">
        <w:t>, это их родственники и просто б</w:t>
      </w:r>
      <w:r w:rsidR="004D1837" w:rsidRPr="00CD54A0">
        <w:t>лизкие люди, это сопереживающие</w:t>
      </w:r>
      <w:r w:rsidR="00CD54A0" w:rsidRPr="00CD54A0">
        <w:t xml:space="preserve">. </w:t>
      </w:r>
      <w:r w:rsidR="004D1837" w:rsidRPr="00CD54A0">
        <w:t xml:space="preserve">В 2004 </w:t>
      </w:r>
      <w:r w:rsidR="004D20C1" w:rsidRPr="00CD54A0">
        <w:t>вся страна</w:t>
      </w:r>
      <w:r w:rsidR="004D1837" w:rsidRPr="00CD54A0">
        <w:t xml:space="preserve"> внимательно следил</w:t>
      </w:r>
      <w:r w:rsidR="004D20C1" w:rsidRPr="00CD54A0">
        <w:t>а</w:t>
      </w:r>
      <w:r w:rsidR="004D1837" w:rsidRPr="00CD54A0">
        <w:t xml:space="preserve"> за событиями, </w:t>
      </w:r>
      <w:r w:rsidR="004D20C1" w:rsidRPr="00CD54A0">
        <w:t>происходящими в бесланской СШ</w:t>
      </w:r>
      <w:r w:rsidR="004D1837" w:rsidRPr="00CD54A0">
        <w:t xml:space="preserve"> № 1</w:t>
      </w:r>
      <w:r w:rsidR="004D20C1" w:rsidRPr="00CD54A0">
        <w:t>, которые чем-то напоминали события захвата Норд Ост</w:t>
      </w:r>
      <w:r w:rsidR="00CD54A0" w:rsidRPr="00CD54A0">
        <w:t xml:space="preserve">. </w:t>
      </w:r>
      <w:r w:rsidR="004D20C1" w:rsidRPr="00CD54A0">
        <w:t>О происходящих событиях в Южной Осетии я ничего не знал, так как на тот момент не имел телевизора и был занят поиск</w:t>
      </w:r>
      <w:r w:rsidR="009037BE" w:rsidRPr="00CD54A0">
        <w:t>ами</w:t>
      </w:r>
      <w:r w:rsidR="004D20C1" w:rsidRPr="00CD54A0">
        <w:t xml:space="preserve"> работы, не поддерживая контакт с окружающими</w:t>
      </w:r>
      <w:r w:rsidR="00CD54A0" w:rsidRPr="00CD54A0">
        <w:t xml:space="preserve">. </w:t>
      </w:r>
      <w:r w:rsidR="004D20C1" w:rsidRPr="00CD54A0">
        <w:t>О</w:t>
      </w:r>
      <w:r w:rsidR="009037BE" w:rsidRPr="00CD54A0">
        <w:t>б этой</w:t>
      </w:r>
      <w:r w:rsidR="004D20C1" w:rsidRPr="00CD54A0">
        <w:t xml:space="preserve"> новой грузино-осетинской войне я узнал совершенно случайно, а позже, в Цхинвал должен был ехать в качестве миротворца мой друг</w:t>
      </w:r>
      <w:r w:rsidR="00CD54A0" w:rsidRPr="00CD54A0">
        <w:t xml:space="preserve">. </w:t>
      </w:r>
      <w:r w:rsidR="004D20C1" w:rsidRPr="00CD54A0">
        <w:t>Тогда эта война дошла и до меня</w:t>
      </w:r>
      <w:r w:rsidR="00CD54A0" w:rsidRPr="00CD54A0">
        <w:t>.</w:t>
      </w:r>
    </w:p>
    <w:p w:rsidR="00CD54A0" w:rsidRDefault="00796F11" w:rsidP="00CD54A0">
      <w:pPr>
        <w:widowControl w:val="0"/>
        <w:autoSpaceDE w:val="0"/>
        <w:autoSpaceDN w:val="0"/>
        <w:adjustRightInd w:val="0"/>
        <w:ind w:firstLine="709"/>
      </w:pPr>
      <w:r w:rsidRPr="00CD54A0">
        <w:t xml:space="preserve">К общим чертам можно отнести и тот факт, что </w:t>
      </w:r>
      <w:r w:rsidR="000A1572" w:rsidRPr="00CD54A0">
        <w:t xml:space="preserve">после вышеперечисленных событий </w:t>
      </w:r>
      <w:r w:rsidRPr="00CD54A0">
        <w:t>большое количество людей нуждались и, в некоторой степени, в настоящее время нуждаются в психологической реабилитации,</w:t>
      </w:r>
      <w:r w:rsidR="0064427A" w:rsidRPr="00CD54A0">
        <w:t xml:space="preserve"> материальной помощи и лечении</w:t>
      </w:r>
      <w:r w:rsidR="00CD54A0" w:rsidRPr="00CD54A0">
        <w:t xml:space="preserve">. </w:t>
      </w:r>
      <w:r w:rsidR="00905515" w:rsidRPr="00CD54A0">
        <w:t>О чем свидетельствовали репортажи, статьи, ссылки с места событий</w:t>
      </w:r>
      <w:r w:rsidR="00CD54A0" w:rsidRPr="00CD54A0">
        <w:t>.</w:t>
      </w:r>
    </w:p>
    <w:p w:rsidR="00CD54A0" w:rsidRDefault="00905515" w:rsidP="00CD54A0">
      <w:pPr>
        <w:widowControl w:val="0"/>
        <w:autoSpaceDE w:val="0"/>
        <w:autoSpaceDN w:val="0"/>
        <w:adjustRightInd w:val="0"/>
        <w:ind w:firstLine="709"/>
      </w:pPr>
      <w:r w:rsidRPr="00CD54A0">
        <w:t xml:space="preserve">И в грузино-осетинской войне и в событиях Бесланского терракта можно отметить тот факт, что большинство пострадавших </w:t>
      </w:r>
      <w:r w:rsidR="00CD54A0">
        <w:t>-</w:t>
      </w:r>
      <w:r w:rsidRPr="00CD54A0">
        <w:t xml:space="preserve"> это люди, кавказской национальности</w:t>
      </w:r>
      <w:r w:rsidR="00CD54A0" w:rsidRPr="00CD54A0">
        <w:t xml:space="preserve">. </w:t>
      </w:r>
      <w:r w:rsidRPr="00CD54A0">
        <w:t>Но в происходящем в Южной Осетии явно отражается геноцид, стремление и желание полног</w:t>
      </w:r>
      <w:r w:rsidR="003D22A9" w:rsidRPr="00CD54A0">
        <w:t>о истребления народа или нации</w:t>
      </w:r>
      <w:r w:rsidR="00CD54A0" w:rsidRPr="00CD54A0">
        <w:t>.</w:t>
      </w:r>
    </w:p>
    <w:p w:rsidR="00CD54A0" w:rsidRDefault="00F42019" w:rsidP="00CD54A0">
      <w:pPr>
        <w:widowControl w:val="0"/>
        <w:autoSpaceDE w:val="0"/>
        <w:autoSpaceDN w:val="0"/>
        <w:adjustRightInd w:val="0"/>
        <w:ind w:firstLine="709"/>
      </w:pPr>
      <w:r w:rsidRPr="00CD54A0">
        <w:t>Несомненно, еще одна общая черта этих двух трагических событий то, что произошли они на территории Осетии, Южной и Северной</w:t>
      </w:r>
      <w:r w:rsidR="00CD54A0" w:rsidRPr="00CD54A0">
        <w:t xml:space="preserve">. </w:t>
      </w:r>
      <w:r w:rsidRPr="00CD54A0">
        <w:t xml:space="preserve">И там и там большинство жертв </w:t>
      </w:r>
      <w:r w:rsidR="00CD54A0">
        <w:t>-</w:t>
      </w:r>
      <w:r w:rsidRPr="00CD54A0">
        <w:t xml:space="preserve"> осетинский народ</w:t>
      </w:r>
      <w:r w:rsidR="00CD54A0" w:rsidRPr="00CD54A0">
        <w:t>.</w:t>
      </w:r>
    </w:p>
    <w:p w:rsidR="00CD54A0" w:rsidRDefault="00B717B3" w:rsidP="00CD54A0">
      <w:pPr>
        <w:widowControl w:val="0"/>
        <w:autoSpaceDE w:val="0"/>
        <w:autoSpaceDN w:val="0"/>
        <w:adjustRightInd w:val="0"/>
        <w:ind w:firstLine="709"/>
      </w:pPr>
      <w:r w:rsidRPr="00CD54A0">
        <w:t>Различия в истории событий в Южной и Северной Осетии тоже существуют</w:t>
      </w:r>
      <w:r w:rsidR="00CD54A0" w:rsidRPr="00CD54A0">
        <w:t xml:space="preserve">. </w:t>
      </w:r>
      <w:r w:rsidRPr="00CD54A0">
        <w:t>Грузино-осет</w:t>
      </w:r>
      <w:r w:rsidR="00333F2B" w:rsidRPr="00CD54A0">
        <w:t>инский инцидент приобрел мировой масштаб, в который были вовлечены как Соединенные Штаты Америки, так и страны Европы</w:t>
      </w:r>
      <w:r w:rsidR="00CD54A0" w:rsidRPr="00CD54A0">
        <w:t xml:space="preserve">. </w:t>
      </w:r>
      <w:r w:rsidR="00333F2B" w:rsidRPr="00CD54A0">
        <w:t>Весь мир следил за разворачивающейся новой грузино-осетинской войной, которая могла перерасти в войну более крупного масштаба</w:t>
      </w:r>
      <w:r w:rsidR="00CD54A0" w:rsidRPr="00CD54A0">
        <w:t xml:space="preserve">. </w:t>
      </w:r>
      <w:r w:rsidR="00D314C9" w:rsidRPr="00CD54A0">
        <w:t>Что касается событий в Беслане, то они происходили на территории России, на территории республики Северная Осетия</w:t>
      </w:r>
      <w:r w:rsidR="00CD54A0" w:rsidRPr="00CD54A0">
        <w:t xml:space="preserve">. </w:t>
      </w:r>
      <w:r w:rsidR="00D314C9" w:rsidRPr="00CD54A0">
        <w:t>Поэтому, отличительной чертой в истории событий Бесланского терракта и грузино-осетинской войны выступает территориальный п</w:t>
      </w:r>
      <w:r w:rsidR="006E5383" w:rsidRPr="00CD54A0">
        <w:t>ризнак</w:t>
      </w:r>
      <w:r w:rsidR="00CD54A0" w:rsidRPr="00CD54A0">
        <w:t>.</w:t>
      </w:r>
    </w:p>
    <w:p w:rsidR="00CD54A0" w:rsidRDefault="005F74EB" w:rsidP="00CD54A0">
      <w:pPr>
        <w:widowControl w:val="0"/>
        <w:autoSpaceDE w:val="0"/>
        <w:autoSpaceDN w:val="0"/>
        <w:adjustRightInd w:val="0"/>
        <w:ind w:firstLine="709"/>
      </w:pPr>
      <w:r w:rsidRPr="00CD54A0">
        <w:t>Масштаб событий и количество жертв первого, второго и третьего порядка тоже имеют различные показатели, что также м</w:t>
      </w:r>
      <w:r w:rsidR="00072D31" w:rsidRPr="00CD54A0">
        <w:t>ожет выступать как отличительные черты</w:t>
      </w:r>
      <w:r w:rsidR="00CD54A0" w:rsidRPr="00CD54A0">
        <w:t xml:space="preserve">. </w:t>
      </w:r>
      <w:r w:rsidR="00074B75" w:rsidRPr="00CD54A0">
        <w:t xml:space="preserve">Число погибших в Беслане </w:t>
      </w:r>
      <w:r w:rsidR="00CD54A0">
        <w:t>-</w:t>
      </w:r>
      <w:r w:rsidR="00074B75" w:rsidRPr="00CD54A0">
        <w:t xml:space="preserve"> 330 человек, из которых 186 детей</w:t>
      </w:r>
      <w:r w:rsidR="00CD54A0" w:rsidRPr="00CD54A0">
        <w:t xml:space="preserve">. </w:t>
      </w:r>
      <w:r w:rsidR="00074B75" w:rsidRPr="00CD54A0">
        <w:t>В Грузино-осетинской войне погибло 2 тысячи человек и 118 тысяч остались беженцами</w:t>
      </w:r>
      <w:r w:rsidR="00CD54A0" w:rsidRPr="00CD54A0">
        <w:t xml:space="preserve">. </w:t>
      </w:r>
      <w:r w:rsidR="00074B75" w:rsidRPr="00CD54A0">
        <w:t>Эта страшная статистика говорит сама за себя, отражая вышеупомянутый геноцид</w:t>
      </w:r>
      <w:r w:rsidR="00CD54A0" w:rsidRPr="00CD54A0">
        <w:t>.</w:t>
      </w:r>
    </w:p>
    <w:p w:rsid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CD54A0" w:rsidP="00CD54A0">
      <w:pPr>
        <w:pStyle w:val="2"/>
      </w:pPr>
      <w:bookmarkStart w:id="1" w:name="_Toc232700144"/>
      <w:r>
        <w:t xml:space="preserve">2. </w:t>
      </w:r>
      <w:r w:rsidR="00117C27" w:rsidRPr="00CD54A0">
        <w:t>Психологические проблемы жертв Бесланского терракта</w:t>
      </w:r>
      <w:bookmarkEnd w:id="1"/>
    </w:p>
    <w:p w:rsidR="00CD54A0" w:rsidRP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8731FF" w:rsidP="00CD54A0">
      <w:pPr>
        <w:widowControl w:val="0"/>
        <w:autoSpaceDE w:val="0"/>
        <w:autoSpaceDN w:val="0"/>
        <w:adjustRightInd w:val="0"/>
        <w:ind w:firstLine="709"/>
      </w:pPr>
      <w:r w:rsidRPr="00CD54A0">
        <w:t xml:space="preserve">У большинства первичных жертв </w:t>
      </w:r>
      <w:r w:rsidR="000C0358" w:rsidRPr="00CD54A0">
        <w:t>Бесланского террористического акта зафиксирован</w:t>
      </w:r>
      <w:r w:rsidRPr="00CD54A0">
        <w:t>а</w:t>
      </w:r>
      <w:r w:rsidR="000C0358" w:rsidRPr="00CD54A0">
        <w:t xml:space="preserve"> значительно </w:t>
      </w:r>
      <w:r w:rsidRPr="00CD54A0">
        <w:t xml:space="preserve">заниженная самооценка, </w:t>
      </w:r>
      <w:r w:rsidR="000C0358" w:rsidRPr="00CD54A0">
        <w:t>что касается жертв второго порядка</w:t>
      </w:r>
      <w:r w:rsidR="00DA6A54" w:rsidRPr="00CD54A0">
        <w:t xml:space="preserve"> </w:t>
      </w:r>
      <w:r w:rsidR="00CD54A0">
        <w:t>-</w:t>
      </w:r>
      <w:r w:rsidR="00DA6A54" w:rsidRPr="00CD54A0">
        <w:t xml:space="preserve"> </w:t>
      </w:r>
      <w:r w:rsidRPr="00CD54A0">
        <w:t xml:space="preserve">уровень </w:t>
      </w:r>
      <w:r w:rsidR="00DA6A54" w:rsidRPr="00CD54A0">
        <w:t xml:space="preserve">самооценки </w:t>
      </w:r>
      <w:r w:rsidR="000C0358" w:rsidRPr="00CD54A0">
        <w:t>неадекватно заниженный или</w:t>
      </w:r>
      <w:r w:rsidRPr="00CD54A0">
        <w:t xml:space="preserve"> </w:t>
      </w:r>
      <w:r w:rsidR="000C0358" w:rsidRPr="00CD54A0">
        <w:t>наоборот завышенный</w:t>
      </w:r>
      <w:r w:rsidR="00CD54A0" w:rsidRPr="00CD54A0">
        <w:t xml:space="preserve">. </w:t>
      </w:r>
      <w:r w:rsidR="005A0CAB" w:rsidRPr="00CD54A0">
        <w:t>У жертв терракта наблюдался комплекс симптомов ПТСР</w:t>
      </w:r>
      <w:r w:rsidR="00CD54A0" w:rsidRPr="00CD54A0">
        <w:t xml:space="preserve">. </w:t>
      </w:r>
      <w:r w:rsidR="005A0CAB" w:rsidRPr="00CD54A0">
        <w:t xml:space="preserve">Конкретно, у людей, которые были в заложниках, наблюдались симптомы повторного переживания, отличающиеся тем, </w:t>
      </w:r>
      <w:r w:rsidRPr="00CD54A0">
        <w:t>что у человека постоянно повторяется травматическое событие в форме кошмаров или флэшбэков</w:t>
      </w:r>
      <w:r w:rsidR="00CD54A0" w:rsidRPr="00CD54A0">
        <w:t xml:space="preserve">. </w:t>
      </w:r>
      <w:r w:rsidRPr="00CD54A0">
        <w:t>Также были зафиксированы симптомы избегания, при которых человек старается упорно избегать тех ситуации, которые хоть как-то напоминают ему о травматическом событии</w:t>
      </w:r>
      <w:r w:rsidR="00CD54A0" w:rsidRPr="00CD54A0">
        <w:t>.</w:t>
      </w:r>
    </w:p>
    <w:p w:rsidR="00CD54A0" w:rsidRDefault="008731FF" w:rsidP="00CD54A0">
      <w:pPr>
        <w:widowControl w:val="0"/>
        <w:autoSpaceDE w:val="0"/>
        <w:autoSpaceDN w:val="0"/>
        <w:adjustRightInd w:val="0"/>
        <w:ind w:firstLine="709"/>
      </w:pPr>
      <w:r w:rsidRPr="00CD54A0">
        <w:t>Стоит отметить значительные нарушения пищевого поведения первичных и вторичных жертв теракта</w:t>
      </w:r>
      <w:r w:rsidR="00701C0C" w:rsidRPr="00CD54A0">
        <w:t>, которые проявлялись даже по истечению определенного срока времени в том, что люди отказывались есть мясные блюда и картофельное пюре</w:t>
      </w:r>
      <w:r w:rsidR="00CD54A0" w:rsidRPr="00CD54A0">
        <w:t xml:space="preserve">. </w:t>
      </w:r>
      <w:r w:rsidR="00701C0C" w:rsidRPr="00CD54A0">
        <w:t>Жаренные или копченные мясные блюда напоминали людям «запах копченых человеческих тел», а пюре, в свою очередь, напоминало размазанные останки людей</w:t>
      </w:r>
      <w:r w:rsidR="00CD54A0" w:rsidRPr="00CD54A0">
        <w:t>.</w:t>
      </w:r>
    </w:p>
    <w:p w:rsidR="00CD54A0" w:rsidRDefault="00701C0C" w:rsidP="00CD54A0">
      <w:pPr>
        <w:widowControl w:val="0"/>
        <w:autoSpaceDE w:val="0"/>
        <w:autoSpaceDN w:val="0"/>
        <w:adjustRightInd w:val="0"/>
        <w:ind w:firstLine="709"/>
      </w:pPr>
      <w:r w:rsidRPr="00CD54A0">
        <w:t>К вторичным симптомам ПТСР жертв Бесланского терракта</w:t>
      </w:r>
      <w:r w:rsidR="005148A5" w:rsidRPr="00CD54A0">
        <w:t xml:space="preserve"> можно отнести тот факт, что, пережив события захвата, люди стали больше употреблять жидкости</w:t>
      </w:r>
      <w:r w:rsidR="00CD54A0" w:rsidRPr="00CD54A0">
        <w:t xml:space="preserve">. </w:t>
      </w:r>
      <w:r w:rsidR="005148A5" w:rsidRPr="00CD54A0">
        <w:t>Это обусловлено тем, что заложники на протяжении длительного времени испытывали, как и голод, так и жажду</w:t>
      </w:r>
      <w:r w:rsidR="00CD54A0" w:rsidRPr="00CD54A0">
        <w:t>.</w:t>
      </w:r>
    </w:p>
    <w:p w:rsidR="00CD54A0" w:rsidRDefault="005148A5" w:rsidP="00CD54A0">
      <w:pPr>
        <w:widowControl w:val="0"/>
        <w:autoSpaceDE w:val="0"/>
        <w:autoSpaceDN w:val="0"/>
        <w:adjustRightInd w:val="0"/>
        <w:ind w:firstLine="709"/>
      </w:pPr>
      <w:r w:rsidRPr="00CD54A0">
        <w:t xml:space="preserve">Другой факт вторичного симптома ПТСР жертв терракта </w:t>
      </w:r>
      <w:r w:rsidR="00CD54A0">
        <w:t>-</w:t>
      </w:r>
      <w:r w:rsidRPr="00CD54A0">
        <w:t xml:space="preserve"> расстройство сна, проявляющееся в трудности засыпания, тревожных пробуждениях, кошмарах и неприятных коротких снах по типу коллажа</w:t>
      </w:r>
      <w:r w:rsidR="00CD54A0" w:rsidRPr="00CD54A0">
        <w:t xml:space="preserve">. </w:t>
      </w:r>
      <w:r w:rsidRPr="00CD54A0">
        <w:t>Также у пострадавших и заложников было чувство вины перед погибшими</w:t>
      </w:r>
      <w:r w:rsidR="008906CB" w:rsidRPr="00CD54A0">
        <w:t xml:space="preserve"> за то, что «не смогли их спасти», «мог поступить иначе»</w:t>
      </w:r>
      <w:r w:rsidR="00CD54A0" w:rsidRPr="00CD54A0">
        <w:t>.</w:t>
      </w:r>
    </w:p>
    <w:p w:rsidR="00CD54A0" w:rsidRDefault="008906CB" w:rsidP="00CD54A0">
      <w:pPr>
        <w:widowControl w:val="0"/>
        <w:autoSpaceDE w:val="0"/>
        <w:autoSpaceDN w:val="0"/>
        <w:adjustRightInd w:val="0"/>
        <w:ind w:firstLine="709"/>
      </w:pPr>
      <w:r w:rsidRPr="00CD54A0">
        <w:t>После терракта зафиксирован публичный нигилизм подростков и юношей по отношению к некоторым национальным традициям общения с посторонними людьми, по отношению старшим</w:t>
      </w:r>
      <w:r w:rsidR="00CD54A0" w:rsidRPr="00CD54A0">
        <w:t xml:space="preserve">. </w:t>
      </w:r>
      <w:r w:rsidRPr="00CD54A0">
        <w:t>Юноша или подросток мог не встать с места при появлении отца в знак уважения, он мог сесть на отцовское место, что раньше казалось невозможным</w:t>
      </w:r>
      <w:r w:rsidR="00CD54A0" w:rsidRPr="00CD54A0">
        <w:t xml:space="preserve">. </w:t>
      </w:r>
      <w:r w:rsidRPr="00CD54A0">
        <w:t>В конце концов, люди перестали верить в авторитет республики, авторитет силовых структур, авторитет педагогов</w:t>
      </w:r>
      <w:r w:rsidR="00CD54A0" w:rsidRPr="00CD54A0">
        <w:t>.</w:t>
      </w:r>
    </w:p>
    <w:p w:rsidR="00CD54A0" w:rsidRP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CD54A0" w:rsidP="00CD54A0">
      <w:pPr>
        <w:pStyle w:val="2"/>
      </w:pPr>
      <w:bookmarkStart w:id="2" w:name="_Toc232700145"/>
      <w:r>
        <w:t xml:space="preserve">3. </w:t>
      </w:r>
      <w:r w:rsidR="00F133A5" w:rsidRPr="00CD54A0">
        <w:t>Возможные психологические проблемы и прогнозируемые психологические трудности жертв грузино-осетинских военных действий</w:t>
      </w:r>
      <w:bookmarkEnd w:id="2"/>
    </w:p>
    <w:p w:rsidR="00CD54A0" w:rsidRP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AD0CCE" w:rsidP="00CD54A0">
      <w:pPr>
        <w:widowControl w:val="0"/>
        <w:autoSpaceDE w:val="0"/>
        <w:autoSpaceDN w:val="0"/>
        <w:adjustRightInd w:val="0"/>
        <w:ind w:firstLine="709"/>
      </w:pPr>
      <w:r w:rsidRPr="00CD54A0">
        <w:t>Безусловно, стоит отметить, что у жертв грузино-осетинских военных действий зафиксированы травматические и посттравматические реакции на произошедшие события</w:t>
      </w:r>
      <w:r w:rsidR="00CD54A0" w:rsidRPr="00CD54A0">
        <w:t xml:space="preserve">. </w:t>
      </w:r>
      <w:r w:rsidRPr="00CD54A0">
        <w:t>Первые возникл</w:t>
      </w:r>
      <w:r w:rsidR="00D75182" w:rsidRPr="00CD54A0">
        <w:t xml:space="preserve">и, как правило, во время самих военных действий, а вторые </w:t>
      </w:r>
      <w:r w:rsidR="00CD54A0">
        <w:t>-</w:t>
      </w:r>
      <w:r w:rsidR="00D75182" w:rsidRPr="00CD54A0">
        <w:t xml:space="preserve"> связаны с воспоминаниями людей о том, что им пришлось пережить и увидеть</w:t>
      </w:r>
      <w:r w:rsidR="00CD54A0" w:rsidRPr="00CD54A0">
        <w:t xml:space="preserve">. </w:t>
      </w:r>
      <w:r w:rsidR="00D75182" w:rsidRPr="00CD54A0">
        <w:t>Задачей психолога здесь выступает помощь жертвам этих событий и дальнейшая их адаптация</w:t>
      </w:r>
      <w:r w:rsidR="00CD54A0" w:rsidRPr="00CD54A0">
        <w:t>.</w:t>
      </w:r>
    </w:p>
    <w:p w:rsidR="00CD54A0" w:rsidRDefault="00D75182" w:rsidP="00CD54A0">
      <w:pPr>
        <w:widowControl w:val="0"/>
        <w:autoSpaceDE w:val="0"/>
        <w:autoSpaceDN w:val="0"/>
        <w:adjustRightInd w:val="0"/>
        <w:ind w:firstLine="709"/>
      </w:pPr>
      <w:r w:rsidRPr="00CD54A0">
        <w:t>К прогнозируемым и вероятным психологическим трудностям</w:t>
      </w:r>
      <w:r w:rsidR="00CD54A0" w:rsidRPr="00CD54A0">
        <w:t xml:space="preserve"> </w:t>
      </w:r>
      <w:r w:rsidRPr="00CD54A0">
        <w:t>людей, переживших действия августа 2008 года можно отнести острое (от 1 до 3-х месяцев</w:t>
      </w:r>
      <w:r w:rsidR="00CD54A0" w:rsidRPr="00CD54A0">
        <w:t>),</w:t>
      </w:r>
      <w:r w:rsidRPr="00CD54A0">
        <w:t xml:space="preserve"> хроническое (3-6 месяцев</w:t>
      </w:r>
      <w:r w:rsidR="00CD54A0" w:rsidRPr="00CD54A0">
        <w:t xml:space="preserve">) </w:t>
      </w:r>
      <w:r w:rsidRPr="00CD54A0">
        <w:t>и отсроч</w:t>
      </w:r>
      <w:r w:rsidR="005D016F">
        <w:rPr>
          <w:lang w:val="uk-UA"/>
        </w:rPr>
        <w:t>енн</w:t>
      </w:r>
      <w:r w:rsidRPr="00CD54A0">
        <w:t>ое ПТСР</w:t>
      </w:r>
      <w:r w:rsidR="005D016F">
        <w:rPr>
          <w:lang w:val="uk-UA"/>
        </w:rPr>
        <w:t xml:space="preserve"> </w:t>
      </w:r>
      <w:r w:rsidRPr="00CD54A0">
        <w:t>(симптомы проявляются более чем через полгода после травмы</w:t>
      </w:r>
      <w:r w:rsidR="00CD54A0" w:rsidRPr="00CD54A0">
        <w:t xml:space="preserve">). </w:t>
      </w:r>
      <w:r w:rsidR="00862FBD" w:rsidRPr="00CD54A0">
        <w:t>Вероятно, к психологическим трудностям жертв грузино-осетинских военных действий можно отнести некоторые признаки хронического военного невроза, описанного в 1941 году</w:t>
      </w:r>
      <w:r w:rsidR="00CD54A0" w:rsidRPr="00CD54A0">
        <w:t xml:space="preserve">. </w:t>
      </w:r>
      <w:r w:rsidR="00862FBD" w:rsidRPr="00CD54A0">
        <w:t>Среди них повышенная возбудимость и раздражительность, фиксация на травмирующем событии, а именно на военных действия</w:t>
      </w:r>
      <w:r w:rsidR="00F0294C" w:rsidRPr="00CD54A0">
        <w:t>х</w:t>
      </w:r>
      <w:r w:rsidR="00862FBD" w:rsidRPr="00CD54A0">
        <w:t xml:space="preserve"> и их последствиях, уход от реальности, как попытка бегства от него и неуправляемая агрессия</w:t>
      </w:r>
      <w:r w:rsidR="00CD54A0" w:rsidRPr="00CD54A0">
        <w:t xml:space="preserve">. </w:t>
      </w:r>
      <w:r w:rsidR="00F0294C" w:rsidRPr="00CD54A0">
        <w:t>Аналогично случаю Бесланского захвата после грузино-осетинской войны возможно падение авторитета властей республики Южная Осетия</w:t>
      </w:r>
      <w:r w:rsidR="00CD54A0" w:rsidRPr="00CD54A0">
        <w:t>.</w:t>
      </w:r>
    </w:p>
    <w:p w:rsidR="00CD54A0" w:rsidRDefault="00F113E4" w:rsidP="00CD54A0">
      <w:pPr>
        <w:widowControl w:val="0"/>
        <w:autoSpaceDE w:val="0"/>
        <w:autoSpaceDN w:val="0"/>
        <w:adjustRightInd w:val="0"/>
        <w:ind w:firstLine="709"/>
      </w:pPr>
      <w:r w:rsidRPr="00CD54A0">
        <w:t>По моему мнению, одной из прогнозируемых психологических трудностей жертв грузино-осетинских военных действий является негативное отношение к грузинскому народу и Грузии в целом, как к стране-агрессору</w:t>
      </w:r>
      <w:r w:rsidR="00CD54A0" w:rsidRPr="00CD54A0">
        <w:t xml:space="preserve">. </w:t>
      </w:r>
      <w:r w:rsidRPr="00CD54A0">
        <w:t xml:space="preserve">Грузия, обвиненная в </w:t>
      </w:r>
      <w:r w:rsidR="0012660E" w:rsidRPr="00CD54A0">
        <w:t>«убийствах детей, расправах над беременными женщинами, расстрелах безоружных мирных граждан»</w:t>
      </w:r>
      <w:r w:rsidRPr="00CD54A0">
        <w:t xml:space="preserve"> приобретает именно такой статус и примирение осетинского и грузинско</w:t>
      </w:r>
      <w:r w:rsidR="00077141" w:rsidRPr="00CD54A0">
        <w:t>го народов весьма маловероятно</w:t>
      </w:r>
      <w:r w:rsidR="00CD54A0" w:rsidRPr="00CD54A0">
        <w:t>.</w:t>
      </w:r>
    </w:p>
    <w:p w:rsidR="00CD54A0" w:rsidRDefault="0038708F" w:rsidP="00CD54A0">
      <w:pPr>
        <w:widowControl w:val="0"/>
        <w:autoSpaceDE w:val="0"/>
        <w:autoSpaceDN w:val="0"/>
        <w:adjustRightInd w:val="0"/>
        <w:ind w:firstLine="709"/>
      </w:pPr>
      <w:r w:rsidRPr="00CD54A0">
        <w:t>Среди жителей республики Южная Осетия, спустя время после военных действий, возможно будут зафиксированы психосоматические расстройства, как вторичные симптомы ПТСР</w:t>
      </w:r>
      <w:r w:rsidR="00CD54A0" w:rsidRPr="00CD54A0">
        <w:t xml:space="preserve">. </w:t>
      </w:r>
      <w:r w:rsidR="00153DC4" w:rsidRPr="00CD54A0">
        <w:t>Связанные с симптомом горя соматические нарушения аппетита, сна тоже вероятно могут быть зафиксированы у жертв грузино-осетинского инцидента</w:t>
      </w:r>
      <w:r w:rsidR="00CD54A0" w:rsidRPr="00CD54A0">
        <w:t xml:space="preserve">. </w:t>
      </w:r>
      <w:r w:rsidR="002F0BC1" w:rsidRPr="00CD54A0">
        <w:t xml:space="preserve">В связи с этим стоит </w:t>
      </w:r>
      <w:r w:rsidR="00E24EBF" w:rsidRPr="00CD54A0">
        <w:t>отметить</w:t>
      </w:r>
      <w:r w:rsidR="002F0BC1" w:rsidRPr="00CD54A0">
        <w:t xml:space="preserve"> фазы горя</w:t>
      </w:r>
      <w:r w:rsidR="00CD54A0" w:rsidRPr="00CD54A0">
        <w:t>:</w:t>
      </w:r>
    </w:p>
    <w:p w:rsidR="00CD54A0" w:rsidRDefault="00A35E21" w:rsidP="00CD54A0">
      <w:pPr>
        <w:widowControl w:val="0"/>
        <w:autoSpaceDE w:val="0"/>
        <w:autoSpaceDN w:val="0"/>
        <w:adjustRightInd w:val="0"/>
        <w:ind w:firstLine="709"/>
      </w:pPr>
      <w:r w:rsidRPr="00CD54A0">
        <w:t>1</w:t>
      </w:r>
      <w:r w:rsidR="00CD54A0" w:rsidRPr="00CD54A0">
        <w:t xml:space="preserve">. </w:t>
      </w:r>
      <w:r w:rsidRPr="00CD54A0">
        <w:t xml:space="preserve">Шок </w:t>
      </w:r>
      <w:r w:rsidR="00CD54A0">
        <w:t>-</w:t>
      </w:r>
      <w:r w:rsidRPr="00CD54A0">
        <w:t xml:space="preserve"> следует за утратой</w:t>
      </w:r>
      <w:r w:rsidR="00CD54A0" w:rsidRPr="00CD54A0">
        <w:t>;</w:t>
      </w:r>
    </w:p>
    <w:p w:rsidR="00CD54A0" w:rsidRDefault="00A35E21" w:rsidP="00CD54A0">
      <w:pPr>
        <w:widowControl w:val="0"/>
        <w:autoSpaceDE w:val="0"/>
        <w:autoSpaceDN w:val="0"/>
        <w:adjustRightInd w:val="0"/>
        <w:ind w:firstLine="709"/>
      </w:pPr>
      <w:r w:rsidRPr="00CD54A0">
        <w:t>2</w:t>
      </w:r>
      <w:r w:rsidR="00CD54A0" w:rsidRPr="00CD54A0">
        <w:t xml:space="preserve">. </w:t>
      </w:r>
      <w:r w:rsidRPr="00CD54A0">
        <w:t>Фаза страдания и дезорганизации</w:t>
      </w:r>
      <w:r w:rsidR="00CD54A0" w:rsidRPr="00CD54A0">
        <w:t>;</w:t>
      </w:r>
    </w:p>
    <w:p w:rsidR="00CD54A0" w:rsidRDefault="00A35E21" w:rsidP="00CD54A0">
      <w:pPr>
        <w:widowControl w:val="0"/>
        <w:autoSpaceDE w:val="0"/>
        <w:autoSpaceDN w:val="0"/>
        <w:adjustRightInd w:val="0"/>
        <w:ind w:firstLine="709"/>
      </w:pPr>
      <w:r w:rsidRPr="00CD54A0">
        <w:t>3</w:t>
      </w:r>
      <w:r w:rsidR="00CD54A0" w:rsidRPr="00CD54A0">
        <w:t xml:space="preserve">. </w:t>
      </w:r>
      <w:r w:rsidR="00160661" w:rsidRPr="00CD54A0">
        <w:t>Фаза остаточных толчков и реорганизации</w:t>
      </w:r>
      <w:r w:rsidR="00CD54A0" w:rsidRPr="00CD54A0">
        <w:t>;</w:t>
      </w:r>
    </w:p>
    <w:p w:rsidR="00CD54A0" w:rsidRDefault="00160661" w:rsidP="00CD54A0">
      <w:pPr>
        <w:widowControl w:val="0"/>
        <w:autoSpaceDE w:val="0"/>
        <w:autoSpaceDN w:val="0"/>
        <w:adjustRightInd w:val="0"/>
        <w:ind w:firstLine="709"/>
      </w:pPr>
      <w:r w:rsidRPr="00CD54A0">
        <w:t>4</w:t>
      </w:r>
      <w:r w:rsidR="00CD54A0" w:rsidRPr="00CD54A0">
        <w:t xml:space="preserve">. </w:t>
      </w:r>
      <w:r w:rsidRPr="00CD54A0">
        <w:t>Фаза завершения</w:t>
      </w:r>
      <w:r w:rsidR="00CD54A0" w:rsidRPr="00CD54A0">
        <w:t>.</w:t>
      </w:r>
    </w:p>
    <w:p w:rsid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CD54A0" w:rsidP="00CD54A0">
      <w:pPr>
        <w:pStyle w:val="2"/>
      </w:pPr>
      <w:r>
        <w:br w:type="page"/>
      </w:r>
      <w:bookmarkStart w:id="3" w:name="_Toc232700146"/>
      <w:r w:rsidR="00F85405" w:rsidRPr="00CD54A0">
        <w:t>Список использованных источников</w:t>
      </w:r>
      <w:bookmarkEnd w:id="3"/>
    </w:p>
    <w:p w:rsidR="00CD54A0" w:rsidRPr="00CD54A0" w:rsidRDefault="00CD54A0" w:rsidP="00CD54A0">
      <w:pPr>
        <w:widowControl w:val="0"/>
        <w:autoSpaceDE w:val="0"/>
        <w:autoSpaceDN w:val="0"/>
        <w:adjustRightInd w:val="0"/>
        <w:ind w:firstLine="709"/>
      </w:pPr>
    </w:p>
    <w:p w:rsidR="00CD54A0" w:rsidRDefault="004A0BB3" w:rsidP="00CD54A0">
      <w:pPr>
        <w:pStyle w:val="a0"/>
      </w:pPr>
      <w:r w:rsidRPr="00CD54A0">
        <w:t>Газета ОСинформ, 18 октября 2008 г</w:t>
      </w:r>
      <w:r w:rsidR="00CD54A0" w:rsidRPr="00CD54A0">
        <w:t>.</w:t>
      </w:r>
    </w:p>
    <w:p w:rsidR="00CD54A0" w:rsidRDefault="00F85405" w:rsidP="00CD54A0">
      <w:pPr>
        <w:pStyle w:val="a0"/>
      </w:pPr>
      <w:r w:rsidRPr="00CD54A0">
        <w:t>Магомед-Эминов М</w:t>
      </w:r>
      <w:r w:rsidR="00CD54A0">
        <w:t xml:space="preserve">.Ш. </w:t>
      </w:r>
      <w:r w:rsidRPr="00CD54A0">
        <w:t>Личность и экстремальная жизненная ситуация, Вестник МГУ, 1996, т</w:t>
      </w:r>
      <w:r w:rsidR="00CD54A0">
        <w:t>.1</w:t>
      </w:r>
      <w:r w:rsidRPr="00CD54A0">
        <w:t>7, № 1</w:t>
      </w:r>
      <w:r w:rsidR="00CD54A0" w:rsidRPr="00CD54A0">
        <w:t>.</w:t>
      </w:r>
    </w:p>
    <w:p w:rsidR="00CD54A0" w:rsidRDefault="00F85405" w:rsidP="00CD54A0">
      <w:pPr>
        <w:pStyle w:val="a0"/>
      </w:pPr>
      <w:r w:rsidRPr="00CD54A0">
        <w:t xml:space="preserve">Психология посттравматического стресса </w:t>
      </w:r>
      <w:r w:rsidR="00CD54A0">
        <w:t xml:space="preserve">2.1 </w:t>
      </w:r>
      <w:r w:rsidRPr="00CD54A0">
        <w:t>Теория и методы</w:t>
      </w:r>
      <w:r w:rsidR="00CD54A0" w:rsidRPr="00CD54A0">
        <w:t xml:space="preserve">. </w:t>
      </w:r>
      <w:r w:rsidRPr="00CD54A0">
        <w:t>Под общей редакцией Н</w:t>
      </w:r>
      <w:r w:rsidR="00CD54A0">
        <w:t xml:space="preserve">.В. </w:t>
      </w:r>
      <w:r w:rsidRPr="00CD54A0">
        <w:t>Тарабриной</w:t>
      </w:r>
      <w:r w:rsidR="00CD54A0" w:rsidRPr="00CD54A0">
        <w:t>.</w:t>
      </w:r>
    </w:p>
    <w:p w:rsidR="00CD54A0" w:rsidRDefault="00F85405" w:rsidP="00CD54A0">
      <w:pPr>
        <w:pStyle w:val="a0"/>
      </w:pPr>
      <w:r w:rsidRPr="00CD54A0">
        <w:t>Тащёва А</w:t>
      </w:r>
      <w:r w:rsidR="00CD54A0">
        <w:t xml:space="preserve">.И. </w:t>
      </w:r>
      <w:r w:rsidRPr="00CD54A0">
        <w:t>Впечатления психолога о проблемах Беслана/Российский психологический журнал, 2005, №4, с</w:t>
      </w:r>
      <w:r w:rsidR="00CD54A0">
        <w:t>.2</w:t>
      </w:r>
      <w:r w:rsidRPr="00CD54A0">
        <w:t>21-232</w:t>
      </w:r>
      <w:r w:rsidR="00CD54A0" w:rsidRPr="00CD54A0">
        <w:t>.</w:t>
      </w:r>
    </w:p>
    <w:p w:rsidR="00F85405" w:rsidRPr="005C31AB" w:rsidRDefault="00F85405" w:rsidP="00CD54A0">
      <w:pPr>
        <w:pStyle w:val="a0"/>
        <w:rPr>
          <w:color w:val="000000"/>
          <w:lang w:val="de-DE"/>
        </w:rPr>
      </w:pPr>
      <w:r w:rsidRPr="00CD54A0">
        <w:t>Шакиров М</w:t>
      </w:r>
      <w:r w:rsidR="00CD54A0" w:rsidRPr="00CD54A0">
        <w:t xml:space="preserve">. </w:t>
      </w:r>
      <w:r w:rsidRPr="00CD54A0">
        <w:t>Психологические проблемы жертв бесланской трагедии</w:t>
      </w:r>
      <w:r w:rsidR="00CD54A0" w:rsidRPr="00CD54A0">
        <w:t xml:space="preserve">. </w:t>
      </w:r>
      <w:r w:rsidR="005C31AB" w:rsidRPr="00CC1B4C">
        <w:rPr>
          <w:color w:val="000000"/>
          <w:lang w:val="de-DE"/>
        </w:rPr>
        <w:t>http://archive.svoboda.org</w:t>
      </w:r>
    </w:p>
    <w:p w:rsidR="00CA4F37" w:rsidRPr="005C31AB" w:rsidRDefault="00CD54A0" w:rsidP="00CD54A0">
      <w:pPr>
        <w:pStyle w:val="a0"/>
        <w:rPr>
          <w:color w:val="000000"/>
          <w:lang w:val="de-DE"/>
        </w:rPr>
      </w:pPr>
      <w:r w:rsidRPr="00CC1B4C">
        <w:rPr>
          <w:color w:val="000000"/>
          <w:lang w:val="de-DE"/>
        </w:rPr>
        <w:t>http://</w:t>
      </w:r>
      <w:r w:rsidR="00CA4F37" w:rsidRPr="00CC1B4C">
        <w:rPr>
          <w:color w:val="000000"/>
          <w:lang w:val="de-DE"/>
        </w:rPr>
        <w:t>news/made/ru</w:t>
      </w:r>
    </w:p>
    <w:p w:rsidR="004A0BB3" w:rsidRPr="005C31AB" w:rsidRDefault="005C31AB" w:rsidP="00CD54A0">
      <w:pPr>
        <w:pStyle w:val="a0"/>
        <w:rPr>
          <w:color w:val="000000"/>
          <w:lang w:val="de-DE"/>
        </w:rPr>
      </w:pPr>
      <w:r w:rsidRPr="00CC1B4C">
        <w:rPr>
          <w:color w:val="000000"/>
          <w:lang w:val="de-DE"/>
        </w:rPr>
        <w:t>http://magppu.ru/news/</w:t>
      </w:r>
    </w:p>
    <w:p w:rsidR="00CD54A0" w:rsidRPr="005C31AB" w:rsidRDefault="00CD54A0" w:rsidP="00CD54A0">
      <w:pPr>
        <w:pStyle w:val="a0"/>
        <w:rPr>
          <w:color w:val="000000"/>
          <w:lang w:val="de-DE"/>
        </w:rPr>
      </w:pPr>
      <w:r w:rsidRPr="005C31AB">
        <w:rPr>
          <w:color w:val="000000"/>
          <w:lang w:val="de-DE"/>
        </w:rPr>
        <w:t>http://</w:t>
      </w:r>
      <w:r w:rsidR="004A0BB3" w:rsidRPr="005C31AB">
        <w:rPr>
          <w:color w:val="000000"/>
          <w:lang w:val="de-DE"/>
        </w:rPr>
        <w:t>polit</w:t>
      </w:r>
      <w:r w:rsidR="005C31AB" w:rsidRPr="005C31AB">
        <w:rPr>
          <w:color w:val="000000"/>
          <w:lang w:val="de-DE"/>
        </w:rPr>
        <w:t>.</w:t>
      </w:r>
      <w:r w:rsidR="004A0BB3" w:rsidRPr="005C31AB">
        <w:rPr>
          <w:color w:val="000000"/>
          <w:lang w:val="de-DE"/>
        </w:rPr>
        <w:t>ru/news/2008/08/08/war</w:t>
      </w:r>
      <w:r w:rsidRPr="005C31AB">
        <w:rPr>
          <w:color w:val="000000"/>
          <w:lang w:val="de-DE"/>
        </w:rPr>
        <w:t>.</w:t>
      </w:r>
      <w:r w:rsidR="004A0BB3" w:rsidRPr="005C31AB">
        <w:rPr>
          <w:color w:val="000000"/>
          <w:lang w:val="de-DE"/>
        </w:rPr>
        <w:t>html</w:t>
      </w:r>
    </w:p>
    <w:p w:rsidR="00F85405" w:rsidRPr="00CD54A0" w:rsidRDefault="00F85405" w:rsidP="00CD54A0">
      <w:pPr>
        <w:widowControl w:val="0"/>
        <w:autoSpaceDE w:val="0"/>
        <w:autoSpaceDN w:val="0"/>
        <w:adjustRightInd w:val="0"/>
        <w:ind w:firstLine="709"/>
        <w:rPr>
          <w:lang w:val="de-DE"/>
        </w:rPr>
      </w:pPr>
      <w:bookmarkStart w:id="4" w:name="_GoBack"/>
      <w:bookmarkEnd w:id="4"/>
    </w:p>
    <w:sectPr w:rsidR="00F85405" w:rsidRPr="00CD54A0" w:rsidSect="00CD54A0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60" w:rsidRDefault="00874E6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74E60" w:rsidRDefault="00874E6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D7" w:rsidRDefault="00F478D7" w:rsidP="00C677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60" w:rsidRDefault="00874E6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74E60" w:rsidRDefault="00874E6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D7" w:rsidRDefault="00CC1B4C" w:rsidP="00CD54A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478D7" w:rsidRDefault="00F478D7" w:rsidP="00CD54A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4D1DD6"/>
    <w:multiLevelType w:val="hybridMultilevel"/>
    <w:tmpl w:val="3F84F53C"/>
    <w:lvl w:ilvl="0" w:tplc="932C7698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33920"/>
    <w:multiLevelType w:val="hybridMultilevel"/>
    <w:tmpl w:val="DE8C210C"/>
    <w:lvl w:ilvl="0" w:tplc="6152E88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E8C"/>
    <w:rsid w:val="00072D31"/>
    <w:rsid w:val="00074B75"/>
    <w:rsid w:val="00077141"/>
    <w:rsid w:val="000A1572"/>
    <w:rsid w:val="000C0358"/>
    <w:rsid w:val="001142DF"/>
    <w:rsid w:val="00117C27"/>
    <w:rsid w:val="0012660E"/>
    <w:rsid w:val="00153DC4"/>
    <w:rsid w:val="00160661"/>
    <w:rsid w:val="00185B73"/>
    <w:rsid w:val="001D5E33"/>
    <w:rsid w:val="0026377F"/>
    <w:rsid w:val="002C5020"/>
    <w:rsid w:val="002F0BC1"/>
    <w:rsid w:val="00322703"/>
    <w:rsid w:val="00333F2B"/>
    <w:rsid w:val="00375F71"/>
    <w:rsid w:val="0038708F"/>
    <w:rsid w:val="003B2333"/>
    <w:rsid w:val="003B344B"/>
    <w:rsid w:val="003D22A9"/>
    <w:rsid w:val="00496D47"/>
    <w:rsid w:val="004A0BB3"/>
    <w:rsid w:val="004B21C6"/>
    <w:rsid w:val="004D1837"/>
    <w:rsid w:val="004D20C1"/>
    <w:rsid w:val="004E4900"/>
    <w:rsid w:val="005148A5"/>
    <w:rsid w:val="005320DA"/>
    <w:rsid w:val="005A0CAB"/>
    <w:rsid w:val="005A393E"/>
    <w:rsid w:val="005C31AB"/>
    <w:rsid w:val="005D016F"/>
    <w:rsid w:val="005F24DD"/>
    <w:rsid w:val="005F74EB"/>
    <w:rsid w:val="0064427A"/>
    <w:rsid w:val="00673350"/>
    <w:rsid w:val="00696C57"/>
    <w:rsid w:val="006E5383"/>
    <w:rsid w:val="00701C0C"/>
    <w:rsid w:val="00737974"/>
    <w:rsid w:val="00796F11"/>
    <w:rsid w:val="007B6D43"/>
    <w:rsid w:val="007C3AEB"/>
    <w:rsid w:val="00862FBD"/>
    <w:rsid w:val="008731FF"/>
    <w:rsid w:val="00874E60"/>
    <w:rsid w:val="00880FF2"/>
    <w:rsid w:val="008906CB"/>
    <w:rsid w:val="008B1A66"/>
    <w:rsid w:val="008C5CD9"/>
    <w:rsid w:val="008E73BB"/>
    <w:rsid w:val="009037BE"/>
    <w:rsid w:val="00905515"/>
    <w:rsid w:val="009518FF"/>
    <w:rsid w:val="00982981"/>
    <w:rsid w:val="009C39BB"/>
    <w:rsid w:val="009C411C"/>
    <w:rsid w:val="00A35E21"/>
    <w:rsid w:val="00A57C5D"/>
    <w:rsid w:val="00AD0CCE"/>
    <w:rsid w:val="00AE62B3"/>
    <w:rsid w:val="00B11BF9"/>
    <w:rsid w:val="00B714BC"/>
    <w:rsid w:val="00B717B3"/>
    <w:rsid w:val="00BF2E04"/>
    <w:rsid w:val="00C30AA1"/>
    <w:rsid w:val="00C3710E"/>
    <w:rsid w:val="00C677D0"/>
    <w:rsid w:val="00C97EFD"/>
    <w:rsid w:val="00CA4915"/>
    <w:rsid w:val="00CA4F37"/>
    <w:rsid w:val="00CB221C"/>
    <w:rsid w:val="00CB636C"/>
    <w:rsid w:val="00CC1B4C"/>
    <w:rsid w:val="00CD2899"/>
    <w:rsid w:val="00CD54A0"/>
    <w:rsid w:val="00CE12C0"/>
    <w:rsid w:val="00D314C9"/>
    <w:rsid w:val="00D4516F"/>
    <w:rsid w:val="00D66F75"/>
    <w:rsid w:val="00D71364"/>
    <w:rsid w:val="00D75182"/>
    <w:rsid w:val="00DA6A54"/>
    <w:rsid w:val="00DC16FE"/>
    <w:rsid w:val="00DC1F2D"/>
    <w:rsid w:val="00E24EBF"/>
    <w:rsid w:val="00ED5FFC"/>
    <w:rsid w:val="00F0294C"/>
    <w:rsid w:val="00F113E4"/>
    <w:rsid w:val="00F133A5"/>
    <w:rsid w:val="00F374F8"/>
    <w:rsid w:val="00F42019"/>
    <w:rsid w:val="00F478D7"/>
    <w:rsid w:val="00F57D02"/>
    <w:rsid w:val="00F82E8C"/>
    <w:rsid w:val="00F85405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3A3AAF-B69D-4914-8E06-FE2CD4E0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54A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54A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54A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54A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54A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54A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54A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54A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54A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D54A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D54A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D54A0"/>
  </w:style>
  <w:style w:type="character" w:styleId="ab">
    <w:name w:val="Hyperlink"/>
    <w:uiPriority w:val="99"/>
    <w:rsid w:val="00CD54A0"/>
    <w:rPr>
      <w:color w:val="0000FF"/>
      <w:u w:val="single"/>
    </w:rPr>
  </w:style>
  <w:style w:type="paragraph" w:styleId="ac">
    <w:name w:val="Plain Text"/>
    <w:basedOn w:val="a2"/>
    <w:link w:val="ad"/>
    <w:uiPriority w:val="99"/>
    <w:rsid w:val="00CD54A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CD54A0"/>
    <w:rPr>
      <w:sz w:val="28"/>
      <w:szCs w:val="28"/>
      <w:lang w:val="ru-RU" w:eastAsia="ru-RU"/>
    </w:rPr>
  </w:style>
  <w:style w:type="paragraph" w:styleId="a9">
    <w:name w:val="header"/>
    <w:basedOn w:val="a2"/>
    <w:next w:val="ae"/>
    <w:link w:val="a8"/>
    <w:uiPriority w:val="99"/>
    <w:rsid w:val="00CD54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CD54A0"/>
    <w:rPr>
      <w:vertAlign w:val="superscript"/>
    </w:rPr>
  </w:style>
  <w:style w:type="paragraph" w:styleId="ae">
    <w:name w:val="Body Text"/>
    <w:basedOn w:val="a2"/>
    <w:link w:val="af0"/>
    <w:uiPriority w:val="99"/>
    <w:rsid w:val="00CD54A0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CD54A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CD54A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D54A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ad">
    <w:name w:val="Текст Знак"/>
    <w:link w:val="ac"/>
    <w:uiPriority w:val="99"/>
    <w:locked/>
    <w:rsid w:val="00CD54A0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uiPriority w:val="99"/>
    <w:semiHidden/>
    <w:rsid w:val="00CD54A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54A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CD54A0"/>
    <w:rPr>
      <w:sz w:val="28"/>
      <w:szCs w:val="28"/>
    </w:rPr>
  </w:style>
  <w:style w:type="paragraph" w:styleId="af6">
    <w:name w:val="Normal (Web)"/>
    <w:basedOn w:val="a2"/>
    <w:uiPriority w:val="99"/>
    <w:rsid w:val="00CD54A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CD54A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D54A0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D54A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54A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54A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D54A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D54A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D54A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D54A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54A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54A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D54A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D54A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D54A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D54A0"/>
    <w:rPr>
      <w:i/>
      <w:iCs/>
    </w:rPr>
  </w:style>
  <w:style w:type="paragraph" w:customStyle="1" w:styleId="af9">
    <w:name w:val="ТАБЛИЦА"/>
    <w:next w:val="a2"/>
    <w:autoRedefine/>
    <w:uiPriority w:val="99"/>
    <w:rsid w:val="00CD54A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D54A0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CD54A0"/>
  </w:style>
  <w:style w:type="table" w:customStyle="1" w:styleId="13">
    <w:name w:val="Стиль таблицы1"/>
    <w:uiPriority w:val="99"/>
    <w:rsid w:val="00CD54A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D54A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D54A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D54A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D54A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ФЕДЕРАЛЬНЫЙ УНИВЕРСИТЕТ</vt:lpstr>
    </vt:vector>
  </TitlesOfParts>
  <Company>raspizdyay &amp; co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ФЕДЕРАЛЬНЫЙ УНИВЕРСИТЕТ</dc:title>
  <dc:subject/>
  <dc:creator>max</dc:creator>
  <cp:keywords/>
  <dc:description/>
  <cp:lastModifiedBy>admin</cp:lastModifiedBy>
  <cp:revision>2</cp:revision>
  <dcterms:created xsi:type="dcterms:W3CDTF">2014-03-05T05:06:00Z</dcterms:created>
  <dcterms:modified xsi:type="dcterms:W3CDTF">2014-03-05T05:06:00Z</dcterms:modified>
</cp:coreProperties>
</file>