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BF" w:rsidRPr="006E1B21" w:rsidRDefault="004478BF" w:rsidP="006E1B21">
      <w:pPr>
        <w:pStyle w:val="afb"/>
      </w:pPr>
      <w:r w:rsidRPr="006E1B21">
        <w:t>Содержание</w:t>
      </w:r>
    </w:p>
    <w:p w:rsidR="006E1B21" w:rsidRDefault="006E1B21" w:rsidP="006E1B21">
      <w:pPr>
        <w:ind w:firstLine="709"/>
        <w:rPr>
          <w:lang w:val="uk-UA"/>
        </w:rPr>
      </w:pPr>
    </w:p>
    <w:p w:rsidR="006E1B21" w:rsidRDefault="006E1B21">
      <w:pPr>
        <w:pStyle w:val="24"/>
        <w:rPr>
          <w:smallCaps w:val="0"/>
          <w:noProof/>
          <w:sz w:val="24"/>
          <w:szCs w:val="24"/>
        </w:rPr>
      </w:pPr>
      <w:r w:rsidRPr="00B85302">
        <w:rPr>
          <w:rStyle w:val="ad"/>
          <w:noProof/>
        </w:rPr>
        <w:t>Введение</w:t>
      </w:r>
    </w:p>
    <w:p w:rsidR="006E1B21" w:rsidRDefault="006E1B21">
      <w:pPr>
        <w:pStyle w:val="24"/>
        <w:rPr>
          <w:smallCaps w:val="0"/>
          <w:noProof/>
          <w:sz w:val="24"/>
          <w:szCs w:val="24"/>
        </w:rPr>
      </w:pPr>
      <w:r w:rsidRPr="00B85302">
        <w:rPr>
          <w:rStyle w:val="ad"/>
          <w:noProof/>
        </w:rPr>
        <w:t>Личность. Структура личности</w:t>
      </w:r>
    </w:p>
    <w:p w:rsidR="006E1B21" w:rsidRDefault="006E1B21">
      <w:pPr>
        <w:pStyle w:val="24"/>
        <w:rPr>
          <w:smallCaps w:val="0"/>
          <w:noProof/>
          <w:sz w:val="24"/>
          <w:szCs w:val="24"/>
        </w:rPr>
      </w:pPr>
      <w:r w:rsidRPr="00B85302">
        <w:rPr>
          <w:rStyle w:val="ad"/>
          <w:noProof/>
        </w:rPr>
        <w:t>Виды и типы личности</w:t>
      </w:r>
    </w:p>
    <w:p w:rsidR="006E1B21" w:rsidRDefault="006E1B21">
      <w:pPr>
        <w:pStyle w:val="24"/>
        <w:rPr>
          <w:smallCaps w:val="0"/>
          <w:noProof/>
          <w:sz w:val="24"/>
          <w:szCs w:val="24"/>
        </w:rPr>
      </w:pPr>
      <w:r w:rsidRPr="00B85302">
        <w:rPr>
          <w:rStyle w:val="ad"/>
          <w:noProof/>
        </w:rPr>
        <w:t>Структура личности</w:t>
      </w:r>
    </w:p>
    <w:p w:rsidR="006E1B21" w:rsidRDefault="006E1B21">
      <w:pPr>
        <w:pStyle w:val="24"/>
        <w:rPr>
          <w:smallCaps w:val="0"/>
          <w:noProof/>
          <w:sz w:val="24"/>
          <w:szCs w:val="24"/>
        </w:rPr>
      </w:pPr>
      <w:r w:rsidRPr="00B85302">
        <w:rPr>
          <w:rStyle w:val="ad"/>
          <w:noProof/>
        </w:rPr>
        <w:t>Заключение</w:t>
      </w:r>
    </w:p>
    <w:p w:rsidR="006E1B21" w:rsidRDefault="006E1B21" w:rsidP="006E1B21">
      <w:pPr>
        <w:pStyle w:val="24"/>
      </w:pPr>
      <w:r w:rsidRPr="00B85302">
        <w:rPr>
          <w:rStyle w:val="ad"/>
          <w:noProof/>
        </w:rPr>
        <w:t>Список литературы</w:t>
      </w:r>
    </w:p>
    <w:p w:rsidR="004478BF" w:rsidRPr="006E1B21" w:rsidRDefault="006E1B21" w:rsidP="006E1B21">
      <w:pPr>
        <w:pStyle w:val="2"/>
      </w:pPr>
      <w:r>
        <w:br w:type="page"/>
      </w:r>
      <w:bookmarkStart w:id="0" w:name="_Toc260987782"/>
      <w:r w:rsidR="004478BF" w:rsidRPr="006E1B21">
        <w:t>Введение</w:t>
      </w:r>
      <w:bookmarkEnd w:id="0"/>
    </w:p>
    <w:p w:rsidR="006E1B21" w:rsidRDefault="006E1B21" w:rsidP="006E1B21">
      <w:pPr>
        <w:ind w:firstLine="709"/>
        <w:rPr>
          <w:lang w:val="uk-UA"/>
        </w:rPr>
      </w:pPr>
    </w:p>
    <w:p w:rsidR="006E1B21" w:rsidRDefault="003B4793" w:rsidP="006E1B21">
      <w:pPr>
        <w:ind w:firstLine="709"/>
      </w:pPr>
      <w:r w:rsidRPr="006E1B21">
        <w:t>От уровня и качества культуры организаций зависит их будущее, а значит и перспектива развития общества</w:t>
      </w:r>
      <w:r w:rsidR="006E1B21" w:rsidRPr="006E1B21">
        <w:t xml:space="preserve">. </w:t>
      </w:r>
      <w:r w:rsidRPr="006E1B21">
        <w:t>Организационная культура является основой жизненного потенциала любой организации</w:t>
      </w:r>
      <w:r w:rsidR="006E1B21" w:rsidRPr="006E1B21">
        <w:t xml:space="preserve">. </w:t>
      </w:r>
      <w:r w:rsidRPr="006E1B21">
        <w:t>Она имеет настолько большое значение, что ее часто характеризуют как душу организации</w:t>
      </w:r>
      <w:r w:rsidR="006E1B21" w:rsidRPr="006E1B21">
        <w:t xml:space="preserve">. </w:t>
      </w:r>
      <w:r w:rsidRPr="006E1B21">
        <w:t>Организационная культура определяет эффективность управления организацией, качество и выполнение принимаемых менеджментом решений</w:t>
      </w:r>
      <w:r w:rsidR="006E1B21" w:rsidRPr="006E1B21">
        <w:t xml:space="preserve">. </w:t>
      </w:r>
      <w:r w:rsidRPr="006E1B21">
        <w:t>Организационная культура является одной из основных составляющих конкурентоспособности предприятий, компаний и корпораций</w:t>
      </w:r>
      <w:r w:rsidR="006E1B21" w:rsidRPr="006E1B21">
        <w:t xml:space="preserve">. </w:t>
      </w:r>
      <w:r w:rsidRPr="006E1B21">
        <w:t>Эффективной сегодня является такая трудовая организация, где менеджмент опирается на точное знание и умелое использование интересов работников</w:t>
      </w:r>
      <w:r w:rsidR="006E1B21" w:rsidRPr="006E1B21">
        <w:t xml:space="preserve">. </w:t>
      </w:r>
      <w:r w:rsidRPr="006E1B21">
        <w:t>Поскольку эти интересы многосторонни, зависят от множества причин и меняются под влиянием обстоятельств, то и управление персоналом должно отличаться разнообразием методов, гибкостью, чуткостью к динамичным изменениям</w:t>
      </w:r>
      <w:r w:rsidR="006E1B21" w:rsidRPr="006E1B21">
        <w:t>.</w:t>
      </w:r>
    </w:p>
    <w:p w:rsidR="006E1B21" w:rsidRDefault="00DD7413" w:rsidP="006E1B21">
      <w:pPr>
        <w:ind w:firstLine="709"/>
      </w:pPr>
      <w:r w:rsidRPr="006E1B21">
        <w:t>Актуальность исследования</w:t>
      </w:r>
      <w:r w:rsidR="006E1B21" w:rsidRPr="006E1B21">
        <w:t xml:space="preserve">. </w:t>
      </w:r>
      <w:r w:rsidRPr="006E1B21">
        <w:t>В последнее время в геометрической прогрессии усиливается интерес к организационной культуре</w:t>
      </w:r>
      <w:r w:rsidR="006E1B21" w:rsidRPr="006E1B21">
        <w:t xml:space="preserve">. </w:t>
      </w:r>
      <w:r w:rsidRPr="006E1B21">
        <w:t>С ее развитием и совершенствованием многие связывают преодоление социально-экономических проблем, совершенствование процесса управления в экономической сфере, уменьшение напряженности в социально-трудовой сфере, предупреждение и преодоление трудовых конфликтов, и многое другое</w:t>
      </w:r>
      <w:r w:rsidR="006E1B21" w:rsidRPr="006E1B21">
        <w:t>.</w:t>
      </w:r>
    </w:p>
    <w:p w:rsidR="006E1B21" w:rsidRDefault="003B4793" w:rsidP="006E1B21">
      <w:pPr>
        <w:ind w:firstLine="709"/>
      </w:pPr>
      <w:r w:rsidRPr="006E1B21">
        <w:t>Целью данной работы является рассмотрение личности и ее структуры, и раскрытие</w:t>
      </w:r>
      <w:r w:rsidR="006E1B21" w:rsidRPr="006E1B21">
        <w:t xml:space="preserve"> </w:t>
      </w:r>
      <w:r w:rsidRPr="006E1B21">
        <w:t>роли восприятия в повышении культуры труда работников общественного питания</w:t>
      </w:r>
      <w:r w:rsidR="006E1B21" w:rsidRPr="006E1B21">
        <w:t>.</w:t>
      </w:r>
    </w:p>
    <w:p w:rsidR="006E1B21" w:rsidRDefault="003B4793" w:rsidP="006E1B21">
      <w:pPr>
        <w:ind w:firstLine="709"/>
      </w:pPr>
      <w:r w:rsidRPr="006E1B21">
        <w:t>Для достижения цели, выделяем следующие задачи</w:t>
      </w:r>
      <w:r w:rsidR="006E1B21" w:rsidRPr="006E1B21">
        <w:t>:</w:t>
      </w:r>
    </w:p>
    <w:p w:rsidR="006E1B21" w:rsidRDefault="003B4793" w:rsidP="006E1B21">
      <w:pPr>
        <w:ind w:firstLine="709"/>
      </w:pPr>
      <w:r w:rsidRPr="006E1B21">
        <w:t>Ознакомиться с понятием личность</w:t>
      </w:r>
      <w:r w:rsidR="006E1B21" w:rsidRPr="006E1B21">
        <w:t>;</w:t>
      </w:r>
    </w:p>
    <w:p w:rsidR="006E1B21" w:rsidRDefault="003B4793" w:rsidP="006E1B21">
      <w:pPr>
        <w:ind w:firstLine="709"/>
      </w:pPr>
      <w:r w:rsidRPr="006E1B21">
        <w:t>Изучить структуру личности</w:t>
      </w:r>
      <w:r w:rsidR="006E1B21" w:rsidRPr="006E1B21">
        <w:t>;</w:t>
      </w:r>
    </w:p>
    <w:p w:rsidR="006E1B21" w:rsidRDefault="003B4793" w:rsidP="006E1B21">
      <w:pPr>
        <w:ind w:firstLine="709"/>
      </w:pPr>
      <w:r w:rsidRPr="006E1B21">
        <w:t>Рассмотреть роль восприятия в повышении культуры труда работников общественного питания</w:t>
      </w:r>
      <w:r w:rsidR="006E1B21" w:rsidRPr="006E1B21">
        <w:t>.</w:t>
      </w:r>
    </w:p>
    <w:p w:rsidR="00A1270B" w:rsidRPr="006E1B21" w:rsidRDefault="006E1B21" w:rsidP="006E1B21">
      <w:pPr>
        <w:pStyle w:val="2"/>
      </w:pPr>
      <w:r>
        <w:br w:type="page"/>
      </w:r>
      <w:bookmarkStart w:id="1" w:name="_Toc260987783"/>
      <w:r w:rsidR="00A1270B" w:rsidRPr="006E1B21">
        <w:t>Личность</w:t>
      </w:r>
      <w:r w:rsidRPr="006E1B21">
        <w:t xml:space="preserve">. </w:t>
      </w:r>
      <w:r w:rsidR="00A1270B" w:rsidRPr="006E1B21">
        <w:t>Структура личности</w:t>
      </w:r>
      <w:bookmarkEnd w:id="1"/>
    </w:p>
    <w:p w:rsidR="006E1B21" w:rsidRDefault="006E1B21" w:rsidP="006E1B21">
      <w:pPr>
        <w:ind w:firstLine="709"/>
        <w:rPr>
          <w:i/>
          <w:iCs/>
          <w:lang w:val="uk-UA"/>
        </w:rPr>
      </w:pPr>
    </w:p>
    <w:p w:rsidR="006E1B21" w:rsidRDefault="00223D6C" w:rsidP="006E1B21">
      <w:pPr>
        <w:ind w:firstLine="709"/>
        <w:rPr>
          <w:i/>
          <w:iCs/>
        </w:rPr>
      </w:pPr>
      <w:r w:rsidRPr="006E1B21">
        <w:rPr>
          <w:i/>
          <w:iCs/>
        </w:rPr>
        <w:t>Понятие личности относится к числу наиболее сложных в человекознании</w:t>
      </w:r>
      <w:r w:rsidR="006E1B21" w:rsidRPr="006E1B21">
        <w:rPr>
          <w:i/>
          <w:iCs/>
        </w:rPr>
        <w:t xml:space="preserve">. </w:t>
      </w:r>
      <w:r w:rsidRPr="006E1B21">
        <w:rPr>
          <w:i/>
          <w:iCs/>
        </w:rPr>
        <w:t>В русском языке давно употребляется термин</w:t>
      </w:r>
      <w:r w:rsidR="006E1B21">
        <w:rPr>
          <w:i/>
          <w:iCs/>
        </w:rPr>
        <w:t xml:space="preserve"> "</w:t>
      </w:r>
      <w:r w:rsidRPr="006E1B21">
        <w:rPr>
          <w:i/>
          <w:iCs/>
        </w:rPr>
        <w:t>лик</w:t>
      </w:r>
      <w:r w:rsidR="006E1B21">
        <w:rPr>
          <w:i/>
          <w:iCs/>
        </w:rPr>
        <w:t xml:space="preserve">" </w:t>
      </w:r>
      <w:r w:rsidRPr="006E1B21">
        <w:rPr>
          <w:i/>
          <w:iCs/>
        </w:rPr>
        <w:t>для характеристики изображения лица на иконе</w:t>
      </w:r>
      <w:r w:rsidR="006E1B21" w:rsidRPr="006E1B21">
        <w:rPr>
          <w:i/>
          <w:iCs/>
        </w:rPr>
        <w:t xml:space="preserve">. </w:t>
      </w:r>
      <w:r w:rsidRPr="006E1B21">
        <w:rPr>
          <w:i/>
          <w:iCs/>
        </w:rPr>
        <w:t>В европейских языках слово</w:t>
      </w:r>
      <w:r w:rsidR="006E1B21">
        <w:rPr>
          <w:i/>
          <w:iCs/>
        </w:rPr>
        <w:t xml:space="preserve"> "</w:t>
      </w:r>
      <w:r w:rsidRPr="006E1B21">
        <w:rPr>
          <w:i/>
          <w:iCs/>
        </w:rPr>
        <w:t>личность</w:t>
      </w:r>
      <w:r w:rsidR="006E1B21">
        <w:rPr>
          <w:i/>
          <w:iCs/>
        </w:rPr>
        <w:t xml:space="preserve">" </w:t>
      </w:r>
      <w:r w:rsidRPr="006E1B21">
        <w:rPr>
          <w:i/>
          <w:iCs/>
        </w:rPr>
        <w:t>восходит к латинскому понятию</w:t>
      </w:r>
      <w:r w:rsidR="006E1B21">
        <w:rPr>
          <w:i/>
          <w:iCs/>
        </w:rPr>
        <w:t xml:space="preserve"> "</w:t>
      </w:r>
      <w:r w:rsidRPr="006E1B21">
        <w:rPr>
          <w:i/>
          <w:iCs/>
        </w:rPr>
        <w:t>персона</w:t>
      </w:r>
      <w:r w:rsidR="006E1B21">
        <w:rPr>
          <w:i/>
          <w:iCs/>
        </w:rPr>
        <w:t xml:space="preserve">", </w:t>
      </w:r>
      <w:r w:rsidRPr="006E1B21">
        <w:rPr>
          <w:i/>
          <w:iCs/>
        </w:rPr>
        <w:t>что означало маску актера в театре, социальную роль и человека, как некое целостное существо</w:t>
      </w:r>
      <w:r w:rsidR="006E1B21" w:rsidRPr="006E1B21">
        <w:rPr>
          <w:i/>
          <w:iCs/>
        </w:rPr>
        <w:t xml:space="preserve">. </w:t>
      </w:r>
      <w:r w:rsidRPr="006E1B21">
        <w:rPr>
          <w:i/>
          <w:iCs/>
        </w:rPr>
        <w:t>В восточных языках, таких как китайский или японский, слово</w:t>
      </w:r>
      <w:r w:rsidR="006E1B21">
        <w:rPr>
          <w:i/>
          <w:iCs/>
        </w:rPr>
        <w:t xml:space="preserve"> "</w:t>
      </w:r>
      <w:r w:rsidRPr="006E1B21">
        <w:rPr>
          <w:i/>
          <w:iCs/>
        </w:rPr>
        <w:t>личность</w:t>
      </w:r>
      <w:r w:rsidR="006E1B21">
        <w:rPr>
          <w:i/>
          <w:iCs/>
        </w:rPr>
        <w:t xml:space="preserve">" </w:t>
      </w:r>
      <w:r w:rsidRPr="006E1B21">
        <w:rPr>
          <w:i/>
          <w:iCs/>
        </w:rPr>
        <w:t>связывают не только с лицом человека, но даже в большей степени с его телом</w:t>
      </w:r>
      <w:r w:rsidR="006E1B21" w:rsidRPr="006E1B21">
        <w:rPr>
          <w:i/>
          <w:iCs/>
        </w:rPr>
        <w:t xml:space="preserve">. </w:t>
      </w:r>
      <w:r w:rsidRPr="006E1B21">
        <w:rPr>
          <w:i/>
          <w:iCs/>
        </w:rPr>
        <w:t>В европейской традиции лицо</w:t>
      </w:r>
      <w:r w:rsidR="006E1B21" w:rsidRPr="006E1B21">
        <w:rPr>
          <w:i/>
          <w:iCs/>
        </w:rPr>
        <w:t xml:space="preserve"> </w:t>
      </w:r>
      <w:r w:rsidRPr="006E1B21">
        <w:rPr>
          <w:i/>
          <w:iCs/>
        </w:rPr>
        <w:t>рассматривается в оппозиции с его телом, так как лицо символизирует душу человека, а для китайского мышления характерно понятие</w:t>
      </w:r>
      <w:r w:rsidR="006E1B21" w:rsidRPr="006E1B21">
        <w:rPr>
          <w:i/>
          <w:iCs/>
        </w:rPr>
        <w:t>.</w:t>
      </w:r>
    </w:p>
    <w:p w:rsidR="006E1B21" w:rsidRDefault="00223D6C" w:rsidP="006E1B21">
      <w:pPr>
        <w:ind w:firstLine="709"/>
        <w:rPr>
          <w:i/>
          <w:iCs/>
        </w:rPr>
      </w:pPr>
      <w:r w:rsidRPr="006E1B21">
        <w:rPr>
          <w:i/>
          <w:iCs/>
        </w:rPr>
        <w:t>На данный момент выделяют четыре теории личности</w:t>
      </w:r>
      <w:r w:rsidR="006E1B21" w:rsidRPr="006E1B21">
        <w:rPr>
          <w:i/>
          <w:iCs/>
        </w:rPr>
        <w:t>:</w:t>
      </w:r>
    </w:p>
    <w:p w:rsidR="006E1B21" w:rsidRDefault="00223D6C" w:rsidP="006E1B21">
      <w:pPr>
        <w:ind w:firstLine="709"/>
      </w:pPr>
      <w:r w:rsidRPr="006E1B21">
        <w:t xml:space="preserve">Биологизаторская </w:t>
      </w:r>
      <w:r w:rsidR="006E1B21">
        <w:t>-</w:t>
      </w:r>
      <w:r w:rsidRPr="006E1B21">
        <w:t xml:space="preserve"> по данной теории каждая личность формируется и развивается в соответствии с её врожденными качествами и особенностями, социальное окружение не играет при этом особой роли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 xml:space="preserve">Социологизаторская </w:t>
      </w:r>
      <w:r w:rsidR="006E1B21">
        <w:t>-</w:t>
      </w:r>
      <w:r w:rsidRPr="006E1B21">
        <w:t xml:space="preserve"> личность это продукт, который полностью формируется только в ходе социального опыта, биологическая наследственность не играет при этом значительной роли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 xml:space="preserve">Психоаналитическая теория Фрейда </w:t>
      </w:r>
      <w:r w:rsidR="006E1B21">
        <w:t>-</w:t>
      </w:r>
      <w:r w:rsidRPr="006E1B21">
        <w:t xml:space="preserve"> личность это совокупность желаний, импульсов, инстинктов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>Фрейд очертил следующую структуру личности</w:t>
      </w:r>
      <w:r w:rsidR="006E1B21" w:rsidRPr="006E1B21">
        <w:t>:</w:t>
      </w:r>
    </w:p>
    <w:p w:rsidR="006E1B21" w:rsidRDefault="00223D6C" w:rsidP="006E1B21">
      <w:pPr>
        <w:ind w:firstLine="709"/>
      </w:pPr>
      <w:r w:rsidRPr="006E1B21">
        <w:t>а</w:t>
      </w:r>
      <w:r w:rsidR="006E1B21">
        <w:t>)</w:t>
      </w:r>
      <w:r w:rsidR="007A4E32">
        <w:t xml:space="preserve"> </w:t>
      </w:r>
      <w:r w:rsidR="006E1B21">
        <w:t>"</w:t>
      </w:r>
      <w:r w:rsidRPr="006E1B21">
        <w:t>Ид</w:t>
      </w:r>
      <w:r w:rsidR="006E1B21">
        <w:t>" ("</w:t>
      </w:r>
      <w:r w:rsidRPr="006E1B21">
        <w:t>оно</w:t>
      </w:r>
      <w:r w:rsidR="006E1B21">
        <w:t>"</w:t>
      </w:r>
      <w:r w:rsidR="006E1B21" w:rsidRPr="006E1B21">
        <w:t xml:space="preserve">) </w:t>
      </w:r>
      <w:r w:rsidR="006E1B21">
        <w:t>-</w:t>
      </w:r>
      <w:r w:rsidRPr="006E1B21">
        <w:t xml:space="preserve"> бессознательное поведение личности, это инстинкты, потребности, которые личностью не осознаются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>б</w:t>
      </w:r>
      <w:r w:rsidR="006E1B21">
        <w:t>)</w:t>
      </w:r>
      <w:r w:rsidR="007A4E32">
        <w:t xml:space="preserve"> </w:t>
      </w:r>
      <w:r w:rsidR="006E1B21">
        <w:t>"</w:t>
      </w:r>
      <w:r w:rsidRPr="006E1B21">
        <w:t>Эго</w:t>
      </w:r>
      <w:r w:rsidR="006E1B21">
        <w:t>" ("</w:t>
      </w:r>
      <w:r w:rsidRPr="006E1B21">
        <w:t>Я</w:t>
      </w:r>
      <w:r w:rsidR="006E1B21">
        <w:t>"</w:t>
      </w:r>
      <w:r w:rsidR="006E1B21" w:rsidRPr="006E1B21">
        <w:t xml:space="preserve">) </w:t>
      </w:r>
      <w:r w:rsidR="006E1B21">
        <w:t>-</w:t>
      </w:r>
      <w:r w:rsidRPr="006E1B21">
        <w:t xml:space="preserve"> это осознание человеком самого себя, своих желаний и потребностей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>в</w:t>
      </w:r>
      <w:r w:rsidR="006E1B21">
        <w:t>)</w:t>
      </w:r>
      <w:r w:rsidR="007A4E32">
        <w:t xml:space="preserve"> </w:t>
      </w:r>
      <w:r w:rsidR="006E1B21">
        <w:t>"</w:t>
      </w:r>
      <w:r w:rsidRPr="006E1B21">
        <w:t>Суперэго</w:t>
      </w:r>
      <w:r w:rsidR="006E1B21">
        <w:t>" -</w:t>
      </w:r>
      <w:r w:rsidRPr="006E1B21">
        <w:t xml:space="preserve"> осознание человеком норм и правил общества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>Сразу рассматривать человека как личность нельзя, так как существует такое понятие как “становление личности” из которого можно сделать вывод, что личность формируется в процессе жизнедеятельности, не приобретается при рождении</w:t>
      </w:r>
      <w:r w:rsidR="006E1B21" w:rsidRPr="006E1B21">
        <w:t>.</w:t>
      </w:r>
    </w:p>
    <w:p w:rsidR="006E1B21" w:rsidRDefault="003B4793" w:rsidP="006E1B21">
      <w:pPr>
        <w:ind w:firstLine="709"/>
      </w:pPr>
      <w:r w:rsidRPr="006E1B21">
        <w:t>П</w:t>
      </w:r>
      <w:r w:rsidR="00223D6C" w:rsidRPr="006E1B21">
        <w:t>роследим путь о рождения до формирования личности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 xml:space="preserve">Первый этап </w:t>
      </w:r>
      <w:r w:rsidR="006E1B21">
        <w:t>-</w:t>
      </w:r>
      <w:r w:rsidRPr="006E1B21">
        <w:t xml:space="preserve"> человек</w:t>
      </w:r>
      <w:r w:rsidR="006E1B21" w:rsidRPr="006E1B21">
        <w:t xml:space="preserve">. </w:t>
      </w:r>
      <w:r w:rsidRPr="006E1B21">
        <w:t>Можно сказать</w:t>
      </w:r>
      <w:r w:rsidR="006E1B21">
        <w:t xml:space="preserve"> "</w:t>
      </w:r>
      <w:r w:rsidRPr="006E1B21">
        <w:t>родился человек</w:t>
      </w:r>
      <w:r w:rsidR="006E1B21">
        <w:t xml:space="preserve">", </w:t>
      </w:r>
      <w:r w:rsidRPr="006E1B21">
        <w:t>подразумевая какое-то человеческое существо, но не выделял определенных особенностей</w:t>
      </w:r>
      <w:r w:rsidR="006E1B21" w:rsidRPr="006E1B21">
        <w:t xml:space="preserve">. </w:t>
      </w:r>
      <w:r w:rsidRPr="006E1B21">
        <w:t xml:space="preserve">Человек </w:t>
      </w:r>
      <w:r w:rsidR="006E1B21">
        <w:t>-</w:t>
      </w:r>
      <w:r w:rsidRPr="006E1B21">
        <w:t xml:space="preserve"> это общеродовое понятие, это совокупность физиологических и психологических особенностей, отличающих человеческое существо от других живых существ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 xml:space="preserve">Второй этап </w:t>
      </w:r>
      <w:r w:rsidR="006E1B21">
        <w:t>-</w:t>
      </w:r>
      <w:r w:rsidRPr="006E1B21">
        <w:t xml:space="preserve"> индивид</w:t>
      </w:r>
      <w:r w:rsidR="006E1B21" w:rsidRPr="006E1B21">
        <w:t xml:space="preserve">. </w:t>
      </w:r>
      <w:r w:rsidRPr="006E1B21">
        <w:t xml:space="preserve">Индивид </w:t>
      </w:r>
      <w:r w:rsidR="006E1B21">
        <w:t>-</w:t>
      </w:r>
      <w:r w:rsidRPr="006E1B21">
        <w:t xml:space="preserve"> это конкретный представитель человеческого рода</w:t>
      </w:r>
      <w:r w:rsidR="006E1B21">
        <w:t xml:space="preserve"> (</w:t>
      </w:r>
      <w:r w:rsidRPr="006E1B21">
        <w:t>вопрос индивид и личность рассматривается в пункте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 xml:space="preserve">Третий этап </w:t>
      </w:r>
      <w:r w:rsidR="006E1B21">
        <w:t>-</w:t>
      </w:r>
      <w:r w:rsidRPr="006E1B21">
        <w:t xml:space="preserve"> индивидуальность</w:t>
      </w:r>
      <w:r w:rsidR="006E1B21" w:rsidRPr="006E1B21">
        <w:t xml:space="preserve">. </w:t>
      </w:r>
      <w:r w:rsidRPr="006E1B21">
        <w:t xml:space="preserve">Индивидуальность </w:t>
      </w:r>
      <w:r w:rsidR="006E1B21">
        <w:t>-</w:t>
      </w:r>
      <w:r w:rsidRPr="006E1B21">
        <w:t xml:space="preserve"> это совокупность физических, психических, внешних особенностей, отличающих одного индивида от другого</w:t>
      </w:r>
      <w:r w:rsidR="006E1B21" w:rsidRPr="006E1B21">
        <w:t xml:space="preserve">. </w:t>
      </w:r>
      <w:r w:rsidRPr="006E1B21">
        <w:t>В процессе роста у ребенка формируется характер, который зависит от внешнего и внутреннего мира</w:t>
      </w:r>
      <w:r w:rsidR="006E1B21" w:rsidRPr="006E1B21">
        <w:t xml:space="preserve">. </w:t>
      </w:r>
      <w:r w:rsidRPr="006E1B21">
        <w:t>В зависимости от этих факторов ребенок растет спокойным или неуравновешенным</w:t>
      </w:r>
      <w:r w:rsidR="006E1B21">
        <w:t xml:space="preserve"> (</w:t>
      </w:r>
      <w:r w:rsidRPr="006E1B21">
        <w:t>психические особенности</w:t>
      </w:r>
      <w:r w:rsidR="006E1B21" w:rsidRPr="006E1B21">
        <w:t>),</w:t>
      </w:r>
      <w:r w:rsidRPr="006E1B21">
        <w:t xml:space="preserve"> здоровым или больным</w:t>
      </w:r>
      <w:r w:rsidR="006E1B21">
        <w:t xml:space="preserve"> (</w:t>
      </w:r>
      <w:r w:rsidRPr="006E1B21">
        <w:t>физические особенности</w:t>
      </w:r>
      <w:r w:rsidR="006E1B21" w:rsidRPr="006E1B21">
        <w:t>),</w:t>
      </w:r>
      <w:r w:rsidRPr="006E1B21">
        <w:t xml:space="preserve"> красивым или с дефектами</w:t>
      </w:r>
      <w:r w:rsidR="006E1B21">
        <w:t xml:space="preserve"> (</w:t>
      </w:r>
      <w:r w:rsidRPr="006E1B21">
        <w:t>внешние особенности</w:t>
      </w:r>
      <w:r w:rsidR="006E1B21" w:rsidRPr="006E1B21">
        <w:t>).</w:t>
      </w:r>
    </w:p>
    <w:p w:rsidR="006E1B21" w:rsidRDefault="003B4793" w:rsidP="006E1B21">
      <w:pPr>
        <w:ind w:firstLine="709"/>
      </w:pPr>
      <w:r w:rsidRPr="006E1B21">
        <w:t>Ч</w:t>
      </w:r>
      <w:r w:rsidR="00223D6C" w:rsidRPr="006E1B21">
        <w:t xml:space="preserve">етвертый этап </w:t>
      </w:r>
      <w:r w:rsidR="006E1B21">
        <w:t>-</w:t>
      </w:r>
      <w:r w:rsidR="00223D6C" w:rsidRPr="006E1B21">
        <w:t xml:space="preserve"> личность</w:t>
      </w:r>
      <w:r w:rsidR="006E1B21" w:rsidRPr="006E1B21">
        <w:t xml:space="preserve">. </w:t>
      </w:r>
      <w:r w:rsidR="00223D6C" w:rsidRPr="006E1B21">
        <w:t xml:space="preserve">Личность </w:t>
      </w:r>
      <w:r w:rsidR="006E1B21">
        <w:t>-</w:t>
      </w:r>
      <w:r w:rsidR="00223D6C" w:rsidRPr="006E1B21">
        <w:t xml:space="preserve"> это социальная сущность человека, совокупность социальных характеристик, которые появляются в ходе социального опыта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 xml:space="preserve">Личность формируется и развивается в процессе своей жизнедеятельности, </w:t>
      </w:r>
      <w:r w:rsidR="006E1B21">
        <w:t>т.е.</w:t>
      </w:r>
      <w:r w:rsidR="006E1B21" w:rsidRPr="006E1B21">
        <w:t xml:space="preserve"> </w:t>
      </w:r>
      <w:r w:rsidRPr="006E1B21">
        <w:t>приобретается определенный социальный опыт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>Хотелось бы выделить следующие факторы развития личности</w:t>
      </w:r>
      <w:r w:rsidR="006E1B21">
        <w:t xml:space="preserve"> (</w:t>
      </w:r>
      <w:r w:rsidRPr="006E1B21">
        <w:t>потребность и является социальным опытом</w:t>
      </w:r>
      <w:r w:rsidR="006E1B21" w:rsidRPr="006E1B21">
        <w:t>):</w:t>
      </w:r>
    </w:p>
    <w:p w:rsidR="006E1B21" w:rsidRDefault="00223D6C" w:rsidP="006E1B21">
      <w:pPr>
        <w:ind w:firstLine="709"/>
      </w:pPr>
      <w:r w:rsidRPr="006E1B21">
        <w:t xml:space="preserve">Биологическая наследственность </w:t>
      </w:r>
      <w:r w:rsidR="006E1B21">
        <w:t>-</w:t>
      </w:r>
      <w:r w:rsidRPr="006E1B21">
        <w:t xml:space="preserve"> она создает изначальное отличие личности от других членов общества, создает дополнительные возможности или ограничения для развития тех или иных качеств личности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 xml:space="preserve">Физическое окружение </w:t>
      </w:r>
      <w:r w:rsidR="006E1B21">
        <w:t>-</w:t>
      </w:r>
      <w:r w:rsidRPr="006E1B21">
        <w:t xml:space="preserve"> означает, что особенности в поведении людей во многом определяются особенностями климата, географического пространства природных ресурсов, организации пространства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 xml:space="preserve">Культура общества </w:t>
      </w:r>
      <w:r w:rsidR="006E1B21">
        <w:t>-</w:t>
      </w:r>
      <w:r w:rsidRPr="006E1B21">
        <w:t xml:space="preserve"> </w:t>
      </w:r>
      <w:r w:rsidR="006E1B21">
        <w:t>т.е.</w:t>
      </w:r>
      <w:r w:rsidR="006E1B21" w:rsidRPr="006E1B21">
        <w:t xml:space="preserve"> </w:t>
      </w:r>
      <w:r w:rsidRPr="006E1B21">
        <w:t>каждое общество дате всем своим представителям особые культурные образцы, язык, ценности, которые другие общества предложить не могут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 xml:space="preserve">Групповой опыт </w:t>
      </w:r>
      <w:r w:rsidR="006E1B21">
        <w:t>-</w:t>
      </w:r>
      <w:r w:rsidRPr="006E1B21">
        <w:t xml:space="preserve"> в результате взаимодействия и общения с другими людьми человек осваивает множество социальных ролей, а также формирует собственный</w:t>
      </w:r>
      <w:r w:rsidR="006E1B21">
        <w:t xml:space="preserve"> "</w:t>
      </w:r>
      <w:r w:rsidRPr="006E1B21">
        <w:t xml:space="preserve">Я </w:t>
      </w:r>
      <w:r w:rsidR="006E1B21">
        <w:t>-</w:t>
      </w:r>
      <w:r w:rsidRPr="006E1B21">
        <w:t xml:space="preserve"> образ</w:t>
      </w:r>
      <w:r w:rsidR="006E1B21">
        <w:t xml:space="preserve">", </w:t>
      </w:r>
      <w:r w:rsidRPr="006E1B21">
        <w:t>который появляется в результате оценок окружающих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 xml:space="preserve">Индивидуальный опыт </w:t>
      </w:r>
      <w:r w:rsidR="006E1B21">
        <w:t>-</w:t>
      </w:r>
      <w:r w:rsidRPr="006E1B21">
        <w:t xml:space="preserve"> это совокупность чувств, эмоций, впечатлений, событий, переживаний, пережитых личностью</w:t>
      </w:r>
      <w:r w:rsidR="006E1B21" w:rsidRPr="006E1B21">
        <w:t xml:space="preserve">. </w:t>
      </w:r>
      <w:r w:rsidRPr="006E1B21">
        <w:t>Индивидуальный опыт уникален и неповторим</w:t>
      </w:r>
      <w:r w:rsidR="00300427" w:rsidRPr="006E1B21">
        <w:rPr>
          <w:rStyle w:val="ac"/>
          <w:color w:val="000000"/>
        </w:rPr>
        <w:footnoteReference w:id="1"/>
      </w:r>
      <w:r w:rsidR="006E1B21" w:rsidRPr="006E1B21">
        <w:t>.</w:t>
      </w:r>
    </w:p>
    <w:p w:rsidR="006E1B21" w:rsidRDefault="006E1B21" w:rsidP="006E1B21">
      <w:pPr>
        <w:ind w:firstLine="709"/>
        <w:rPr>
          <w:lang w:val="uk-UA"/>
        </w:rPr>
      </w:pPr>
    </w:p>
    <w:p w:rsidR="00223D6C" w:rsidRPr="006E1B21" w:rsidRDefault="005B496F" w:rsidP="006E1B21">
      <w:pPr>
        <w:pStyle w:val="2"/>
      </w:pPr>
      <w:bookmarkStart w:id="2" w:name="_Toc260987784"/>
      <w:r w:rsidRPr="006E1B21">
        <w:t>Виды и типы личности</w:t>
      </w:r>
      <w:bookmarkEnd w:id="2"/>
    </w:p>
    <w:p w:rsidR="006E1B21" w:rsidRDefault="006E1B21" w:rsidP="006E1B21">
      <w:pPr>
        <w:ind w:firstLine="709"/>
        <w:rPr>
          <w:lang w:val="uk-UA"/>
        </w:rPr>
      </w:pPr>
    </w:p>
    <w:p w:rsidR="006E1B21" w:rsidRDefault="00223D6C" w:rsidP="006E1B21">
      <w:pPr>
        <w:ind w:firstLine="709"/>
      </w:pPr>
      <w:r w:rsidRPr="006E1B21">
        <w:t xml:space="preserve">Физическая личность или физическое Я </w:t>
      </w:r>
      <w:r w:rsidR="006E1B21">
        <w:t>-</w:t>
      </w:r>
      <w:r w:rsidRPr="006E1B21">
        <w:t xml:space="preserve"> это тело, или, телесная организация человека, самый устойчивый компонент личности, основанный на телесных свойствах и самоощущениях</w:t>
      </w:r>
      <w:r w:rsidR="006E1B21" w:rsidRPr="006E1B21">
        <w:t xml:space="preserve">. </w:t>
      </w:r>
      <w:r w:rsidRPr="006E1B21">
        <w:t>Тело не только первый “предмет” для познания, но и обязательный компонент личностного мира человека, как помогающее, так и мешающее в процессах общения</w:t>
      </w:r>
      <w:r w:rsidR="006E1B21" w:rsidRPr="006E1B21">
        <w:t xml:space="preserve">. </w:t>
      </w:r>
      <w:r w:rsidRPr="006E1B21">
        <w:t xml:space="preserve">К физической личности можно также отнести одежду, домашний очаг, произведения ручного и интеллектуального труда </w:t>
      </w:r>
      <w:r w:rsidR="006E1B21">
        <w:t>-</w:t>
      </w:r>
      <w:r w:rsidRPr="006E1B21">
        <w:t xml:space="preserve"> украшения его быта, коллекции, письма, рукописи</w:t>
      </w:r>
      <w:r w:rsidR="006E1B21" w:rsidRPr="006E1B21">
        <w:t xml:space="preserve">. </w:t>
      </w:r>
      <w:r w:rsidRPr="006E1B21">
        <w:t>По данным элементам можно много сказать о человека, о его увлечениях</w:t>
      </w:r>
      <w:r w:rsidR="006E1B21" w:rsidRPr="006E1B21">
        <w:t xml:space="preserve">. </w:t>
      </w:r>
      <w:r w:rsidRPr="006E1B21">
        <w:t>Сразу распознать творческую личность</w:t>
      </w:r>
      <w:r w:rsidR="006E1B21" w:rsidRPr="006E1B21">
        <w:t xml:space="preserve">. </w:t>
      </w:r>
      <w:r w:rsidRPr="006E1B21">
        <w:t>Защита себя, своего тела, своей идентичности, равно как и своего ближайшего окружения, относится к числу древнейших личностных качеств человека и в истории общества, и в истории индивида</w:t>
      </w:r>
      <w:r w:rsidR="006E1B21" w:rsidRPr="006E1B21">
        <w:t>.</w:t>
      </w:r>
    </w:p>
    <w:p w:rsidR="006E1B21" w:rsidRDefault="00223D6C" w:rsidP="006E1B21">
      <w:pPr>
        <w:ind w:firstLine="709"/>
        <w:rPr>
          <w:lang w:val="uk-UA"/>
        </w:rPr>
      </w:pPr>
      <w:r w:rsidRPr="006E1B21">
        <w:t>Социальная личность складывается в общении с людьми, начиная с первичных форм общения матери с ребенком</w:t>
      </w:r>
      <w:r w:rsidR="006E1B21" w:rsidRPr="006E1B21">
        <w:t xml:space="preserve">. </w:t>
      </w:r>
      <w:r w:rsidRPr="006E1B21">
        <w:t>По сути дела она предстает как система социальных ролей человека, в разных группах, мнением которым он дорожит</w:t>
      </w:r>
      <w:r w:rsidR="006E1B21" w:rsidRPr="006E1B21">
        <w:t xml:space="preserve">. </w:t>
      </w:r>
      <w:r w:rsidRPr="006E1B21">
        <w:t xml:space="preserve">Все формы самоутверждения в профессии, общественной деятельности, дружбе, любви, соперничестве и </w:t>
      </w:r>
      <w:r w:rsidR="006E1B21">
        <w:t>т.д.</w:t>
      </w:r>
      <w:r w:rsidR="006E1B21" w:rsidRPr="006E1B21">
        <w:t xml:space="preserve"> </w:t>
      </w:r>
      <w:r w:rsidRPr="006E1B21">
        <w:t>формируют социальную структуру личности</w:t>
      </w:r>
      <w:r w:rsidR="006E1B21" w:rsidRPr="006E1B21">
        <w:t xml:space="preserve">. </w:t>
      </w:r>
      <w:r w:rsidRPr="006E1B21">
        <w:t xml:space="preserve">Психологи отмечают, что довольство или недовольство собой всецело определяется дробью, в которой числитель выражает наш действительный успех, а знаменатель </w:t>
      </w:r>
      <w:r w:rsidR="006E1B21">
        <w:t>-</w:t>
      </w:r>
      <w:r w:rsidRPr="006E1B21">
        <w:t xml:space="preserve"> наши притязания</w:t>
      </w:r>
      <w:r w:rsidR="006E1B21" w:rsidRPr="006E1B21">
        <w:t>.</w:t>
      </w:r>
    </w:p>
    <w:p w:rsidR="006E1B21" w:rsidRPr="006E1B21" w:rsidRDefault="006E1B21" w:rsidP="006E1B21">
      <w:pPr>
        <w:ind w:firstLine="709"/>
        <w:rPr>
          <w:lang w:val="uk-UA"/>
        </w:rPr>
      </w:pPr>
    </w:p>
    <w:p w:rsidR="00223D6C" w:rsidRPr="006E1B21" w:rsidRDefault="00DB0409" w:rsidP="006E1B21">
      <w:pPr>
        <w:ind w:firstLine="709"/>
      </w:pPr>
      <w:r>
        <w:rPr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44.25pt" fillcolor="window">
            <v:imagedata r:id="rId7" o:title=""/>
          </v:shape>
        </w:pict>
      </w:r>
    </w:p>
    <w:p w:rsidR="006E1B21" w:rsidRDefault="006E1B21" w:rsidP="006E1B21">
      <w:pPr>
        <w:ind w:firstLine="709"/>
        <w:rPr>
          <w:lang w:val="uk-UA"/>
        </w:rPr>
      </w:pPr>
    </w:p>
    <w:p w:rsidR="006E1B21" w:rsidRDefault="005B496F" w:rsidP="006E1B21">
      <w:pPr>
        <w:ind w:firstLine="709"/>
      </w:pPr>
      <w:r w:rsidRPr="006E1B21">
        <w:t>Д</w:t>
      </w:r>
      <w:r w:rsidR="00223D6C" w:rsidRPr="006E1B21">
        <w:t>уховная личность составляет тот невидимый стержень, ядро нашего</w:t>
      </w:r>
      <w:r w:rsidR="006E1B21">
        <w:t xml:space="preserve"> "</w:t>
      </w:r>
      <w:r w:rsidR="00223D6C" w:rsidRPr="006E1B21">
        <w:t>Я</w:t>
      </w:r>
      <w:r w:rsidR="006E1B21">
        <w:t xml:space="preserve">", </w:t>
      </w:r>
      <w:r w:rsidR="00223D6C" w:rsidRPr="006E1B21">
        <w:t>на котором все и держится</w:t>
      </w:r>
      <w:r w:rsidR="006E1B21" w:rsidRPr="006E1B21">
        <w:t xml:space="preserve">. </w:t>
      </w:r>
      <w:r w:rsidR="00223D6C" w:rsidRPr="006E1B21">
        <w:t>Это внутренние духовные состояния, отражающие стремление к определенным духовным ценностям и идеалам</w:t>
      </w:r>
      <w:r w:rsidR="006E1B21" w:rsidRPr="006E1B21">
        <w:t xml:space="preserve">. </w:t>
      </w:r>
      <w:r w:rsidR="00223D6C" w:rsidRPr="006E1B21">
        <w:t>Рано или поздно каждый человек, хотя бы в отдельные моменты жизни начинает задумываться над смыслом своего существования и духовного развития</w:t>
      </w:r>
      <w:r w:rsidR="006E1B21" w:rsidRPr="006E1B21">
        <w:t xml:space="preserve">. </w:t>
      </w:r>
      <w:r w:rsidR="00223D6C" w:rsidRPr="006E1B21">
        <w:t>Духовность человека не является чем-то внешним, она не приобретается путем образования или подражания даже лучшим примером</w:t>
      </w:r>
      <w:r w:rsidR="006E1B21" w:rsidRPr="006E1B21">
        <w:t xml:space="preserve">. </w:t>
      </w:r>
      <w:r w:rsidR="00223D6C" w:rsidRPr="006E1B21">
        <w:t>Зачастую духовность не только</w:t>
      </w:r>
      <w:r w:rsidR="006E1B21">
        <w:t xml:space="preserve"> "</w:t>
      </w:r>
      <w:r w:rsidR="00223D6C" w:rsidRPr="006E1B21">
        <w:t>держит</w:t>
      </w:r>
      <w:r w:rsidR="006E1B21">
        <w:t xml:space="preserve">" </w:t>
      </w:r>
      <w:r w:rsidR="00223D6C" w:rsidRPr="006E1B21">
        <w:t>личность, но и является высшим благом, верховной целостностью, во имя которой иногда жертвуют своей жизнью</w:t>
      </w:r>
      <w:r w:rsidR="006E1B21" w:rsidRPr="006E1B21">
        <w:t xml:space="preserve">. </w:t>
      </w:r>
      <w:r w:rsidR="00223D6C" w:rsidRPr="006E1B21">
        <w:t>В знаменитом выражении Б</w:t>
      </w:r>
      <w:r w:rsidR="006E1B21" w:rsidRPr="006E1B21">
        <w:t xml:space="preserve">. </w:t>
      </w:r>
      <w:r w:rsidR="00223D6C" w:rsidRPr="006E1B21">
        <w:t>Паскаля о человеке, как</w:t>
      </w:r>
      <w:r w:rsidR="006E1B21">
        <w:t xml:space="preserve"> "</w:t>
      </w:r>
      <w:r w:rsidR="00223D6C" w:rsidRPr="006E1B21">
        <w:t>мыслящем тростнике</w:t>
      </w:r>
      <w:r w:rsidR="006E1B21">
        <w:t xml:space="preserve">" </w:t>
      </w:r>
      <w:r w:rsidR="00223D6C" w:rsidRPr="006E1B21">
        <w:t>подчеркивается сила духа, даже при самых суровых условиях бытия</w:t>
      </w:r>
      <w:r w:rsidR="006E1B21" w:rsidRPr="006E1B21">
        <w:t xml:space="preserve">. </w:t>
      </w:r>
      <w:r w:rsidR="00223D6C" w:rsidRPr="006E1B21">
        <w:t>Более того, история дает массу примеров, когда интенсивная духовная жизнь была залогом не только физического выживания, но и активного долголетия</w:t>
      </w:r>
      <w:r w:rsidR="006E1B21" w:rsidRPr="006E1B21">
        <w:t xml:space="preserve">. </w:t>
      </w:r>
      <w:r w:rsidR="00223D6C" w:rsidRPr="006E1B21">
        <w:t>Люди, сохраняющие свой духовный мир, как правило, выживали и в условиях каторг и концлагерей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>Выделение физической, социальной и духовной личности носит достаточно условный характер</w:t>
      </w:r>
      <w:r w:rsidR="006E1B21" w:rsidRPr="006E1B21">
        <w:t xml:space="preserve">. </w:t>
      </w:r>
      <w:r w:rsidRPr="006E1B21">
        <w:t>Все эти стороны личности образуют систему, каждый из элементов которой может на разных этапах жизни человека приобретать доминирующее значение</w:t>
      </w:r>
      <w:r w:rsidR="006E1B21" w:rsidRPr="006E1B21">
        <w:t xml:space="preserve">. </w:t>
      </w:r>
      <w:r w:rsidRPr="006E1B21">
        <w:t>Известны периоды усиленной заботы о своем теле и его функциях, этапы расширения и обогащения социальных связей, пики мощной духовной активности</w:t>
      </w:r>
      <w:r w:rsidR="006E1B21" w:rsidRPr="006E1B21">
        <w:t xml:space="preserve">. </w:t>
      </w:r>
      <w:r w:rsidRPr="006E1B21">
        <w:t>Вместе с тем, болезни, тяжелые испытания, возраст и прочее могут изменить структуру личности, привести к своеобразному её</w:t>
      </w:r>
      <w:r w:rsidR="006E1B21">
        <w:t xml:space="preserve"> "</w:t>
      </w:r>
      <w:r w:rsidRPr="006E1B21">
        <w:t>расщеплению</w:t>
      </w:r>
      <w:r w:rsidR="006E1B21">
        <w:t xml:space="preserve">" </w:t>
      </w:r>
      <w:r w:rsidRPr="006E1B21">
        <w:t>или деградации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>Также, выделяют несколько крупных социальных типов личности</w:t>
      </w:r>
      <w:r w:rsidR="006E1B21" w:rsidRPr="006E1B21">
        <w:t>:</w:t>
      </w:r>
    </w:p>
    <w:p w:rsidR="006E1B21" w:rsidRDefault="00223D6C" w:rsidP="006E1B21">
      <w:pPr>
        <w:ind w:firstLine="709"/>
      </w:pPr>
      <w:r w:rsidRPr="006E1B21">
        <w:t xml:space="preserve">Первый тип </w:t>
      </w:r>
      <w:r w:rsidR="006E1B21">
        <w:t>- "</w:t>
      </w:r>
      <w:r w:rsidRPr="006E1B21">
        <w:t>деятели</w:t>
      </w:r>
      <w:r w:rsidR="006E1B21">
        <w:t xml:space="preserve">". </w:t>
      </w:r>
      <w:r w:rsidRPr="006E1B21">
        <w:t>К ним относятся</w:t>
      </w:r>
      <w:r w:rsidR="006E1B21" w:rsidRPr="006E1B21">
        <w:t xml:space="preserve">: </w:t>
      </w:r>
      <w:r w:rsidRPr="006E1B21">
        <w:t xml:space="preserve">рыболовы, охотники, ремесленники, воины, земледельцы, рабочие, инженеры, геологи, медики, педагоги, менеджеры и </w:t>
      </w:r>
      <w:r w:rsidR="006E1B21">
        <w:t>т.д.</w:t>
      </w:r>
      <w:r w:rsidR="006E1B21" w:rsidRPr="006E1B21">
        <w:t xml:space="preserve"> </w:t>
      </w:r>
      <w:r w:rsidRPr="006E1B21">
        <w:t xml:space="preserve">Для них главное </w:t>
      </w:r>
      <w:r w:rsidR="006E1B21">
        <w:t>-</w:t>
      </w:r>
      <w:r w:rsidRPr="006E1B21">
        <w:t xml:space="preserve"> активное действие, изменение мира и других людей, а также самого себя</w:t>
      </w:r>
      <w:r w:rsidR="006E1B21" w:rsidRPr="006E1B21">
        <w:t xml:space="preserve">. </w:t>
      </w:r>
      <w:r w:rsidRPr="006E1B21">
        <w:t>Они живут работой, находя в этом высшее удовлетворение, даже если её плоды и не столь заметны</w:t>
      </w:r>
      <w:r w:rsidR="006E1B21" w:rsidRPr="006E1B21">
        <w:t xml:space="preserve">. </w:t>
      </w:r>
      <w:r w:rsidRPr="006E1B21">
        <w:t xml:space="preserve">Потребность в таких личностях была всегда </w:t>
      </w:r>
      <w:r w:rsidR="006E1B21">
        <w:t>-</w:t>
      </w:r>
      <w:r w:rsidRPr="006E1B21">
        <w:t xml:space="preserve"> эти люди активны, знают себе цену, обладают чувством собственного достоинства, осознают меру своей ответственности за себя, за свою семью, за свой народ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 xml:space="preserve">Второй тип </w:t>
      </w:r>
      <w:r w:rsidR="006E1B21">
        <w:t>-</w:t>
      </w:r>
      <w:r w:rsidRPr="006E1B21">
        <w:t xml:space="preserve"> мыслители</w:t>
      </w:r>
      <w:r w:rsidR="006E1B21" w:rsidRPr="006E1B21">
        <w:t xml:space="preserve">. </w:t>
      </w:r>
      <w:r w:rsidRPr="006E1B21">
        <w:t>Эти люди, по словам Пифагора, приходят в мир не для того чтобы соревноваться и торговать, а смотреть и размышлять</w:t>
      </w:r>
      <w:r w:rsidR="006E1B21" w:rsidRPr="006E1B21">
        <w:t xml:space="preserve">. </w:t>
      </w:r>
      <w:r w:rsidRPr="006E1B21">
        <w:t>Образ мудреца, мыслителя, воплощавшего в себя традиции рода и его историческую память, всегда пользовался огромным авторитетом</w:t>
      </w:r>
      <w:r w:rsidR="006E1B21" w:rsidRPr="006E1B21">
        <w:t xml:space="preserve">. </w:t>
      </w:r>
      <w:r w:rsidRPr="006E1B21">
        <w:t>Будда и Заратустра, Моисей и Пифагор, Соломон и Лао-Цзы, Конфуций и Махавира Джина, Христос и Мухамед считались либо посланцами богов, либо обожествлялись сами</w:t>
      </w:r>
      <w:r w:rsidR="006E1B21" w:rsidRPr="006E1B21">
        <w:t xml:space="preserve">. </w:t>
      </w:r>
      <w:r w:rsidRPr="006E1B21">
        <w:t xml:space="preserve">Размышления о мире, о его происхождении, о человеке, о личности, о свободе и </w:t>
      </w:r>
      <w:r w:rsidR="006E1B21">
        <w:t>т.д.</w:t>
      </w:r>
      <w:r w:rsidR="006E1B21" w:rsidRPr="006E1B21">
        <w:t xml:space="preserve"> </w:t>
      </w:r>
      <w:r w:rsidRPr="006E1B21">
        <w:t>требуют много сил и, в како</w:t>
      </w:r>
      <w:r w:rsidR="007A4E32">
        <w:t>й</w:t>
      </w:r>
      <w:r w:rsidRPr="006E1B21">
        <w:t>-то мере, мужества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 xml:space="preserve">Третий тип </w:t>
      </w:r>
      <w:r w:rsidR="006E1B21">
        <w:t>-</w:t>
      </w:r>
      <w:r w:rsidRPr="006E1B21">
        <w:t xml:space="preserve"> люди чувств и эмоций, которые остро чувствуют, как</w:t>
      </w:r>
      <w:r w:rsidR="006E1B21">
        <w:t xml:space="preserve"> "</w:t>
      </w:r>
      <w:r w:rsidRPr="006E1B21">
        <w:t>трещина мира</w:t>
      </w:r>
      <w:r w:rsidR="006E1B21">
        <w:t>" (</w:t>
      </w:r>
      <w:r w:rsidRPr="006E1B21">
        <w:t>Г</w:t>
      </w:r>
      <w:r w:rsidR="006E1B21" w:rsidRPr="006E1B21">
        <w:t xml:space="preserve">. </w:t>
      </w:r>
      <w:r w:rsidRPr="006E1B21">
        <w:t>Гейне</w:t>
      </w:r>
      <w:r w:rsidR="006E1B21" w:rsidRPr="006E1B21">
        <w:t xml:space="preserve">) </w:t>
      </w:r>
      <w:r w:rsidRPr="006E1B21">
        <w:t>проходит через их сердца</w:t>
      </w:r>
      <w:r w:rsidR="006E1B21" w:rsidRPr="006E1B21">
        <w:t xml:space="preserve">. </w:t>
      </w:r>
      <w:r w:rsidRPr="006E1B21">
        <w:t>Прежде всего, это деятели литературы и искусства, гениальные прозрения которых зачастую опережают самые смелые научные прогнозы и прорицания мудрецов</w:t>
      </w:r>
      <w:r w:rsidR="006E1B21" w:rsidRPr="006E1B21">
        <w:t xml:space="preserve">. </w:t>
      </w:r>
      <w:r w:rsidRPr="006E1B21">
        <w:t>Возможно, многие люди видят красоту природы, но описать её так, как это делает поэт очень трудно</w:t>
      </w:r>
      <w:r w:rsidR="006E1B21" w:rsidRPr="006E1B21">
        <w:t xml:space="preserve">. </w:t>
      </w:r>
      <w:r w:rsidRPr="006E1B21">
        <w:t>Поэт, словно волшебник описывает, например, кленовый лист, как живого человека, чувствующего и живущего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 xml:space="preserve">Четвертый тип </w:t>
      </w:r>
      <w:r w:rsidR="006E1B21">
        <w:t>-</w:t>
      </w:r>
      <w:r w:rsidRPr="006E1B21">
        <w:t xml:space="preserve"> гуманисты и подвижники, отличающиеся обостренным чувством ощущения душевного состояния другого человека, как бы</w:t>
      </w:r>
      <w:r w:rsidR="006E1B21">
        <w:t xml:space="preserve"> "</w:t>
      </w:r>
      <w:r w:rsidRPr="006E1B21">
        <w:t>вчувствуются</w:t>
      </w:r>
      <w:r w:rsidR="006E1B21">
        <w:t xml:space="preserve">" </w:t>
      </w:r>
      <w:r w:rsidRPr="006E1B21">
        <w:t>в него, облегчая душевное и телесное страдание</w:t>
      </w:r>
      <w:r w:rsidR="006E1B21" w:rsidRPr="006E1B21">
        <w:t xml:space="preserve">. </w:t>
      </w:r>
      <w:r w:rsidRPr="006E1B21">
        <w:t xml:space="preserve">Их сила </w:t>
      </w:r>
      <w:r w:rsidR="006E1B21">
        <w:t>-</w:t>
      </w:r>
      <w:r w:rsidRPr="006E1B21">
        <w:t xml:space="preserve"> в вере в свое предназначение, в любви к людям и всему живому, в активном деянии</w:t>
      </w:r>
      <w:r w:rsidR="006E1B21" w:rsidRPr="006E1B21">
        <w:t xml:space="preserve">. </w:t>
      </w:r>
      <w:r w:rsidRPr="006E1B21">
        <w:t>Они сделали делом своей жизни милосердие</w:t>
      </w:r>
      <w:r w:rsidR="006E1B21" w:rsidRPr="006E1B21">
        <w:t>.</w:t>
      </w:r>
    </w:p>
    <w:p w:rsidR="006E1B21" w:rsidRDefault="00223D6C" w:rsidP="006E1B21">
      <w:pPr>
        <w:ind w:firstLine="709"/>
      </w:pPr>
      <w:r w:rsidRPr="006E1B21">
        <w:t>В современном обществе встречаются все четыре типа личности либо с определенной ярко выраженной характеристикой, либо включая в себя какую-то частичку от других типов личности</w:t>
      </w:r>
      <w:r w:rsidR="006E1B21" w:rsidRPr="006E1B21">
        <w:t xml:space="preserve">. </w:t>
      </w:r>
      <w:r w:rsidRPr="006E1B21">
        <w:t>Нельзя утверждать, что определенный человек не относится ни к одному из типов, это неправильно, ведь, возможно в каждом человеке есть деятель, мыслитель, эмоциональный, чувственный, гуманист и подвижник</w:t>
      </w:r>
      <w:r w:rsidR="00300427" w:rsidRPr="006E1B21">
        <w:rPr>
          <w:rStyle w:val="ac"/>
          <w:color w:val="000000"/>
        </w:rPr>
        <w:footnoteReference w:id="2"/>
      </w:r>
      <w:r w:rsidR="006E1B21" w:rsidRPr="006E1B21">
        <w:t>.</w:t>
      </w:r>
    </w:p>
    <w:p w:rsidR="006E1B21" w:rsidRDefault="006E1B21" w:rsidP="006E1B21">
      <w:pPr>
        <w:ind w:firstLine="709"/>
        <w:rPr>
          <w:lang w:val="uk-UA"/>
        </w:rPr>
      </w:pPr>
    </w:p>
    <w:p w:rsidR="002B53DA" w:rsidRPr="006E1B21" w:rsidRDefault="002B53DA" w:rsidP="006E1B21">
      <w:pPr>
        <w:pStyle w:val="2"/>
      </w:pPr>
      <w:bookmarkStart w:id="3" w:name="_Toc260987785"/>
      <w:r w:rsidRPr="006E1B21">
        <w:t>Структура личности</w:t>
      </w:r>
      <w:bookmarkEnd w:id="3"/>
    </w:p>
    <w:p w:rsidR="006E1B21" w:rsidRDefault="006E1B21" w:rsidP="006E1B21">
      <w:pPr>
        <w:ind w:firstLine="709"/>
        <w:rPr>
          <w:lang w:val="uk-UA"/>
        </w:rPr>
      </w:pPr>
    </w:p>
    <w:p w:rsidR="006E1B21" w:rsidRDefault="00F535BE" w:rsidP="006E1B21">
      <w:pPr>
        <w:ind w:firstLine="709"/>
      </w:pPr>
      <w:r w:rsidRPr="006E1B21">
        <w:t>Структура личности</w:t>
      </w:r>
      <w:r w:rsidR="006E1B21" w:rsidRPr="006E1B21">
        <w:t xml:space="preserve"> - </w:t>
      </w:r>
      <w:r w:rsidRPr="006E1B21">
        <w:t>основные части личности и способы взаимодействия между ними</w:t>
      </w:r>
      <w:r w:rsidR="006E1B21" w:rsidRPr="006E1B21">
        <w:t xml:space="preserve">. </w:t>
      </w:r>
      <w:r w:rsidRPr="006E1B21">
        <w:t>Структура личности</w:t>
      </w:r>
      <w:r w:rsidR="006E1B21" w:rsidRPr="006E1B21">
        <w:t xml:space="preserve"> - </w:t>
      </w:r>
      <w:r w:rsidRPr="006E1B21">
        <w:t>то, из чего и как построена личность</w:t>
      </w:r>
      <w:r w:rsidR="006E1B21" w:rsidRPr="006E1B21">
        <w:t>.</w:t>
      </w:r>
    </w:p>
    <w:p w:rsidR="006E1B21" w:rsidRDefault="00F535BE" w:rsidP="006E1B21">
      <w:pPr>
        <w:ind w:firstLine="709"/>
      </w:pPr>
      <w:r w:rsidRPr="006E1B21">
        <w:t>Структуру личности обычно описывают метафорами Ядро и Периферия личности, Семя, Стержень, Дом души</w:t>
      </w:r>
      <w:r w:rsidR="006E1B21" w:rsidRPr="006E1B21">
        <w:t xml:space="preserve">. </w:t>
      </w:r>
      <w:r w:rsidRPr="006E1B21">
        <w:t>В структуре личности удобно выделять следующие</w:t>
      </w:r>
      <w:r w:rsidR="006E1B21">
        <w:t xml:space="preserve"> (</w:t>
      </w:r>
      <w:r w:rsidRPr="006E1B21">
        <w:t>метафорические</w:t>
      </w:r>
      <w:r w:rsidR="006E1B21" w:rsidRPr="006E1B21">
        <w:t xml:space="preserve">) </w:t>
      </w:r>
      <w:r w:rsidRPr="006E1B21">
        <w:t>части</w:t>
      </w:r>
      <w:r w:rsidR="006E1B21" w:rsidRPr="006E1B21">
        <w:t>:</w:t>
      </w:r>
    </w:p>
    <w:p w:rsidR="006E1B21" w:rsidRDefault="00F535BE" w:rsidP="006E1B21">
      <w:pPr>
        <w:ind w:firstLine="709"/>
      </w:pPr>
      <w:r w:rsidRPr="006E1B21">
        <w:t>Ядро личности</w:t>
      </w:r>
      <w:r w:rsidR="006E1B21" w:rsidRPr="006E1B21">
        <w:t xml:space="preserve"> - </w:t>
      </w:r>
      <w:r w:rsidRPr="006E1B21">
        <w:t>то, что идет изнутри человека навстречу или против ожиданий окружающих и жизненных обстоятельств</w:t>
      </w:r>
      <w:r w:rsidR="006E1B21" w:rsidRPr="006E1B21">
        <w:t>.</w:t>
      </w:r>
    </w:p>
    <w:p w:rsidR="006E1B21" w:rsidRDefault="00F535BE" w:rsidP="006E1B21">
      <w:pPr>
        <w:ind w:firstLine="709"/>
      </w:pPr>
      <w:r w:rsidRPr="006E1B21">
        <w:t>Периферия личности</w:t>
      </w:r>
      <w:r w:rsidR="006E1B21" w:rsidRPr="006E1B21">
        <w:t xml:space="preserve"> - </w:t>
      </w:r>
      <w:r w:rsidRPr="006E1B21">
        <w:t>инструментарий или обоз личности</w:t>
      </w:r>
      <w:r w:rsidR="006E1B21" w:rsidRPr="006E1B21">
        <w:t>.</w:t>
      </w:r>
    </w:p>
    <w:p w:rsidR="006E1B21" w:rsidRDefault="00F535BE" w:rsidP="006E1B21">
      <w:pPr>
        <w:ind w:firstLine="709"/>
      </w:pPr>
      <w:r w:rsidRPr="006E1B21">
        <w:t>Обстоятельства жизни личности</w:t>
      </w:r>
      <w:r w:rsidR="006E1B21" w:rsidRPr="006E1B21">
        <w:t xml:space="preserve"> - </w:t>
      </w:r>
      <w:r w:rsidRPr="006E1B21">
        <w:t>человеческое окружение и жизненные обстоятельства</w:t>
      </w:r>
      <w:r w:rsidR="006E1B21" w:rsidRPr="006E1B21">
        <w:t>.</w:t>
      </w:r>
    </w:p>
    <w:p w:rsidR="006E1B21" w:rsidRDefault="00F535BE" w:rsidP="006E1B21">
      <w:pPr>
        <w:ind w:firstLine="709"/>
      </w:pPr>
      <w:r w:rsidRPr="006E1B21">
        <w:t>Между этими частями могут быть разные взаимодействия</w:t>
      </w:r>
      <w:r w:rsidR="006E1B21" w:rsidRPr="006E1B21">
        <w:t xml:space="preserve">: </w:t>
      </w:r>
      <w:r w:rsidRPr="006E1B21">
        <w:t>когда-то человеком управляют Обстоятельства, когда-то</w:t>
      </w:r>
      <w:r w:rsidR="006E1B21" w:rsidRPr="006E1B21">
        <w:t xml:space="preserve"> - </w:t>
      </w:r>
      <w:r w:rsidRPr="006E1B21">
        <w:t>человек сам управляет</w:t>
      </w:r>
      <w:r w:rsidR="00300427" w:rsidRPr="006E1B21">
        <w:rPr>
          <w:rStyle w:val="ac"/>
          <w:color w:val="000000"/>
        </w:rPr>
        <w:footnoteReference w:id="3"/>
      </w:r>
      <w:r w:rsidR="006E1B21" w:rsidRPr="006E1B21">
        <w:t>.</w:t>
      </w:r>
    </w:p>
    <w:p w:rsidR="00A1270B" w:rsidRPr="006E1B21" w:rsidRDefault="00A1270B" w:rsidP="006E1B21">
      <w:pPr>
        <w:ind w:firstLine="709"/>
      </w:pPr>
      <w:r w:rsidRPr="006E1B21">
        <w:t>Роль восприятия в повышении культуры труда работников общественного питания</w:t>
      </w:r>
    </w:p>
    <w:p w:rsidR="006E1B21" w:rsidRDefault="00811A7B" w:rsidP="006E1B21">
      <w:pPr>
        <w:ind w:firstLine="709"/>
      </w:pPr>
      <w:r w:rsidRPr="006E1B21">
        <w:t>Каждому из видов профессиональной деятельности</w:t>
      </w:r>
      <w:r w:rsidR="006E1B21" w:rsidRPr="006E1B21">
        <w:t xml:space="preserve"> - </w:t>
      </w:r>
      <w:r w:rsidRPr="006E1B21">
        <w:t xml:space="preserve">врачебной, педагогической, этики ученого, актера, художника, предпринимателя, инженера и </w:t>
      </w:r>
      <w:r w:rsidR="006E1B21">
        <w:t>т.д.</w:t>
      </w:r>
      <w:r w:rsidR="006E1B21" w:rsidRPr="006E1B21">
        <w:t xml:space="preserve"> -</w:t>
      </w:r>
      <w:r w:rsidR="006E1B21">
        <w:t xml:space="preserve"> </w:t>
      </w:r>
      <w:r w:rsidRPr="006E1B21">
        <w:t>присущи свои специфические требования в области морали</w:t>
      </w:r>
      <w:r w:rsidR="006E1B21" w:rsidRPr="006E1B21">
        <w:t xml:space="preserve">. </w:t>
      </w:r>
      <w:r w:rsidRPr="006E1B21">
        <w:t>Так, например, этика работника общественного питания</w:t>
      </w:r>
      <w:r w:rsidR="006E1B21" w:rsidRPr="006E1B21">
        <w:t xml:space="preserve"> </w:t>
      </w:r>
      <w:r w:rsidRPr="006E1B21">
        <w:t>предполагает в первую очередь такие моральные качества, как добросовестность, ответственность, личная честность</w:t>
      </w:r>
      <w:r w:rsidR="003D5B2B" w:rsidRPr="006E1B21">
        <w:rPr>
          <w:rStyle w:val="ac"/>
          <w:color w:val="000000"/>
        </w:rPr>
        <w:footnoteReference w:id="4"/>
      </w:r>
      <w:r w:rsidR="006E1B21" w:rsidRPr="006E1B21">
        <w:t>.</w:t>
      </w:r>
    </w:p>
    <w:p w:rsidR="006E1B21" w:rsidRDefault="007E0766" w:rsidP="006E1B21">
      <w:pPr>
        <w:ind w:firstLine="709"/>
      </w:pPr>
      <w:r w:rsidRPr="006E1B21">
        <w:t>Культура труда</w:t>
      </w:r>
      <w:r w:rsidR="006E1B21" w:rsidRPr="006E1B21">
        <w:t xml:space="preserve"> - </w:t>
      </w:r>
      <w:r w:rsidRPr="006E1B21">
        <w:t>система</w:t>
      </w:r>
      <w:r w:rsidR="006E1B21" w:rsidRPr="006E1B21">
        <w:t xml:space="preserve"> </w:t>
      </w:r>
      <w:r w:rsidRPr="006E1B21">
        <w:t>внебиологически выработанных механизмов</w:t>
      </w:r>
      <w:r w:rsidR="006E1B21">
        <w:t xml:space="preserve"> (</w:t>
      </w:r>
      <w:r w:rsidRPr="006E1B21">
        <w:t>и соответственно</w:t>
      </w:r>
      <w:r w:rsidR="006E1B21">
        <w:t xml:space="preserve"> "</w:t>
      </w:r>
      <w:r w:rsidRPr="006E1B21">
        <w:t>умения</w:t>
      </w:r>
      <w:r w:rsidR="006E1B21">
        <w:t xml:space="preserve">" </w:t>
      </w:r>
      <w:r w:rsidRPr="006E1B21">
        <w:t>их актуализировать</w:t>
      </w:r>
      <w:r w:rsidR="006E1B21" w:rsidRPr="006E1B21">
        <w:t>),</w:t>
      </w:r>
      <w:r w:rsidRPr="006E1B21">
        <w:t xml:space="preserve"> благодаря которым стимулируется, программируется, координируется и реализуется деятельность</w:t>
      </w:r>
      <w:r w:rsidR="006E1B21" w:rsidRPr="006E1B21">
        <w:t xml:space="preserve"> </w:t>
      </w:r>
      <w:r w:rsidRPr="006E1B21">
        <w:t>субъектов труда</w:t>
      </w:r>
      <w:r w:rsidR="006E1B21" w:rsidRPr="006E1B21">
        <w:t xml:space="preserve">. </w:t>
      </w:r>
      <w:r w:rsidRPr="006E1B21">
        <w:t>Функционирование и развитие</w:t>
      </w:r>
      <w:r w:rsidR="006E1B21" w:rsidRPr="006E1B21">
        <w:t xml:space="preserve"> </w:t>
      </w:r>
      <w:r w:rsidRPr="006E1B21">
        <w:t>культуры труда</w:t>
      </w:r>
      <w:r w:rsidR="006E1B21" w:rsidRPr="006E1B21">
        <w:t xml:space="preserve"> </w:t>
      </w:r>
      <w:r w:rsidRPr="006E1B21">
        <w:t>обеспечивает определенное социальное</w:t>
      </w:r>
      <w:r w:rsidR="006E1B21" w:rsidRPr="006E1B21">
        <w:t xml:space="preserve"> </w:t>
      </w:r>
      <w:r w:rsidRPr="006E1B21">
        <w:t>качество трудового процесса</w:t>
      </w:r>
      <w:r w:rsidR="006E1B21" w:rsidRPr="006E1B21">
        <w:t xml:space="preserve"> - </w:t>
      </w:r>
      <w:r w:rsidRPr="006E1B21">
        <w:t>основное условие реализации сущностных сил человека</w:t>
      </w:r>
      <w:r w:rsidR="006E1B21" w:rsidRPr="006E1B21">
        <w:t xml:space="preserve">. </w:t>
      </w:r>
      <w:r w:rsidRPr="006E1B21">
        <w:t>Последние реализуются тем активнее, чем глубже и многограннее отражаются в индивидуальной и коллективной трудовой деятельности технико-технологические нормативы и социальные ценности</w:t>
      </w:r>
      <w:r w:rsidR="006E1B21" w:rsidRPr="006E1B21">
        <w:t xml:space="preserve"> </w:t>
      </w:r>
      <w:r w:rsidRPr="006E1B21">
        <w:t>труда, трудового коллектива, общества</w:t>
      </w:r>
      <w:r w:rsidR="006E1B21" w:rsidRPr="006E1B21">
        <w:t xml:space="preserve">. </w:t>
      </w:r>
      <w:r w:rsidRPr="006E1B21">
        <w:t xml:space="preserve">Объективные характеристики </w:t>
      </w:r>
      <w:r w:rsidR="00B637BC" w:rsidRPr="006E1B21">
        <w:t>культуры труда</w:t>
      </w:r>
      <w:r w:rsidRPr="006E1B21">
        <w:t xml:space="preserve"> представляют собой технико-технологические и социальные нормативы, обусловленные достижениями техники, технологии и организации производства и представляющие собой иерархию требований к человеку как исполнителю производственных функций и как личности</w:t>
      </w:r>
      <w:r w:rsidR="006E1B21" w:rsidRPr="006E1B21">
        <w:t xml:space="preserve">. </w:t>
      </w:r>
      <w:r w:rsidRPr="006E1B21">
        <w:t xml:space="preserve">Субъективными характеристиками </w:t>
      </w:r>
      <w:r w:rsidR="00B637BC" w:rsidRPr="006E1B21">
        <w:t>культуры труда</w:t>
      </w:r>
      <w:r w:rsidRPr="006E1B21">
        <w:t xml:space="preserve"> являются социокультурные потребности трудящихся, образующие в своей совокупности тип ценностного отношения к труду</w:t>
      </w:r>
      <w:r w:rsidR="006E1B21" w:rsidRPr="006E1B21">
        <w:t xml:space="preserve">. </w:t>
      </w:r>
      <w:r w:rsidRPr="006E1B21">
        <w:t>Исследование</w:t>
      </w:r>
      <w:r w:rsidR="006E1B21" w:rsidRPr="006E1B21">
        <w:t xml:space="preserve"> </w:t>
      </w:r>
      <w:r w:rsidRPr="006E1B21">
        <w:t>связей и отношений между этими характеристиками позволяет анализировать культуроформирующий эффект</w:t>
      </w:r>
      <w:r w:rsidR="006E1B21" w:rsidRPr="006E1B21">
        <w:t xml:space="preserve"> </w:t>
      </w:r>
      <w:r w:rsidRPr="006E1B21">
        <w:t>труда, который проявляется в единстве и противоречивом развитии процесса формирования индивидуальных способностей человека и процесса реализации его обогащенной социальным опытом индивидуальности в труде</w:t>
      </w:r>
      <w:r w:rsidR="006E1B21" w:rsidRPr="006E1B21">
        <w:t xml:space="preserve">. </w:t>
      </w:r>
      <w:r w:rsidRPr="006E1B21">
        <w:t>Культуроформирующий эффект труда обусловлен его содержанием в той мере, в которой он обогащает, в процессе присвоения существующей совокупности производительных сил, знания и способности человека, и характером труда в той мере, в какой он способствует полноте раскрытия личности и ее самовыражению в процессе созидательного труда</w:t>
      </w:r>
      <w:r w:rsidR="006E1B21" w:rsidRPr="006E1B21">
        <w:t xml:space="preserve">. </w:t>
      </w:r>
      <w:r w:rsidRPr="006E1B21">
        <w:t>Вместе с тем профессиональное развитие, связанное с усложнением техники и технологии, нередко сдерживается ограничением социального и духовного развития трудящихся, несмотря на возможност</w:t>
      </w:r>
      <w:r w:rsidR="00B637BC" w:rsidRPr="006E1B21">
        <w:t>и научно-технического прогресса</w:t>
      </w:r>
      <w:r w:rsidR="006E1B21" w:rsidRPr="006E1B21">
        <w:t xml:space="preserve">. </w:t>
      </w:r>
      <w:r w:rsidR="00B637BC" w:rsidRPr="006E1B21">
        <w:t>Культура труда</w:t>
      </w:r>
      <w:r w:rsidRPr="006E1B21">
        <w:t xml:space="preserve"> развивается во взаимосвязи и взаимоусилении ее внешних и внутренних регулятивных механизмов</w:t>
      </w:r>
      <w:r w:rsidR="006E1B21" w:rsidRPr="006E1B21">
        <w:t xml:space="preserve">. </w:t>
      </w:r>
      <w:r w:rsidRPr="006E1B21">
        <w:t>Если внешние связаны с управляющим воздействием на человека</w:t>
      </w:r>
      <w:r w:rsidR="006E1B21">
        <w:t xml:space="preserve"> (</w:t>
      </w:r>
      <w:r w:rsidRPr="006E1B21">
        <w:t>путем приведения его социально-профессиональных характеристик и социокультурных потребностей в соответствие с возрастающими требованиями техники, организации труда и производства</w:t>
      </w:r>
      <w:r w:rsidR="006E1B21" w:rsidRPr="006E1B21">
        <w:t>),</w:t>
      </w:r>
      <w:r w:rsidRPr="006E1B21">
        <w:t xml:space="preserve"> то внутренние</w:t>
      </w:r>
      <w:r w:rsidR="006E1B21" w:rsidRPr="006E1B21">
        <w:t xml:space="preserve"> - </w:t>
      </w:r>
      <w:r w:rsidRPr="006E1B21">
        <w:t>с познанием и организацией человеком собственных сущностных сил как общественных</w:t>
      </w:r>
      <w:r w:rsidR="006E1B21" w:rsidRPr="006E1B21">
        <w:t xml:space="preserve">. </w:t>
      </w:r>
      <w:r w:rsidRPr="006E1B21">
        <w:t>Именно за счет эффективности действия внутренних механизмов образуются социальные резервы повышения культуры труда</w:t>
      </w:r>
      <w:r w:rsidR="006E1B21" w:rsidRPr="006E1B21">
        <w:t xml:space="preserve">. </w:t>
      </w:r>
      <w:r w:rsidRPr="006E1B21">
        <w:t>В современных условиях взаимодействие</w:t>
      </w:r>
      <w:r w:rsidR="006E1B21" w:rsidRPr="006E1B21">
        <w:t xml:space="preserve"> </w:t>
      </w:r>
      <w:r w:rsidRPr="006E1B21">
        <w:t>присвоения человеком существующей совокупности производительных сил и реализации этого опыта в трудовой деятельности отличается известной противоречивостью</w:t>
      </w:r>
      <w:r w:rsidR="006E1B21" w:rsidRPr="006E1B21">
        <w:t xml:space="preserve">. </w:t>
      </w:r>
      <w:r w:rsidRPr="006E1B21">
        <w:t>С одной стороны, это проявляется в недостаточно быстром росте качества рабочей силы, способной к овладению существующими средствами труда и технологическими процессами, с другой</w:t>
      </w:r>
      <w:r w:rsidR="006E1B21" w:rsidRPr="006E1B21">
        <w:t xml:space="preserve"> - </w:t>
      </w:r>
      <w:r w:rsidRPr="006E1B21">
        <w:t>в далеко не полном использовании наличных способностей рабочей силы, ее интеллектуального резерва</w:t>
      </w:r>
      <w:r w:rsidR="006E1B21" w:rsidRPr="006E1B21">
        <w:t xml:space="preserve">. </w:t>
      </w:r>
      <w:r w:rsidR="00B637BC" w:rsidRPr="006E1B21">
        <w:t>Работники общественного питания относятся к той категории труда, который постоянно связан в непосредственном общении с клиентами</w:t>
      </w:r>
      <w:r w:rsidR="006E1B21" w:rsidRPr="006E1B21">
        <w:t xml:space="preserve">. </w:t>
      </w:r>
      <w:r w:rsidR="00B637BC" w:rsidRPr="006E1B21">
        <w:t>Повышение культуры труда на предприятии приводит к сокращению затрат на обслуживающий персонал, способствует более рациональному и эффективному использованию рабочего времени за счет регламентирования обязанностей работника и обязательному их выполнению</w:t>
      </w:r>
      <w:r w:rsidR="006E1B21" w:rsidRPr="006E1B21">
        <w:t xml:space="preserve">. </w:t>
      </w:r>
      <w:r w:rsidR="00B637BC" w:rsidRPr="006E1B21">
        <w:t>В настоящее время происходит интенсивный сдвиг от физического труда к умственному, что способствует стремительному ускорению темпов научно-технического развития</w:t>
      </w:r>
      <w:r w:rsidR="006E1B21" w:rsidRPr="006E1B21">
        <w:t xml:space="preserve">. </w:t>
      </w:r>
      <w:r w:rsidR="00B637BC" w:rsidRPr="006E1B21">
        <w:t>От степени развития науки и техники, разработки и применения современных технологий, направленных на увеличение производительности труда напрямую зависит уровень жизни населения</w:t>
      </w:r>
      <w:r w:rsidR="006E1B21" w:rsidRPr="006E1B21">
        <w:t xml:space="preserve">. </w:t>
      </w:r>
      <w:r w:rsidR="00B637BC" w:rsidRPr="006E1B21">
        <w:t>Важно бывает понять, как складываются отношения между руководителями и подчиненными, между поколениями сотрудников, между опытными работниками и новичками</w:t>
      </w:r>
      <w:r w:rsidR="006E1B21" w:rsidRPr="006E1B21">
        <w:t xml:space="preserve">. </w:t>
      </w:r>
      <w:r w:rsidR="00B637BC" w:rsidRPr="006E1B21">
        <w:t>И, конечно, нельзя упускать из виду, что основу организационной культуры любого предприятия закладывают ее основатели и руководители, которые своим мировоззрением, а также своей философией в жизни и бизнесе определяют будущие ключевые моменты организационной культуры</w:t>
      </w:r>
      <w:r w:rsidR="006E1B21" w:rsidRPr="006E1B21">
        <w:t xml:space="preserve">. </w:t>
      </w:r>
      <w:r w:rsidR="00B637BC" w:rsidRPr="006E1B21">
        <w:t>Если нет образа желаемого будущего и людям непонятно, куда движется организация и каковы ее перспективы</w:t>
      </w:r>
      <w:r w:rsidR="006E1B21">
        <w:t xml:space="preserve"> (</w:t>
      </w:r>
      <w:r w:rsidR="00B637BC" w:rsidRPr="006E1B21">
        <w:t>неизвестна программа ее развития</w:t>
      </w:r>
      <w:r w:rsidR="006E1B21" w:rsidRPr="006E1B21">
        <w:t>),</w:t>
      </w:r>
      <w:r w:rsidR="00B637BC" w:rsidRPr="006E1B21">
        <w:t xml:space="preserve"> то энергетика людей будет распылена в разные стороны</w:t>
      </w:r>
      <w:r w:rsidR="006E1B21" w:rsidRPr="006E1B21">
        <w:t xml:space="preserve">. </w:t>
      </w:r>
      <w:r w:rsidR="0074631D" w:rsidRPr="006E1B21">
        <w:t>По данным социологического анализа, сфера культуры труда в отечественном производстве пока что не отображает для личности всей полноты того конкретного содержания, которое свойственно ее развитой форме, отвечающей современным требованиям</w:t>
      </w:r>
      <w:r w:rsidR="006E1B21" w:rsidRPr="006E1B21">
        <w:t xml:space="preserve">. </w:t>
      </w:r>
      <w:r w:rsidR="0074631D" w:rsidRPr="006E1B21">
        <w:t>Культура труда должна способствовать наиболее полному раскрытию человеком его способностей и возможностей, эффективному, творческому применению его знаний и умений</w:t>
      </w:r>
      <w:r w:rsidR="006E1B21" w:rsidRPr="006E1B21">
        <w:t xml:space="preserve">. </w:t>
      </w:r>
      <w:r w:rsidR="0074631D" w:rsidRPr="006E1B21">
        <w:t>Функционирование культуры труда непосредственно связано с конкретными формами проявления производственных отношений, то есть с эффективной организацией социально-экономических, социально-гигиенических, социально-психологических, социально-культурных условий труда</w:t>
      </w:r>
      <w:r w:rsidR="006E1B21">
        <w:t xml:space="preserve"> (</w:t>
      </w:r>
      <w:r w:rsidR="0074631D" w:rsidRPr="006E1B21">
        <w:t>а также и необходимых для восстановления сил условий отдыха работников предприятия</w:t>
      </w:r>
      <w:r w:rsidR="006E1B21" w:rsidRPr="006E1B21">
        <w:t>),</w:t>
      </w:r>
      <w:r w:rsidR="0074631D" w:rsidRPr="006E1B21">
        <w:t xml:space="preserve"> совершенствование которых способствует полноте реализации трудового потенциала работника</w:t>
      </w:r>
      <w:r w:rsidR="006E1B21" w:rsidRPr="006E1B21">
        <w:t xml:space="preserve">. </w:t>
      </w:r>
      <w:r w:rsidR="0074631D" w:rsidRPr="006E1B21">
        <w:t xml:space="preserve">Ведь усвоение и соблюдение работником административно-правовых и организационно-технических норм </w:t>
      </w:r>
      <w:r w:rsidR="006E1B21">
        <w:t>-</w:t>
      </w:r>
      <w:r w:rsidR="0074631D" w:rsidRPr="006E1B21">
        <w:t xml:space="preserve"> это лишь одна сторона процесса формирования культуры труда, отражающая репродуктивный аспект</w:t>
      </w:r>
      <w:r w:rsidR="006E1B21" w:rsidRPr="006E1B21">
        <w:t xml:space="preserve">. </w:t>
      </w:r>
      <w:r w:rsidR="0074631D" w:rsidRPr="006E1B21">
        <w:t>Продуктивной же стороной культуры труда выступает проявление различных видов социальной активности, новаторской деятельности, в которых и проявляется глубина вовлечённости индивида в сферу культуры труда</w:t>
      </w:r>
      <w:r w:rsidR="006E1B21" w:rsidRPr="006E1B21">
        <w:t xml:space="preserve">. </w:t>
      </w:r>
      <w:r w:rsidR="0074631D" w:rsidRPr="006E1B21">
        <w:t>Во взаимосвязи развертывания трудовой, творческой, состязательной, проективной, рационализаторской, культурной, хозяйственной и других форм активности осуществляется реализация сущностных сил, способностей и возможностей человека</w:t>
      </w:r>
      <w:r w:rsidR="006E1B21">
        <w:t xml:space="preserve"> (</w:t>
      </w:r>
      <w:r w:rsidR="0074631D" w:rsidRPr="006E1B21">
        <w:t>это основная закономерность развития культуры труда</w:t>
      </w:r>
      <w:r w:rsidR="006E1B21" w:rsidRPr="006E1B21">
        <w:t xml:space="preserve">). </w:t>
      </w:r>
      <w:r w:rsidR="0074631D" w:rsidRPr="006E1B21">
        <w:t xml:space="preserve">В процессе созидания нового проявляется своего рода </w:t>
      </w:r>
      <w:r w:rsidR="00B44138" w:rsidRPr="006E1B21">
        <w:t>сверхнормативная деятельность</w:t>
      </w:r>
      <w:r w:rsidR="006E1B21">
        <w:t xml:space="preserve"> (</w:t>
      </w:r>
      <w:r w:rsidR="0074631D" w:rsidRPr="006E1B21">
        <w:t>способность выходить за рамки устаревших норм, стереотипов и шаблонов</w:t>
      </w:r>
      <w:r w:rsidR="006E1B21" w:rsidRPr="006E1B21">
        <w:t>),</w:t>
      </w:r>
      <w:r w:rsidR="0074631D" w:rsidRPr="006E1B21">
        <w:t xml:space="preserve"> выступающая выражением творческого потенциала культуры труда</w:t>
      </w:r>
      <w:r w:rsidR="006E1B21" w:rsidRPr="006E1B21">
        <w:t xml:space="preserve">. </w:t>
      </w:r>
      <w:r w:rsidR="0074631D" w:rsidRPr="006E1B21">
        <w:t>Содержание следующей сферы культуры предприятия</w:t>
      </w:r>
      <w:r w:rsidR="006E1B21" w:rsidRPr="006E1B21">
        <w:t xml:space="preserve"> - </w:t>
      </w:r>
      <w:r w:rsidR="0074631D" w:rsidRPr="006E1B21">
        <w:t>организационной культуры</w:t>
      </w:r>
      <w:r w:rsidR="006E1B21" w:rsidRPr="006E1B21">
        <w:t xml:space="preserve"> - </w:t>
      </w:r>
      <w:r w:rsidR="0074631D" w:rsidRPr="006E1B21">
        <w:t>вырабатывается в ходе практической производственной деятельности как коллективные представления о целях и способах производственной деятельности данного предприятия</w:t>
      </w:r>
      <w:r w:rsidR="006E1B21" w:rsidRPr="006E1B21">
        <w:t xml:space="preserve">. </w:t>
      </w:r>
      <w:r w:rsidR="0074631D" w:rsidRPr="006E1B21">
        <w:t>Французский социолог Н</w:t>
      </w:r>
      <w:r w:rsidR="006E1B21" w:rsidRPr="006E1B21">
        <w:t xml:space="preserve">. </w:t>
      </w:r>
      <w:r w:rsidR="0074631D" w:rsidRPr="006E1B21">
        <w:t xml:space="preserve">Деметр подчеркивает, что культура предприятия </w:t>
      </w:r>
      <w:r w:rsidR="006E1B21">
        <w:t>-</w:t>
      </w:r>
      <w:r w:rsidR="0074631D" w:rsidRPr="006E1B21">
        <w:t xml:space="preserve"> это система представлений, символов, ценностей, образцов поведения, разделяемая всеми его работниками</w:t>
      </w:r>
      <w:r w:rsidR="006E1B21" w:rsidRPr="006E1B21">
        <w:t xml:space="preserve">. </w:t>
      </w:r>
      <w:r w:rsidR="0074631D" w:rsidRPr="006E1B21">
        <w:t xml:space="preserve">Это означает, что на предприятии каждый труженик связан общим взглядом на то, что представляет собой данное предприятие, какова его экономическая и социальная роль, какое место оно занимает по отношению </w:t>
      </w:r>
      <w:r w:rsidR="00B44138" w:rsidRPr="006E1B21">
        <w:t xml:space="preserve">со </w:t>
      </w:r>
      <w:r w:rsidR="0074631D" w:rsidRPr="006E1B21">
        <w:t>своим</w:t>
      </w:r>
      <w:r w:rsidR="00B44138" w:rsidRPr="006E1B21">
        <w:t>и</w:t>
      </w:r>
      <w:r w:rsidR="0074631D" w:rsidRPr="006E1B21">
        <w:t xml:space="preserve"> конкурентам, каковы его обязательства перед заказчиками, партнерами, поставщиками, акционерами</w:t>
      </w:r>
      <w:r w:rsidR="006E1B21" w:rsidRPr="006E1B21">
        <w:t xml:space="preserve">. </w:t>
      </w:r>
      <w:r w:rsidR="0074631D" w:rsidRPr="006E1B21">
        <w:t>В формах организационной культуры каждый сотрудник предприятия осознает свою роль в его системе</w:t>
      </w:r>
      <w:r w:rsidR="006E1B21" w:rsidRPr="006E1B21">
        <w:t xml:space="preserve">: </w:t>
      </w:r>
      <w:r w:rsidR="0074631D" w:rsidRPr="006E1B21">
        <w:t>что от него ждут и как наилучшим образом он может ответить на эти ожидания</w:t>
      </w:r>
      <w:r w:rsidR="006E1B21" w:rsidRPr="006E1B21">
        <w:t xml:space="preserve">. </w:t>
      </w:r>
      <w:r w:rsidR="0074631D" w:rsidRPr="006E1B21">
        <w:t>В свою очередь, каждый знает, что он может ждать от предприятия, если будет плодотворно выполнять свою миссию, и как он будет наказан руководством и товарищами, если нарушит какие-либо нормы</w:t>
      </w:r>
      <w:r w:rsidR="00B44138" w:rsidRPr="006E1B21">
        <w:rPr>
          <w:rStyle w:val="ac"/>
          <w:color w:val="000000"/>
        </w:rPr>
        <w:footnoteReference w:id="5"/>
      </w:r>
      <w:r w:rsidR="006E1B21" w:rsidRPr="006E1B21">
        <w:t>.</w:t>
      </w:r>
    </w:p>
    <w:p w:rsidR="001158C2" w:rsidRPr="006E1B21" w:rsidRDefault="006E1B21" w:rsidP="006E1B21">
      <w:pPr>
        <w:pStyle w:val="2"/>
      </w:pPr>
      <w:r>
        <w:br w:type="page"/>
      </w:r>
      <w:bookmarkStart w:id="4" w:name="_Toc260987786"/>
      <w:r w:rsidR="004478BF" w:rsidRPr="006E1B21">
        <w:t>Заключение</w:t>
      </w:r>
      <w:bookmarkEnd w:id="4"/>
    </w:p>
    <w:p w:rsidR="006E1B21" w:rsidRDefault="006E1B21" w:rsidP="006E1B21">
      <w:pPr>
        <w:ind w:firstLine="709"/>
        <w:rPr>
          <w:lang w:val="uk-UA"/>
        </w:rPr>
      </w:pPr>
    </w:p>
    <w:p w:rsidR="006E1B21" w:rsidRDefault="00B637BC" w:rsidP="006E1B21">
      <w:pPr>
        <w:ind w:firstLine="709"/>
        <w:rPr>
          <w:lang w:val="uk-UA"/>
        </w:rPr>
      </w:pPr>
      <w:r w:rsidRPr="006E1B21">
        <w:t>В заключени</w:t>
      </w:r>
      <w:r w:rsidR="0074631D" w:rsidRPr="006E1B21">
        <w:t>е</w:t>
      </w:r>
      <w:r w:rsidRPr="006E1B21">
        <w:t xml:space="preserve"> данной контрольной работы можно сделать следующие выводы, что роль восприятия в повышении культуры труда работников общественного питания очень высока</w:t>
      </w:r>
      <w:r w:rsidR="006E1B21" w:rsidRPr="006E1B21">
        <w:t xml:space="preserve">. </w:t>
      </w:r>
      <w:r w:rsidRPr="006E1B21">
        <w:t>От того на сколько грамотно и этично сотрудник общается с клиентами завесить престиж и значимость данной организации, а как следствие из этого и его популярность среди населения и доход</w:t>
      </w:r>
      <w:r w:rsidR="006E1B21" w:rsidRPr="006E1B21">
        <w:t xml:space="preserve">. </w:t>
      </w:r>
    </w:p>
    <w:p w:rsidR="006E1B21" w:rsidRDefault="00B637BC" w:rsidP="006E1B21">
      <w:pPr>
        <w:ind w:firstLine="709"/>
        <w:rPr>
          <w:lang w:val="uk-UA"/>
        </w:rPr>
      </w:pPr>
      <w:r w:rsidRPr="006E1B21">
        <w:t>Хотя в предприятиях общественного питание главенствующую роль, в приоритетах выбора, и стоит качество предлагаемых блюд, культура и умение вести разговор, а главное решать сложившиеся ситуации, также является одним из ведущих факторов</w:t>
      </w:r>
      <w:r w:rsidR="006E1B21" w:rsidRPr="006E1B21">
        <w:t xml:space="preserve">. </w:t>
      </w:r>
    </w:p>
    <w:p w:rsidR="006E1B21" w:rsidRDefault="00B637BC" w:rsidP="006E1B21">
      <w:pPr>
        <w:ind w:firstLine="709"/>
        <w:rPr>
          <w:lang w:val="uk-UA"/>
        </w:rPr>
      </w:pPr>
      <w:r w:rsidRPr="006E1B21">
        <w:t>Таким образом, организационная культура предприятия мобилизует энергию его персонала и направляет ее на достижение стратегической цели предприятия</w:t>
      </w:r>
      <w:r w:rsidR="006E1B21" w:rsidRPr="006E1B21">
        <w:t xml:space="preserve">. </w:t>
      </w:r>
      <w:r w:rsidRPr="006E1B21">
        <w:t xml:space="preserve">Остается добавить, что повышению конкурентоспособности предприятия, в условиях становящейся </w:t>
      </w:r>
      <w:r w:rsidR="0074631D" w:rsidRPr="006E1B21">
        <w:t>информационно</w:t>
      </w:r>
      <w:r w:rsidR="006E1B21" w:rsidRPr="006E1B21">
        <w:t xml:space="preserve"> - </w:t>
      </w:r>
      <w:r w:rsidRPr="006E1B21">
        <w:t>технологической цивилизации способствует развитие информационной культуры, поскольку умение добывать знания и информацию является на современном этапе немаловажным условием развития любого предприятия</w:t>
      </w:r>
      <w:r w:rsidR="006E1B21" w:rsidRPr="006E1B21">
        <w:t xml:space="preserve">. </w:t>
      </w:r>
    </w:p>
    <w:p w:rsidR="006E1B21" w:rsidRDefault="0074631D" w:rsidP="006E1B21">
      <w:pPr>
        <w:ind w:firstLine="709"/>
        <w:rPr>
          <w:lang w:val="uk-UA"/>
        </w:rPr>
      </w:pPr>
      <w:r w:rsidRPr="006E1B21">
        <w:t>Для специфики российского производства основополагающими можно считать культуру труда и культуру организации</w:t>
      </w:r>
      <w:r w:rsidR="006E1B21">
        <w:t xml:space="preserve"> (т.е.</w:t>
      </w:r>
      <w:r w:rsidR="006E1B21" w:rsidRPr="006E1B21">
        <w:t xml:space="preserve"> </w:t>
      </w:r>
      <w:r w:rsidRPr="006E1B21">
        <w:t>организационную культуру, куда входит и культура рекреации, включающая культуру отдыха, восстановления сил и эмоциональной разрядки, а значит</w:t>
      </w:r>
      <w:r w:rsidR="006E1B21" w:rsidRPr="006E1B21">
        <w:t xml:space="preserve"> - </w:t>
      </w:r>
      <w:r w:rsidRPr="006E1B21">
        <w:t>культуру организации содержательного досуга</w:t>
      </w:r>
      <w:r w:rsidR="006E1B21" w:rsidRPr="006E1B21">
        <w:t xml:space="preserve">). </w:t>
      </w:r>
    </w:p>
    <w:p w:rsidR="006E1B21" w:rsidRDefault="0074631D" w:rsidP="006E1B21">
      <w:pPr>
        <w:ind w:firstLine="709"/>
        <w:rPr>
          <w:lang w:val="uk-UA"/>
        </w:rPr>
      </w:pPr>
      <w:r w:rsidRPr="006E1B21">
        <w:t>Философы полагают, что одним из таких путей может стать повышение уровня культуры во всех сферах жизни</w:t>
      </w:r>
      <w:r w:rsidR="006E1B21" w:rsidRPr="006E1B21">
        <w:t xml:space="preserve">. </w:t>
      </w:r>
    </w:p>
    <w:p w:rsidR="006E1B21" w:rsidRDefault="0074631D" w:rsidP="006E1B21">
      <w:pPr>
        <w:ind w:firstLine="709"/>
      </w:pPr>
      <w:r w:rsidRPr="006E1B21">
        <w:t>Вот что они пишут</w:t>
      </w:r>
      <w:r w:rsidR="006E1B21" w:rsidRPr="006E1B21">
        <w:t>:</w:t>
      </w:r>
      <w:r w:rsidR="006E1B21">
        <w:t xml:space="preserve"> "</w:t>
      </w:r>
      <w:r w:rsidRPr="006E1B21">
        <w:t>Одна из</w:t>
      </w:r>
      <w:r w:rsidR="006E1B21">
        <w:t>...</w:t>
      </w:r>
      <w:r w:rsidR="006E1B21" w:rsidRPr="006E1B21">
        <w:t xml:space="preserve"> </w:t>
      </w:r>
      <w:r w:rsidRPr="006E1B21">
        <w:t xml:space="preserve">причин застоя и деградации во всех сферах </w:t>
      </w:r>
      <w:r w:rsidR="006E1B21">
        <w:t>-</w:t>
      </w:r>
      <w:r w:rsidRPr="006E1B21">
        <w:t xml:space="preserve"> начиная с материального производства и организации политической жизни и кончая человеческими отношениями в быту, характером народного образования, проведением досуга </w:t>
      </w:r>
      <w:r w:rsidR="006E1B21">
        <w:t>-</w:t>
      </w:r>
      <w:r w:rsidRPr="006E1B21">
        <w:t xml:space="preserve"> состоит в низком уровне культуры во всех ее аспектах </w:t>
      </w:r>
      <w:r w:rsidR="006E1B21">
        <w:t>-</w:t>
      </w:r>
      <w:r w:rsidRPr="006E1B21">
        <w:t xml:space="preserve"> культуры труда, культуры управления, политической культуры, нравственной культуры, художественной культуры и </w:t>
      </w:r>
      <w:r w:rsidR="006E1B21">
        <w:t>т.д."</w:t>
      </w:r>
    </w:p>
    <w:p w:rsidR="004478BF" w:rsidRPr="006E1B21" w:rsidRDefault="006E1B21" w:rsidP="006E1B21">
      <w:pPr>
        <w:pStyle w:val="2"/>
      </w:pPr>
      <w:r>
        <w:br w:type="page"/>
      </w:r>
      <w:bookmarkStart w:id="5" w:name="_Toc260987787"/>
      <w:r w:rsidR="004478BF" w:rsidRPr="006E1B21">
        <w:t>Список литературы</w:t>
      </w:r>
      <w:bookmarkEnd w:id="5"/>
    </w:p>
    <w:p w:rsidR="006E1B21" w:rsidRDefault="006E1B21" w:rsidP="006E1B21">
      <w:pPr>
        <w:ind w:firstLine="709"/>
        <w:rPr>
          <w:lang w:val="uk-UA"/>
        </w:rPr>
      </w:pPr>
    </w:p>
    <w:p w:rsidR="006E1B21" w:rsidRDefault="004478BF" w:rsidP="006E1B21">
      <w:pPr>
        <w:pStyle w:val="a0"/>
        <w:tabs>
          <w:tab w:val="clear" w:pos="1077"/>
        </w:tabs>
        <w:ind w:firstLine="0"/>
      </w:pPr>
      <w:r w:rsidRPr="006E1B21">
        <w:t>Красникова Е</w:t>
      </w:r>
      <w:r w:rsidR="006E1B21" w:rsidRPr="006E1B21">
        <w:t xml:space="preserve">. </w:t>
      </w:r>
      <w:r w:rsidRPr="006E1B21">
        <w:t>А Этика и психология профессиональной деятельности</w:t>
      </w:r>
      <w:r w:rsidR="006E1B21" w:rsidRPr="006E1B21">
        <w:t xml:space="preserve">. </w:t>
      </w:r>
      <w:r w:rsidRPr="006E1B21">
        <w:t>Учебник для ССУЗов</w:t>
      </w:r>
      <w:r w:rsidR="006E1B21" w:rsidRPr="006E1B21">
        <w:t xml:space="preserve"> - </w:t>
      </w:r>
      <w:r w:rsidR="00164898" w:rsidRPr="006E1B21">
        <w:t>М</w:t>
      </w:r>
      <w:r w:rsidR="006E1B21">
        <w:t>.:</w:t>
      </w:r>
      <w:r w:rsidR="006E1B21" w:rsidRPr="006E1B21">
        <w:t xml:space="preserve"> </w:t>
      </w:r>
      <w:r w:rsidRPr="006E1B21">
        <w:t>Форум 2007</w:t>
      </w:r>
      <w:r w:rsidR="006E1B21" w:rsidRPr="006E1B21">
        <w:t>. -</w:t>
      </w:r>
      <w:r w:rsidR="006E1B21">
        <w:t xml:space="preserve"> </w:t>
      </w:r>
      <w:r w:rsidRPr="006E1B21">
        <w:t>224 с</w:t>
      </w:r>
      <w:r w:rsidR="006E1B21" w:rsidRPr="006E1B21">
        <w:t>.</w:t>
      </w:r>
    </w:p>
    <w:p w:rsidR="006E1B21" w:rsidRDefault="00DD7413" w:rsidP="006E1B21">
      <w:pPr>
        <w:pStyle w:val="a0"/>
        <w:tabs>
          <w:tab w:val="clear" w:pos="1077"/>
        </w:tabs>
        <w:ind w:firstLine="0"/>
      </w:pPr>
      <w:r w:rsidRPr="006E1B21">
        <w:t>Тугушева Р</w:t>
      </w:r>
      <w:r w:rsidR="006E1B21">
        <w:t xml:space="preserve">.Х., </w:t>
      </w:r>
      <w:r w:rsidRPr="006E1B21">
        <w:t>Гарбера Е</w:t>
      </w:r>
      <w:r w:rsidR="006E1B21" w:rsidRPr="006E1B21">
        <w:t xml:space="preserve">. </w:t>
      </w:r>
      <w:r w:rsidRPr="006E1B21">
        <w:t>И Общая психология</w:t>
      </w:r>
      <w:r w:rsidR="006E1B21" w:rsidRPr="006E1B21">
        <w:t xml:space="preserve"> - </w:t>
      </w:r>
      <w:r w:rsidRPr="006E1B21">
        <w:t>М</w:t>
      </w:r>
      <w:r w:rsidR="006E1B21">
        <w:t>.:</w:t>
      </w:r>
      <w:r w:rsidR="006E1B21" w:rsidRPr="006E1B21">
        <w:t xml:space="preserve"> </w:t>
      </w:r>
      <w:r w:rsidRPr="006E1B21">
        <w:t>Эксмо-Пресс, 2006</w:t>
      </w:r>
      <w:r w:rsidR="006E1B21" w:rsidRPr="006E1B21">
        <w:t xml:space="preserve"> - </w:t>
      </w:r>
      <w:r w:rsidRPr="006E1B21">
        <w:t>560 с</w:t>
      </w:r>
      <w:r w:rsidR="006E1B21" w:rsidRPr="006E1B21">
        <w:t>.</w:t>
      </w:r>
    </w:p>
    <w:p w:rsidR="006E1B21" w:rsidRDefault="004478BF" w:rsidP="006E1B21">
      <w:pPr>
        <w:pStyle w:val="a0"/>
        <w:tabs>
          <w:tab w:val="clear" w:pos="1077"/>
        </w:tabs>
        <w:ind w:firstLine="0"/>
      </w:pPr>
      <w:r w:rsidRPr="006E1B21">
        <w:t>Шеламова Г</w:t>
      </w:r>
      <w:r w:rsidR="006E1B21">
        <w:t xml:space="preserve">.М. </w:t>
      </w:r>
      <w:r w:rsidRPr="006E1B21">
        <w:t>Психология и этика профессиональной деятельности</w:t>
      </w:r>
      <w:r w:rsidR="006E1B21" w:rsidRPr="006E1B21">
        <w:t xml:space="preserve">. </w:t>
      </w:r>
      <w:r w:rsidRPr="006E1B21">
        <w:t>Учебное пособие</w:t>
      </w:r>
      <w:r w:rsidR="006E1B21" w:rsidRPr="006E1B21">
        <w:t xml:space="preserve"> - </w:t>
      </w:r>
      <w:r w:rsidRPr="006E1B21">
        <w:t>2-е издание</w:t>
      </w:r>
      <w:r w:rsidR="006E1B21" w:rsidRPr="006E1B21">
        <w:t xml:space="preserve"> - </w:t>
      </w:r>
      <w:r w:rsidR="00164898" w:rsidRPr="006E1B21">
        <w:t>СПб</w:t>
      </w:r>
      <w:r w:rsidR="006E1B21">
        <w:t>.:</w:t>
      </w:r>
      <w:r w:rsidR="006E1B21" w:rsidRPr="006E1B21">
        <w:t xml:space="preserve"> </w:t>
      </w:r>
      <w:r w:rsidRPr="006E1B21">
        <w:t>Academia, 2009</w:t>
      </w:r>
      <w:r w:rsidR="006E1B21" w:rsidRPr="006E1B21">
        <w:t xml:space="preserve">. </w:t>
      </w:r>
      <w:r w:rsidR="006E1B21">
        <w:t>-</w:t>
      </w:r>
      <w:r w:rsidRPr="006E1B21">
        <w:t xml:space="preserve"> 64 с</w:t>
      </w:r>
      <w:r w:rsidR="006E1B21" w:rsidRPr="006E1B21">
        <w:t>.</w:t>
      </w:r>
    </w:p>
    <w:p w:rsidR="006E1B21" w:rsidRDefault="0013410A" w:rsidP="006E1B21">
      <w:pPr>
        <w:pStyle w:val="a0"/>
        <w:tabs>
          <w:tab w:val="clear" w:pos="1077"/>
        </w:tabs>
        <w:ind w:firstLine="0"/>
      </w:pPr>
      <w:r w:rsidRPr="006E1B21">
        <w:t>Щербатых Ю</w:t>
      </w:r>
      <w:r w:rsidR="006E1B21">
        <w:t xml:space="preserve">.В. </w:t>
      </w:r>
      <w:r w:rsidRPr="006E1B21">
        <w:t>Общая психология</w:t>
      </w:r>
      <w:r w:rsidR="006E1B21" w:rsidRPr="006E1B21">
        <w:t xml:space="preserve">. </w:t>
      </w:r>
      <w:r w:rsidRPr="006E1B21">
        <w:t>Завтра экзамен</w:t>
      </w:r>
      <w:r w:rsidR="006E1B21" w:rsidRPr="006E1B21">
        <w:t xml:space="preserve"> - </w:t>
      </w:r>
      <w:r w:rsidRPr="006E1B21">
        <w:t>СПб</w:t>
      </w:r>
      <w:r w:rsidR="006E1B21">
        <w:t>.:</w:t>
      </w:r>
      <w:r w:rsidR="006E1B21" w:rsidRPr="006E1B21">
        <w:t xml:space="preserve"> </w:t>
      </w:r>
      <w:r w:rsidRPr="006E1B21">
        <w:t>Питер, 2008</w:t>
      </w:r>
      <w:r w:rsidR="006E1B21" w:rsidRPr="006E1B21">
        <w:t>. -</w:t>
      </w:r>
      <w:r w:rsidR="006E1B21">
        <w:t xml:space="preserve"> </w:t>
      </w:r>
      <w:r w:rsidRPr="006E1B21">
        <w:t>272 с</w:t>
      </w:r>
      <w:r w:rsidR="006E1B21" w:rsidRPr="006E1B21">
        <w:t>.</w:t>
      </w:r>
    </w:p>
    <w:p w:rsidR="00F535BE" w:rsidRPr="006E1B21" w:rsidRDefault="00F535BE" w:rsidP="006E1B21">
      <w:pPr>
        <w:pStyle w:val="a0"/>
        <w:tabs>
          <w:tab w:val="clear" w:pos="1077"/>
        </w:tabs>
        <w:ind w:firstLine="0"/>
      </w:pPr>
      <w:r w:rsidRPr="006E1B21">
        <w:t>Тихонов А</w:t>
      </w:r>
      <w:r w:rsidR="006E1B21">
        <w:t xml:space="preserve">.П. </w:t>
      </w:r>
      <w:r w:rsidRPr="006E1B21">
        <w:t>Личность и межличностные отношения</w:t>
      </w:r>
      <w:r w:rsidR="006E1B21" w:rsidRPr="006E1B21">
        <w:t xml:space="preserve">: </w:t>
      </w:r>
      <w:r w:rsidRPr="006E1B21">
        <w:t>психологическое исследование соционического подхода</w:t>
      </w:r>
      <w:r w:rsidR="006E1B21" w:rsidRPr="006E1B21">
        <w:t xml:space="preserve"> - </w:t>
      </w:r>
      <w:r w:rsidRPr="006E1B21">
        <w:t>Соционика, ментология и психология личности</w:t>
      </w:r>
      <w:r w:rsidR="006E1B21">
        <w:t xml:space="preserve">", </w:t>
      </w:r>
      <w:r w:rsidRPr="006E1B21">
        <w:t>2006, № 6</w:t>
      </w:r>
      <w:bookmarkStart w:id="6" w:name="_GoBack"/>
      <w:bookmarkEnd w:id="6"/>
    </w:p>
    <w:sectPr w:rsidR="00F535BE" w:rsidRPr="006E1B21" w:rsidSect="006E1B21">
      <w:head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84" w:rsidRDefault="00355084" w:rsidP="004478BF">
      <w:pPr>
        <w:spacing w:line="240" w:lineRule="auto"/>
        <w:ind w:firstLine="709"/>
      </w:pPr>
      <w:r>
        <w:separator/>
      </w:r>
    </w:p>
  </w:endnote>
  <w:endnote w:type="continuationSeparator" w:id="0">
    <w:p w:rsidR="00355084" w:rsidRDefault="00355084" w:rsidP="004478BF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84" w:rsidRDefault="00355084" w:rsidP="004478BF">
      <w:pPr>
        <w:spacing w:line="240" w:lineRule="auto"/>
        <w:ind w:firstLine="709"/>
      </w:pPr>
      <w:r>
        <w:separator/>
      </w:r>
    </w:p>
  </w:footnote>
  <w:footnote w:type="continuationSeparator" w:id="0">
    <w:p w:rsidR="00355084" w:rsidRDefault="00355084" w:rsidP="004478BF">
      <w:pPr>
        <w:spacing w:line="240" w:lineRule="auto"/>
        <w:ind w:firstLine="709"/>
      </w:pPr>
      <w:r>
        <w:continuationSeparator/>
      </w:r>
    </w:p>
  </w:footnote>
  <w:footnote w:id="1">
    <w:p w:rsidR="00355084" w:rsidRDefault="00300427" w:rsidP="006E1B21">
      <w:pPr>
        <w:pStyle w:val="ab"/>
      </w:pPr>
      <w:r w:rsidRPr="009E7D31">
        <w:rPr>
          <w:rStyle w:val="ac"/>
          <w:sz w:val="20"/>
          <w:szCs w:val="20"/>
        </w:rPr>
        <w:footnoteRef/>
      </w:r>
      <w:r w:rsidRPr="009E7D31">
        <w:t xml:space="preserve"> </w:t>
      </w:r>
      <w:r w:rsidR="009E7D31" w:rsidRPr="009E7D31">
        <w:t xml:space="preserve">Щербатых Ю.В. Общая психология. Завтра экзамен - </w:t>
      </w:r>
      <w:r w:rsidR="009E7D31">
        <w:t xml:space="preserve">СПб.: Питер, 2008. - </w:t>
      </w:r>
      <w:r w:rsidR="009E7D31" w:rsidRPr="009E7D31">
        <w:t xml:space="preserve"> с.</w:t>
      </w:r>
      <w:r w:rsidR="009E7D31">
        <w:t>198</w:t>
      </w:r>
    </w:p>
  </w:footnote>
  <w:footnote w:id="2">
    <w:p w:rsidR="00355084" w:rsidRDefault="00300427" w:rsidP="006E1B21">
      <w:pPr>
        <w:pStyle w:val="ab"/>
      </w:pPr>
      <w:r w:rsidRPr="002F1C91">
        <w:rPr>
          <w:rStyle w:val="ac"/>
          <w:sz w:val="20"/>
          <w:szCs w:val="20"/>
        </w:rPr>
        <w:footnoteRef/>
      </w:r>
      <w:r w:rsidRPr="002F1C91">
        <w:t xml:space="preserve"> </w:t>
      </w:r>
      <w:r w:rsidR="002F1C91" w:rsidRPr="002F1C91">
        <w:t>Тихонов А.П. Личность и межличностные отношения: психологическое исследование соционического подхода - Соционика, ментология и психология личности», 2006, № 6</w:t>
      </w:r>
    </w:p>
  </w:footnote>
  <w:footnote w:id="3">
    <w:p w:rsidR="00355084" w:rsidRDefault="00300427" w:rsidP="006E1B21">
      <w:pPr>
        <w:pStyle w:val="ab"/>
      </w:pPr>
      <w:r w:rsidRPr="002F1C91">
        <w:rPr>
          <w:rStyle w:val="ac"/>
          <w:sz w:val="20"/>
          <w:szCs w:val="20"/>
        </w:rPr>
        <w:footnoteRef/>
      </w:r>
      <w:r w:rsidRPr="002F1C91">
        <w:t xml:space="preserve"> </w:t>
      </w:r>
      <w:r w:rsidR="002F1C91" w:rsidRPr="002F1C91">
        <w:t xml:space="preserve">Тугушева Р.Х., Гарбера Е.И Общая психология - </w:t>
      </w:r>
      <w:r w:rsidR="0003584F">
        <w:t xml:space="preserve">М.: Эксмо-Пресс, 2006 - </w:t>
      </w:r>
      <w:r w:rsidR="002F1C91" w:rsidRPr="002F1C91">
        <w:t xml:space="preserve"> с.</w:t>
      </w:r>
      <w:r w:rsidR="0003584F">
        <w:t>130</w:t>
      </w:r>
    </w:p>
  </w:footnote>
  <w:footnote w:id="4">
    <w:p w:rsidR="00355084" w:rsidRDefault="003D5B2B" w:rsidP="006E1B21">
      <w:pPr>
        <w:pStyle w:val="ab"/>
      </w:pPr>
      <w:r w:rsidRPr="003D5B2B">
        <w:rPr>
          <w:rStyle w:val="ac"/>
          <w:sz w:val="20"/>
          <w:szCs w:val="20"/>
        </w:rPr>
        <w:footnoteRef/>
      </w:r>
      <w:r w:rsidRPr="003D5B2B">
        <w:t xml:space="preserve"> Красникова Е.А Этика и психология профессиональной деятельности. Учебник для ССУЗов - .: Форум 2007. - 224 с.</w:t>
      </w:r>
    </w:p>
  </w:footnote>
  <w:footnote w:id="5">
    <w:p w:rsidR="00355084" w:rsidRDefault="00B44138" w:rsidP="006E1B21">
      <w:pPr>
        <w:pStyle w:val="ab"/>
      </w:pPr>
      <w:r w:rsidRPr="00B44138">
        <w:rPr>
          <w:rStyle w:val="ac"/>
          <w:sz w:val="20"/>
          <w:szCs w:val="20"/>
        </w:rPr>
        <w:footnoteRef/>
      </w:r>
      <w:r w:rsidRPr="00B44138">
        <w:t xml:space="preserve"> Шеламова Г.М. Психология и этика профессиональной деятельности. Уч</w:t>
      </w:r>
      <w:r w:rsidR="007A4E32">
        <w:t xml:space="preserve">ебное пособие - 2-е издание - </w:t>
      </w:r>
      <w:r w:rsidRPr="00B44138">
        <w:t>Academia, 2009 .</w:t>
      </w:r>
      <w:r>
        <w:t xml:space="preserve"> –</w:t>
      </w:r>
      <w:r w:rsidRPr="00B44138">
        <w:t xml:space="preserve"> с.</w:t>
      </w:r>
      <w:r>
        <w:t xml:space="preserve"> 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21" w:rsidRDefault="00B85302" w:rsidP="006E1B21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4478BF" w:rsidRPr="006E1B21" w:rsidRDefault="004478BF" w:rsidP="006E1B21">
    <w:pPr>
      <w:pStyle w:val="a6"/>
      <w:ind w:firstLine="0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BA4215"/>
    <w:multiLevelType w:val="hybridMultilevel"/>
    <w:tmpl w:val="DD70C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23BB02E8"/>
    <w:multiLevelType w:val="hybridMultilevel"/>
    <w:tmpl w:val="FD8A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7D03A0"/>
    <w:multiLevelType w:val="hybridMultilevel"/>
    <w:tmpl w:val="E042BD7A"/>
    <w:lvl w:ilvl="0" w:tplc="905EDC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C7C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4CE33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9CC012F"/>
    <w:multiLevelType w:val="hybridMultilevel"/>
    <w:tmpl w:val="5A6EC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4EF4DBE"/>
    <w:multiLevelType w:val="hybridMultilevel"/>
    <w:tmpl w:val="B3680A92"/>
    <w:lvl w:ilvl="0" w:tplc="3B84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70B"/>
    <w:rsid w:val="00004E49"/>
    <w:rsid w:val="000335CC"/>
    <w:rsid w:val="0003584F"/>
    <w:rsid w:val="00066D8F"/>
    <w:rsid w:val="0010196A"/>
    <w:rsid w:val="001158C2"/>
    <w:rsid w:val="0013410A"/>
    <w:rsid w:val="00164898"/>
    <w:rsid w:val="001E0CD5"/>
    <w:rsid w:val="00223D6C"/>
    <w:rsid w:val="0023786D"/>
    <w:rsid w:val="002A1A80"/>
    <w:rsid w:val="002B53DA"/>
    <w:rsid w:val="002F1C91"/>
    <w:rsid w:val="00300427"/>
    <w:rsid w:val="00355084"/>
    <w:rsid w:val="003B4793"/>
    <w:rsid w:val="003D5B2B"/>
    <w:rsid w:val="004364E4"/>
    <w:rsid w:val="004478BF"/>
    <w:rsid w:val="004554D5"/>
    <w:rsid w:val="004846B0"/>
    <w:rsid w:val="005B496F"/>
    <w:rsid w:val="006E1B21"/>
    <w:rsid w:val="00705711"/>
    <w:rsid w:val="0074631D"/>
    <w:rsid w:val="007A4E32"/>
    <w:rsid w:val="007E0766"/>
    <w:rsid w:val="00811A7B"/>
    <w:rsid w:val="009657FF"/>
    <w:rsid w:val="00992A35"/>
    <w:rsid w:val="009E7D31"/>
    <w:rsid w:val="00A061BC"/>
    <w:rsid w:val="00A1270B"/>
    <w:rsid w:val="00B44138"/>
    <w:rsid w:val="00B637BC"/>
    <w:rsid w:val="00B85302"/>
    <w:rsid w:val="00C52552"/>
    <w:rsid w:val="00DA4427"/>
    <w:rsid w:val="00DB0409"/>
    <w:rsid w:val="00DD7413"/>
    <w:rsid w:val="00F535BE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23EAF3C-A424-4E5A-AA5A-65208BC6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E1B21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E1B2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E1B2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E1B2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E1B2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E1B2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E1B2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E1B2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E1B2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335CC"/>
    <w:rPr>
      <w:b/>
      <w:bCs/>
      <w:i/>
      <w:iCs/>
      <w:smallCaps/>
      <w:color w:val="000000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335CC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0335CC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0335CC"/>
    <w:rPr>
      <w:sz w:val="28"/>
      <w:szCs w:val="28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6E1B21"/>
    <w:pPr>
      <w:tabs>
        <w:tab w:val="right" w:leader="dot" w:pos="1400"/>
      </w:tabs>
      <w:ind w:firstLine="709"/>
    </w:p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2"/>
    <w:uiPriority w:val="99"/>
    <w:rsid w:val="006E1B2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6E1B21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6"/>
    <w:uiPriority w:val="99"/>
    <w:locked/>
    <w:rsid w:val="004478BF"/>
    <w:rPr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a"/>
    <w:uiPriority w:val="99"/>
    <w:rsid w:val="006E1B21"/>
    <w:pPr>
      <w:ind w:firstLine="709"/>
    </w:pPr>
  </w:style>
  <w:style w:type="character" w:customStyle="1" w:styleId="21">
    <w:name w:val="Знак Знак21"/>
    <w:uiPriority w:val="99"/>
    <w:semiHidden/>
    <w:locked/>
    <w:rsid w:val="006E1B21"/>
    <w:rPr>
      <w:noProof/>
      <w:kern w:val="16"/>
      <w:sz w:val="28"/>
      <w:szCs w:val="28"/>
      <w:lang w:val="ru-RU" w:eastAsia="ru-RU"/>
    </w:rPr>
  </w:style>
  <w:style w:type="paragraph" w:styleId="22">
    <w:name w:val="Body Text 2"/>
    <w:basedOn w:val="a2"/>
    <w:link w:val="23"/>
    <w:uiPriority w:val="99"/>
    <w:semiHidden/>
    <w:rsid w:val="00223D6C"/>
    <w:pPr>
      <w:spacing w:line="240" w:lineRule="auto"/>
      <w:ind w:firstLine="0"/>
      <w:jc w:val="center"/>
    </w:pPr>
    <w:rPr>
      <w:b/>
      <w:bCs/>
      <w:i/>
      <w:iCs/>
      <w:sz w:val="44"/>
      <w:szCs w:val="44"/>
    </w:rPr>
  </w:style>
  <w:style w:type="character" w:customStyle="1" w:styleId="aa">
    <w:name w:val="Основной текст Знак"/>
    <w:link w:val="a7"/>
    <w:uiPriority w:val="99"/>
    <w:semiHidden/>
    <w:locked/>
    <w:rsid w:val="00223D6C"/>
    <w:rPr>
      <w:sz w:val="28"/>
      <w:szCs w:val="28"/>
      <w:lang w:val="ru-RU" w:eastAsia="ru-RU"/>
    </w:rPr>
  </w:style>
  <w:style w:type="paragraph" w:styleId="ab">
    <w:name w:val="footnote text"/>
    <w:basedOn w:val="a2"/>
    <w:link w:val="13"/>
    <w:autoRedefine/>
    <w:uiPriority w:val="99"/>
    <w:semiHidden/>
    <w:rsid w:val="006E1B21"/>
    <w:pPr>
      <w:ind w:firstLine="709"/>
    </w:pPr>
    <w:rPr>
      <w:color w:val="000000"/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223D6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c">
    <w:name w:val="footnote reference"/>
    <w:uiPriority w:val="99"/>
    <w:semiHidden/>
    <w:rsid w:val="006E1B21"/>
    <w:rPr>
      <w:sz w:val="28"/>
      <w:szCs w:val="28"/>
      <w:vertAlign w:val="superscript"/>
    </w:rPr>
  </w:style>
  <w:style w:type="character" w:customStyle="1" w:styleId="13">
    <w:name w:val="Текст сноски Знак1"/>
    <w:link w:val="ab"/>
    <w:uiPriority w:val="99"/>
    <w:semiHidden/>
    <w:locked/>
    <w:rsid w:val="00300427"/>
    <w:rPr>
      <w:color w:val="000000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0335CC"/>
    <w:rPr>
      <w:b/>
      <w:bCs/>
      <w:caps/>
      <w:noProof/>
      <w:kern w:val="16"/>
      <w:sz w:val="28"/>
      <w:szCs w:val="28"/>
      <w:lang w:val="ru-RU" w:eastAsia="ru-RU"/>
    </w:rPr>
  </w:style>
  <w:style w:type="paragraph" w:styleId="24">
    <w:name w:val="toc 2"/>
    <w:basedOn w:val="a2"/>
    <w:next w:val="a2"/>
    <w:autoRedefine/>
    <w:uiPriority w:val="99"/>
    <w:semiHidden/>
    <w:rsid w:val="006E1B2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E1B2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E1B2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E1B21"/>
    <w:pPr>
      <w:ind w:left="958" w:firstLine="709"/>
    </w:pPr>
  </w:style>
  <w:style w:type="character" w:styleId="ad">
    <w:name w:val="Hyperlink"/>
    <w:uiPriority w:val="99"/>
    <w:rsid w:val="006E1B21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6E1B2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Верхний колонтитул Знак"/>
    <w:uiPriority w:val="99"/>
    <w:rsid w:val="006E1B21"/>
    <w:rPr>
      <w:kern w:val="16"/>
      <w:sz w:val="24"/>
      <w:szCs w:val="24"/>
    </w:rPr>
  </w:style>
  <w:style w:type="paragraph" w:customStyle="1" w:styleId="af">
    <w:name w:val="выделение"/>
    <w:uiPriority w:val="99"/>
    <w:rsid w:val="006E1B21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f0"/>
    <w:uiPriority w:val="99"/>
    <w:rsid w:val="006E1B2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6E1B21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4">
    <w:name w:val="Текст Знак1"/>
    <w:link w:val="af2"/>
    <w:uiPriority w:val="99"/>
    <w:locked/>
    <w:rsid w:val="006E1B2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4"/>
    <w:uiPriority w:val="99"/>
    <w:rsid w:val="006E1B21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6E1B21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6E1B21"/>
    <w:rPr>
      <w:vertAlign w:val="superscript"/>
    </w:rPr>
  </w:style>
  <w:style w:type="paragraph" w:customStyle="1" w:styleId="a0">
    <w:name w:val="лит"/>
    <w:autoRedefine/>
    <w:uiPriority w:val="99"/>
    <w:rsid w:val="006E1B21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f5">
    <w:name w:val="caption"/>
    <w:basedOn w:val="a2"/>
    <w:next w:val="a2"/>
    <w:uiPriority w:val="99"/>
    <w:qFormat/>
    <w:rsid w:val="006E1B21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6E1B21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6E1B21"/>
    <w:rPr>
      <w:sz w:val="28"/>
      <w:szCs w:val="28"/>
    </w:rPr>
  </w:style>
  <w:style w:type="paragraph" w:styleId="af8">
    <w:name w:val="Normal (Web)"/>
    <w:basedOn w:val="a2"/>
    <w:uiPriority w:val="99"/>
    <w:rsid w:val="006E1B2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6E1B21"/>
    <w:pPr>
      <w:ind w:firstLine="709"/>
    </w:pPr>
  </w:style>
  <w:style w:type="paragraph" w:styleId="26">
    <w:name w:val="Body Text Indent 2"/>
    <w:basedOn w:val="a2"/>
    <w:link w:val="27"/>
    <w:uiPriority w:val="99"/>
    <w:rsid w:val="006E1B21"/>
    <w:pPr>
      <w:shd w:val="clear" w:color="auto" w:fill="FFFFFF"/>
      <w:tabs>
        <w:tab w:val="left" w:pos="163"/>
      </w:tabs>
      <w:ind w:firstLine="360"/>
    </w:pPr>
  </w:style>
  <w:style w:type="character" w:customStyle="1" w:styleId="27">
    <w:name w:val="Основной текст с отступом 2 Знак"/>
    <w:link w:val="26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E1B2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6E1B2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6E1B2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E1B21"/>
    <w:pPr>
      <w:numPr>
        <w:numId w:val="9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E1B21"/>
    <w:pPr>
      <w:numPr>
        <w:numId w:val="10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E1B2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E1B21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E1B2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E1B21"/>
    <w:rPr>
      <w:i/>
      <w:iCs/>
    </w:rPr>
  </w:style>
  <w:style w:type="paragraph" w:customStyle="1" w:styleId="afc">
    <w:name w:val="ТАБЛИЦА"/>
    <w:next w:val="a2"/>
    <w:autoRedefine/>
    <w:uiPriority w:val="99"/>
    <w:rsid w:val="006E1B2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6E1B21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6E1B21"/>
  </w:style>
  <w:style w:type="table" w:customStyle="1" w:styleId="16">
    <w:name w:val="Стиль таблицы1"/>
    <w:uiPriority w:val="99"/>
    <w:rsid w:val="006E1B21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E1B21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6E1B21"/>
    <w:pPr>
      <w:jc w:val="center"/>
    </w:pPr>
    <w:rPr>
      <w:rFonts w:ascii="Times New Roman" w:eastAsia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6E1B21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character" w:customStyle="1" w:styleId="aff1">
    <w:name w:val="Текст сноски Знак"/>
    <w:uiPriority w:val="99"/>
    <w:rsid w:val="006E1B2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E1B2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Крошик</dc:creator>
  <cp:keywords/>
  <dc:description/>
  <cp:lastModifiedBy>admin</cp:lastModifiedBy>
  <cp:revision>2</cp:revision>
  <dcterms:created xsi:type="dcterms:W3CDTF">2014-03-05T05:40:00Z</dcterms:created>
  <dcterms:modified xsi:type="dcterms:W3CDTF">2014-03-05T05:40:00Z</dcterms:modified>
</cp:coreProperties>
</file>