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2C89" w:rsidRDefault="00142C8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Default="00751439" w:rsidP="008B4D6D">
      <w:pPr>
        <w:spacing w:after="0" w:line="360" w:lineRule="auto"/>
        <w:ind w:firstLine="709"/>
        <w:jc w:val="both"/>
        <w:rPr>
          <w:rFonts w:ascii="Times New Roman" w:hAnsi="Times New Roman"/>
          <w:b/>
          <w:color w:val="000000"/>
          <w:sz w:val="28"/>
          <w:szCs w:val="28"/>
        </w:rPr>
      </w:pPr>
    </w:p>
    <w:p w:rsidR="00751439" w:rsidRPr="008B4D6D" w:rsidRDefault="00751439" w:rsidP="008B4D6D">
      <w:pPr>
        <w:spacing w:after="0" w:line="360" w:lineRule="auto"/>
        <w:ind w:firstLine="709"/>
        <w:jc w:val="both"/>
        <w:rPr>
          <w:rFonts w:ascii="Times New Roman" w:hAnsi="Times New Roman"/>
          <w:b/>
          <w:color w:val="000000"/>
          <w:sz w:val="28"/>
          <w:szCs w:val="28"/>
        </w:rPr>
      </w:pPr>
    </w:p>
    <w:p w:rsidR="00142C89" w:rsidRPr="008B4D6D" w:rsidRDefault="00142C89" w:rsidP="008B4D6D">
      <w:pPr>
        <w:spacing w:after="0" w:line="360" w:lineRule="auto"/>
        <w:ind w:firstLine="709"/>
        <w:jc w:val="both"/>
        <w:rPr>
          <w:rFonts w:ascii="Times New Roman" w:hAnsi="Times New Roman"/>
          <w:b/>
          <w:color w:val="000000"/>
          <w:sz w:val="28"/>
          <w:szCs w:val="28"/>
        </w:rPr>
      </w:pPr>
    </w:p>
    <w:p w:rsidR="00142C89" w:rsidRPr="008B4D6D" w:rsidRDefault="00142C89" w:rsidP="008B4D6D">
      <w:pPr>
        <w:spacing w:after="0" w:line="360" w:lineRule="auto"/>
        <w:ind w:firstLine="709"/>
        <w:jc w:val="both"/>
        <w:rPr>
          <w:rFonts w:ascii="Times New Roman" w:hAnsi="Times New Roman"/>
          <w:b/>
          <w:color w:val="000000"/>
          <w:sz w:val="28"/>
          <w:szCs w:val="28"/>
        </w:rPr>
      </w:pPr>
    </w:p>
    <w:p w:rsidR="00142C89" w:rsidRPr="008B4D6D" w:rsidRDefault="00142C89" w:rsidP="008B4D6D">
      <w:pPr>
        <w:spacing w:after="0" w:line="360" w:lineRule="auto"/>
        <w:ind w:firstLine="709"/>
        <w:jc w:val="both"/>
        <w:rPr>
          <w:rFonts w:ascii="Times New Roman" w:hAnsi="Times New Roman"/>
          <w:b/>
          <w:color w:val="000000"/>
          <w:sz w:val="28"/>
          <w:szCs w:val="28"/>
        </w:rPr>
      </w:pPr>
    </w:p>
    <w:p w:rsidR="00142C89" w:rsidRPr="008B4D6D" w:rsidRDefault="00142C89" w:rsidP="008B4D6D">
      <w:pPr>
        <w:spacing w:after="0" w:line="360" w:lineRule="auto"/>
        <w:ind w:firstLine="709"/>
        <w:jc w:val="both"/>
        <w:rPr>
          <w:rFonts w:ascii="Times New Roman" w:hAnsi="Times New Roman"/>
          <w:b/>
          <w:color w:val="000000"/>
          <w:sz w:val="28"/>
          <w:szCs w:val="28"/>
        </w:rPr>
      </w:pPr>
    </w:p>
    <w:p w:rsidR="008B4D6D" w:rsidRDefault="00142C89" w:rsidP="00751439">
      <w:pPr>
        <w:spacing w:after="0" w:line="360" w:lineRule="auto"/>
        <w:jc w:val="center"/>
        <w:rPr>
          <w:rFonts w:ascii="Times New Roman" w:hAnsi="Times New Roman"/>
          <w:b/>
          <w:color w:val="000000"/>
          <w:sz w:val="28"/>
          <w:szCs w:val="36"/>
        </w:rPr>
      </w:pPr>
      <w:r w:rsidRPr="008B4D6D">
        <w:rPr>
          <w:rFonts w:ascii="Times New Roman" w:hAnsi="Times New Roman"/>
          <w:b/>
          <w:color w:val="000000"/>
          <w:sz w:val="28"/>
          <w:szCs w:val="36"/>
        </w:rPr>
        <w:t>КОНТРОЛЬНАЯ РАБОТА</w:t>
      </w:r>
    </w:p>
    <w:p w:rsidR="00142C89" w:rsidRPr="008B4D6D" w:rsidRDefault="00142C89" w:rsidP="00751439">
      <w:pPr>
        <w:spacing w:after="0" w:line="360" w:lineRule="auto"/>
        <w:jc w:val="center"/>
        <w:rPr>
          <w:rFonts w:ascii="Times New Roman" w:hAnsi="Times New Roman"/>
          <w:color w:val="000000"/>
          <w:sz w:val="28"/>
          <w:szCs w:val="32"/>
        </w:rPr>
      </w:pPr>
      <w:r w:rsidRPr="008B4D6D">
        <w:rPr>
          <w:rFonts w:ascii="Times New Roman" w:hAnsi="Times New Roman"/>
          <w:color w:val="000000"/>
          <w:sz w:val="28"/>
          <w:szCs w:val="28"/>
        </w:rPr>
        <w:t>на тему: «Пути индивидуализации воспитания школьников»</w:t>
      </w:r>
    </w:p>
    <w:p w:rsidR="00142C89" w:rsidRPr="008B4D6D" w:rsidRDefault="00142C89" w:rsidP="008B4D6D">
      <w:pPr>
        <w:spacing w:after="0" w:line="360" w:lineRule="auto"/>
        <w:ind w:firstLine="709"/>
        <w:jc w:val="both"/>
        <w:rPr>
          <w:rFonts w:ascii="Times New Roman" w:hAnsi="Times New Roman"/>
          <w:color w:val="000000"/>
          <w:sz w:val="28"/>
          <w:szCs w:val="28"/>
        </w:rPr>
      </w:pPr>
    </w:p>
    <w:p w:rsidR="00142C89" w:rsidRPr="008B4D6D" w:rsidRDefault="00142C89" w:rsidP="008B4D6D">
      <w:pPr>
        <w:spacing w:after="0" w:line="360" w:lineRule="auto"/>
        <w:ind w:firstLine="709"/>
        <w:jc w:val="both"/>
        <w:rPr>
          <w:rFonts w:ascii="Times New Roman" w:hAnsi="Times New Roman"/>
          <w:color w:val="000000"/>
          <w:sz w:val="28"/>
          <w:szCs w:val="28"/>
        </w:rPr>
      </w:pPr>
    </w:p>
    <w:p w:rsidR="008B4D6D" w:rsidRDefault="00751439" w:rsidP="008B4D6D">
      <w:pPr>
        <w:spacing w:after="0" w:line="360" w:lineRule="auto"/>
        <w:ind w:firstLine="709"/>
        <w:jc w:val="both"/>
        <w:rPr>
          <w:rFonts w:ascii="Times New Roman" w:hAnsi="Times New Roman"/>
          <w:b/>
          <w:color w:val="000000"/>
          <w:sz w:val="28"/>
          <w:szCs w:val="28"/>
        </w:rPr>
      </w:pPr>
      <w:r>
        <w:rPr>
          <w:rFonts w:ascii="Times New Roman" w:hAnsi="Times New Roman"/>
          <w:color w:val="000000"/>
          <w:sz w:val="28"/>
          <w:szCs w:val="28"/>
        </w:rPr>
        <w:br w:type="page"/>
      </w:r>
      <w:r w:rsidRPr="008B4D6D">
        <w:rPr>
          <w:rFonts w:ascii="Times New Roman" w:hAnsi="Times New Roman"/>
          <w:b/>
          <w:color w:val="000000"/>
          <w:sz w:val="28"/>
          <w:szCs w:val="28"/>
        </w:rPr>
        <w:t>Введение</w:t>
      </w:r>
    </w:p>
    <w:p w:rsidR="00751439" w:rsidRDefault="0075143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Процесс воспитания начинается с определения его целей.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Главной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целью воспитания является формирование и развитие ребенка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как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которая обладает полезными качествами, необходимыми ей для жизни в обществе. Цель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 задачи воспитания не могут устанавливаться раз и навсегда в любом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обществе.</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Изменение общественного устройства и социальных отношений ведет 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изменению 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целей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Они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задаются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каждый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раз</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виде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требований, предъявляемых новыми тенденциями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развития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общества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человека.</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Цели воспитания остаются относительно устойчивыми лишь в стабильные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периоды развития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общества.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времена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значительных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социально-экономических преобразований они становятся неопределенными.</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Задачи воспитания на всех этапах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социальной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истории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определяются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751439">
        <w:rPr>
          <w:rFonts w:ascii="Times New Roman" w:hAnsi="Times New Roman"/>
          <w:color w:val="000000"/>
          <w:sz w:val="28"/>
          <w:szCs w:val="28"/>
        </w:rPr>
        <w:t xml:space="preserve"> </w:t>
      </w:r>
      <w:r w:rsidRPr="008B4D6D">
        <w:rPr>
          <w:rFonts w:ascii="Times New Roman" w:hAnsi="Times New Roman"/>
          <w:color w:val="000000"/>
          <w:sz w:val="28"/>
          <w:szCs w:val="28"/>
        </w:rPr>
        <w:t>первую</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очередь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так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называемыми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общечеловеческими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нравственными ценностями. К ним мы относим понятия добра и зла,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порядочности,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гуманности и любви к природе, духовности, свободы, ответственности личности за то,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что происходит с ней и вокруг нее, скромности,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доброты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бескорыстности.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 духовностью мы понимаем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приоритет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нравственных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идеалов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над</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сиюминутными влечениями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потребностями,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проявляется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стремлении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 самосовершенствованию.</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свободой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понимаем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стремление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 внутренней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внешней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независимости. Ответственность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определяем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как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внутреннюю</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готовность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человека добровольно взять на себя обязательства за судьбы других людей и общества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 целом.</w:t>
      </w:r>
    </w:p>
    <w:p w:rsidR="00142C89" w:rsidRPr="00751439" w:rsidRDefault="00142C89" w:rsidP="007514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Общая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цель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современного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 </w:t>
      </w:r>
      <w:r w:rsidRPr="008B4D6D">
        <w:rPr>
          <w:rFonts w:ascii="Times New Roman" w:hAnsi="Times New Roman"/>
          <w:color w:val="000000"/>
          <w:sz w:val="28"/>
          <w:szCs w:val="28"/>
        </w:rPr>
        <w:t>сделать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детей</w:t>
      </w:r>
      <w:r w:rsidR="00751439">
        <w:rPr>
          <w:rFonts w:ascii="Times New Roman" w:hAnsi="Times New Roman"/>
          <w:color w:val="000000"/>
          <w:sz w:val="28"/>
          <w:szCs w:val="28"/>
        </w:rPr>
        <w:t xml:space="preserve"> </w:t>
      </w:r>
      <w:r w:rsidRPr="008B4D6D">
        <w:rPr>
          <w:rFonts w:ascii="Times New Roman" w:hAnsi="Times New Roman"/>
          <w:color w:val="000000"/>
          <w:sz w:val="28"/>
          <w:szCs w:val="28"/>
        </w:rPr>
        <w:t>высоконравственными,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духовно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богатыми,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внутренне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свободными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751439">
        <w:rPr>
          <w:rFonts w:ascii="Times New Roman" w:hAnsi="Times New Roman"/>
          <w:color w:val="000000"/>
          <w:sz w:val="28"/>
          <w:szCs w:val="28"/>
        </w:rPr>
        <w:t xml:space="preserve"> </w:t>
      </w:r>
      <w:r w:rsidRPr="008B4D6D">
        <w:rPr>
          <w:rFonts w:ascii="Times New Roman" w:hAnsi="Times New Roman"/>
          <w:color w:val="000000"/>
          <w:sz w:val="28"/>
          <w:szCs w:val="28"/>
        </w:rPr>
        <w:t>ответственными личностями.</w:t>
      </w:r>
    </w:p>
    <w:p w:rsidR="00142C89" w:rsidRPr="008B4D6D" w:rsidRDefault="00751439" w:rsidP="00751439">
      <w:pPr>
        <w:spacing w:after="0" w:line="360" w:lineRule="auto"/>
        <w:ind w:firstLine="709"/>
        <w:jc w:val="both"/>
        <w:rPr>
          <w:rFonts w:ascii="Times New Roman" w:hAnsi="Times New Roman"/>
          <w:b/>
          <w:color w:val="000000"/>
          <w:sz w:val="28"/>
          <w:szCs w:val="28"/>
        </w:rPr>
      </w:pPr>
      <w:r>
        <w:rPr>
          <w:rFonts w:ascii="Times New Roman" w:hAnsi="Times New Roman"/>
          <w:b/>
          <w:color w:val="000000"/>
          <w:sz w:val="28"/>
          <w:szCs w:val="28"/>
        </w:rPr>
        <w:br w:type="page"/>
      </w:r>
      <w:r w:rsidR="00142C89" w:rsidRPr="008B4D6D">
        <w:rPr>
          <w:rFonts w:ascii="Times New Roman" w:hAnsi="Times New Roman"/>
          <w:b/>
          <w:color w:val="000000"/>
          <w:sz w:val="28"/>
          <w:szCs w:val="28"/>
        </w:rPr>
        <w:t>1. Средства и методы воспитания</w:t>
      </w:r>
    </w:p>
    <w:p w:rsidR="008B4D6D" w:rsidRDefault="008B4D6D"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 широком смысле слова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понимают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способы организованного и неорганизованного воздействия,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помощи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которых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одни люди (воспитатели) воздействуют 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других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людей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(воспитанников)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целью выработать у них определенные психологические качества и формы поведения.</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Под психологическими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воздействия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узком смысле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слова)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понимаем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действия,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предпринимаемые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воспитателем, направленные на изменение личности воспитуемого. К ним относят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всевозможные виды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научения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(которые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связаны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формированием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поступков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человека), убеждение,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внушение,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изменение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социальных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установок,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преобразование когнитивной сферы, а также психотерапию,</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социально-психологический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тренинг и другие виды психологической коррекции.</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Средствами воспитания, например, могут быть личный пример воспитателя, образцы поведения демонстрируемые окружающими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людьми.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 по характеру воздействия на человека делятся на прямые 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косвенные.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Прямые средства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предполагают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непосредственно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личностное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воздействие одного человека на другого, которое осуществляется в прямом общении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друг</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 другом.</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Косвенные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содержат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воздействия,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которые реализуются с помощью</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каких-либо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без</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личных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контактов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друг</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 другом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воспитанника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(например,</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чтение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книг,</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просмотр кинофильмов, телевизионных и видеофильмов, ссылка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мнение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авторитетного человека).</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включенности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сознания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воспитуемого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процесс воспитания его средства делятся на осознанные и неосознанные.</w:t>
      </w:r>
    </w:p>
    <w:p w:rsidR="00142C89" w:rsidRP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Осознанные средства воспитания: воспитатель сознательно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ставит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перед</w:t>
      </w:r>
      <w:r w:rsidR="00751439">
        <w:rPr>
          <w:rFonts w:ascii="Times New Roman" w:hAnsi="Times New Roman"/>
          <w:color w:val="000000"/>
          <w:sz w:val="28"/>
          <w:szCs w:val="28"/>
        </w:rPr>
        <w:t xml:space="preserve"> </w:t>
      </w:r>
      <w:r w:rsidRPr="008B4D6D">
        <w:rPr>
          <w:rFonts w:ascii="Times New Roman" w:hAnsi="Times New Roman"/>
          <w:color w:val="000000"/>
          <w:sz w:val="28"/>
          <w:szCs w:val="28"/>
        </w:rPr>
        <w:t>собой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определенную</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цель,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воспитуемый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знает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принимает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ее.</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Неосознанные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воспитуемый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принимает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воспитательное воздействие без сознательного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контроля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своей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стороны,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воспитатель так же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производит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преднамеренного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воздействия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воспитуемого.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 характеру того, на что в самом объекте воспитания направлены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воспитательные воздействия,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его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делят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эмоциональные,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когнитивные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 поведенческие. 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практике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они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чаще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всего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являются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комплексными,</w:t>
      </w:r>
      <w:r w:rsidR="008B4D6D">
        <w:rPr>
          <w:rFonts w:ascii="Times New Roman" w:hAnsi="Times New Roman"/>
          <w:color w:val="000000"/>
          <w:sz w:val="28"/>
          <w:szCs w:val="28"/>
        </w:rPr>
        <w:t xml:space="preserve"> т.е.</w:t>
      </w:r>
      <w:r w:rsidRPr="008B4D6D">
        <w:rPr>
          <w:rFonts w:ascii="Times New Roman" w:hAnsi="Times New Roman"/>
          <w:color w:val="000000"/>
          <w:sz w:val="28"/>
          <w:szCs w:val="28"/>
        </w:rPr>
        <w:t xml:space="preserve"> включают разные стороны личности воспитуемого.</w:t>
      </w:r>
    </w:p>
    <w:p w:rsidR="00142C89" w:rsidRP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К достоинствам прямых средств воспитания относят то, что они:</w:t>
      </w:r>
    </w:p>
    <w:p w:rsidR="008B4D6D" w:rsidRDefault="00142C89" w:rsidP="008B4D6D">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709"/>
        <w:jc w:val="both"/>
        <w:rPr>
          <w:rFonts w:ascii="Times New Roman" w:hAnsi="Times New Roman"/>
          <w:color w:val="000000"/>
          <w:sz w:val="28"/>
          <w:szCs w:val="28"/>
        </w:rPr>
      </w:pPr>
      <w:r w:rsidRPr="008B4D6D">
        <w:rPr>
          <w:rFonts w:ascii="Times New Roman" w:hAnsi="Times New Roman"/>
          <w:color w:val="000000"/>
          <w:sz w:val="28"/>
          <w:szCs w:val="28"/>
        </w:rPr>
        <w:t>Задействуют такие виды научения как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заражение,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подражание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внушение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которые основаны на механизме викарного научения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(например, воспитатель демонстрирует нужный образец поведения и обеспечивает полное и правильное его восприятие испытуемым).</w:t>
      </w:r>
    </w:p>
    <w:p w:rsidR="008B4D6D" w:rsidRDefault="00142C89" w:rsidP="008B4D6D">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709"/>
        <w:jc w:val="both"/>
        <w:rPr>
          <w:rFonts w:ascii="Times New Roman" w:hAnsi="Times New Roman"/>
          <w:color w:val="000000"/>
          <w:sz w:val="28"/>
          <w:szCs w:val="28"/>
        </w:rPr>
      </w:pPr>
      <w:r w:rsidRPr="008B4D6D">
        <w:rPr>
          <w:rFonts w:ascii="Times New Roman" w:hAnsi="Times New Roman"/>
          <w:color w:val="000000"/>
          <w:sz w:val="28"/>
          <w:szCs w:val="28"/>
        </w:rPr>
        <w:t>Расширяют возможности воспитания.</w:t>
      </w:r>
    </w:p>
    <w:p w:rsidR="008B4D6D" w:rsidRDefault="00142C89" w:rsidP="008B4D6D">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709"/>
        <w:jc w:val="both"/>
        <w:rPr>
          <w:rFonts w:ascii="Times New Roman" w:hAnsi="Times New Roman"/>
          <w:color w:val="000000"/>
          <w:sz w:val="28"/>
          <w:szCs w:val="28"/>
        </w:rPr>
      </w:pPr>
      <w:r w:rsidRPr="008B4D6D">
        <w:rPr>
          <w:rFonts w:ascii="Times New Roman" w:hAnsi="Times New Roman"/>
          <w:color w:val="000000"/>
          <w:sz w:val="28"/>
          <w:szCs w:val="28"/>
        </w:rPr>
        <w:t>Это единственно возможные средства 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ранних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этапах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детского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развития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(когда ребенок еще не понимает речь).</w:t>
      </w:r>
    </w:p>
    <w:p w:rsidR="00142C89" w:rsidRP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Недостатками являются: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персональная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временная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ограниченность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их</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применения (воспитатель может передать только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обладает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сам).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w:t>
      </w:r>
      <w:r w:rsidR="00751439">
        <w:rPr>
          <w:rFonts w:ascii="Times New Roman" w:hAnsi="Times New Roman"/>
          <w:color w:val="000000"/>
          <w:sz w:val="28"/>
          <w:szCs w:val="28"/>
        </w:rPr>
        <w:t xml:space="preserve"> </w:t>
      </w:r>
      <w:r w:rsidRPr="008B4D6D">
        <w:rPr>
          <w:rFonts w:ascii="Times New Roman" w:hAnsi="Times New Roman"/>
          <w:color w:val="000000"/>
          <w:sz w:val="28"/>
          <w:szCs w:val="28"/>
        </w:rPr>
        <w:t>всегда воспитатель может находиться в личном контакте с воспитуемым.</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Достоинствами косвенных средств воспитания являются: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разносторонность и длительность их воздействия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воспитуемого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(книги, средства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массовой информации, другие системы кодирования и передачи информации).</w:t>
      </w:r>
    </w:p>
    <w:p w:rsidR="00142C89" w:rsidRP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Недостатки косвенных средств воспитания:</w:t>
      </w:r>
    </w:p>
    <w:p w:rsidR="00142C89" w:rsidRPr="008B4D6D" w:rsidRDefault="00142C89" w:rsidP="008B4D6D">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709"/>
        <w:jc w:val="both"/>
        <w:rPr>
          <w:rFonts w:ascii="Times New Roman" w:hAnsi="Times New Roman"/>
          <w:color w:val="000000"/>
          <w:sz w:val="28"/>
          <w:szCs w:val="28"/>
        </w:rPr>
      </w:pPr>
      <w:r w:rsidRPr="008B4D6D">
        <w:rPr>
          <w:rFonts w:ascii="Times New Roman" w:hAnsi="Times New Roman"/>
          <w:color w:val="000000"/>
          <w:sz w:val="28"/>
          <w:szCs w:val="28"/>
        </w:rPr>
        <w:t>Лишены живой эмоциональной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силы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есть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прямом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воспитательном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воздействии).</w:t>
      </w:r>
    </w:p>
    <w:p w:rsidR="008B4D6D" w:rsidRDefault="00142C89" w:rsidP="008B4D6D">
      <w:pPr>
        <w:pStyle w:val="a3"/>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709"/>
        <w:jc w:val="both"/>
        <w:rPr>
          <w:rFonts w:ascii="Times New Roman" w:hAnsi="Times New Roman"/>
          <w:color w:val="000000"/>
          <w:sz w:val="28"/>
          <w:szCs w:val="28"/>
        </w:rPr>
      </w:pPr>
      <w:r w:rsidRPr="008B4D6D">
        <w:rPr>
          <w:rFonts w:ascii="Times New Roman" w:hAnsi="Times New Roman"/>
          <w:color w:val="000000"/>
          <w:sz w:val="28"/>
          <w:szCs w:val="28"/>
        </w:rPr>
        <w:t>Возрастные ограничения (они применимы к детям, обладающим речью,</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умеющим читать и понимать нравственный смысл сказанного или прочитанного).</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Осознанные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являются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управляемыми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заранее</w:t>
      </w:r>
      <w:r w:rsidR="00751439">
        <w:rPr>
          <w:rFonts w:ascii="Times New Roman" w:hAnsi="Times New Roman"/>
          <w:color w:val="000000"/>
          <w:sz w:val="28"/>
          <w:szCs w:val="28"/>
        </w:rPr>
        <w:t xml:space="preserve"> </w:t>
      </w:r>
      <w:r w:rsidRPr="008B4D6D">
        <w:rPr>
          <w:rFonts w:ascii="Times New Roman" w:hAnsi="Times New Roman"/>
          <w:color w:val="000000"/>
          <w:sz w:val="28"/>
          <w:szCs w:val="28"/>
        </w:rPr>
        <w:t>контролируемыми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предвидимыми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результатами.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недостаткам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относят возрастные ограничения (они не применимы к детям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раннего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возраста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даже отчасти к младшим школьникам).</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Неосознанные средства воспитания трудно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оценить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из-за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недостаточной</w:t>
      </w:r>
      <w:r w:rsidR="00751439">
        <w:rPr>
          <w:rFonts w:ascii="Times New Roman" w:hAnsi="Times New Roman"/>
          <w:color w:val="000000"/>
          <w:sz w:val="28"/>
          <w:szCs w:val="28"/>
        </w:rPr>
        <w:t xml:space="preserve"> </w:t>
      </w:r>
      <w:r w:rsidRPr="008B4D6D">
        <w:rPr>
          <w:rFonts w:ascii="Times New Roman" w:hAnsi="Times New Roman"/>
          <w:color w:val="000000"/>
          <w:sz w:val="28"/>
          <w:szCs w:val="28"/>
        </w:rPr>
        <w:t>контролируемости сознанием. Они имеют место чаще,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осознанные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 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Когнитивные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воспитательные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влияния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современных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условиях являются основными, так как большинство ученых считают, что знания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человека не только определяют его личность, но и его поведение.</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Эмоциональные воспитательные влияния призваны вызывать 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поддерживать у воспитуемого определенные аффективные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состояния,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которые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облегчают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или затрудняют принятие им других психологических влияний. Положительные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эмоции «открывают», а отрицательные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«закрывают»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воспитуемого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воспитательного воздействия воспитателя.</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Поведенческие воспитательные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влияния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непосредственно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направлены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 поступки человека. В данном случае воспитуемый сначала совершает поступок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 только потом осознает его полезность или вредность, в то время как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всех предыдущих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случаях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изменения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вначале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происходят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внутреннем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мире личности, а уже потом проецируются на поведение.</w:t>
      </w:r>
    </w:p>
    <w:p w:rsidR="00142C89" w:rsidRP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 последнее время широкое распространение получили различные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средства 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методы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психотерапевтического,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психокоррекционного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воздействия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 личность. Это, например, социально-психологический тренинг,</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основной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целью которого является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научить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человека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лучше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справляться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его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жизненными проблемами,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успешно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решать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деловые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проблемы,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устанавливать нормальные, бесконфликтные и эмоционально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благоприятные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взаимоотношения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 окружающими людьми.</w:t>
      </w:r>
    </w:p>
    <w:p w:rsidR="00751439" w:rsidRDefault="0075143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b/>
          <w:color w:val="000000"/>
          <w:sz w:val="28"/>
          <w:szCs w:val="28"/>
        </w:rPr>
      </w:pPr>
    </w:p>
    <w:p w:rsidR="00142C89" w:rsidRPr="008B4D6D" w:rsidRDefault="0075143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b/>
          <w:color w:val="000000"/>
          <w:sz w:val="28"/>
          <w:szCs w:val="28"/>
        </w:rPr>
      </w:pPr>
      <w:r>
        <w:rPr>
          <w:rFonts w:ascii="Times New Roman" w:hAnsi="Times New Roman"/>
          <w:b/>
          <w:color w:val="000000"/>
          <w:sz w:val="28"/>
          <w:szCs w:val="28"/>
        </w:rPr>
        <w:br w:type="page"/>
      </w:r>
      <w:r w:rsidR="00142C89" w:rsidRPr="008B4D6D">
        <w:rPr>
          <w:rFonts w:ascii="Times New Roman" w:hAnsi="Times New Roman"/>
          <w:b/>
          <w:color w:val="000000"/>
          <w:sz w:val="28"/>
          <w:szCs w:val="28"/>
        </w:rPr>
        <w:t>2. Пс</w:t>
      </w:r>
      <w:r>
        <w:rPr>
          <w:rFonts w:ascii="Times New Roman" w:hAnsi="Times New Roman"/>
          <w:b/>
          <w:color w:val="000000"/>
          <w:sz w:val="28"/>
          <w:szCs w:val="28"/>
        </w:rPr>
        <w:t>ихологические теории воспитания</w:t>
      </w:r>
    </w:p>
    <w:p w:rsidR="008B4D6D" w:rsidRDefault="008B4D6D"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p>
    <w:p w:rsidR="00142C89" w:rsidRP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Теории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 </w:t>
      </w:r>
      <w:r w:rsidRPr="008B4D6D">
        <w:rPr>
          <w:rFonts w:ascii="Times New Roman" w:hAnsi="Times New Roman"/>
          <w:color w:val="000000"/>
          <w:sz w:val="28"/>
          <w:szCs w:val="28"/>
        </w:rPr>
        <w:t>это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концепции,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объясняющие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происхождение,</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формирование и изменение личности, ее поведения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влиянием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воспитателя.</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До второй половины 20 века была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широко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распространены</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теории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 согласно которым личностные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качества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человека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передаются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наследству, под влиянием условий жизни мало меняются. Поэтому, по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крайней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мере,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часть характеристик личности воспитанию не подлежит.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Такие теории называют биогенетическими.</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Второй группой теорией воспитания являются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социогенетические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теории. Авторы этих теорий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утверждают, что все, что есть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человеке, возникает при его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жизни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влиянием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социальных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условий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принципе поддается воспитанию, начиная от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темперамента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заканчивая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нравственными чувствами. Их недостатки: 1)</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некоторые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свойства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могут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быть воспитаны (например, темперамент),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w:t>
      </w:r>
      <w:r w:rsidR="008B4D6D">
        <w:rPr>
          <w:rFonts w:ascii="Times New Roman" w:hAnsi="Times New Roman"/>
          <w:color w:val="000000"/>
          <w:sz w:val="28"/>
          <w:szCs w:val="28"/>
        </w:rPr>
        <w:t>. </w:t>
      </w:r>
      <w:r w:rsidR="008B4D6D" w:rsidRPr="008B4D6D">
        <w:rPr>
          <w:rFonts w:ascii="Times New Roman" w:hAnsi="Times New Roman"/>
          <w:color w:val="000000"/>
          <w:sz w:val="28"/>
          <w:szCs w:val="28"/>
        </w:rPr>
        <w:t>к</w:t>
      </w:r>
      <w:r w:rsidRPr="008B4D6D">
        <w:rPr>
          <w:rFonts w:ascii="Times New Roman" w:hAnsi="Times New Roman"/>
          <w:color w:val="000000"/>
          <w:sz w:val="28"/>
          <w:szCs w:val="28"/>
        </w:rPr>
        <w:t>.</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они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определяются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генотипом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 xml:space="preserve">(для темперамента </w:t>
      </w:r>
      <w:r w:rsidR="008B4D6D">
        <w:rPr>
          <w:rFonts w:ascii="Times New Roman" w:hAnsi="Times New Roman"/>
          <w:color w:val="000000"/>
          <w:sz w:val="28"/>
          <w:szCs w:val="28"/>
        </w:rPr>
        <w:t>–</w:t>
      </w:r>
      <w:r w:rsidR="008B4D6D" w:rsidRPr="008B4D6D">
        <w:rPr>
          <w:rFonts w:ascii="Times New Roman" w:hAnsi="Times New Roman"/>
          <w:color w:val="000000"/>
          <w:sz w:val="28"/>
          <w:szCs w:val="28"/>
        </w:rPr>
        <w:t xml:space="preserve"> </w:t>
      </w:r>
      <w:r w:rsidRPr="008B4D6D">
        <w:rPr>
          <w:rFonts w:ascii="Times New Roman" w:hAnsi="Times New Roman"/>
          <w:color w:val="000000"/>
          <w:sz w:val="28"/>
          <w:szCs w:val="28"/>
        </w:rPr>
        <w:t>врожденными свойствами нервной системы); 2) из</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психиатрии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 психопатологии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известно,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что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существует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связь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между</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болезненными состояниями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организма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изменениями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психологии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больного человека.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Например,</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истерии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шизофрении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наблюдаются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существенные изменения 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эмоционально-мотивационной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сфере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больного,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которое никаким воспитанием не компенсируешь. Это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распространяется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наркоманию, хронический алкоголизм и ряд психосоматических заболеваний.</w:t>
      </w:r>
    </w:p>
    <w:p w:rsidR="00142C89" w:rsidRP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Ряд теорий воспитания носят промежуточный, компромиссный вариант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двух групп теорий, рассмотренных выше. Согласно им, функционирование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развитие 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зависит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как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биологических,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так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социальных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факторов.</w:t>
      </w:r>
    </w:p>
    <w:p w:rsidR="008B4D6D" w:rsidRDefault="00142C89" w:rsidP="008B4D6D">
      <w:pPr>
        <w:spacing w:after="0" w:line="360" w:lineRule="auto"/>
        <w:ind w:firstLine="709"/>
        <w:jc w:val="both"/>
        <w:rPr>
          <w:rFonts w:ascii="Times New Roman" w:hAnsi="Times New Roman"/>
          <w:b/>
          <w:color w:val="000000"/>
          <w:sz w:val="28"/>
          <w:szCs w:val="28"/>
        </w:rPr>
      </w:pPr>
      <w:r w:rsidRPr="008B4D6D">
        <w:rPr>
          <w:rFonts w:ascii="Times New Roman" w:hAnsi="Times New Roman"/>
          <w:b/>
          <w:color w:val="000000"/>
          <w:sz w:val="28"/>
          <w:szCs w:val="28"/>
        </w:rPr>
        <w:t>Основные идеи гуманистической педагогики</w:t>
      </w:r>
    </w:p>
    <w:p w:rsidR="00142C89" w:rsidRPr="008B4D6D" w:rsidRDefault="00142C89" w:rsidP="008B4D6D">
      <w:pPr>
        <w:spacing w:after="0" w:line="360" w:lineRule="auto"/>
        <w:ind w:firstLine="709"/>
        <w:jc w:val="both"/>
        <w:rPr>
          <w:rFonts w:ascii="Times New Roman" w:hAnsi="Times New Roman"/>
          <w:b/>
          <w:color w:val="000000"/>
          <w:sz w:val="28"/>
          <w:szCs w:val="28"/>
        </w:rPr>
      </w:pPr>
      <w:r w:rsidRPr="008B4D6D">
        <w:rPr>
          <w:rFonts w:ascii="Times New Roman" w:hAnsi="Times New Roman"/>
          <w:color w:val="000000"/>
          <w:sz w:val="28"/>
          <w:szCs w:val="28"/>
        </w:rPr>
        <w:t>Модель воспитания, в основе которой лежит направление гуманистической психологии, развивали в 50</w:t>
      </w:r>
      <w:r w:rsidR="008B4D6D">
        <w:rPr>
          <w:rFonts w:ascii="Times New Roman" w:hAnsi="Times New Roman"/>
          <w:color w:val="000000"/>
          <w:sz w:val="28"/>
          <w:szCs w:val="28"/>
        </w:rPr>
        <w:t>–</w:t>
      </w:r>
      <w:r w:rsidR="008B4D6D" w:rsidRPr="008B4D6D">
        <w:rPr>
          <w:rFonts w:ascii="Times New Roman" w:hAnsi="Times New Roman"/>
          <w:color w:val="000000"/>
          <w:sz w:val="28"/>
          <w:szCs w:val="28"/>
        </w:rPr>
        <w:t>6</w:t>
      </w:r>
      <w:r w:rsidRPr="008B4D6D">
        <w:rPr>
          <w:rFonts w:ascii="Times New Roman" w:hAnsi="Times New Roman"/>
          <w:color w:val="000000"/>
          <w:sz w:val="28"/>
          <w:szCs w:val="28"/>
        </w:rPr>
        <w:t xml:space="preserve">0 годах в США такие ученые как Маслоу, Франк, Роджерс, Колли, Комбс и др. Главными понятиями гуманистической педагогики являются «самоактуализация человека», «личностный рост», «развивающая помощь». Каждый человек представляет собой цельное образование, неповторимую личность. Поведение личности определяется не подкреплением, поступающим из внешней среды, как учит бихевиоризм, а врожденным стремлением человека к актуализации – развитию своих природных способностей, поиску своего смысла и жизненного пути. Личность понимается как сложная автономная система, отличающаяся направленностью, волей к положительной деятельности и сотрудничеству. Самоактуализация – это реализация себя в деятельности, в отношениях с людьми, в полнокровной «хорошей» жизни на выбранном и изменяющемся жизненном пути. Целью обучения и воспитания должно быть не приобретение знаний как набора фактов, теорий и прочего, а изменение личности учащегося в результате самостоятельного учения. </w:t>
      </w:r>
      <w:r w:rsidRPr="008B4D6D">
        <w:rPr>
          <w:rFonts w:ascii="Times New Roman" w:hAnsi="Times New Roman"/>
          <w:b/>
          <w:color w:val="000000"/>
          <w:sz w:val="28"/>
          <w:szCs w:val="28"/>
        </w:rPr>
        <w:t>Задача школы и воспитания – дать возможность развития, саморазвития личности, способствовать поиску своей индивидуальности, идти к самоактуализации.</w:t>
      </w:r>
    </w:p>
    <w:p w:rsidR="00142C89" w:rsidRPr="008B4D6D" w:rsidRDefault="00142C89" w:rsidP="008B4D6D">
      <w:pPr>
        <w:spacing w:after="0" w:line="360" w:lineRule="auto"/>
        <w:ind w:firstLine="709"/>
        <w:jc w:val="both"/>
        <w:rPr>
          <w:rFonts w:ascii="Times New Roman" w:hAnsi="Times New Roman"/>
          <w:b/>
          <w:color w:val="000000"/>
          <w:sz w:val="28"/>
          <w:szCs w:val="28"/>
        </w:rPr>
      </w:pP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b/>
          <w:color w:val="000000"/>
          <w:sz w:val="28"/>
          <w:szCs w:val="28"/>
        </w:rPr>
      </w:pPr>
      <w:r w:rsidRPr="008B4D6D">
        <w:rPr>
          <w:rFonts w:ascii="Times New Roman" w:hAnsi="Times New Roman"/>
          <w:b/>
          <w:color w:val="000000"/>
          <w:sz w:val="28"/>
          <w:szCs w:val="28"/>
        </w:rPr>
        <w:t>3. Психологические условия формирования свойств личности</w:t>
      </w:r>
    </w:p>
    <w:p w:rsidR="00751439" w:rsidRDefault="0075143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При каких психологических условиях формирование свойств личности будет наиболее успешным?</w:t>
      </w:r>
    </w:p>
    <w:p w:rsidR="008B4D6D" w:rsidRDefault="008B4D6D"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142C89" w:rsidRPr="008B4D6D">
        <w:rPr>
          <w:rFonts w:ascii="Times New Roman" w:hAnsi="Times New Roman"/>
          <w:color w:val="000000"/>
          <w:sz w:val="28"/>
          <w:szCs w:val="28"/>
        </w:rPr>
        <w:t>Воспитательное воздействие на эмоциональную сферу должно затрагивать</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всю личность, весь субъективный мир человека. Искусство воспитателя состоит в том, чтобы установить связь</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между</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тем,</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что</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мы</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хотим</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сформировать</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у</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школьника и тем, что субъективно значимо для него.</w:t>
      </w:r>
    </w:p>
    <w:p w:rsidR="008B4D6D" w:rsidRDefault="008B4D6D"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142C89" w:rsidRPr="008B4D6D">
        <w:rPr>
          <w:rFonts w:ascii="Times New Roman" w:hAnsi="Times New Roman"/>
          <w:color w:val="000000"/>
          <w:sz w:val="28"/>
          <w:szCs w:val="28"/>
        </w:rPr>
        <w:t>Активность и самостоятельность самого учащегося.</w:t>
      </w:r>
    </w:p>
    <w:p w:rsidR="00142C89" w:rsidRPr="008B4D6D" w:rsidRDefault="008B4D6D"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142C89" w:rsidRPr="008B4D6D">
        <w:rPr>
          <w:rFonts w:ascii="Times New Roman" w:hAnsi="Times New Roman"/>
          <w:color w:val="000000"/>
          <w:sz w:val="28"/>
          <w:szCs w:val="28"/>
        </w:rPr>
        <w:t>Принцип развития</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в</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деятельности.</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Деятельность</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ребенка</w:t>
      </w:r>
      <w:r>
        <w:rPr>
          <w:rFonts w:ascii="Times New Roman" w:hAnsi="Times New Roman"/>
          <w:color w:val="000000"/>
          <w:sz w:val="28"/>
          <w:szCs w:val="28"/>
        </w:rPr>
        <w:t xml:space="preserve"> – </w:t>
      </w:r>
      <w:r w:rsidR="00142C89" w:rsidRPr="008B4D6D">
        <w:rPr>
          <w:rFonts w:ascii="Times New Roman" w:hAnsi="Times New Roman"/>
          <w:color w:val="000000"/>
          <w:sz w:val="28"/>
          <w:szCs w:val="28"/>
        </w:rPr>
        <w:t>необходимое</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условие</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формирования</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личности.</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При</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этом</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надо</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помнить,</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что</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для</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формирования</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нужных</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мотивов,</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деятельность</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ребенка</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должна</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быть</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организована</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соответствующим</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образом.</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В</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деятельности</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формируются</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и</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привычные способы поведения.</w:t>
      </w:r>
    </w:p>
    <w:p w:rsidR="008B4D6D" w:rsidRDefault="008B4D6D"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w:t>
      </w:r>
      <w:r w:rsidR="00142C89" w:rsidRPr="008B4D6D">
        <w:rPr>
          <w:rFonts w:ascii="Times New Roman" w:hAnsi="Times New Roman"/>
          <w:color w:val="000000"/>
          <w:sz w:val="28"/>
          <w:szCs w:val="28"/>
        </w:rPr>
        <w:t>Подкрепление. Отсутствие подкрепления,</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поощрения</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или</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порицания</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мешает</w:t>
      </w:r>
      <w:r>
        <w:rPr>
          <w:rFonts w:ascii="Times New Roman" w:hAnsi="Times New Roman"/>
          <w:color w:val="000000"/>
          <w:sz w:val="28"/>
          <w:szCs w:val="28"/>
        </w:rPr>
        <w:t xml:space="preserve"> </w:t>
      </w:r>
      <w:r w:rsidR="00142C89" w:rsidRPr="008B4D6D">
        <w:rPr>
          <w:rFonts w:ascii="Times New Roman" w:hAnsi="Times New Roman"/>
          <w:color w:val="000000"/>
          <w:sz w:val="28"/>
          <w:szCs w:val="28"/>
        </w:rPr>
        <w:t>ребенку правильно ориентироваться в ситуации, приводит к угасанию мотива.</w:t>
      </w:r>
    </w:p>
    <w:p w:rsid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Воспитание школьника немыслимо без знания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возрастного,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гендерного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 индивидуального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своеобразия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его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u w:val="single"/>
        </w:rPr>
        <w:t>Индивидуальный</w:t>
      </w:r>
      <w:r w:rsidR="008B4D6D">
        <w:rPr>
          <w:rFonts w:ascii="Times New Roman" w:hAnsi="Times New Roman"/>
          <w:color w:val="000000"/>
          <w:sz w:val="28"/>
          <w:szCs w:val="28"/>
          <w:u w:val="single"/>
        </w:rPr>
        <w:t xml:space="preserve"> </w:t>
      </w:r>
      <w:r w:rsidRPr="008B4D6D">
        <w:rPr>
          <w:rFonts w:ascii="Times New Roman" w:hAnsi="Times New Roman"/>
          <w:color w:val="000000"/>
          <w:sz w:val="28"/>
          <w:szCs w:val="28"/>
          <w:u w:val="single"/>
        </w:rPr>
        <w:t>подход</w:t>
      </w:r>
      <w:r w:rsidR="008B4D6D">
        <w:rPr>
          <w:rFonts w:ascii="Times New Roman" w:hAnsi="Times New Roman"/>
          <w:color w:val="000000"/>
          <w:sz w:val="28"/>
          <w:szCs w:val="28"/>
          <w:u w:val="single"/>
        </w:rPr>
        <w:t xml:space="preserve"> </w:t>
      </w:r>
      <w:r w:rsidRPr="008B4D6D">
        <w:rPr>
          <w:rFonts w:ascii="Times New Roman" w:hAnsi="Times New Roman"/>
          <w:color w:val="000000"/>
          <w:sz w:val="28"/>
          <w:szCs w:val="28"/>
          <w:u w:val="single"/>
        </w:rPr>
        <w:t>в воспитании</w:t>
      </w:r>
      <w:r w:rsidRPr="008B4D6D">
        <w:rPr>
          <w:rFonts w:ascii="Times New Roman" w:hAnsi="Times New Roman"/>
          <w:color w:val="000000"/>
          <w:sz w:val="28"/>
          <w:szCs w:val="28"/>
        </w:rPr>
        <w:t xml:space="preserve"> к учащимся предполагает учет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дифференциально-психологических особенностей (памяти, внимания, типа темперамента,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развития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тех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или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 xml:space="preserve">иных способностей </w:t>
      </w:r>
      <w:r w:rsidR="008B4D6D">
        <w:rPr>
          <w:rFonts w:ascii="Times New Roman" w:hAnsi="Times New Roman"/>
          <w:color w:val="000000"/>
          <w:sz w:val="28"/>
          <w:szCs w:val="28"/>
        </w:rPr>
        <w:t>и т.д.</w:t>
      </w:r>
      <w:r w:rsidRPr="008B4D6D">
        <w:rPr>
          <w:rFonts w:ascii="Times New Roman" w:hAnsi="Times New Roman"/>
          <w:color w:val="000000"/>
          <w:sz w:val="28"/>
          <w:szCs w:val="28"/>
        </w:rPr>
        <w:t xml:space="preserve">), </w:t>
      </w:r>
      <w:r w:rsidR="008B4D6D">
        <w:rPr>
          <w:rFonts w:ascii="Times New Roman" w:hAnsi="Times New Roman"/>
          <w:color w:val="000000"/>
          <w:sz w:val="28"/>
          <w:szCs w:val="28"/>
        </w:rPr>
        <w:t>т.е.</w:t>
      </w:r>
      <w:r w:rsidRPr="008B4D6D">
        <w:rPr>
          <w:rFonts w:ascii="Times New Roman" w:hAnsi="Times New Roman"/>
          <w:color w:val="000000"/>
          <w:sz w:val="28"/>
          <w:szCs w:val="28"/>
        </w:rPr>
        <w:t xml:space="preserve"> выяснение того, чем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этот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ученик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отличается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от своих сверстников и как</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связи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этим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следует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строить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воспитательную работу.</w:t>
      </w:r>
    </w:p>
    <w:p w:rsidR="00142C89" w:rsidRPr="008B4D6D" w:rsidRDefault="00142C89" w:rsidP="008B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Индивидуальный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подход</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имеет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педагогический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 психологический аспекты. 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первом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случае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индивидуальный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подход</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является частью</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педагогического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такта.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Психологический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аспект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индивидуального подхода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выражается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изучении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своеобразия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личности</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школьника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целью организации педагогически целесообразного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процесса</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Психологию воспитания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этом</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случае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интересуют</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индивидуальные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проявления</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общих психологических</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закономерностей</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у</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школьников,</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изучение</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лишь</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только</w:t>
      </w:r>
      <w:r w:rsidR="008B4D6D">
        <w:rPr>
          <w:rFonts w:ascii="Times New Roman" w:hAnsi="Times New Roman"/>
          <w:color w:val="000000"/>
          <w:sz w:val="28"/>
          <w:szCs w:val="28"/>
        </w:rPr>
        <w:t xml:space="preserve"> </w:t>
      </w:r>
      <w:r w:rsidRPr="008B4D6D">
        <w:rPr>
          <w:rFonts w:ascii="Times New Roman" w:hAnsi="Times New Roman"/>
          <w:color w:val="000000"/>
          <w:sz w:val="28"/>
          <w:szCs w:val="28"/>
        </w:rPr>
        <w:t>им присущих и неповторимых сочетаний данных закономерностей и особенностей.</w:t>
      </w:r>
    </w:p>
    <w:p w:rsidR="00142C89" w:rsidRPr="008B4D6D" w:rsidRDefault="00142C89" w:rsidP="008B4D6D">
      <w:pPr>
        <w:spacing w:after="0" w:line="360" w:lineRule="auto"/>
        <w:ind w:firstLine="709"/>
        <w:jc w:val="both"/>
        <w:rPr>
          <w:rFonts w:ascii="Times New Roman" w:hAnsi="Times New Roman"/>
          <w:b/>
          <w:color w:val="000000"/>
          <w:sz w:val="28"/>
          <w:szCs w:val="28"/>
        </w:rPr>
      </w:pPr>
    </w:p>
    <w:p w:rsidR="008B4D6D" w:rsidRDefault="00751439" w:rsidP="008B4D6D">
      <w:pPr>
        <w:spacing w:after="0" w:line="360" w:lineRule="auto"/>
        <w:ind w:firstLine="709"/>
        <w:jc w:val="both"/>
        <w:rPr>
          <w:rFonts w:ascii="Times New Roman" w:hAnsi="Times New Roman"/>
          <w:b/>
          <w:bCs/>
          <w:color w:val="000000"/>
          <w:sz w:val="28"/>
          <w:szCs w:val="28"/>
        </w:rPr>
      </w:pPr>
      <w:r>
        <w:rPr>
          <w:rFonts w:ascii="Times New Roman" w:hAnsi="Times New Roman"/>
          <w:b/>
          <w:bCs/>
          <w:color w:val="000000"/>
          <w:sz w:val="28"/>
          <w:szCs w:val="28"/>
        </w:rPr>
        <w:br w:type="page"/>
      </w:r>
      <w:r w:rsidR="00142C89" w:rsidRPr="008B4D6D">
        <w:rPr>
          <w:rFonts w:ascii="Times New Roman" w:hAnsi="Times New Roman"/>
          <w:b/>
          <w:bCs/>
          <w:color w:val="000000"/>
          <w:sz w:val="28"/>
          <w:szCs w:val="28"/>
        </w:rPr>
        <w:t xml:space="preserve">4. Индивидуальный подход к личности </w:t>
      </w:r>
      <w:r>
        <w:rPr>
          <w:rFonts w:ascii="Times New Roman" w:hAnsi="Times New Roman"/>
          <w:b/>
          <w:bCs/>
          <w:color w:val="000000"/>
          <w:sz w:val="28"/>
          <w:szCs w:val="28"/>
        </w:rPr>
        <w:t>ребенка в воспитательной работе</w:t>
      </w:r>
    </w:p>
    <w:p w:rsidR="00751439" w:rsidRDefault="00751439" w:rsidP="008B4D6D">
      <w:pPr>
        <w:spacing w:after="0" w:line="360" w:lineRule="auto"/>
        <w:ind w:firstLine="709"/>
        <w:jc w:val="both"/>
        <w:rPr>
          <w:rFonts w:ascii="Times New Roman" w:hAnsi="Times New Roman"/>
          <w:b/>
          <w:bCs/>
          <w:color w:val="000000"/>
          <w:sz w:val="28"/>
          <w:szCs w:val="28"/>
        </w:rPr>
      </w:pP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 xml:space="preserve">Каждый человек </w:t>
      </w:r>
      <w:r w:rsidR="008B4D6D">
        <w:rPr>
          <w:rFonts w:ascii="Times New Roman" w:hAnsi="Times New Roman"/>
          <w:color w:val="000000"/>
          <w:sz w:val="28"/>
          <w:szCs w:val="28"/>
        </w:rPr>
        <w:t>–</w:t>
      </w:r>
      <w:r w:rsidR="008B4D6D" w:rsidRPr="008B4D6D">
        <w:rPr>
          <w:rFonts w:ascii="Times New Roman" w:hAnsi="Times New Roman"/>
          <w:color w:val="000000"/>
          <w:sz w:val="28"/>
          <w:szCs w:val="28"/>
        </w:rPr>
        <w:t xml:space="preserve"> </w:t>
      </w:r>
      <w:r w:rsidRPr="008B4D6D">
        <w:rPr>
          <w:rFonts w:ascii="Times New Roman" w:hAnsi="Times New Roman"/>
          <w:color w:val="000000"/>
          <w:sz w:val="28"/>
          <w:szCs w:val="28"/>
        </w:rPr>
        <w:t>есть личность, каждая личность это целый огромный мир. Задача педагога увидеть каждую личность, подойти к ней индивидуально.</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Человек это: 1) индивид, 2) личность, 3) субъект, 4) индивидуальность, 5) уникум.</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 xml:space="preserve">Учитель и педагог </w:t>
      </w:r>
      <w:r w:rsidR="008B4D6D" w:rsidRPr="008B4D6D">
        <w:rPr>
          <w:rFonts w:ascii="Times New Roman" w:hAnsi="Times New Roman"/>
          <w:color w:val="000000"/>
          <w:sz w:val="28"/>
          <w:szCs w:val="28"/>
        </w:rPr>
        <w:t>Сухомлинский</w:t>
      </w:r>
      <w:r w:rsidR="008B4D6D">
        <w:rPr>
          <w:rFonts w:ascii="Times New Roman" w:hAnsi="Times New Roman"/>
          <w:color w:val="000000"/>
          <w:sz w:val="28"/>
          <w:szCs w:val="28"/>
        </w:rPr>
        <w:t> </w:t>
      </w:r>
      <w:r w:rsidR="008B4D6D" w:rsidRPr="008B4D6D">
        <w:rPr>
          <w:rFonts w:ascii="Times New Roman" w:hAnsi="Times New Roman"/>
          <w:color w:val="000000"/>
          <w:sz w:val="28"/>
          <w:szCs w:val="28"/>
        </w:rPr>
        <w:t>В.А.</w:t>
      </w:r>
      <w:r w:rsidRPr="008B4D6D">
        <w:rPr>
          <w:rFonts w:ascii="Times New Roman" w:hAnsi="Times New Roman"/>
          <w:color w:val="000000"/>
          <w:sz w:val="28"/>
          <w:szCs w:val="28"/>
        </w:rPr>
        <w:t xml:space="preserve"> посвятил своим ученикам три тысячи семьсот страниц в записных книжках. Каждая страница посвящена одному из его учеников. Каждый ребенок для Сухомлинского представляется целым совершенно особым, уникальным миром.</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Нет в мире ничего сложнее и богаче человеческой личности.</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 настоящее время перед нашим обществом стоит великая цель воспитания новой личности, свободной, способной к активной, творческой деятельности во всех сферах жизни.</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Из этой цели возникают следующие задачи:</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1) Выявление сущности личности.</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2) Изучение появления различных сторон личности, особенности протекания психических процессов, особенности психического состояния, психологические свойства личности.</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3) Познать законы формирования личности.</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 xml:space="preserve">4) Определить воспитание можно как воздействие на человека, но для развития целостной личности важно понимать воспитание как взаимодействие и сотрудничество взрослых и детей. Воспитание в таком понимании направленно на выработку у человека умения решать жизненные проблемы, делать жизненный выбор нравственным путем. Что требует от обращения человека </w:t>
      </w:r>
      <w:r w:rsidR="008B4D6D">
        <w:rPr>
          <w:rFonts w:ascii="Times New Roman" w:hAnsi="Times New Roman"/>
          <w:color w:val="000000"/>
          <w:sz w:val="28"/>
          <w:szCs w:val="28"/>
        </w:rPr>
        <w:t>«</w:t>
      </w:r>
      <w:r w:rsidR="008B4D6D" w:rsidRPr="008B4D6D">
        <w:rPr>
          <w:rFonts w:ascii="Times New Roman" w:hAnsi="Times New Roman"/>
          <w:color w:val="000000"/>
          <w:sz w:val="28"/>
          <w:szCs w:val="28"/>
        </w:rPr>
        <w:t>в</w:t>
      </w:r>
      <w:r w:rsidRPr="008B4D6D">
        <w:rPr>
          <w:rFonts w:ascii="Times New Roman" w:hAnsi="Times New Roman"/>
          <w:color w:val="000000"/>
          <w:sz w:val="28"/>
          <w:szCs w:val="28"/>
        </w:rPr>
        <w:t>нутрь себя</w:t>
      </w:r>
      <w:r w:rsidR="008B4D6D">
        <w:rPr>
          <w:rFonts w:ascii="Times New Roman" w:hAnsi="Times New Roman"/>
          <w:color w:val="000000"/>
          <w:sz w:val="28"/>
          <w:szCs w:val="28"/>
        </w:rPr>
        <w:t>»</w:t>
      </w:r>
      <w:r w:rsidR="008B4D6D" w:rsidRPr="008B4D6D">
        <w:rPr>
          <w:rFonts w:ascii="Times New Roman" w:hAnsi="Times New Roman"/>
          <w:color w:val="000000"/>
          <w:sz w:val="28"/>
          <w:szCs w:val="28"/>
        </w:rPr>
        <w:t>,</w:t>
      </w:r>
      <w:r w:rsidRPr="008B4D6D">
        <w:rPr>
          <w:rFonts w:ascii="Times New Roman" w:hAnsi="Times New Roman"/>
          <w:color w:val="000000"/>
          <w:sz w:val="28"/>
          <w:szCs w:val="28"/>
        </w:rPr>
        <w:t xml:space="preserve"> к своим истокам. Воспитание есть поиск личностью (самостоятельно и с помощью наставника) способа построения нравственной, подлинно человеческой жизни на сознательной основе, оно соотносится с поиском ответов на вопросы</w:t>
      </w:r>
      <w:r w:rsidR="008B4D6D">
        <w:rPr>
          <w:rFonts w:ascii="Times New Roman" w:hAnsi="Times New Roman"/>
          <w:color w:val="000000"/>
          <w:sz w:val="28"/>
          <w:szCs w:val="28"/>
        </w:rPr>
        <w:t>:</w:t>
      </w:r>
      <w:r w:rsidRPr="008B4D6D">
        <w:rPr>
          <w:rFonts w:ascii="Times New Roman" w:hAnsi="Times New Roman"/>
          <w:color w:val="000000"/>
          <w:sz w:val="28"/>
          <w:szCs w:val="28"/>
        </w:rPr>
        <w:t xml:space="preserve"> кто я? как я живу? зачем так поступать? чего хочу от жизни? от себя? от других? куда двигаться дальше?</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Тогда цель воспитания в ее широком понимании будет ориентироваться на формирование у личности рефлекторного, творческого, нравственного отношения к собственной жизни в соответствии с жизнью других людей.</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 детстве особенно важно воспитание чувств. Маленького человека необходимо научить любить, жалеть, сострадать человеку, чтить память умерших, быть благодарным людям за их труд.</w:t>
      </w:r>
    </w:p>
    <w:p w:rsidR="00142C89" w:rsidRPr="008B4D6D" w:rsidRDefault="008B4D6D"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К.Д.</w:t>
      </w:r>
      <w:r>
        <w:rPr>
          <w:rFonts w:ascii="Times New Roman" w:hAnsi="Times New Roman"/>
          <w:color w:val="000000"/>
          <w:sz w:val="28"/>
          <w:szCs w:val="28"/>
        </w:rPr>
        <w:t> </w:t>
      </w:r>
      <w:r w:rsidRPr="008B4D6D">
        <w:rPr>
          <w:rFonts w:ascii="Times New Roman" w:hAnsi="Times New Roman"/>
          <w:color w:val="000000"/>
          <w:sz w:val="28"/>
          <w:szCs w:val="28"/>
        </w:rPr>
        <w:t>Ушинский</w:t>
      </w:r>
      <w:r w:rsidR="00142C89" w:rsidRPr="008B4D6D">
        <w:rPr>
          <w:rFonts w:ascii="Times New Roman" w:hAnsi="Times New Roman"/>
          <w:color w:val="000000"/>
          <w:sz w:val="28"/>
          <w:szCs w:val="28"/>
        </w:rPr>
        <w:t xml:space="preserve"> считал, что совершенствование воспитания значительно раздвинет пределы развития личности. «Мы уверены,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 xml:space="preserve">писал он,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что воспитание, совершенствуясь, может далеко раздвинуть пределы человеческих сил</w:t>
      </w:r>
      <w:r>
        <w:rPr>
          <w:rFonts w:ascii="Times New Roman" w:hAnsi="Times New Roman"/>
          <w:color w:val="000000"/>
          <w:sz w:val="28"/>
          <w:szCs w:val="28"/>
        </w:rPr>
        <w:t>;</w:t>
      </w:r>
      <w:r w:rsidR="00142C89" w:rsidRPr="008B4D6D">
        <w:rPr>
          <w:rFonts w:ascii="Times New Roman" w:hAnsi="Times New Roman"/>
          <w:color w:val="000000"/>
          <w:sz w:val="28"/>
          <w:szCs w:val="28"/>
        </w:rPr>
        <w:t xml:space="preserve"> физических, умственных и нравственных».</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Формирование личности происходит на основе всех аспектов: физического, нравственного, трудового, умственного, аскетического воспитания, а так же духовного развития человека.</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Вся эта работа начинается еще в младшем дошкольном периоде и продолжается всю человеческую жизнь. Человек вечный познаватель нового. В старшем возрасте этот процесс скорее самопознание мира. Но наибольшая активность становления личности происходит в подростковом возрасте. Подростковый период – это один из сложнейших этапов жизни человека.</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 прошлом успешность воспитательной системы зависела от того, как ей удавалось передать знания, учения, навыки, ценности новому поколению. Сейчас же ввиду очень быстрых научно – технических, культурных, бытовых изменений воспитательная система может быть оценена, по всей видимости, по тому, как подготовлена молодежь самостоятельно действовать и принимать решения в условиях, которых заведомо не было и не могло быть в жизни их родителей. Такая постановка вопроса предлагает относиться к молодежи не как к объекту воспитания, а исключительно как к субъекту социального действия, что, в свою очередь, требует разработки принципиально иного типа социальной молодежной политики. В педагогике это будет, вероятно, курс на сотрудничество, в психологии – требование понимания. Соответственно в ходе создания концепций, обязательно нужно учитывать субъективные</w:t>
      </w:r>
      <w:r w:rsidR="008B4D6D" w:rsidRPr="008B4D6D">
        <w:rPr>
          <w:rFonts w:ascii="Times New Roman" w:hAnsi="Times New Roman"/>
          <w:color w:val="000000"/>
          <w:sz w:val="28"/>
          <w:szCs w:val="28"/>
        </w:rPr>
        <w:t xml:space="preserve"> «</w:t>
      </w:r>
      <w:r w:rsidRPr="008B4D6D">
        <w:rPr>
          <w:rFonts w:ascii="Times New Roman" w:hAnsi="Times New Roman"/>
          <w:color w:val="000000"/>
          <w:sz w:val="28"/>
          <w:szCs w:val="28"/>
        </w:rPr>
        <w:t>свойства</w:t>
      </w:r>
      <w:r w:rsidR="008B4D6D" w:rsidRPr="008B4D6D">
        <w:rPr>
          <w:rFonts w:ascii="Times New Roman" w:hAnsi="Times New Roman"/>
          <w:color w:val="000000"/>
          <w:sz w:val="28"/>
          <w:szCs w:val="28"/>
        </w:rPr>
        <w:t xml:space="preserve"> «</w:t>
      </w:r>
      <w:r w:rsidRPr="008B4D6D">
        <w:rPr>
          <w:rFonts w:ascii="Times New Roman" w:hAnsi="Times New Roman"/>
          <w:color w:val="000000"/>
          <w:sz w:val="28"/>
          <w:szCs w:val="28"/>
        </w:rPr>
        <w:t>молодых людей.</w:t>
      </w:r>
    </w:p>
    <w:p w:rsidR="00142C89" w:rsidRPr="008B4D6D" w:rsidRDefault="00142C89" w:rsidP="008B4D6D">
      <w:pPr>
        <w:spacing w:after="0" w:line="360" w:lineRule="auto"/>
        <w:ind w:firstLine="709"/>
        <w:jc w:val="both"/>
        <w:rPr>
          <w:rFonts w:ascii="Times New Roman" w:hAnsi="Times New Roman"/>
          <w:b/>
          <w:color w:val="000000"/>
          <w:sz w:val="28"/>
          <w:szCs w:val="28"/>
        </w:rPr>
      </w:pPr>
    </w:p>
    <w:p w:rsidR="00142C89" w:rsidRPr="008B4D6D" w:rsidRDefault="00142C89" w:rsidP="008B4D6D">
      <w:pPr>
        <w:spacing w:after="0" w:line="360" w:lineRule="auto"/>
        <w:ind w:firstLine="709"/>
        <w:jc w:val="both"/>
        <w:rPr>
          <w:rFonts w:ascii="Times New Roman" w:hAnsi="Times New Roman"/>
          <w:b/>
          <w:color w:val="000000"/>
          <w:sz w:val="28"/>
          <w:szCs w:val="28"/>
        </w:rPr>
      </w:pPr>
      <w:r w:rsidRPr="008B4D6D">
        <w:rPr>
          <w:rFonts w:ascii="Times New Roman" w:hAnsi="Times New Roman"/>
          <w:b/>
          <w:color w:val="000000"/>
          <w:sz w:val="28"/>
          <w:szCs w:val="28"/>
        </w:rPr>
        <w:t>5. Воспитательная работа с учащимися</w:t>
      </w:r>
    </w:p>
    <w:p w:rsidR="00142C89" w:rsidRPr="008B4D6D" w:rsidRDefault="00142C89" w:rsidP="008B4D6D">
      <w:pPr>
        <w:spacing w:after="0" w:line="360" w:lineRule="auto"/>
        <w:ind w:firstLine="709"/>
        <w:jc w:val="both"/>
        <w:rPr>
          <w:rFonts w:ascii="Times New Roman" w:hAnsi="Times New Roman"/>
          <w:b/>
          <w:color w:val="000000"/>
          <w:sz w:val="28"/>
          <w:szCs w:val="28"/>
        </w:rPr>
      </w:pPr>
    </w:p>
    <w:p w:rsidR="008B4D6D" w:rsidRDefault="00142C89" w:rsidP="008B4D6D">
      <w:pPr>
        <w:spacing w:after="0" w:line="360" w:lineRule="auto"/>
        <w:ind w:firstLine="709"/>
        <w:jc w:val="both"/>
        <w:rPr>
          <w:rFonts w:ascii="Times New Roman" w:hAnsi="Times New Roman"/>
          <w:b/>
          <w:color w:val="000000"/>
          <w:sz w:val="28"/>
          <w:szCs w:val="28"/>
        </w:rPr>
      </w:pPr>
      <w:r w:rsidRPr="008B4D6D">
        <w:rPr>
          <w:rFonts w:ascii="Times New Roman" w:hAnsi="Times New Roman"/>
          <w:b/>
          <w:color w:val="000000"/>
          <w:sz w:val="28"/>
          <w:szCs w:val="28"/>
        </w:rPr>
        <w:t>Возрастные особенности младшего школьника</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Поступление в школу – переломный момент в жизни ребенка. Основной деятельностью становится учение.</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Формируются основы нравственного поведения, происходит усвоение моральных норм и правил поведения, начинает формироваться общественная направленность личности.</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 поведении отчетливо проявляются типологические особенности высшей нервной деятельности. Позднее они маскируются привычными формами сложившегося в жизни поведения. Нервная система пластична и способна к некоторым изменениям под влиянием внешних воздействий. Поэтому важно формировать навыки самоконтроля и самовоспитания.</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Младший школный возраст представляет большие возможности для воспитания положительных качеств характера. В воспитателной работе с младшими школьниками необходимо опираться на: податливость, внушаемость, доверчивость, склонность к подражанию, авторитет учителя в их глазах.</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Важно добиваться единства требований школы, семьи и общественности.</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 воспитании особая роль отводится коллективным играм. Они воспитывают волю, организованность, находчивость, инициативность, чувство товарищества. Отзывчивы дети этого возраста к трудовым начинаниям при условии заинтересованности, увлекательной формы.</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Происходит определенное развитие самозознания, что позволяет организовать процесс нравственного самовоспитания.</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Дети могут охарактеризовать некоторые качества личности, установить связи между поступками других людей и качествами их личности, начинают качественно характеризовать свои собственные поступки.</w:t>
      </w:r>
    </w:p>
    <w:p w:rsidR="008B4D6D" w:rsidRDefault="00142C89" w:rsidP="008B4D6D">
      <w:pPr>
        <w:spacing w:after="0" w:line="360" w:lineRule="auto"/>
        <w:ind w:firstLine="709"/>
        <w:jc w:val="both"/>
        <w:rPr>
          <w:rFonts w:ascii="Times New Roman" w:hAnsi="Times New Roman"/>
          <w:b/>
          <w:color w:val="000000"/>
          <w:sz w:val="28"/>
          <w:szCs w:val="28"/>
        </w:rPr>
      </w:pPr>
      <w:r w:rsidRPr="008B4D6D">
        <w:rPr>
          <w:rFonts w:ascii="Times New Roman" w:hAnsi="Times New Roman"/>
          <w:b/>
          <w:color w:val="000000"/>
          <w:sz w:val="28"/>
          <w:szCs w:val="28"/>
        </w:rPr>
        <w:t>Возрастные особенности подростка</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Подростковый возраст наиболее своеобразен, интересен с точки зрения возможностей воспитания и самовоспитания. Он считается переломным, переходным, поскольку в течение этого периода происходит своеобразный переход от детского состояния к взрослому. Этот переход связан с перестройкой психических и физических процессов, деятельности, личности школьника.</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Подростковый возраст – время начала активного формирования мировозрения, нравственных убеждений, принципов и идеалов, системы одиночных суждений.</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 этом возрасте закладывается основы нравственного сознания. От характера нравственной деятельности и опыта зависит формирование личности подростка.</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Формирование самосознания, потребность осознать себя как личность – самый важный момент в развитии подростка. Всматриваясь в себя, он стремится узнать слабые и сильные стороны своей личности. Развитие самосознания начинается с оценки своего поведения, моральных качеств, характера, особенностей. Отношение окружающих имеет решающее значение для развития самосознания подростка, формирует верную самооценку.</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Выделение образца, нравственного идеала – новый этап в развитии самосознания. Сопоставление с идеалом помогает оценивать свое поведение. Задача учителя – организация самовоспитания подростка.</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Кризис подросткового возраста – сопротивление различным педагогическим требованиям, если не учитывается стремление подростка к самостоятельности.</w:t>
      </w:r>
    </w:p>
    <w:p w:rsidR="00142C89" w:rsidRPr="008B4D6D" w:rsidRDefault="00142C89" w:rsidP="008B4D6D">
      <w:pPr>
        <w:spacing w:after="0" w:line="360" w:lineRule="auto"/>
        <w:ind w:firstLine="709"/>
        <w:jc w:val="both"/>
        <w:rPr>
          <w:rFonts w:ascii="Times New Roman" w:hAnsi="Times New Roman"/>
          <w:b/>
          <w:color w:val="000000"/>
          <w:sz w:val="28"/>
          <w:szCs w:val="28"/>
        </w:rPr>
      </w:pPr>
      <w:r w:rsidRPr="008B4D6D">
        <w:rPr>
          <w:rFonts w:ascii="Times New Roman" w:hAnsi="Times New Roman"/>
          <w:b/>
          <w:color w:val="000000"/>
          <w:sz w:val="28"/>
          <w:szCs w:val="28"/>
        </w:rPr>
        <w:t>Возрастные особенности старшего школьника</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Развитие личности приобретает особое значение.</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Движущая сила развития – противоречие между повышением уровня требований со стороны общества и уровнем психического развития старшеклассника.</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Заметно развивается самосознание, приобретая качественно-спецефичекий характер. Возникает потребность осознать и оценить морально-психологические свойства своей личности с точки зрения конкретных жизненных целей и устремлений. Старший школьник умеет оценить личность в целом. Задача учителя – тактично помогать в формировании правильного представления о себе, собственной личности. Доброжелательная, тактичная, непредвзятая оценка учителя воспринимается с должным вниманием и признательностью.</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Чувство взрослости переходит в чувство самоутверждения, которое проявляется в желании выразить свою индивидуальность.</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Старший школьный возраст – время юношеских мечтаний, больших дерзаний, романтики, творческой инициативы. Необходим опытный наставник, не навязывающий своих нравоучений и назиданий, не сковывающий инициативы молодых людей.</w:t>
      </w: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Развиваются эстетические чувтсва, способность замечать, воспринимать, любить прекрасное в окружающей действительности.</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 xml:space="preserve">В старших классах необходимо проводить профориентационную работу, так как случайность профессионального самоопределения может привести к сложным переживаниям, разочарованием в выбранной профессии, тяжелым внутренним конфликтам. Задача учителя – помочь выпускнику оценить способности склонности </w:t>
      </w:r>
      <w:r w:rsidR="008B4D6D">
        <w:rPr>
          <w:rFonts w:ascii="Times New Roman" w:hAnsi="Times New Roman"/>
          <w:color w:val="000000"/>
          <w:sz w:val="28"/>
          <w:szCs w:val="28"/>
        </w:rPr>
        <w:t>и т.д.</w:t>
      </w:r>
      <w:r w:rsidRPr="008B4D6D">
        <w:rPr>
          <w:rFonts w:ascii="Times New Roman" w:hAnsi="Times New Roman"/>
          <w:color w:val="000000"/>
          <w:sz w:val="28"/>
          <w:szCs w:val="28"/>
        </w:rPr>
        <w:t xml:space="preserve"> Проблема индивидуального подхода не может рассматриваться вне деятельности, поскольку только в деятельности проявляется индивидуальность человека.</w:t>
      </w:r>
    </w:p>
    <w:p w:rsidR="00142C89" w:rsidRPr="008B4D6D" w:rsidRDefault="00142C89" w:rsidP="008B4D6D">
      <w:pPr>
        <w:spacing w:after="0" w:line="360" w:lineRule="auto"/>
        <w:ind w:firstLine="709"/>
        <w:jc w:val="both"/>
        <w:rPr>
          <w:rFonts w:ascii="Times New Roman" w:hAnsi="Times New Roman"/>
          <w:color w:val="000000"/>
          <w:sz w:val="28"/>
          <w:szCs w:val="28"/>
        </w:rPr>
      </w:pPr>
    </w:p>
    <w:p w:rsidR="00142C89" w:rsidRPr="008B4D6D" w:rsidRDefault="00751439" w:rsidP="008B4D6D">
      <w:pPr>
        <w:spacing w:after="0" w:line="360" w:lineRule="auto"/>
        <w:ind w:firstLine="709"/>
        <w:jc w:val="both"/>
        <w:rPr>
          <w:rFonts w:ascii="Times New Roman" w:hAnsi="Times New Roman"/>
          <w:b/>
          <w:color w:val="000000"/>
          <w:sz w:val="28"/>
          <w:szCs w:val="28"/>
        </w:rPr>
      </w:pPr>
      <w:r>
        <w:rPr>
          <w:rFonts w:ascii="Times New Roman" w:hAnsi="Times New Roman"/>
          <w:b/>
          <w:color w:val="000000"/>
          <w:sz w:val="28"/>
          <w:szCs w:val="28"/>
        </w:rPr>
        <w:br w:type="page"/>
      </w:r>
      <w:r w:rsidRPr="008B4D6D">
        <w:rPr>
          <w:rFonts w:ascii="Times New Roman" w:hAnsi="Times New Roman"/>
          <w:b/>
          <w:color w:val="000000"/>
          <w:sz w:val="28"/>
          <w:szCs w:val="28"/>
        </w:rPr>
        <w:t>Заключение</w:t>
      </w:r>
    </w:p>
    <w:p w:rsidR="008B4D6D" w:rsidRDefault="008B4D6D" w:rsidP="008B4D6D">
      <w:pPr>
        <w:spacing w:after="0" w:line="360" w:lineRule="auto"/>
        <w:ind w:firstLine="709"/>
        <w:jc w:val="both"/>
        <w:rPr>
          <w:rFonts w:ascii="Times New Roman" w:hAnsi="Times New Roman"/>
          <w:color w:val="000000"/>
          <w:sz w:val="28"/>
          <w:szCs w:val="28"/>
        </w:rPr>
      </w:pPr>
    </w:p>
    <w:p w:rsid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Одна из вечных проблем педагогики всегда состояла в том, чтобы добиться максимального повышения эффективности преднамеренных, целенаправленных воспитательных воздействий на человека. Общество имеет возможность предвидеть и заранее планировать определенные изменения в социальной среде и тем самым создавать благоприятные возможности для решения этой задачи.</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 xml:space="preserve">Целенаправленное управление процессом развития личности обеспечивает научно организованное воспитание, или специально организованная воспитательная работа. Там, где есть воспитание, </w:t>
      </w:r>
      <w:r w:rsidR="008B4D6D">
        <w:rPr>
          <w:rFonts w:ascii="Times New Roman" w:hAnsi="Times New Roman"/>
          <w:color w:val="000000"/>
          <w:sz w:val="28"/>
          <w:szCs w:val="28"/>
        </w:rPr>
        <w:t>т.е.</w:t>
      </w:r>
      <w:r w:rsidRPr="008B4D6D">
        <w:rPr>
          <w:rFonts w:ascii="Times New Roman" w:hAnsi="Times New Roman"/>
          <w:color w:val="000000"/>
          <w:sz w:val="28"/>
          <w:szCs w:val="28"/>
        </w:rPr>
        <w:t xml:space="preserve"> учитываются движущие силы развития, возрастные и индивидуальные особенности детей, используются все возможные положительные влияния общественной и природной среды и, с другой стороны, ослабляются отрицательные и неблагоприятные воздействия внешней среды, достигаются единство и согласованность всех социальных институтов, ребенок раньше оказывается способным к самовоспитанию.</w:t>
      </w:r>
    </w:p>
    <w:p w:rsidR="00142C89" w:rsidRPr="008B4D6D" w:rsidRDefault="00142C89" w:rsidP="008B4D6D">
      <w:pPr>
        <w:spacing w:after="0" w:line="360" w:lineRule="auto"/>
        <w:ind w:firstLine="709"/>
        <w:jc w:val="both"/>
        <w:rPr>
          <w:rFonts w:ascii="Times New Roman" w:hAnsi="Times New Roman"/>
          <w:color w:val="000000"/>
          <w:sz w:val="28"/>
          <w:szCs w:val="28"/>
        </w:rPr>
      </w:pPr>
      <w:r w:rsidRPr="008B4D6D">
        <w:rPr>
          <w:rFonts w:ascii="Times New Roman" w:hAnsi="Times New Roman"/>
          <w:color w:val="000000"/>
          <w:sz w:val="28"/>
          <w:szCs w:val="28"/>
        </w:rPr>
        <w:t>Современные научные представления о воспитании сложились в итоге длительного противоборства ряда педагогических идей.</w:t>
      </w:r>
    </w:p>
    <w:p w:rsidR="00142C89" w:rsidRPr="008B4D6D" w:rsidRDefault="00142C89" w:rsidP="008B4D6D">
      <w:pPr>
        <w:spacing w:after="0" w:line="360" w:lineRule="auto"/>
        <w:ind w:firstLine="709"/>
        <w:jc w:val="both"/>
        <w:rPr>
          <w:rFonts w:ascii="Times New Roman" w:hAnsi="Times New Roman"/>
          <w:color w:val="000000"/>
          <w:sz w:val="28"/>
          <w:szCs w:val="28"/>
        </w:rPr>
      </w:pPr>
    </w:p>
    <w:p w:rsidR="00142C89" w:rsidRPr="008B4D6D" w:rsidRDefault="00142C89" w:rsidP="008B4D6D">
      <w:pPr>
        <w:spacing w:after="0" w:line="360" w:lineRule="auto"/>
        <w:ind w:firstLine="709"/>
        <w:jc w:val="both"/>
        <w:rPr>
          <w:rFonts w:ascii="Times New Roman" w:hAnsi="Times New Roman"/>
          <w:color w:val="000000"/>
          <w:sz w:val="28"/>
        </w:rPr>
      </w:pPr>
    </w:p>
    <w:p w:rsidR="00142C89" w:rsidRDefault="00751439" w:rsidP="008B4D6D">
      <w:pPr>
        <w:spacing w:after="0" w:line="360" w:lineRule="auto"/>
        <w:ind w:firstLine="709"/>
        <w:jc w:val="both"/>
        <w:rPr>
          <w:rFonts w:ascii="Times New Roman" w:hAnsi="Times New Roman"/>
          <w:b/>
          <w:color w:val="000000"/>
          <w:sz w:val="28"/>
          <w:szCs w:val="28"/>
        </w:rPr>
      </w:pPr>
      <w:r>
        <w:rPr>
          <w:rFonts w:ascii="Times New Roman" w:hAnsi="Times New Roman"/>
          <w:color w:val="000000"/>
          <w:sz w:val="28"/>
          <w:szCs w:val="28"/>
        </w:rPr>
        <w:br w:type="page"/>
      </w:r>
      <w:r w:rsidRPr="008B4D6D">
        <w:rPr>
          <w:rFonts w:ascii="Times New Roman" w:hAnsi="Times New Roman"/>
          <w:b/>
          <w:color w:val="000000"/>
          <w:sz w:val="28"/>
          <w:szCs w:val="28"/>
        </w:rPr>
        <w:t>Список литературы</w:t>
      </w:r>
    </w:p>
    <w:p w:rsidR="00751439" w:rsidRPr="008B4D6D" w:rsidRDefault="00751439" w:rsidP="008B4D6D">
      <w:pPr>
        <w:spacing w:after="0" w:line="360" w:lineRule="auto"/>
        <w:ind w:firstLine="709"/>
        <w:jc w:val="both"/>
        <w:rPr>
          <w:rFonts w:ascii="Times New Roman" w:hAnsi="Times New Roman"/>
          <w:b/>
          <w:color w:val="000000"/>
          <w:sz w:val="28"/>
          <w:szCs w:val="28"/>
        </w:rPr>
      </w:pPr>
    </w:p>
    <w:p w:rsidR="00142C89" w:rsidRPr="008B4D6D" w:rsidRDefault="008B4D6D"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Кон</w:t>
      </w:r>
      <w:r>
        <w:rPr>
          <w:rFonts w:ascii="Times New Roman" w:hAnsi="Times New Roman"/>
          <w:color w:val="000000"/>
          <w:sz w:val="28"/>
          <w:szCs w:val="28"/>
        </w:rPr>
        <w:t> </w:t>
      </w:r>
      <w:r w:rsidRPr="008B4D6D">
        <w:rPr>
          <w:rFonts w:ascii="Times New Roman" w:hAnsi="Times New Roman"/>
          <w:color w:val="000000"/>
          <w:sz w:val="28"/>
          <w:szCs w:val="28"/>
        </w:rPr>
        <w:t>И.С.</w:t>
      </w:r>
      <w:r>
        <w:rPr>
          <w:rFonts w:ascii="Times New Roman" w:hAnsi="Times New Roman"/>
          <w:color w:val="000000"/>
          <w:sz w:val="28"/>
          <w:szCs w:val="28"/>
        </w:rPr>
        <w:t> </w:t>
      </w:r>
      <w:r w:rsidRPr="008B4D6D">
        <w:rPr>
          <w:rFonts w:ascii="Times New Roman" w:hAnsi="Times New Roman"/>
          <w:color w:val="000000"/>
          <w:sz w:val="28"/>
          <w:szCs w:val="28"/>
        </w:rPr>
        <w:t>Ребенок</w:t>
      </w:r>
      <w:r w:rsidR="00142C89" w:rsidRPr="008B4D6D">
        <w:rPr>
          <w:rFonts w:ascii="Times New Roman" w:hAnsi="Times New Roman"/>
          <w:color w:val="000000"/>
          <w:sz w:val="28"/>
          <w:szCs w:val="28"/>
        </w:rPr>
        <w:t xml:space="preserve"> и общество.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М., 1988.</w:t>
      </w:r>
    </w:p>
    <w:p w:rsidR="00142C89" w:rsidRPr="008B4D6D" w:rsidRDefault="00142C89"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 xml:space="preserve">Концепция воспитания учащейся молодежи в современном обществе / Под ред. </w:t>
      </w:r>
      <w:r w:rsidR="008B4D6D" w:rsidRPr="008B4D6D">
        <w:rPr>
          <w:rFonts w:ascii="Times New Roman" w:hAnsi="Times New Roman"/>
          <w:color w:val="000000"/>
          <w:sz w:val="28"/>
          <w:szCs w:val="28"/>
        </w:rPr>
        <w:t>В.А.</w:t>
      </w:r>
      <w:r w:rsidR="008B4D6D">
        <w:rPr>
          <w:rFonts w:ascii="Times New Roman" w:hAnsi="Times New Roman"/>
          <w:color w:val="000000"/>
          <w:sz w:val="28"/>
          <w:szCs w:val="28"/>
        </w:rPr>
        <w:t> </w:t>
      </w:r>
      <w:r w:rsidR="008B4D6D" w:rsidRPr="008B4D6D">
        <w:rPr>
          <w:rFonts w:ascii="Times New Roman" w:hAnsi="Times New Roman"/>
          <w:color w:val="000000"/>
          <w:sz w:val="28"/>
          <w:szCs w:val="28"/>
        </w:rPr>
        <w:t>Караковского</w:t>
      </w:r>
      <w:r w:rsidRPr="008B4D6D">
        <w:rPr>
          <w:rFonts w:ascii="Times New Roman" w:hAnsi="Times New Roman"/>
          <w:color w:val="000000"/>
          <w:sz w:val="28"/>
          <w:szCs w:val="28"/>
        </w:rPr>
        <w:t xml:space="preserve">, </w:t>
      </w:r>
      <w:r w:rsidR="008B4D6D" w:rsidRPr="008B4D6D">
        <w:rPr>
          <w:rFonts w:ascii="Times New Roman" w:hAnsi="Times New Roman"/>
          <w:color w:val="000000"/>
          <w:sz w:val="28"/>
          <w:szCs w:val="28"/>
        </w:rPr>
        <w:t>Л.И.</w:t>
      </w:r>
      <w:r w:rsidR="008B4D6D">
        <w:rPr>
          <w:rFonts w:ascii="Times New Roman" w:hAnsi="Times New Roman"/>
          <w:color w:val="000000"/>
          <w:sz w:val="28"/>
          <w:szCs w:val="28"/>
        </w:rPr>
        <w:t> </w:t>
      </w:r>
      <w:r w:rsidR="008B4D6D" w:rsidRPr="008B4D6D">
        <w:rPr>
          <w:rFonts w:ascii="Times New Roman" w:hAnsi="Times New Roman"/>
          <w:color w:val="000000"/>
          <w:sz w:val="28"/>
          <w:szCs w:val="28"/>
        </w:rPr>
        <w:t>Новиковой</w:t>
      </w:r>
      <w:r w:rsidRPr="008B4D6D">
        <w:rPr>
          <w:rFonts w:ascii="Times New Roman" w:hAnsi="Times New Roman"/>
          <w:color w:val="000000"/>
          <w:sz w:val="28"/>
          <w:szCs w:val="28"/>
        </w:rPr>
        <w:t xml:space="preserve"> и др. </w:t>
      </w:r>
      <w:r w:rsidR="008B4D6D">
        <w:rPr>
          <w:rFonts w:ascii="Times New Roman" w:hAnsi="Times New Roman"/>
          <w:color w:val="000000"/>
          <w:sz w:val="28"/>
          <w:szCs w:val="28"/>
        </w:rPr>
        <w:t>–</w:t>
      </w:r>
      <w:r w:rsidR="008B4D6D" w:rsidRPr="008B4D6D">
        <w:rPr>
          <w:rFonts w:ascii="Times New Roman" w:hAnsi="Times New Roman"/>
          <w:color w:val="000000"/>
          <w:sz w:val="28"/>
          <w:szCs w:val="28"/>
        </w:rPr>
        <w:t xml:space="preserve"> </w:t>
      </w:r>
      <w:r w:rsidRPr="008B4D6D">
        <w:rPr>
          <w:rFonts w:ascii="Times New Roman" w:hAnsi="Times New Roman"/>
          <w:color w:val="000000"/>
          <w:sz w:val="28"/>
          <w:szCs w:val="28"/>
        </w:rPr>
        <w:t>М., 1991.</w:t>
      </w:r>
    </w:p>
    <w:p w:rsidR="00142C89" w:rsidRPr="008B4D6D" w:rsidRDefault="008B4D6D"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Котова</w:t>
      </w:r>
      <w:r>
        <w:rPr>
          <w:rFonts w:ascii="Times New Roman" w:hAnsi="Times New Roman"/>
          <w:color w:val="000000"/>
          <w:sz w:val="28"/>
          <w:szCs w:val="28"/>
        </w:rPr>
        <w:t> </w:t>
      </w:r>
      <w:r w:rsidRPr="008B4D6D">
        <w:rPr>
          <w:rFonts w:ascii="Times New Roman" w:hAnsi="Times New Roman"/>
          <w:color w:val="000000"/>
          <w:sz w:val="28"/>
          <w:szCs w:val="28"/>
        </w:rPr>
        <w:t>И.Б.</w:t>
      </w:r>
      <w:r w:rsidR="00142C89" w:rsidRPr="008B4D6D">
        <w:rPr>
          <w:rFonts w:ascii="Times New Roman" w:hAnsi="Times New Roman"/>
          <w:color w:val="000000"/>
          <w:sz w:val="28"/>
          <w:szCs w:val="28"/>
        </w:rPr>
        <w:t xml:space="preserve">, </w:t>
      </w:r>
      <w:r w:rsidRPr="008B4D6D">
        <w:rPr>
          <w:rFonts w:ascii="Times New Roman" w:hAnsi="Times New Roman"/>
          <w:color w:val="000000"/>
          <w:sz w:val="28"/>
          <w:szCs w:val="28"/>
        </w:rPr>
        <w:t>Шиянов</w:t>
      </w:r>
      <w:r>
        <w:rPr>
          <w:rFonts w:ascii="Times New Roman" w:hAnsi="Times New Roman"/>
          <w:color w:val="000000"/>
          <w:sz w:val="28"/>
          <w:szCs w:val="28"/>
        </w:rPr>
        <w:t> </w:t>
      </w:r>
      <w:r w:rsidRPr="008B4D6D">
        <w:rPr>
          <w:rFonts w:ascii="Times New Roman" w:hAnsi="Times New Roman"/>
          <w:color w:val="000000"/>
          <w:sz w:val="28"/>
          <w:szCs w:val="28"/>
        </w:rPr>
        <w:t>Е.Н.</w:t>
      </w:r>
      <w:r>
        <w:rPr>
          <w:rFonts w:ascii="Times New Roman" w:hAnsi="Times New Roman"/>
          <w:color w:val="000000"/>
          <w:sz w:val="28"/>
          <w:szCs w:val="28"/>
        </w:rPr>
        <w:t> </w:t>
      </w:r>
      <w:r w:rsidRPr="008B4D6D">
        <w:rPr>
          <w:rFonts w:ascii="Times New Roman" w:hAnsi="Times New Roman"/>
          <w:color w:val="000000"/>
          <w:sz w:val="28"/>
          <w:szCs w:val="28"/>
        </w:rPr>
        <w:t>Социализация</w:t>
      </w:r>
      <w:r w:rsidR="00142C89" w:rsidRPr="008B4D6D">
        <w:rPr>
          <w:rFonts w:ascii="Times New Roman" w:hAnsi="Times New Roman"/>
          <w:color w:val="000000"/>
          <w:sz w:val="28"/>
          <w:szCs w:val="28"/>
        </w:rPr>
        <w:t xml:space="preserve"> и воспитание.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Ростов-на-Дону, 1997.</w:t>
      </w:r>
    </w:p>
    <w:p w:rsidR="00142C89" w:rsidRPr="008B4D6D" w:rsidRDefault="008B4D6D"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Кроль</w:t>
      </w:r>
      <w:r>
        <w:rPr>
          <w:rFonts w:ascii="Times New Roman" w:hAnsi="Times New Roman"/>
          <w:color w:val="000000"/>
          <w:sz w:val="28"/>
          <w:szCs w:val="28"/>
        </w:rPr>
        <w:t> </w:t>
      </w:r>
      <w:r w:rsidRPr="008B4D6D">
        <w:rPr>
          <w:rFonts w:ascii="Times New Roman" w:hAnsi="Times New Roman"/>
          <w:color w:val="000000"/>
          <w:sz w:val="28"/>
          <w:szCs w:val="28"/>
        </w:rPr>
        <w:t>В.М.</w:t>
      </w:r>
      <w:r>
        <w:rPr>
          <w:rFonts w:ascii="Times New Roman" w:hAnsi="Times New Roman"/>
          <w:color w:val="000000"/>
          <w:sz w:val="28"/>
          <w:szCs w:val="28"/>
        </w:rPr>
        <w:t> </w:t>
      </w:r>
      <w:r w:rsidRPr="008B4D6D">
        <w:rPr>
          <w:rFonts w:ascii="Times New Roman" w:hAnsi="Times New Roman"/>
          <w:color w:val="000000"/>
          <w:sz w:val="28"/>
          <w:szCs w:val="28"/>
        </w:rPr>
        <w:t>Психология</w:t>
      </w:r>
      <w:r w:rsidR="00142C89" w:rsidRPr="008B4D6D">
        <w:rPr>
          <w:rFonts w:ascii="Times New Roman" w:hAnsi="Times New Roman"/>
          <w:color w:val="000000"/>
          <w:sz w:val="28"/>
          <w:szCs w:val="28"/>
        </w:rPr>
        <w:t xml:space="preserve"> и педагогика: Учеб. Пособие для тех. Вузов. – М.: 2001.</w:t>
      </w:r>
    </w:p>
    <w:p w:rsidR="00142C89" w:rsidRPr="008B4D6D" w:rsidRDefault="00142C89"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 xml:space="preserve">Лекции по общей психологии / </w:t>
      </w:r>
      <w:r w:rsidR="008B4D6D" w:rsidRPr="008B4D6D">
        <w:rPr>
          <w:rFonts w:ascii="Times New Roman" w:hAnsi="Times New Roman"/>
          <w:color w:val="000000"/>
          <w:sz w:val="28"/>
          <w:szCs w:val="28"/>
        </w:rPr>
        <w:t>А.Р.</w:t>
      </w:r>
      <w:r w:rsidR="008B4D6D">
        <w:rPr>
          <w:rFonts w:ascii="Times New Roman" w:hAnsi="Times New Roman"/>
          <w:color w:val="000000"/>
          <w:sz w:val="28"/>
          <w:szCs w:val="28"/>
        </w:rPr>
        <w:t> </w:t>
      </w:r>
      <w:r w:rsidR="008B4D6D" w:rsidRPr="008B4D6D">
        <w:rPr>
          <w:rFonts w:ascii="Times New Roman" w:hAnsi="Times New Roman"/>
          <w:color w:val="000000"/>
          <w:sz w:val="28"/>
          <w:szCs w:val="28"/>
        </w:rPr>
        <w:t>Лурия</w:t>
      </w:r>
      <w:r w:rsidRPr="008B4D6D">
        <w:rPr>
          <w:rFonts w:ascii="Times New Roman" w:hAnsi="Times New Roman"/>
          <w:color w:val="000000"/>
          <w:sz w:val="28"/>
          <w:szCs w:val="28"/>
        </w:rPr>
        <w:t>. – Спб.: Питер, 2004.</w:t>
      </w:r>
    </w:p>
    <w:p w:rsidR="00142C89" w:rsidRPr="008B4D6D" w:rsidRDefault="00142C89"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 xml:space="preserve">Развитие, социализация и воспитание личности: Региональная концепция / Под ред. </w:t>
      </w:r>
      <w:r w:rsidR="008B4D6D" w:rsidRPr="008B4D6D">
        <w:rPr>
          <w:rFonts w:ascii="Times New Roman" w:hAnsi="Times New Roman"/>
          <w:color w:val="000000"/>
          <w:sz w:val="28"/>
          <w:szCs w:val="28"/>
        </w:rPr>
        <w:t>Е.Н.</w:t>
      </w:r>
      <w:r w:rsidR="008B4D6D">
        <w:rPr>
          <w:rFonts w:ascii="Times New Roman" w:hAnsi="Times New Roman"/>
          <w:color w:val="000000"/>
          <w:sz w:val="28"/>
          <w:szCs w:val="28"/>
        </w:rPr>
        <w:t> </w:t>
      </w:r>
      <w:r w:rsidR="008B4D6D" w:rsidRPr="008B4D6D">
        <w:rPr>
          <w:rFonts w:ascii="Times New Roman" w:hAnsi="Times New Roman"/>
          <w:color w:val="000000"/>
          <w:sz w:val="28"/>
          <w:szCs w:val="28"/>
        </w:rPr>
        <w:t>Шиянова</w:t>
      </w:r>
      <w:r w:rsidRPr="008B4D6D">
        <w:rPr>
          <w:rFonts w:ascii="Times New Roman" w:hAnsi="Times New Roman"/>
          <w:color w:val="000000"/>
          <w:sz w:val="28"/>
          <w:szCs w:val="28"/>
        </w:rPr>
        <w:t xml:space="preserve">. </w:t>
      </w:r>
      <w:r w:rsidR="008B4D6D">
        <w:rPr>
          <w:rFonts w:ascii="Times New Roman" w:hAnsi="Times New Roman"/>
          <w:color w:val="000000"/>
          <w:sz w:val="28"/>
          <w:szCs w:val="28"/>
        </w:rPr>
        <w:t>–</w:t>
      </w:r>
      <w:r w:rsidR="008B4D6D" w:rsidRPr="008B4D6D">
        <w:rPr>
          <w:rFonts w:ascii="Times New Roman" w:hAnsi="Times New Roman"/>
          <w:color w:val="000000"/>
          <w:sz w:val="28"/>
          <w:szCs w:val="28"/>
        </w:rPr>
        <w:t xml:space="preserve"> </w:t>
      </w:r>
      <w:r w:rsidRPr="008B4D6D">
        <w:rPr>
          <w:rFonts w:ascii="Times New Roman" w:hAnsi="Times New Roman"/>
          <w:color w:val="000000"/>
          <w:sz w:val="28"/>
          <w:szCs w:val="28"/>
        </w:rPr>
        <w:t>Ставрополь, 1993.</w:t>
      </w:r>
    </w:p>
    <w:p w:rsidR="00142C89" w:rsidRPr="008B4D6D" w:rsidRDefault="008B4D6D"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Сухомлинский</w:t>
      </w:r>
      <w:r>
        <w:rPr>
          <w:rFonts w:ascii="Times New Roman" w:hAnsi="Times New Roman"/>
          <w:color w:val="000000"/>
          <w:sz w:val="28"/>
          <w:szCs w:val="28"/>
        </w:rPr>
        <w:t> </w:t>
      </w:r>
      <w:r w:rsidRPr="008B4D6D">
        <w:rPr>
          <w:rFonts w:ascii="Times New Roman" w:hAnsi="Times New Roman"/>
          <w:color w:val="000000"/>
          <w:sz w:val="28"/>
          <w:szCs w:val="28"/>
        </w:rPr>
        <w:t>В.А.</w:t>
      </w:r>
      <w:r>
        <w:rPr>
          <w:rFonts w:ascii="Times New Roman" w:hAnsi="Times New Roman"/>
          <w:color w:val="000000"/>
          <w:sz w:val="28"/>
          <w:szCs w:val="28"/>
        </w:rPr>
        <w:t> </w:t>
      </w:r>
      <w:r w:rsidRPr="008B4D6D">
        <w:rPr>
          <w:rFonts w:ascii="Times New Roman" w:hAnsi="Times New Roman"/>
          <w:color w:val="000000"/>
          <w:sz w:val="28"/>
          <w:szCs w:val="28"/>
        </w:rPr>
        <w:t>Рождение</w:t>
      </w:r>
      <w:r w:rsidR="00142C89" w:rsidRPr="008B4D6D">
        <w:rPr>
          <w:rFonts w:ascii="Times New Roman" w:hAnsi="Times New Roman"/>
          <w:color w:val="000000"/>
          <w:sz w:val="28"/>
          <w:szCs w:val="28"/>
        </w:rPr>
        <w:t xml:space="preserve"> гражданина.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М., 1971.</w:t>
      </w:r>
    </w:p>
    <w:p w:rsidR="00142C89" w:rsidRPr="008B4D6D" w:rsidRDefault="008B4D6D"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Самыгин</w:t>
      </w:r>
      <w:r>
        <w:rPr>
          <w:rFonts w:ascii="Times New Roman" w:hAnsi="Times New Roman"/>
          <w:color w:val="000000"/>
          <w:sz w:val="28"/>
          <w:szCs w:val="28"/>
        </w:rPr>
        <w:t> </w:t>
      </w:r>
      <w:r w:rsidRPr="008B4D6D">
        <w:rPr>
          <w:rFonts w:ascii="Times New Roman" w:hAnsi="Times New Roman"/>
          <w:color w:val="000000"/>
          <w:sz w:val="28"/>
          <w:szCs w:val="28"/>
        </w:rPr>
        <w:t>С.И.</w:t>
      </w:r>
      <w:r>
        <w:rPr>
          <w:rFonts w:ascii="Times New Roman" w:hAnsi="Times New Roman"/>
          <w:color w:val="000000"/>
          <w:sz w:val="28"/>
          <w:szCs w:val="28"/>
        </w:rPr>
        <w:t> </w:t>
      </w:r>
      <w:r w:rsidRPr="008B4D6D">
        <w:rPr>
          <w:rFonts w:ascii="Times New Roman" w:hAnsi="Times New Roman"/>
          <w:color w:val="000000"/>
          <w:sz w:val="28"/>
          <w:szCs w:val="28"/>
        </w:rPr>
        <w:t>Психология</w:t>
      </w:r>
      <w:r w:rsidR="00142C89" w:rsidRPr="008B4D6D">
        <w:rPr>
          <w:rFonts w:ascii="Times New Roman" w:hAnsi="Times New Roman"/>
          <w:color w:val="000000"/>
          <w:sz w:val="28"/>
          <w:szCs w:val="28"/>
        </w:rPr>
        <w:t xml:space="preserve"> и педагогика для студентов вузов / </w:t>
      </w:r>
      <w:r w:rsidRPr="008B4D6D">
        <w:rPr>
          <w:rFonts w:ascii="Times New Roman" w:hAnsi="Times New Roman"/>
          <w:color w:val="000000"/>
          <w:sz w:val="28"/>
          <w:szCs w:val="28"/>
        </w:rPr>
        <w:t>С.И.</w:t>
      </w:r>
      <w:r>
        <w:rPr>
          <w:rFonts w:ascii="Times New Roman" w:hAnsi="Times New Roman"/>
          <w:color w:val="000000"/>
          <w:sz w:val="28"/>
          <w:szCs w:val="28"/>
        </w:rPr>
        <w:t> </w:t>
      </w:r>
      <w:r w:rsidRPr="008B4D6D">
        <w:rPr>
          <w:rFonts w:ascii="Times New Roman" w:hAnsi="Times New Roman"/>
          <w:color w:val="000000"/>
          <w:sz w:val="28"/>
          <w:szCs w:val="28"/>
        </w:rPr>
        <w:t>Самыгин</w:t>
      </w:r>
      <w:r w:rsidR="00142C89" w:rsidRPr="008B4D6D">
        <w:rPr>
          <w:rFonts w:ascii="Times New Roman" w:hAnsi="Times New Roman"/>
          <w:color w:val="000000"/>
          <w:sz w:val="28"/>
          <w:szCs w:val="28"/>
        </w:rPr>
        <w:t xml:space="preserve"> – Изд.</w:t>
      </w:r>
      <w:r w:rsidR="00751439">
        <w:rPr>
          <w:rFonts w:ascii="Times New Roman" w:hAnsi="Times New Roman"/>
          <w:color w:val="000000"/>
          <w:sz w:val="28"/>
          <w:szCs w:val="28"/>
        </w:rPr>
        <w:t xml:space="preserve"> </w:t>
      </w:r>
      <w:r w:rsidR="00142C89" w:rsidRPr="008B4D6D">
        <w:rPr>
          <w:rFonts w:ascii="Times New Roman" w:hAnsi="Times New Roman"/>
          <w:color w:val="000000"/>
          <w:sz w:val="28"/>
          <w:szCs w:val="28"/>
        </w:rPr>
        <w:t>4</w:t>
      </w:r>
      <w:r>
        <w:rPr>
          <w:rFonts w:ascii="Times New Roman" w:hAnsi="Times New Roman"/>
          <w:color w:val="000000"/>
          <w:sz w:val="28"/>
          <w:szCs w:val="28"/>
        </w:rPr>
        <w:t>-</w:t>
      </w:r>
      <w:r w:rsidRPr="008B4D6D">
        <w:rPr>
          <w:rFonts w:ascii="Times New Roman" w:hAnsi="Times New Roman"/>
          <w:color w:val="000000"/>
          <w:sz w:val="28"/>
          <w:szCs w:val="28"/>
        </w:rPr>
        <w:t>е</w:t>
      </w:r>
      <w:r w:rsidR="00142C89" w:rsidRPr="008B4D6D">
        <w:rPr>
          <w:rFonts w:ascii="Times New Roman" w:hAnsi="Times New Roman"/>
          <w:color w:val="000000"/>
          <w:sz w:val="28"/>
          <w:szCs w:val="28"/>
        </w:rPr>
        <w:t xml:space="preserve"> – Ростов н/Д: Феникс, 2008.</w:t>
      </w:r>
    </w:p>
    <w:p w:rsidR="008B4D6D" w:rsidRDefault="008B4D6D"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Шиянов</w:t>
      </w:r>
      <w:r>
        <w:rPr>
          <w:rFonts w:ascii="Times New Roman" w:hAnsi="Times New Roman"/>
          <w:color w:val="000000"/>
          <w:sz w:val="28"/>
          <w:szCs w:val="28"/>
        </w:rPr>
        <w:t> </w:t>
      </w:r>
      <w:r w:rsidRPr="008B4D6D">
        <w:rPr>
          <w:rFonts w:ascii="Times New Roman" w:hAnsi="Times New Roman"/>
          <w:color w:val="000000"/>
          <w:sz w:val="28"/>
          <w:szCs w:val="28"/>
        </w:rPr>
        <w:t>Е.Н.</w:t>
      </w:r>
      <w:r w:rsidR="00142C89" w:rsidRPr="008B4D6D">
        <w:rPr>
          <w:rFonts w:ascii="Times New Roman" w:hAnsi="Times New Roman"/>
          <w:color w:val="000000"/>
          <w:sz w:val="28"/>
          <w:szCs w:val="28"/>
        </w:rPr>
        <w:t xml:space="preserve">, </w:t>
      </w:r>
      <w:r w:rsidRPr="008B4D6D">
        <w:rPr>
          <w:rFonts w:ascii="Times New Roman" w:hAnsi="Times New Roman"/>
          <w:color w:val="000000"/>
          <w:sz w:val="28"/>
          <w:szCs w:val="28"/>
        </w:rPr>
        <w:t>Котова</w:t>
      </w:r>
      <w:r>
        <w:rPr>
          <w:rFonts w:ascii="Times New Roman" w:hAnsi="Times New Roman"/>
          <w:color w:val="000000"/>
          <w:sz w:val="28"/>
          <w:szCs w:val="28"/>
        </w:rPr>
        <w:t> </w:t>
      </w:r>
      <w:r w:rsidRPr="008B4D6D">
        <w:rPr>
          <w:rFonts w:ascii="Times New Roman" w:hAnsi="Times New Roman"/>
          <w:color w:val="000000"/>
          <w:sz w:val="28"/>
          <w:szCs w:val="28"/>
        </w:rPr>
        <w:t>И.Б.</w:t>
      </w:r>
      <w:r>
        <w:rPr>
          <w:rFonts w:ascii="Times New Roman" w:hAnsi="Times New Roman"/>
          <w:color w:val="000000"/>
          <w:sz w:val="28"/>
          <w:szCs w:val="28"/>
        </w:rPr>
        <w:t> </w:t>
      </w:r>
      <w:r w:rsidRPr="008B4D6D">
        <w:rPr>
          <w:rFonts w:ascii="Times New Roman" w:hAnsi="Times New Roman"/>
          <w:color w:val="000000"/>
          <w:sz w:val="28"/>
          <w:szCs w:val="28"/>
        </w:rPr>
        <w:t>Развитие</w:t>
      </w:r>
      <w:r w:rsidR="00142C89" w:rsidRPr="008B4D6D">
        <w:rPr>
          <w:rFonts w:ascii="Times New Roman" w:hAnsi="Times New Roman"/>
          <w:color w:val="000000"/>
          <w:sz w:val="28"/>
          <w:szCs w:val="28"/>
        </w:rPr>
        <w:t xml:space="preserve"> личности в обучении.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М., 1999.</w:t>
      </w:r>
    </w:p>
    <w:p w:rsidR="00142C89" w:rsidRPr="008B4D6D" w:rsidRDefault="008B4D6D"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Усачева</w:t>
      </w:r>
      <w:r>
        <w:rPr>
          <w:rFonts w:ascii="Times New Roman" w:hAnsi="Times New Roman"/>
          <w:color w:val="000000"/>
          <w:sz w:val="28"/>
          <w:szCs w:val="28"/>
        </w:rPr>
        <w:t> </w:t>
      </w:r>
      <w:r w:rsidRPr="008B4D6D">
        <w:rPr>
          <w:rFonts w:ascii="Times New Roman" w:hAnsi="Times New Roman"/>
          <w:color w:val="000000"/>
          <w:sz w:val="28"/>
          <w:szCs w:val="28"/>
        </w:rPr>
        <w:t>О.А.</w:t>
      </w:r>
      <w:r>
        <w:rPr>
          <w:rFonts w:ascii="Times New Roman" w:hAnsi="Times New Roman"/>
          <w:color w:val="000000"/>
          <w:sz w:val="28"/>
          <w:szCs w:val="28"/>
        </w:rPr>
        <w:t> </w:t>
      </w:r>
      <w:r w:rsidRPr="008B4D6D">
        <w:rPr>
          <w:rFonts w:ascii="Times New Roman" w:hAnsi="Times New Roman"/>
          <w:color w:val="000000"/>
          <w:sz w:val="28"/>
          <w:szCs w:val="28"/>
        </w:rPr>
        <w:t>Шпаргалка</w:t>
      </w:r>
      <w:r w:rsidR="00142C89" w:rsidRPr="008B4D6D">
        <w:rPr>
          <w:rFonts w:ascii="Times New Roman" w:hAnsi="Times New Roman"/>
          <w:color w:val="000000"/>
          <w:sz w:val="28"/>
          <w:szCs w:val="28"/>
        </w:rPr>
        <w:t>. Введение в педагогическую деятельность: учеб. Пособие. – М.:2006.</w:t>
      </w:r>
    </w:p>
    <w:p w:rsidR="00142C89" w:rsidRPr="008B4D6D" w:rsidRDefault="008B4D6D" w:rsidP="00751439">
      <w:pPr>
        <w:numPr>
          <w:ilvl w:val="0"/>
          <w:numId w:val="1"/>
        </w:numPr>
        <w:tabs>
          <w:tab w:val="clear" w:pos="720"/>
          <w:tab w:val="num" w:pos="364"/>
        </w:tabs>
        <w:spacing w:after="0" w:line="360" w:lineRule="auto"/>
        <w:ind w:left="0" w:firstLine="0"/>
        <w:jc w:val="both"/>
        <w:rPr>
          <w:rFonts w:ascii="Times New Roman" w:hAnsi="Times New Roman"/>
          <w:color w:val="000000"/>
          <w:sz w:val="28"/>
          <w:szCs w:val="28"/>
        </w:rPr>
      </w:pPr>
      <w:r w:rsidRPr="008B4D6D">
        <w:rPr>
          <w:rFonts w:ascii="Times New Roman" w:hAnsi="Times New Roman"/>
          <w:color w:val="000000"/>
          <w:sz w:val="28"/>
          <w:szCs w:val="28"/>
        </w:rPr>
        <w:t>Ушинский</w:t>
      </w:r>
      <w:r>
        <w:rPr>
          <w:rFonts w:ascii="Times New Roman" w:hAnsi="Times New Roman"/>
          <w:color w:val="000000"/>
          <w:sz w:val="28"/>
          <w:szCs w:val="28"/>
        </w:rPr>
        <w:t> </w:t>
      </w:r>
      <w:r w:rsidRPr="008B4D6D">
        <w:rPr>
          <w:rFonts w:ascii="Times New Roman" w:hAnsi="Times New Roman"/>
          <w:color w:val="000000"/>
          <w:sz w:val="28"/>
          <w:szCs w:val="28"/>
        </w:rPr>
        <w:t>К.Д.</w:t>
      </w:r>
      <w:r>
        <w:rPr>
          <w:rFonts w:ascii="Times New Roman" w:hAnsi="Times New Roman"/>
          <w:color w:val="000000"/>
          <w:sz w:val="28"/>
          <w:szCs w:val="28"/>
        </w:rPr>
        <w:t> </w:t>
      </w:r>
      <w:r w:rsidRPr="008B4D6D">
        <w:rPr>
          <w:rFonts w:ascii="Times New Roman" w:hAnsi="Times New Roman"/>
          <w:color w:val="000000"/>
          <w:sz w:val="28"/>
          <w:szCs w:val="28"/>
        </w:rPr>
        <w:t>Собрание</w:t>
      </w:r>
      <w:r w:rsidR="00142C89" w:rsidRPr="008B4D6D">
        <w:rPr>
          <w:rFonts w:ascii="Times New Roman" w:hAnsi="Times New Roman"/>
          <w:color w:val="000000"/>
          <w:sz w:val="28"/>
          <w:szCs w:val="28"/>
        </w:rPr>
        <w:t xml:space="preserve"> сочинений: В 6 т.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 xml:space="preserve">М., 1990.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 xml:space="preserve">Т. 6. </w:t>
      </w:r>
      <w:r>
        <w:rPr>
          <w:rFonts w:ascii="Times New Roman" w:hAnsi="Times New Roman"/>
          <w:color w:val="000000"/>
          <w:sz w:val="28"/>
          <w:szCs w:val="28"/>
        </w:rPr>
        <w:t>–</w:t>
      </w:r>
      <w:r w:rsidRPr="008B4D6D">
        <w:rPr>
          <w:rFonts w:ascii="Times New Roman" w:hAnsi="Times New Roman"/>
          <w:color w:val="000000"/>
          <w:sz w:val="28"/>
          <w:szCs w:val="28"/>
        </w:rPr>
        <w:t xml:space="preserve"> </w:t>
      </w:r>
      <w:r w:rsidR="00142C89" w:rsidRPr="008B4D6D">
        <w:rPr>
          <w:rFonts w:ascii="Times New Roman" w:hAnsi="Times New Roman"/>
          <w:color w:val="000000"/>
          <w:sz w:val="28"/>
          <w:szCs w:val="28"/>
        </w:rPr>
        <w:t>С.</w:t>
      </w:r>
      <w:r>
        <w:rPr>
          <w:rFonts w:ascii="Times New Roman" w:hAnsi="Times New Roman"/>
          <w:color w:val="000000"/>
          <w:sz w:val="28"/>
          <w:szCs w:val="28"/>
        </w:rPr>
        <w:t> </w:t>
      </w:r>
      <w:r w:rsidRPr="008B4D6D">
        <w:rPr>
          <w:rFonts w:ascii="Times New Roman" w:hAnsi="Times New Roman"/>
          <w:color w:val="000000"/>
          <w:sz w:val="28"/>
          <w:szCs w:val="28"/>
        </w:rPr>
        <w:t>397</w:t>
      </w:r>
      <w:bookmarkStart w:id="0" w:name="_GoBack"/>
      <w:bookmarkEnd w:id="0"/>
    </w:p>
    <w:sectPr w:rsidR="00142C89" w:rsidRPr="008B4D6D" w:rsidSect="008B4D6D">
      <w:footerReference w:type="default" r:id="rId7"/>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2765" w:rsidRDefault="004B2765" w:rsidP="00AA6DCF">
      <w:pPr>
        <w:spacing w:after="0" w:line="240" w:lineRule="auto"/>
      </w:pPr>
      <w:r>
        <w:separator/>
      </w:r>
    </w:p>
  </w:endnote>
  <w:endnote w:type="continuationSeparator" w:id="0">
    <w:p w:rsidR="004B2765" w:rsidRDefault="004B2765" w:rsidP="00AA6D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C89" w:rsidRDefault="00800844">
    <w:pPr>
      <w:pStyle w:val="a6"/>
      <w:jc w:val="center"/>
    </w:pPr>
    <w:r>
      <w:rPr>
        <w:noProof/>
      </w:rPr>
      <w:t>2</w:t>
    </w:r>
  </w:p>
  <w:p w:rsidR="00142C89" w:rsidRDefault="00142C8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2765" w:rsidRDefault="004B2765" w:rsidP="00AA6DCF">
      <w:pPr>
        <w:spacing w:after="0" w:line="240" w:lineRule="auto"/>
      </w:pPr>
      <w:r>
        <w:separator/>
      </w:r>
    </w:p>
  </w:footnote>
  <w:footnote w:type="continuationSeparator" w:id="0">
    <w:p w:rsidR="004B2765" w:rsidRDefault="004B2765" w:rsidP="00AA6DC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66752B"/>
    <w:multiLevelType w:val="hybridMultilevel"/>
    <w:tmpl w:val="68B8F10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78301BBA"/>
    <w:multiLevelType w:val="hybridMultilevel"/>
    <w:tmpl w:val="2EFC0690"/>
    <w:lvl w:ilvl="0" w:tplc="D4369F48">
      <w:numFmt w:val="bullet"/>
      <w:lvlText w:val="-"/>
      <w:lvlJc w:val="left"/>
      <w:pPr>
        <w:ind w:left="432" w:hanging="360"/>
      </w:pPr>
      <w:rPr>
        <w:rFonts w:ascii="Times New Roman" w:eastAsia="Times New Roman" w:hAnsi="Times New Roman" w:hint="default"/>
      </w:rPr>
    </w:lvl>
    <w:lvl w:ilvl="1" w:tplc="04190003" w:tentative="1">
      <w:start w:val="1"/>
      <w:numFmt w:val="bullet"/>
      <w:lvlText w:val="o"/>
      <w:lvlJc w:val="left"/>
      <w:pPr>
        <w:ind w:left="1152" w:hanging="360"/>
      </w:pPr>
      <w:rPr>
        <w:rFonts w:ascii="Courier New" w:hAnsi="Courier New" w:hint="default"/>
      </w:rPr>
    </w:lvl>
    <w:lvl w:ilvl="2" w:tplc="04190005" w:tentative="1">
      <w:start w:val="1"/>
      <w:numFmt w:val="bullet"/>
      <w:lvlText w:val=""/>
      <w:lvlJc w:val="left"/>
      <w:pPr>
        <w:ind w:left="1872" w:hanging="360"/>
      </w:pPr>
      <w:rPr>
        <w:rFonts w:ascii="Wingdings" w:hAnsi="Wingdings" w:hint="default"/>
      </w:rPr>
    </w:lvl>
    <w:lvl w:ilvl="3" w:tplc="04190001" w:tentative="1">
      <w:start w:val="1"/>
      <w:numFmt w:val="bullet"/>
      <w:lvlText w:val=""/>
      <w:lvlJc w:val="left"/>
      <w:pPr>
        <w:ind w:left="2592" w:hanging="360"/>
      </w:pPr>
      <w:rPr>
        <w:rFonts w:ascii="Symbol" w:hAnsi="Symbol" w:hint="default"/>
      </w:rPr>
    </w:lvl>
    <w:lvl w:ilvl="4" w:tplc="04190003" w:tentative="1">
      <w:start w:val="1"/>
      <w:numFmt w:val="bullet"/>
      <w:lvlText w:val="o"/>
      <w:lvlJc w:val="left"/>
      <w:pPr>
        <w:ind w:left="3312" w:hanging="360"/>
      </w:pPr>
      <w:rPr>
        <w:rFonts w:ascii="Courier New" w:hAnsi="Courier New" w:hint="default"/>
      </w:rPr>
    </w:lvl>
    <w:lvl w:ilvl="5" w:tplc="04190005" w:tentative="1">
      <w:start w:val="1"/>
      <w:numFmt w:val="bullet"/>
      <w:lvlText w:val=""/>
      <w:lvlJc w:val="left"/>
      <w:pPr>
        <w:ind w:left="4032" w:hanging="360"/>
      </w:pPr>
      <w:rPr>
        <w:rFonts w:ascii="Wingdings" w:hAnsi="Wingdings" w:hint="default"/>
      </w:rPr>
    </w:lvl>
    <w:lvl w:ilvl="6" w:tplc="04190001" w:tentative="1">
      <w:start w:val="1"/>
      <w:numFmt w:val="bullet"/>
      <w:lvlText w:val=""/>
      <w:lvlJc w:val="left"/>
      <w:pPr>
        <w:ind w:left="4752" w:hanging="360"/>
      </w:pPr>
      <w:rPr>
        <w:rFonts w:ascii="Symbol" w:hAnsi="Symbol" w:hint="default"/>
      </w:rPr>
    </w:lvl>
    <w:lvl w:ilvl="7" w:tplc="04190003" w:tentative="1">
      <w:start w:val="1"/>
      <w:numFmt w:val="bullet"/>
      <w:lvlText w:val="o"/>
      <w:lvlJc w:val="left"/>
      <w:pPr>
        <w:ind w:left="5472" w:hanging="360"/>
      </w:pPr>
      <w:rPr>
        <w:rFonts w:ascii="Courier New" w:hAnsi="Courier New" w:hint="default"/>
      </w:rPr>
    </w:lvl>
    <w:lvl w:ilvl="8" w:tplc="04190005" w:tentative="1">
      <w:start w:val="1"/>
      <w:numFmt w:val="bullet"/>
      <w:lvlText w:val=""/>
      <w:lvlJc w:val="left"/>
      <w:pPr>
        <w:ind w:left="6192"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26"/>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6D89"/>
    <w:rsid w:val="000E149C"/>
    <w:rsid w:val="000F711F"/>
    <w:rsid w:val="00142C89"/>
    <w:rsid w:val="002B7DBB"/>
    <w:rsid w:val="003F4184"/>
    <w:rsid w:val="004B1A33"/>
    <w:rsid w:val="004B2765"/>
    <w:rsid w:val="006E1092"/>
    <w:rsid w:val="006E482D"/>
    <w:rsid w:val="0073070F"/>
    <w:rsid w:val="00751439"/>
    <w:rsid w:val="007F2DE0"/>
    <w:rsid w:val="00800844"/>
    <w:rsid w:val="00871C31"/>
    <w:rsid w:val="00893044"/>
    <w:rsid w:val="008B4D6D"/>
    <w:rsid w:val="009660FC"/>
    <w:rsid w:val="009A4A14"/>
    <w:rsid w:val="009C5633"/>
    <w:rsid w:val="00AA6DCF"/>
    <w:rsid w:val="00AC6D89"/>
    <w:rsid w:val="00D045A7"/>
    <w:rsid w:val="00E45C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E6D560C-6982-46B8-925F-84A2F3DC3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4A14"/>
    <w:pPr>
      <w:spacing w:after="200" w:line="276" w:lineRule="auto"/>
    </w:pPr>
    <w:rPr>
      <w:sz w:val="22"/>
      <w:szCs w:val="22"/>
    </w:rPr>
  </w:style>
  <w:style w:type="paragraph" w:styleId="3">
    <w:name w:val="heading 3"/>
    <w:basedOn w:val="a"/>
    <w:link w:val="30"/>
    <w:uiPriority w:val="99"/>
    <w:qFormat/>
    <w:rsid w:val="009660FC"/>
    <w:pPr>
      <w:spacing w:before="100" w:beforeAutospacing="1" w:after="100" w:afterAutospacing="1" w:line="240" w:lineRule="auto"/>
      <w:outlineLvl w:val="2"/>
    </w:pPr>
    <w:rPr>
      <w:rFonts w:ascii="Times New Roman" w:hAnsi="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AA6DCF"/>
    <w:pPr>
      <w:ind w:left="720"/>
      <w:contextualSpacing/>
    </w:pPr>
  </w:style>
  <w:style w:type="character" w:customStyle="1" w:styleId="30">
    <w:name w:val="Заголовок 3 Знак"/>
    <w:link w:val="3"/>
    <w:uiPriority w:val="99"/>
    <w:locked/>
    <w:rsid w:val="009660FC"/>
    <w:rPr>
      <w:rFonts w:ascii="Times New Roman" w:hAnsi="Times New Roman" w:cs="Times New Roman"/>
      <w:b/>
      <w:bCs/>
      <w:sz w:val="27"/>
      <w:szCs w:val="27"/>
    </w:rPr>
  </w:style>
  <w:style w:type="paragraph" w:styleId="a4">
    <w:name w:val="header"/>
    <w:basedOn w:val="a"/>
    <w:link w:val="a5"/>
    <w:uiPriority w:val="99"/>
    <w:semiHidden/>
    <w:rsid w:val="00AA6DCF"/>
    <w:pPr>
      <w:tabs>
        <w:tab w:val="center" w:pos="4677"/>
        <w:tab w:val="right" w:pos="9355"/>
      </w:tabs>
      <w:spacing w:after="0" w:line="240" w:lineRule="auto"/>
    </w:pPr>
  </w:style>
  <w:style w:type="paragraph" w:styleId="a6">
    <w:name w:val="footer"/>
    <w:basedOn w:val="a"/>
    <w:link w:val="a7"/>
    <w:uiPriority w:val="99"/>
    <w:rsid w:val="00AA6DCF"/>
    <w:pPr>
      <w:tabs>
        <w:tab w:val="center" w:pos="4677"/>
        <w:tab w:val="right" w:pos="9355"/>
      </w:tabs>
      <w:spacing w:after="0" w:line="240" w:lineRule="auto"/>
    </w:pPr>
  </w:style>
  <w:style w:type="character" w:customStyle="1" w:styleId="a5">
    <w:name w:val="Верхний колонтитул Знак"/>
    <w:link w:val="a4"/>
    <w:uiPriority w:val="99"/>
    <w:semiHidden/>
    <w:locked/>
    <w:rsid w:val="00AA6DCF"/>
    <w:rPr>
      <w:rFonts w:cs="Times New Roman"/>
    </w:rPr>
  </w:style>
  <w:style w:type="character" w:customStyle="1" w:styleId="a7">
    <w:name w:val="Нижний колонтитул Знак"/>
    <w:link w:val="a6"/>
    <w:uiPriority w:val="99"/>
    <w:locked/>
    <w:rsid w:val="00AA6DC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7267419">
      <w:marLeft w:val="0"/>
      <w:marRight w:val="0"/>
      <w:marTop w:val="0"/>
      <w:marBottom w:val="0"/>
      <w:divBdr>
        <w:top w:val="none" w:sz="0" w:space="0" w:color="auto"/>
        <w:left w:val="none" w:sz="0" w:space="0" w:color="auto"/>
        <w:bottom w:val="none" w:sz="0" w:space="0" w:color="auto"/>
        <w:right w:val="none" w:sz="0" w:space="0" w:color="auto"/>
      </w:divBdr>
      <w:divsChild>
        <w:div w:id="1697267409">
          <w:marLeft w:val="0"/>
          <w:marRight w:val="0"/>
          <w:marTop w:val="0"/>
          <w:marBottom w:val="0"/>
          <w:divBdr>
            <w:top w:val="none" w:sz="0" w:space="0" w:color="auto"/>
            <w:left w:val="none" w:sz="0" w:space="0" w:color="auto"/>
            <w:bottom w:val="none" w:sz="0" w:space="0" w:color="auto"/>
            <w:right w:val="none" w:sz="0" w:space="0" w:color="auto"/>
          </w:divBdr>
        </w:div>
        <w:div w:id="1697267410">
          <w:marLeft w:val="0"/>
          <w:marRight w:val="0"/>
          <w:marTop w:val="0"/>
          <w:marBottom w:val="0"/>
          <w:divBdr>
            <w:top w:val="none" w:sz="0" w:space="0" w:color="auto"/>
            <w:left w:val="none" w:sz="0" w:space="0" w:color="auto"/>
            <w:bottom w:val="none" w:sz="0" w:space="0" w:color="auto"/>
            <w:right w:val="none" w:sz="0" w:space="0" w:color="auto"/>
          </w:divBdr>
        </w:div>
        <w:div w:id="1697267411">
          <w:marLeft w:val="0"/>
          <w:marRight w:val="0"/>
          <w:marTop w:val="0"/>
          <w:marBottom w:val="0"/>
          <w:divBdr>
            <w:top w:val="none" w:sz="0" w:space="0" w:color="auto"/>
            <w:left w:val="none" w:sz="0" w:space="0" w:color="auto"/>
            <w:bottom w:val="none" w:sz="0" w:space="0" w:color="auto"/>
            <w:right w:val="none" w:sz="0" w:space="0" w:color="auto"/>
          </w:divBdr>
        </w:div>
        <w:div w:id="1697267412">
          <w:marLeft w:val="0"/>
          <w:marRight w:val="0"/>
          <w:marTop w:val="0"/>
          <w:marBottom w:val="0"/>
          <w:divBdr>
            <w:top w:val="none" w:sz="0" w:space="0" w:color="auto"/>
            <w:left w:val="none" w:sz="0" w:space="0" w:color="auto"/>
            <w:bottom w:val="none" w:sz="0" w:space="0" w:color="auto"/>
            <w:right w:val="none" w:sz="0" w:space="0" w:color="auto"/>
          </w:divBdr>
        </w:div>
        <w:div w:id="1697267413">
          <w:marLeft w:val="0"/>
          <w:marRight w:val="0"/>
          <w:marTop w:val="0"/>
          <w:marBottom w:val="0"/>
          <w:divBdr>
            <w:top w:val="none" w:sz="0" w:space="0" w:color="auto"/>
            <w:left w:val="none" w:sz="0" w:space="0" w:color="auto"/>
            <w:bottom w:val="none" w:sz="0" w:space="0" w:color="auto"/>
            <w:right w:val="none" w:sz="0" w:space="0" w:color="auto"/>
          </w:divBdr>
        </w:div>
        <w:div w:id="1697267414">
          <w:marLeft w:val="0"/>
          <w:marRight w:val="0"/>
          <w:marTop w:val="0"/>
          <w:marBottom w:val="0"/>
          <w:divBdr>
            <w:top w:val="none" w:sz="0" w:space="0" w:color="auto"/>
            <w:left w:val="none" w:sz="0" w:space="0" w:color="auto"/>
            <w:bottom w:val="none" w:sz="0" w:space="0" w:color="auto"/>
            <w:right w:val="none" w:sz="0" w:space="0" w:color="auto"/>
          </w:divBdr>
        </w:div>
        <w:div w:id="1697267415">
          <w:marLeft w:val="0"/>
          <w:marRight w:val="0"/>
          <w:marTop w:val="0"/>
          <w:marBottom w:val="0"/>
          <w:divBdr>
            <w:top w:val="none" w:sz="0" w:space="0" w:color="auto"/>
            <w:left w:val="none" w:sz="0" w:space="0" w:color="auto"/>
            <w:bottom w:val="none" w:sz="0" w:space="0" w:color="auto"/>
            <w:right w:val="none" w:sz="0" w:space="0" w:color="auto"/>
          </w:divBdr>
        </w:div>
        <w:div w:id="1697267416">
          <w:marLeft w:val="0"/>
          <w:marRight w:val="0"/>
          <w:marTop w:val="0"/>
          <w:marBottom w:val="0"/>
          <w:divBdr>
            <w:top w:val="none" w:sz="0" w:space="0" w:color="auto"/>
            <w:left w:val="none" w:sz="0" w:space="0" w:color="auto"/>
            <w:bottom w:val="none" w:sz="0" w:space="0" w:color="auto"/>
            <w:right w:val="none" w:sz="0" w:space="0" w:color="auto"/>
          </w:divBdr>
        </w:div>
        <w:div w:id="1697267417">
          <w:marLeft w:val="0"/>
          <w:marRight w:val="0"/>
          <w:marTop w:val="0"/>
          <w:marBottom w:val="0"/>
          <w:divBdr>
            <w:top w:val="none" w:sz="0" w:space="0" w:color="auto"/>
            <w:left w:val="none" w:sz="0" w:space="0" w:color="auto"/>
            <w:bottom w:val="none" w:sz="0" w:space="0" w:color="auto"/>
            <w:right w:val="none" w:sz="0" w:space="0" w:color="auto"/>
          </w:divBdr>
        </w:div>
        <w:div w:id="1697267418">
          <w:marLeft w:val="0"/>
          <w:marRight w:val="0"/>
          <w:marTop w:val="0"/>
          <w:marBottom w:val="0"/>
          <w:divBdr>
            <w:top w:val="none" w:sz="0" w:space="0" w:color="auto"/>
            <w:left w:val="none" w:sz="0" w:space="0" w:color="auto"/>
            <w:bottom w:val="none" w:sz="0" w:space="0" w:color="auto"/>
            <w:right w:val="none" w:sz="0" w:space="0" w:color="auto"/>
          </w:divBdr>
        </w:div>
        <w:div w:id="1697267420">
          <w:marLeft w:val="0"/>
          <w:marRight w:val="0"/>
          <w:marTop w:val="0"/>
          <w:marBottom w:val="0"/>
          <w:divBdr>
            <w:top w:val="none" w:sz="0" w:space="0" w:color="auto"/>
            <w:left w:val="none" w:sz="0" w:space="0" w:color="auto"/>
            <w:bottom w:val="none" w:sz="0" w:space="0" w:color="auto"/>
            <w:right w:val="none" w:sz="0" w:space="0" w:color="auto"/>
          </w:divBdr>
        </w:div>
        <w:div w:id="1697267421">
          <w:marLeft w:val="0"/>
          <w:marRight w:val="0"/>
          <w:marTop w:val="0"/>
          <w:marBottom w:val="0"/>
          <w:divBdr>
            <w:top w:val="none" w:sz="0" w:space="0" w:color="auto"/>
            <w:left w:val="none" w:sz="0" w:space="0" w:color="auto"/>
            <w:bottom w:val="none" w:sz="0" w:space="0" w:color="auto"/>
            <w:right w:val="none" w:sz="0" w:space="0" w:color="auto"/>
          </w:divBdr>
        </w:div>
        <w:div w:id="1697267422">
          <w:marLeft w:val="0"/>
          <w:marRight w:val="0"/>
          <w:marTop w:val="0"/>
          <w:marBottom w:val="0"/>
          <w:divBdr>
            <w:top w:val="none" w:sz="0" w:space="0" w:color="auto"/>
            <w:left w:val="none" w:sz="0" w:space="0" w:color="auto"/>
            <w:bottom w:val="none" w:sz="0" w:space="0" w:color="auto"/>
            <w:right w:val="none" w:sz="0" w:space="0" w:color="auto"/>
          </w:divBdr>
        </w:div>
        <w:div w:id="1697267423">
          <w:marLeft w:val="0"/>
          <w:marRight w:val="0"/>
          <w:marTop w:val="0"/>
          <w:marBottom w:val="0"/>
          <w:divBdr>
            <w:top w:val="none" w:sz="0" w:space="0" w:color="auto"/>
            <w:left w:val="none" w:sz="0" w:space="0" w:color="auto"/>
            <w:bottom w:val="none" w:sz="0" w:space="0" w:color="auto"/>
            <w:right w:val="none" w:sz="0" w:space="0" w:color="auto"/>
          </w:divBdr>
        </w:div>
        <w:div w:id="1697267424">
          <w:marLeft w:val="0"/>
          <w:marRight w:val="0"/>
          <w:marTop w:val="0"/>
          <w:marBottom w:val="0"/>
          <w:divBdr>
            <w:top w:val="none" w:sz="0" w:space="0" w:color="auto"/>
            <w:left w:val="none" w:sz="0" w:space="0" w:color="auto"/>
            <w:bottom w:val="none" w:sz="0" w:space="0" w:color="auto"/>
            <w:right w:val="none" w:sz="0" w:space="0" w:color="auto"/>
          </w:divBdr>
        </w:div>
        <w:div w:id="1697267425">
          <w:marLeft w:val="0"/>
          <w:marRight w:val="0"/>
          <w:marTop w:val="0"/>
          <w:marBottom w:val="0"/>
          <w:divBdr>
            <w:top w:val="none" w:sz="0" w:space="0" w:color="auto"/>
            <w:left w:val="none" w:sz="0" w:space="0" w:color="auto"/>
            <w:bottom w:val="none" w:sz="0" w:space="0" w:color="auto"/>
            <w:right w:val="none" w:sz="0" w:space="0" w:color="auto"/>
          </w:divBdr>
        </w:div>
        <w:div w:id="1697267426">
          <w:marLeft w:val="0"/>
          <w:marRight w:val="0"/>
          <w:marTop w:val="0"/>
          <w:marBottom w:val="0"/>
          <w:divBdr>
            <w:top w:val="none" w:sz="0" w:space="0" w:color="auto"/>
            <w:left w:val="none" w:sz="0" w:space="0" w:color="auto"/>
            <w:bottom w:val="none" w:sz="0" w:space="0" w:color="auto"/>
            <w:right w:val="none" w:sz="0" w:space="0" w:color="auto"/>
          </w:divBdr>
        </w:div>
        <w:div w:id="1697267427">
          <w:marLeft w:val="0"/>
          <w:marRight w:val="0"/>
          <w:marTop w:val="0"/>
          <w:marBottom w:val="0"/>
          <w:divBdr>
            <w:top w:val="none" w:sz="0" w:space="0" w:color="auto"/>
            <w:left w:val="none" w:sz="0" w:space="0" w:color="auto"/>
            <w:bottom w:val="none" w:sz="0" w:space="0" w:color="auto"/>
            <w:right w:val="none" w:sz="0" w:space="0" w:color="auto"/>
          </w:divBdr>
        </w:div>
        <w:div w:id="1697267428">
          <w:marLeft w:val="0"/>
          <w:marRight w:val="0"/>
          <w:marTop w:val="0"/>
          <w:marBottom w:val="0"/>
          <w:divBdr>
            <w:top w:val="none" w:sz="0" w:space="0" w:color="auto"/>
            <w:left w:val="none" w:sz="0" w:space="0" w:color="auto"/>
            <w:bottom w:val="none" w:sz="0" w:space="0" w:color="auto"/>
            <w:right w:val="none" w:sz="0" w:space="0" w:color="auto"/>
          </w:divBdr>
        </w:div>
        <w:div w:id="1697267429">
          <w:marLeft w:val="0"/>
          <w:marRight w:val="0"/>
          <w:marTop w:val="0"/>
          <w:marBottom w:val="0"/>
          <w:divBdr>
            <w:top w:val="none" w:sz="0" w:space="0" w:color="auto"/>
            <w:left w:val="none" w:sz="0" w:space="0" w:color="auto"/>
            <w:bottom w:val="none" w:sz="0" w:space="0" w:color="auto"/>
            <w:right w:val="none" w:sz="0" w:space="0" w:color="auto"/>
          </w:divBdr>
        </w:div>
        <w:div w:id="1697267430">
          <w:marLeft w:val="0"/>
          <w:marRight w:val="0"/>
          <w:marTop w:val="0"/>
          <w:marBottom w:val="0"/>
          <w:divBdr>
            <w:top w:val="none" w:sz="0" w:space="0" w:color="auto"/>
            <w:left w:val="none" w:sz="0" w:space="0" w:color="auto"/>
            <w:bottom w:val="none" w:sz="0" w:space="0" w:color="auto"/>
            <w:right w:val="none" w:sz="0" w:space="0" w:color="auto"/>
          </w:divBdr>
        </w:div>
        <w:div w:id="16972674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3245</Words>
  <Characters>18497</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Microsoft</Company>
  <LinksUpToDate>false</LinksUpToDate>
  <CharactersWithSpaces>21699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Admin</dc:creator>
  <cp:keywords/>
  <dc:description/>
  <cp:lastModifiedBy>admin</cp:lastModifiedBy>
  <cp:revision>2</cp:revision>
  <dcterms:created xsi:type="dcterms:W3CDTF">2014-03-15T14:20:00Z</dcterms:created>
  <dcterms:modified xsi:type="dcterms:W3CDTF">2014-03-15T14:20:00Z</dcterms:modified>
</cp:coreProperties>
</file>