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F0" w:rsidRPr="008E56B3" w:rsidRDefault="004477F0" w:rsidP="004477F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Содержание</w:t>
      </w:r>
    </w:p>
    <w:p w:rsidR="004477F0" w:rsidRPr="008E56B3" w:rsidRDefault="004477F0" w:rsidP="004477F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1. Исходные данные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2. Определение действующих нагрузок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2.1 Определение нагрузок на ограждающую панель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2.2 Определение нагрузок на клеедеревянную балку покрытия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2.3 Определение нагрузок на колонну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 Расчёт и конструирование клеефанерной ограждающей панели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3.1 Расчётные характеристики материалов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3.2 Геометрические характеристики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3.3 Проверка панели на прочность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4. Расчет и конструирование клеедеревянной балки покрытия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4.1 Конструировнаие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4.2 Расчет клеедеревянных балок покрытий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5. Расчёт колонны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5.1 Исходные данные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5.2 Определение нагрузок и усилий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5.3 Расчет крепления колонны к фундаментус анкеров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6. Обеспечение пространственной устойчивости здания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7. Мероприятия по обеспечению долговечности деревянных конструкций</w:t>
      </w:r>
    </w:p>
    <w:p w:rsidR="004477F0" w:rsidRPr="008E56B3" w:rsidRDefault="004477F0" w:rsidP="004477F0">
      <w:pPr>
        <w:spacing w:line="360" w:lineRule="auto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Список литературы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1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Исходные данные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Проектируемое здание – промышленное отапливаемое, однопролётное. Пролёт здания 15 м, шаг колонн 6 м, высота 8,5 м, тепловой режим – холодный. Длина здания 30 м. Снеговая нагрузка для Новосибирска 1,5 кПа, ветровая нагрузка 0,45 кПа.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2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Определение действующих нагрузок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2.1 Определение нагрузок на ограждающую панель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Место строительства г. Новосибирск.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Нагрузки на 1 м</w:t>
      </w:r>
      <w:r w:rsidRPr="008E56B3">
        <w:rPr>
          <w:noProof/>
          <w:color w:val="000000"/>
          <w:sz w:val="28"/>
          <w:vertAlign w:val="superscript"/>
        </w:rPr>
        <w:t>2</w:t>
      </w:r>
      <w:r w:rsidRPr="008E56B3">
        <w:rPr>
          <w:noProof/>
          <w:color w:val="000000"/>
          <w:sz w:val="28"/>
        </w:rPr>
        <w:t xml:space="preserve"> горизонтальной проекции панели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61"/>
        <w:gridCol w:w="1531"/>
        <w:gridCol w:w="1646"/>
        <w:gridCol w:w="1533"/>
      </w:tblGrid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Наименование нагрузки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Нормативная нагрузка,</w:t>
            </w:r>
            <w:r w:rsidR="00C667D3" w:rsidRPr="005A1E3B">
              <w:rPr>
                <w:noProof/>
                <w:color w:val="000000"/>
                <w:sz w:val="20"/>
              </w:rPr>
              <w:t xml:space="preserve"> </w:t>
            </w:r>
            <w:r w:rsidRPr="005A1E3B">
              <w:rPr>
                <w:noProof/>
                <w:color w:val="000000"/>
                <w:sz w:val="20"/>
              </w:rPr>
              <w:t>кН/м2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Коэффициент перегрузки</w:t>
            </w:r>
          </w:p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γf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Расчетная нагрузка,</w:t>
            </w:r>
            <w:r w:rsidR="00C667D3" w:rsidRPr="005A1E3B">
              <w:rPr>
                <w:noProof/>
                <w:color w:val="000000"/>
                <w:sz w:val="20"/>
              </w:rPr>
              <w:t xml:space="preserve"> </w:t>
            </w:r>
            <w:r w:rsidRPr="005A1E3B">
              <w:rPr>
                <w:noProof/>
                <w:color w:val="000000"/>
                <w:sz w:val="20"/>
              </w:rPr>
              <w:t>кН/м2</w:t>
            </w:r>
          </w:p>
        </w:tc>
      </w:tr>
      <w:tr w:rsidR="001126B2" w:rsidRPr="005A1E3B" w:rsidTr="005A1E3B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Постоянная</w:t>
            </w:r>
          </w:p>
        </w:tc>
      </w:tr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Три слоя рубероида на битумной мастике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0,090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1,3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0,117</w:t>
            </w:r>
          </w:p>
        </w:tc>
      </w:tr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Фанерные полки (0,009 + 0,006)*700/100*1,5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0,18</w:t>
            </w:r>
          </w:p>
        </w:tc>
      </w:tr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Рёбра</w:t>
            </w:r>
            <w:r w:rsidR="00C667D3" w:rsidRPr="005A1E3B">
              <w:rPr>
                <w:noProof/>
                <w:color w:val="000000"/>
                <w:sz w:val="20"/>
              </w:rPr>
              <w:t xml:space="preserve"> </w:t>
            </w:r>
            <w:r w:rsidRPr="005A1E3B">
              <w:rPr>
                <w:noProof/>
                <w:color w:val="000000"/>
                <w:sz w:val="20"/>
              </w:rPr>
              <w:t>(0,046*0,169*5,98*4+ 0,046*0,144*0,43*15)*500/100*6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0,21</w:t>
            </w:r>
          </w:p>
        </w:tc>
      </w:tr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Постоянная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0,44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0,51</w:t>
            </w:r>
          </w:p>
        </w:tc>
      </w:tr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Снеговая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1,6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2,4</w:t>
            </w:r>
          </w:p>
        </w:tc>
      </w:tr>
      <w:tr w:rsidR="001126B2" w:rsidRPr="005A1E3B" w:rsidTr="005A1E3B">
        <w:trPr>
          <w:trHeight w:val="23"/>
        </w:trPr>
        <w:tc>
          <w:tcPr>
            <w:tcW w:w="2539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Полная</w:t>
            </w:r>
          </w:p>
        </w:tc>
        <w:tc>
          <w:tcPr>
            <w:tcW w:w="80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1,94</w:t>
            </w:r>
          </w:p>
        </w:tc>
        <w:tc>
          <w:tcPr>
            <w:tcW w:w="86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80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2,91</w:t>
            </w:r>
          </w:p>
        </w:tc>
      </w:tr>
    </w:tbl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Коэффициент надежности для снеговой нагрузки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γf = 1,6 определяемый в зависимости от отношения нормативного собственного веса покрытия к нормативному весу снегового покрова:</w:t>
      </w:r>
      <w:r w:rsidR="004477F0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gn / S0 = 0,44 / 1,5 = 0,3 &lt; 0,8.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3pt">
            <v:imagedata r:id="rId7" o:title=""/>
          </v:shape>
        </w:pict>
      </w:r>
      <w:r w:rsidR="001126B2" w:rsidRPr="008E56B3">
        <w:rPr>
          <w:noProof/>
          <w:color w:val="000000"/>
          <w:sz w:val="28"/>
        </w:rPr>
        <w:t>кН м,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31.25pt;height:32.25pt">
            <v:imagedata r:id="rId8" o:title=""/>
          </v:shape>
        </w:pict>
      </w:r>
      <w:r w:rsidR="001126B2" w:rsidRPr="008E56B3">
        <w:rPr>
          <w:noProof/>
          <w:color w:val="000000"/>
          <w:sz w:val="28"/>
        </w:rPr>
        <w:t xml:space="preserve">кН,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где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расчётный пролёт плиты l = 5,98 – 0,06 = 5,92 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2.2 Определение нагрузок на клеедеревянную балку покрытия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Исходные данные: балка двускатная многослойная клееная; расчетный пролет l =15 м;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поскольку кровля рулонная принимаем уклон i =0,1.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Сбор нагрузок: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683"/>
        <w:gridCol w:w="1937"/>
        <w:gridCol w:w="1974"/>
        <w:gridCol w:w="1977"/>
      </w:tblGrid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Наименование нагрузки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Норм. нагрузка,</w:t>
            </w:r>
          </w:p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кН/м</w:t>
            </w: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Коэффициент</w:t>
            </w:r>
          </w:p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надежности</w:t>
            </w: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Расч.нагрузка,</w:t>
            </w:r>
          </w:p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кН/м</w:t>
            </w:r>
          </w:p>
        </w:tc>
      </w:tr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Постоянная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 xml:space="preserve">Утепленная плита покрытия </w:t>
            </w:r>
          </w:p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 xml:space="preserve">1,45 х 6 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2,42</w:t>
            </w: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2,966</w:t>
            </w:r>
          </w:p>
        </w:tc>
      </w:tr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Собственная масса (0,25*1,2*5)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1,65</w:t>
            </w:r>
          </w:p>
        </w:tc>
      </w:tr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Итого: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4,62</w:t>
            </w:r>
          </w:p>
        </w:tc>
      </w:tr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Временная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126B2" w:rsidRPr="005A1E3B" w:rsidTr="005A1E3B">
        <w:trPr>
          <w:trHeight w:val="23"/>
        </w:trPr>
        <w:tc>
          <w:tcPr>
            <w:tcW w:w="192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Снеговая нагрузка</w:t>
            </w:r>
          </w:p>
        </w:tc>
        <w:tc>
          <w:tcPr>
            <w:tcW w:w="1012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3,15</w:t>
            </w:r>
          </w:p>
        </w:tc>
        <w:tc>
          <w:tcPr>
            <w:tcW w:w="1031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1,4</w:t>
            </w:r>
          </w:p>
        </w:tc>
        <w:tc>
          <w:tcPr>
            <w:tcW w:w="1033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4,41</w:t>
            </w:r>
          </w:p>
        </w:tc>
      </w:tr>
    </w:tbl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Нагрузка на 1 м.п. балки: нормативная:</w:t>
      </w:r>
      <w:r w:rsidRPr="008E56B3">
        <w:rPr>
          <w:noProof/>
          <w:color w:val="000000"/>
          <w:sz w:val="28"/>
        </w:rPr>
        <w:tab/>
        <w:t>qn =7,07 кН / м; расчетная: q =9,03кН / 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3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Расчёт и конструирование клеефанерной ограждающей панели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3.1 Расчётные характеристики материалов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Плиты утепленные, под рулонную кровлю; обшивки из берёзовой фанеры марки ФСФ сорта В/ВВ (расчетное сопротивление растяжению</w:t>
      </w:r>
      <w:r w:rsidR="004477F0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Rф.р.=14МПа; расчетное сопротивление скалыванию Rф.ск.=0,8МПа; модуль упругости Еф=9000МПа); фанера соединяется с деревянным каркасом клеем марки ФР-12; ребра из сосновых досок II сорта (сечением 46 х 169 мм, расчетное сопротивление изгибу</w:t>
      </w:r>
      <w:r w:rsidRPr="008E56B3">
        <w:rPr>
          <w:noProof/>
          <w:color w:val="000000"/>
          <w:sz w:val="28"/>
        </w:rPr>
        <w:tab/>
        <w:t xml:space="preserve"> Rдр.и.=13МПа; модуль упругости Едр=10000МПа); толщина фанеры для верхней обшивки принята равной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δс = 9 мм, нижней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δр = 6 мм.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Принимаем размеры плит: ширина bп = 1470 мм; высота = 184 мм; длина = 5980 мм.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Количество продольных ребер определяется из условия продавливания верхней обшивки панели монтажной нагрузкой P = 1,2 кН.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Принято два наружных и два внутренних продольных ребра. Поперечные рёбра из таких же досок расположены через 1,5 м по длине панели в местах стыковки фанерных обшивок.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3.2 Геометрические характеристики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а = b0 + bp = 42,9 + 4,6 = 47,5 см; l = 592 &gt; 6 а = 6*47,5 = 285 см.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Приведённая ширина полки, см: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bврасч = 0,9 bв = 0,9*147 = 132,3;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bнрасч = 0,9 bн = 0,9*149 = 134,1.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Геометрические характеристики панели приводим к фанере.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Расчётная схема дощато-фанерной панели</w:t>
      </w: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4in;height:107.25pt" fillcolor="window">
            <v:imagedata r:id="rId9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Приведенная площадь сечения: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Fпр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= Fф + FеЕ/Еф, Fпр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= 134,4*0,6 + 132,3*0,9 + 4,6*4*16,9*1000/900 = 80,5 + 119,1 + 345,1 = 545 см2.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Статический момент площади сечения относительно нижней грани плиты: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404.25pt;height:20.25pt">
            <v:imagedata r:id="rId10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Расстояние от нижней грани плиты до центра тяжести сечения: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126pt;height:36.75pt">
            <v:imagedata r:id="rId11" o:title=""/>
          </v:shape>
        </w:pict>
      </w:r>
      <w:r w:rsidR="001126B2" w:rsidRPr="008E56B3">
        <w:rPr>
          <w:noProof/>
          <w:color w:val="000000"/>
          <w:sz w:val="28"/>
        </w:rPr>
        <w:t>; h – y0 = 8,7 см.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Приведённый момент инерции: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102pt;height:36.75pt">
            <v:imagedata r:id="rId12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2C4B3D">
        <w:rPr>
          <w:noProof/>
          <w:color w:val="000000"/>
          <w:sz w:val="28"/>
        </w:rPr>
        <w:pict>
          <v:shape id="_x0000_i1031" type="#_x0000_t75" style="width:429pt;height:38.25pt">
            <v:imagedata r:id="rId13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Моменты сопротивления, см3: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132.75pt;height:36pt">
            <v:imagedata r:id="rId14" o:title=""/>
          </v:shape>
        </w:pict>
      </w:r>
      <w:r w:rsidR="001126B2" w:rsidRPr="008E56B3">
        <w:rPr>
          <w:noProof/>
          <w:color w:val="000000"/>
          <w:sz w:val="28"/>
        </w:rPr>
        <w:t xml:space="preserve"> см3,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147pt;height:36pt">
            <v:imagedata r:id="rId15" o:title=""/>
          </v:shape>
        </w:pict>
      </w:r>
      <w:r w:rsidR="001126B2" w:rsidRPr="008E56B3">
        <w:rPr>
          <w:noProof/>
          <w:color w:val="000000"/>
          <w:sz w:val="28"/>
        </w:rPr>
        <w:t xml:space="preserve"> см3.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3.3 Проверка панели на прочность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Прочность нижней полки на растяжение: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335.25pt;height:36pt">
            <v:imagedata r:id="rId16" o:title=""/>
          </v:shape>
        </w:pict>
      </w:r>
      <w:r w:rsidR="001126B2" w:rsidRPr="008E56B3">
        <w:rPr>
          <w:noProof/>
          <w:color w:val="000000"/>
          <w:sz w:val="28"/>
        </w:rPr>
        <w:t xml:space="preserve"> МПа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Устойчивость верхней полки по формуле: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style="width:321.75pt;height:38.25pt">
            <v:imagedata r:id="rId17" o:title=""/>
          </v:shape>
        </w:pict>
      </w:r>
      <w:r w:rsidR="001126B2" w:rsidRPr="008E56B3">
        <w:rPr>
          <w:noProof/>
          <w:color w:val="000000"/>
          <w:sz w:val="28"/>
        </w:rPr>
        <w:t xml:space="preserve"> МПа,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при </w:t>
      </w:r>
      <w:r w:rsidR="002C4B3D">
        <w:rPr>
          <w:noProof/>
          <w:color w:val="000000"/>
          <w:sz w:val="28"/>
        </w:rPr>
        <w:pict>
          <v:shape id="_x0000_i1036" type="#_x0000_t75" style="width:111.75pt;height:36pt">
            <v:imagedata r:id="rId18" o:title=""/>
          </v:shape>
        </w:pict>
      </w:r>
      <w:r w:rsidRPr="008E56B3">
        <w:rPr>
          <w:noProof/>
          <w:color w:val="000000"/>
          <w:sz w:val="28"/>
        </w:rPr>
        <w:t xml:space="preserve">, </w:t>
      </w:r>
      <w:r w:rsidR="002C4B3D">
        <w:rPr>
          <w:noProof/>
          <w:color w:val="000000"/>
          <w:sz w:val="28"/>
        </w:rPr>
        <w:pict>
          <v:shape id="_x0000_i1037" type="#_x0000_t75" style="width:164.25pt;height:54.75pt">
            <v:imagedata r:id="rId19" o:title=""/>
          </v:shape>
        </w:pict>
      </w:r>
      <w:r w:rsidRPr="008E56B3">
        <w:rPr>
          <w:noProof/>
          <w:color w:val="000000"/>
          <w:sz w:val="28"/>
        </w:rPr>
        <w:t>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Проверка верхней полки на местный изгиб по формуле: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2C4B3D">
        <w:rPr>
          <w:noProof/>
          <w:color w:val="000000"/>
          <w:sz w:val="28"/>
        </w:rPr>
        <w:pict>
          <v:shape id="_x0000_i1038" type="#_x0000_t75" style="width:357pt;height:50.25pt">
            <v:imagedata r:id="rId20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Проверка скалывающих напряжений по клеевому слою между шпонами фанерной обшивки в зоне приклейки продольных ребер каркаса: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102pt;height:39.75pt">
            <v:imagedata r:id="rId21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Приведенный статический момент: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158.25pt;height:20.25pt">
            <v:imagedata r:id="rId22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Расчетная ширина клеевого соединения: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135pt;height:18.75pt">
            <v:imagedata r:id="rId23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Касательные напряжения: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378pt;height:39.75pt">
            <v:imagedata r:id="rId24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Toc105744648"/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Проверка панели на прогиб от нормативной нагрузки</w:t>
      </w:r>
      <w:bookmarkEnd w:id="0"/>
      <w:r w:rsidRPr="008E56B3">
        <w:rPr>
          <w:noProof/>
          <w:color w:val="000000"/>
          <w:sz w:val="28"/>
        </w:rPr>
        <w:t>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330pt;height:41.25pt">
            <v:imagedata r:id="rId25" o:title=""/>
          </v:shape>
        </w:pict>
      </w:r>
      <w:r w:rsidR="001126B2" w:rsidRPr="008E56B3">
        <w:rPr>
          <w:noProof/>
          <w:color w:val="000000"/>
          <w:sz w:val="28"/>
        </w:rPr>
        <w:t>, где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1/200 -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предельный прогиб в панелях покрытий.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Следовательно, клееефанерная плита имеетпрогибы от нормативных нагрузок, не превышающие допускаемых, и ее несущая способность по отношению к расчетным нагрузкам имеет дополнительные запасы несущей способности.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Вывод: по расчёту принимаем плиту размером в плане 5980*1470 мм с четырьмя продольными рёбрами сечением 46*169 мм. Листы фанеры длиной 1525 мм состыковываем на «ус» в трёх местах по длине плиты. Поперечные рёбра в торцах плиты и под стыками фанеры. Верхняя полка толщиной – 9 мм, нижняя – 6 мм.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4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Расчет и конструирование клеедеревянной балки покрытия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4.1 Конструировнаие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Поперечное сечение балки проетируем прямоугольным. Высоту балки в середине пролета назначаем равной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119.25pt;height:30.75pt">
            <v:imagedata r:id="rId26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Балку составляем из досок толщиной в заготовке 50мм, а в деле после двухсторонней острожки - 45мм. В середине пролета балку собираем из 34 слоев досок, что обеспечивает балке высоту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h = 34*4,5 = 153 см.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Высота балки на опоре при заданном уклоне кровли должна быть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240pt;height:18pt">
            <v:imagedata r:id="rId27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Принимаем 17 досок, что составляет </w:t>
      </w:r>
      <w:r w:rsidR="002C4B3D">
        <w:rPr>
          <w:noProof/>
          <w:color w:val="000000"/>
          <w:sz w:val="28"/>
        </w:rPr>
        <w:pict>
          <v:shape id="_x0000_i1046" type="#_x0000_t75" style="width:24.75pt;height:18pt">
            <v:imagedata r:id="rId28" o:title=""/>
          </v:shape>
        </w:pict>
      </w:r>
      <w:r w:rsidRPr="008E56B3">
        <w:rPr>
          <w:noProof/>
          <w:color w:val="000000"/>
          <w:sz w:val="28"/>
        </w:rPr>
        <w:t>17*4,5=76,5см=0,5h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Максимальная ширина сечения балки принимается равной 16,5см.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Назначаем ширину досок в заготовке 160 мм, а в деле, после острожки боковых поверхностей склеенной балки b = 150мм.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7" type="#_x0000_t75" style="width:88.5pt;height:188.25pt">
            <v:imagedata r:id="rId29" o:title=""/>
          </v:shape>
        </w:pic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4.2 Расчет клеедеревянных балок покрытий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Расчёт производится в большинстве случаев на изгиб как одноролетных шарнирно опертых балок на равномерно распределенную нагрузку от собственного веса элементов покрытия и веса снега.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362.25pt;height:192.75pt">
            <v:imagedata r:id="rId30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Расстояние от оси опоры двускатной балки до наиболее напряженного сечения при работе на изгиб: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192.75pt;height:32.25pt">
            <v:imagedata r:id="rId31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Изгибающий момент в опасном сечении: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263.25pt;height:32.25pt">
            <v:imagedata r:id="rId32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Высота балки в расчетном сечении: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186.75pt;height:18pt">
            <v:imagedata r:id="rId33" o:title=""/>
          </v:shape>
        </w:pic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Момент сопротивления сечения: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222.75pt;height:33pt">
            <v:imagedata r:id="rId34" o:title=""/>
          </v:shape>
        </w:pict>
      </w:r>
      <w:r w:rsidR="001126B2" w:rsidRPr="008E56B3">
        <w:rPr>
          <w:noProof/>
          <w:color w:val="000000"/>
          <w:sz w:val="28"/>
        </w:rPr>
        <w:t xml:space="preserve">,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053" type="#_x0000_t75" style="width:17.25pt;height:18pt">
            <v:imagedata r:id="rId35" o:title=""/>
          </v:shape>
        </w:pict>
      </w:r>
      <w:r w:rsidRPr="008E56B3">
        <w:rPr>
          <w:noProof/>
          <w:color w:val="000000"/>
          <w:sz w:val="28"/>
        </w:rPr>
        <w:t xml:space="preserve"> - коэффициент условий работы балки вычотой 114см.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Нормальные напряжения от изгиба: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386.25pt;height:35.25pt">
            <v:imagedata r:id="rId36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055" type="#_x0000_t75" style="width:15pt;height:18pt">
            <v:imagedata r:id="rId37" o:title=""/>
          </v:shape>
        </w:pict>
      </w:r>
      <w:r w:rsidRPr="008E56B3">
        <w:rPr>
          <w:noProof/>
          <w:color w:val="000000"/>
          <w:sz w:val="28"/>
        </w:rPr>
        <w:t xml:space="preserve"> =15 МПа расчетное сопротивление изгибу клееной древесины, принимаемое с учетом большей надежности балок сечением более 13 см; </w:t>
      </w:r>
      <w:r w:rsidR="002C4B3D">
        <w:rPr>
          <w:noProof/>
          <w:color w:val="000000"/>
          <w:sz w:val="28"/>
        </w:rPr>
        <w:pict>
          <v:shape id="_x0000_i1056" type="#_x0000_t75" style="width:18.75pt;height:18pt">
            <v:imagedata r:id="rId38" o:title=""/>
          </v:shape>
        </w:pict>
      </w:r>
      <w:r w:rsidRPr="008E56B3">
        <w:rPr>
          <w:noProof/>
          <w:color w:val="000000"/>
          <w:sz w:val="28"/>
        </w:rPr>
        <w:t xml:space="preserve"> - коэффициент условий работы учитывающий повышение несущей способности клеедеревянной балки (по мере уменьшения толщины склеиваемых досок снижается влияние пороков древесины) при толщине 42 мм и более </w:t>
      </w:r>
      <w:r w:rsidR="002C4B3D">
        <w:rPr>
          <w:noProof/>
          <w:color w:val="000000"/>
          <w:sz w:val="28"/>
        </w:rPr>
        <w:pict>
          <v:shape id="_x0000_i1057" type="#_x0000_t75" style="width:18.75pt;height:18pt">
            <v:imagedata r:id="rId38" o:title=""/>
          </v:shape>
        </w:pict>
      </w:r>
      <w:r w:rsidRPr="008E56B3">
        <w:rPr>
          <w:noProof/>
          <w:color w:val="000000"/>
          <w:sz w:val="28"/>
        </w:rPr>
        <w:t>=0,95.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Расчет клеедеревянных балок на скалывание производится на действие в сечении над опорами максимальных поперечных сил </w:t>
      </w:r>
      <w:r w:rsidR="002C4B3D">
        <w:rPr>
          <w:noProof/>
          <w:color w:val="000000"/>
          <w:sz w:val="28"/>
        </w:rPr>
        <w:pict>
          <v:shape id="_x0000_i1058" type="#_x0000_t75" style="width:165pt;height:15.75pt">
            <v:imagedata r:id="rId39" o:title=""/>
          </v:shape>
        </w:pict>
      </w:r>
      <w:r w:rsidRPr="008E56B3">
        <w:rPr>
          <w:noProof/>
          <w:color w:val="000000"/>
          <w:sz w:val="28"/>
        </w:rPr>
        <w:t>по формуле: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285pt;height:33.75pt">
            <v:imagedata r:id="rId40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Момент инерции сечения балки в середине пролета: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0" type="#_x0000_t75" style="width:171.75pt;height:33pt">
            <v:imagedata r:id="rId41" o:title=""/>
          </v:shape>
        </w:pic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Коэффициент учитывающий переменность сечения: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к=0,15+0,85h0/h=0.575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Относительный прогиб балки: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1" type="#_x0000_t75" style="width:270pt;height:36pt">
            <v:imagedata r:id="rId42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Требуемая площадь смятия опорной подушки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2" type="#_x0000_t75" style="width:209.25pt;height:36pt">
            <v:imagedata r:id="rId43" o:title=""/>
          </v:shape>
        </w:pict>
      </w:r>
      <w:r w:rsidR="001126B2" w:rsidRPr="008E56B3">
        <w:rPr>
          <w:noProof/>
          <w:color w:val="000000"/>
          <w:sz w:val="28"/>
        </w:rPr>
        <w:t xml:space="preserve">,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063" type="#_x0000_t75" style="width:24.75pt;height:18pt">
            <v:imagedata r:id="rId44" o:title=""/>
          </v:shape>
        </w:pict>
      </w:r>
      <w:r w:rsidRPr="008E56B3">
        <w:rPr>
          <w:noProof/>
          <w:color w:val="000000"/>
          <w:sz w:val="28"/>
        </w:rPr>
        <w:t xml:space="preserve"> - расчетное сопротивление смятию поперек волокон в опорных плоскостях конструкций.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 ширене балки b=15 cм, требуемая ширина опорной площадки равна: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111.75pt;height:32.25pt">
            <v:imagedata r:id="rId45" o:title=""/>
          </v:shape>
        </w:pict>
      </w:r>
      <w:r w:rsidR="001126B2" w:rsidRPr="008E56B3">
        <w:rPr>
          <w:noProof/>
          <w:color w:val="000000"/>
          <w:sz w:val="28"/>
        </w:rPr>
        <w:t>см. Принимаем 20 см.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" w:name="_Toc105744658"/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5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Расчёт колонны</w:t>
      </w:r>
      <w:bookmarkEnd w:id="1"/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5.1 Исходные данные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Высота здания 7,5м; высота колонны 5,97 м; город строительства Новосибирск.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Расчетная схема</w:t>
      </w: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5" type="#_x0000_t75" style="width:258.75pt;height:148.5pt">
            <v:imagedata r:id="rId46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105744659"/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5.2 Определение нагрузок и усилий</w:t>
      </w:r>
      <w:bookmarkEnd w:id="2"/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Характер распределения статической составляющей ветровой нагрузки в зависимости от высоты над поверхностью земли определяют по формуле: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wm = wo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k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c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B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γf</w:t>
      </w:r>
      <w:r w:rsidR="00C667D3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wo </w:t>
      </w:r>
      <w:r w:rsidRPr="008E56B3">
        <w:rPr>
          <w:noProof/>
          <w:color w:val="000000"/>
          <w:sz w:val="28"/>
        </w:rPr>
        <w:tab/>
        <w:t>нормативное значение ветрового давления, принимаемое в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зависимости от района строительства, wo </w:t>
      </w:r>
      <w:r w:rsidRPr="008E56B3">
        <w:rPr>
          <w:noProof/>
          <w:color w:val="000000"/>
          <w:sz w:val="28"/>
          <w:szCs w:val="28"/>
        </w:rPr>
        <w:sym w:font="Math-PS" w:char="F03D"/>
      </w:r>
      <w:r w:rsidRPr="008E56B3">
        <w:rPr>
          <w:noProof/>
          <w:color w:val="000000"/>
          <w:sz w:val="28"/>
        </w:rPr>
        <w:t xml:space="preserve"> 1,5 кПа;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k —</w:t>
      </w:r>
      <w:r w:rsidRPr="008E56B3">
        <w:rPr>
          <w:noProof/>
          <w:color w:val="000000"/>
          <w:sz w:val="28"/>
        </w:rPr>
        <w:tab/>
        <w:t xml:space="preserve"> коэффициент, учитывающий изменение ветрового давления в зависимости от высоты здания;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 —</w:t>
      </w:r>
      <w:r w:rsidRPr="008E56B3">
        <w:rPr>
          <w:noProof/>
          <w:color w:val="000000"/>
          <w:sz w:val="28"/>
        </w:rPr>
        <w:tab/>
        <w:t xml:space="preserve">аэродинамический коэффициент; c </w:t>
      </w:r>
      <w:r w:rsidRPr="008E56B3">
        <w:rPr>
          <w:noProof/>
          <w:color w:val="000000"/>
          <w:sz w:val="28"/>
          <w:szCs w:val="28"/>
        </w:rPr>
        <w:sym w:font="Math-PS" w:char="F03D"/>
      </w:r>
      <w:r w:rsidRPr="008E56B3">
        <w:rPr>
          <w:noProof/>
          <w:color w:val="000000"/>
          <w:sz w:val="28"/>
        </w:rPr>
        <w:t xml:space="preserve"> 0,8 </w:t>
      </w:r>
      <w:r w:rsidRPr="008E56B3">
        <w:rPr>
          <w:noProof/>
          <w:color w:val="000000"/>
          <w:sz w:val="28"/>
          <w:szCs w:val="28"/>
        </w:rPr>
        <w:sym w:font="Math-PS" w:char="F02D"/>
      </w:r>
      <w:r w:rsidRPr="008E56B3">
        <w:rPr>
          <w:noProof/>
          <w:color w:val="000000"/>
          <w:sz w:val="28"/>
        </w:rPr>
        <w:t xml:space="preserve"> для наветренной стороны, c </w:t>
      </w:r>
      <w:r w:rsidRPr="008E56B3">
        <w:rPr>
          <w:noProof/>
          <w:color w:val="000000"/>
          <w:sz w:val="28"/>
          <w:szCs w:val="28"/>
        </w:rPr>
        <w:sym w:font="Math-PS" w:char="F03D"/>
      </w:r>
      <w:r w:rsidRPr="008E56B3">
        <w:rPr>
          <w:noProof/>
          <w:color w:val="000000"/>
          <w:sz w:val="28"/>
        </w:rPr>
        <w:t xml:space="preserve"> 0,6 </w:t>
      </w:r>
      <w:r w:rsidRPr="008E56B3">
        <w:rPr>
          <w:noProof/>
          <w:color w:val="000000"/>
          <w:sz w:val="28"/>
          <w:szCs w:val="28"/>
        </w:rPr>
        <w:sym w:font="Math-PS" w:char="F02D"/>
      </w:r>
      <w:r w:rsidRPr="008E56B3">
        <w:rPr>
          <w:noProof/>
          <w:color w:val="000000"/>
          <w:sz w:val="28"/>
        </w:rPr>
        <w:t xml:space="preserve"> для подветренной стороны;</w:t>
      </w:r>
      <w:r w:rsidRPr="008E56B3">
        <w:rPr>
          <w:noProof/>
          <w:color w:val="000000"/>
          <w:sz w:val="28"/>
        </w:rPr>
        <w:t></w:t>
      </w: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15pt;height:18.75pt">
            <v:imagedata r:id="rId47" o:title=""/>
          </v:shape>
        </w:pict>
      </w:r>
      <w:r w:rsidR="001126B2" w:rsidRPr="008E56B3">
        <w:rPr>
          <w:noProof/>
          <w:color w:val="000000"/>
          <w:sz w:val="28"/>
        </w:rPr>
        <w:t xml:space="preserve"> = 1.4; B = 4,5 м — шаг стропильных конструкций.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Определим коэффициент k на высоте до 5 м, а также в уровне конька 7.5 м для напора и отсоса при направлении действия ветровой нагрузки слева и справа.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90"/>
        <w:gridCol w:w="4181"/>
      </w:tblGrid>
      <w:tr w:rsidR="001126B2" w:rsidRPr="005A1E3B" w:rsidTr="005A1E3B">
        <w:trPr>
          <w:trHeight w:hRule="exact" w:val="280"/>
        </w:trPr>
        <w:tc>
          <w:tcPr>
            <w:tcW w:w="2816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h, м</w:t>
            </w:r>
          </w:p>
        </w:tc>
        <w:tc>
          <w:tcPr>
            <w:tcW w:w="218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к</w:t>
            </w:r>
          </w:p>
        </w:tc>
      </w:tr>
      <w:tr w:rsidR="001126B2" w:rsidRPr="005A1E3B" w:rsidTr="005A1E3B">
        <w:trPr>
          <w:trHeight w:hRule="exact" w:val="280"/>
        </w:trPr>
        <w:tc>
          <w:tcPr>
            <w:tcW w:w="2816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5,0</w:t>
            </w:r>
          </w:p>
        </w:tc>
        <w:tc>
          <w:tcPr>
            <w:tcW w:w="218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0.5</w:t>
            </w:r>
          </w:p>
        </w:tc>
      </w:tr>
      <w:tr w:rsidR="001126B2" w:rsidRPr="005A1E3B" w:rsidTr="005A1E3B">
        <w:trPr>
          <w:trHeight w:hRule="exact" w:val="280"/>
        </w:trPr>
        <w:tc>
          <w:tcPr>
            <w:tcW w:w="2816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7,5</w:t>
            </w:r>
          </w:p>
        </w:tc>
        <w:tc>
          <w:tcPr>
            <w:tcW w:w="2184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0.58</w:t>
            </w:r>
          </w:p>
        </w:tc>
      </w:tr>
    </w:tbl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qн = wo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k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c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B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γn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γf = 1,5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0,5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0,8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6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1,4 = 1,764 кН/м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qо = wo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k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c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B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γn</w:t>
      </w:r>
      <w:r w:rsidRPr="008E56B3">
        <w:rPr>
          <w:noProof/>
          <w:color w:val="000000"/>
          <w:sz w:val="28"/>
          <w:szCs w:val="28"/>
        </w:rPr>
        <w:sym w:font="Math-PS" w:char="F0D7"/>
      </w:r>
      <w:r w:rsidRPr="008E56B3">
        <w:rPr>
          <w:noProof/>
          <w:color w:val="000000"/>
          <w:sz w:val="28"/>
        </w:rPr>
        <w:t>γf = 1,5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0,58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0,6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6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1,4 = 1,535 кН/м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Нагрузка от плит покрытия на 1 м2 горизонтальной проекции </w:t>
      </w:r>
      <w:r w:rsidR="002C4B3D">
        <w:rPr>
          <w:noProof/>
          <w:color w:val="000000"/>
          <w:sz w:val="28"/>
        </w:rPr>
        <w:pict>
          <v:shape id="_x0000_i1067" type="#_x0000_t75" style="width:45pt;height:18pt">
            <v:imagedata r:id="rId48" o:title=""/>
          </v:shape>
        </w:pict>
      </w:r>
      <w:r w:rsidRPr="008E56B3">
        <w:rPr>
          <w:noProof/>
          <w:color w:val="000000"/>
          <w:sz w:val="28"/>
        </w:rPr>
        <w:t xml:space="preserve"> кН/м2, нагрузка от балки </w:t>
      </w:r>
      <w:r w:rsidR="002C4B3D">
        <w:rPr>
          <w:noProof/>
          <w:color w:val="000000"/>
          <w:sz w:val="28"/>
        </w:rPr>
        <w:pict>
          <v:shape id="_x0000_i1068" type="#_x0000_t75" style="width:36pt;height:15.75pt">
            <v:imagedata r:id="rId49" o:title=""/>
          </v:shape>
        </w:pict>
      </w:r>
      <w:r w:rsidRPr="008E56B3">
        <w:rPr>
          <w:noProof/>
          <w:color w:val="000000"/>
          <w:sz w:val="28"/>
        </w:rPr>
        <w:t xml:space="preserve"> кН/м2, снеговая нагрузка </w:t>
      </w:r>
      <w:r w:rsidR="002C4B3D">
        <w:rPr>
          <w:noProof/>
          <w:color w:val="000000"/>
          <w:sz w:val="28"/>
        </w:rPr>
        <w:pict>
          <v:shape id="_x0000_i1069" type="#_x0000_t75" style="width:44.25pt;height:15.75pt">
            <v:imagedata r:id="rId50" o:title=""/>
          </v:shape>
        </w:pict>
      </w:r>
      <w:r w:rsidRPr="008E56B3">
        <w:rPr>
          <w:noProof/>
          <w:color w:val="000000"/>
          <w:sz w:val="28"/>
        </w:rPr>
        <w:t xml:space="preserve"> кН/м2.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Для определения массы колонны задаемся предварительными размерами ее сечения, исходя из предельной гибкости </w:t>
      </w:r>
      <w:r w:rsidR="002C4B3D">
        <w:rPr>
          <w:noProof/>
          <w:color w:val="000000"/>
          <w:sz w:val="28"/>
        </w:rPr>
        <w:pict>
          <v:shape id="_x0000_i1070" type="#_x0000_t75" style="width:114.75pt;height:18.75pt">
            <v:imagedata r:id="rId51" o:title=""/>
          </v:shape>
        </w:pict>
      </w:r>
      <w:r w:rsidRPr="008E56B3">
        <w:rPr>
          <w:noProof/>
          <w:color w:val="000000"/>
          <w:sz w:val="28"/>
        </w:rPr>
        <w:t>, следовательно: b ≥ l0y / (0,289∙λх) = 597/ (0,289∙100)=20,65 см; Принимаем по сортаменту с учётом острожки b = 217 мм.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206.25pt;height:33.75pt">
            <v:imagedata r:id="rId52" o:title=""/>
          </v:shape>
        </w:pict>
      </w:r>
      <w:r w:rsidR="001126B2" w:rsidRPr="008E56B3">
        <w:rPr>
          <w:noProof/>
          <w:color w:val="000000"/>
          <w:sz w:val="28"/>
        </w:rPr>
        <w:t xml:space="preserve"> см,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где l0 = 2,2*5,97=13,134 м — расчётная длина колонны в плоскости рамы.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Сечение колонны составим из 14 досок b</w:t>
      </w:r>
      <w:r w:rsidRPr="008E56B3">
        <w:rPr>
          <w:noProof/>
          <w:color w:val="000000"/>
          <w:sz w:val="28"/>
          <w:szCs w:val="28"/>
        </w:rPr>
        <w:sym w:font="Symbol" w:char="F0B4"/>
      </w:r>
      <w:r w:rsidRPr="008E56B3">
        <w:rPr>
          <w:noProof/>
          <w:color w:val="000000"/>
          <w:sz w:val="28"/>
        </w:rPr>
        <w:t>h =217</w:t>
      </w:r>
      <w:r w:rsidRPr="008E56B3">
        <w:rPr>
          <w:noProof/>
          <w:color w:val="000000"/>
          <w:sz w:val="28"/>
          <w:szCs w:val="28"/>
        </w:rPr>
        <w:sym w:font="Symbol" w:char="F0B4"/>
      </w:r>
      <w:r w:rsidRPr="008E56B3">
        <w:rPr>
          <w:noProof/>
          <w:color w:val="000000"/>
          <w:sz w:val="28"/>
        </w:rPr>
        <w:t>33 мм в виде пакета b</w:t>
      </w:r>
      <w:r w:rsidRPr="008E56B3">
        <w:rPr>
          <w:noProof/>
          <w:color w:val="000000"/>
          <w:sz w:val="28"/>
          <w:szCs w:val="28"/>
        </w:rPr>
        <w:sym w:font="Symbol" w:char="F0B4"/>
      </w:r>
      <w:r w:rsidRPr="008E56B3">
        <w:rPr>
          <w:noProof/>
          <w:color w:val="000000"/>
          <w:sz w:val="28"/>
        </w:rPr>
        <w:t xml:space="preserve">h = 217х462 мм. Плотность древесины </w:t>
      </w:r>
      <w:r w:rsidR="002C4B3D">
        <w:rPr>
          <w:noProof/>
          <w:color w:val="000000"/>
          <w:sz w:val="28"/>
        </w:rPr>
        <w:pict>
          <v:shape id="_x0000_i1072" type="#_x0000_t75" style="width:42pt;height:15.75pt">
            <v:imagedata r:id="rId53" o:title=""/>
          </v:shape>
        </w:pict>
      </w:r>
      <w:r w:rsidRPr="008E56B3">
        <w:rPr>
          <w:noProof/>
          <w:color w:val="000000"/>
          <w:sz w:val="28"/>
        </w:rPr>
        <w:t xml:space="preserve"> кг/м3.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2in;height:82.5pt">
            <v:imagedata r:id="rId54" o:title=""/>
          </v:shape>
        </w:pic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 xml:space="preserve">Площадь: </w:t>
      </w:r>
      <w:r w:rsidR="002C4B3D">
        <w:rPr>
          <w:noProof/>
          <w:color w:val="000000"/>
          <w:sz w:val="28"/>
        </w:rPr>
        <w:pict>
          <v:shape id="_x0000_i1074" type="#_x0000_t75" style="width:123pt;height:15.75pt">
            <v:imagedata r:id="rId55" o:title=""/>
          </v:shape>
        </w:pict>
      </w:r>
      <w:r w:rsidR="001126B2" w:rsidRPr="008E56B3">
        <w:rPr>
          <w:noProof/>
          <w:color w:val="000000"/>
          <w:sz w:val="28"/>
        </w:rPr>
        <w:t xml:space="preserve"> см2,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Момент сопротивления: </w:t>
      </w:r>
      <w:r w:rsidR="002C4B3D">
        <w:rPr>
          <w:noProof/>
          <w:color w:val="000000"/>
          <w:sz w:val="28"/>
        </w:rPr>
        <w:pict>
          <v:shape id="_x0000_i1075" type="#_x0000_t75" style="width:134.25pt;height:33pt">
            <v:imagedata r:id="rId56" o:title=""/>
          </v:shape>
        </w:pict>
      </w:r>
      <w:r w:rsidRPr="008E56B3">
        <w:rPr>
          <w:noProof/>
          <w:color w:val="000000"/>
          <w:sz w:val="28"/>
        </w:rPr>
        <w:t xml:space="preserve"> см3,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Момент инерции: </w:t>
      </w:r>
      <w:r w:rsidR="002C4B3D">
        <w:rPr>
          <w:noProof/>
          <w:color w:val="000000"/>
          <w:sz w:val="28"/>
        </w:rPr>
        <w:pict>
          <v:shape id="_x0000_i1076" type="#_x0000_t75" style="width:138.75pt;height:33pt">
            <v:imagedata r:id="rId57" o:title=""/>
          </v:shape>
        </w:pict>
      </w:r>
      <w:r w:rsidRPr="008E56B3">
        <w:rPr>
          <w:noProof/>
          <w:color w:val="000000"/>
          <w:sz w:val="28"/>
        </w:rPr>
        <w:t xml:space="preserve"> см4,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Радиусы инерции: </w:t>
      </w:r>
      <w:r w:rsidR="002C4B3D">
        <w:rPr>
          <w:noProof/>
          <w:color w:val="000000"/>
          <w:sz w:val="28"/>
        </w:rPr>
        <w:pict>
          <v:shape id="_x0000_i1077" type="#_x0000_t75" style="width:117.75pt;height:18pt">
            <v:imagedata r:id="rId58" o:title=""/>
          </v:shape>
        </w:pict>
      </w:r>
      <w:r w:rsidRPr="008E56B3">
        <w:rPr>
          <w:noProof/>
          <w:color w:val="000000"/>
          <w:sz w:val="28"/>
        </w:rPr>
        <w:t xml:space="preserve"> см, </w:t>
      </w:r>
      <w:r w:rsidR="002C4B3D">
        <w:rPr>
          <w:noProof/>
          <w:color w:val="000000"/>
          <w:sz w:val="28"/>
        </w:rPr>
        <w:pict>
          <v:shape id="_x0000_i1078" type="#_x0000_t75" style="width:114pt;height:18.75pt">
            <v:imagedata r:id="rId59" o:title=""/>
          </v:shape>
        </w:pict>
      </w:r>
      <w:r w:rsidRPr="008E56B3">
        <w:rPr>
          <w:noProof/>
          <w:color w:val="000000"/>
          <w:sz w:val="28"/>
        </w:rPr>
        <w:t xml:space="preserve"> см,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Момент сопротивления: </w:t>
      </w:r>
      <w:r w:rsidR="002C4B3D">
        <w:rPr>
          <w:noProof/>
          <w:color w:val="000000"/>
          <w:sz w:val="28"/>
        </w:rPr>
        <w:pict>
          <v:shape id="_x0000_i1079" type="#_x0000_t75" style="width:131.25pt;height:33pt">
            <v:imagedata r:id="rId60" o:title=""/>
          </v:shape>
        </w:pict>
      </w:r>
      <w:r w:rsidRPr="008E56B3">
        <w:rPr>
          <w:noProof/>
          <w:color w:val="000000"/>
          <w:sz w:val="28"/>
        </w:rPr>
        <w:t xml:space="preserve"> см3.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Поперечная рама одноэтажного здания, состоящая из двух колонн, упруго защемленных в фундаментах и шарнирно связанных с ригелем, представляет собой один раз статически неопределимую систему.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Продольное усилие в ригеле такой рамы от равномерно распределенной ветровой нагрузки: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0" type="#_x0000_t75" style="width:264.75pt;height:30.75pt">
            <v:imagedata r:id="rId61" o:title=""/>
          </v:shape>
        </w:pict>
      </w:r>
      <w:r w:rsidR="001126B2" w:rsidRPr="008E56B3">
        <w:rPr>
          <w:noProof/>
          <w:color w:val="000000"/>
          <w:sz w:val="28"/>
        </w:rPr>
        <w:t xml:space="preserve"> кН,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где</w:t>
      </w:r>
      <w:r w:rsidRPr="008E56B3">
        <w:rPr>
          <w:noProof/>
          <w:color w:val="000000"/>
          <w:sz w:val="28"/>
        </w:rPr>
        <w:tab/>
        <w:t>H - расстояние от уровня чистого пола до низа стропильных конструкций.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Максимальный изгибающий момент в колонне от ветровой нагрузки на уровне верха фундамента: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в левой колонне: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294pt;height:33pt">
            <v:imagedata r:id="rId62" o:title=""/>
          </v:shape>
        </w:pict>
      </w:r>
      <w:r w:rsidR="001126B2" w:rsidRPr="008E56B3">
        <w:rPr>
          <w:noProof/>
          <w:color w:val="000000"/>
          <w:sz w:val="28"/>
        </w:rPr>
        <w:t xml:space="preserve"> кНм,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 xml:space="preserve">в правой колонне: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291pt;height:33pt">
            <v:imagedata r:id="rId63" o:title=""/>
          </v:shape>
        </w:pict>
      </w:r>
      <w:r w:rsidR="001126B2" w:rsidRPr="008E56B3">
        <w:rPr>
          <w:noProof/>
          <w:color w:val="000000"/>
          <w:sz w:val="28"/>
        </w:rPr>
        <w:t xml:space="preserve"> кНм.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Нагрузка на колонну от веса стены: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Рcт = gcт∙H∙B = 0,485∙5,97∙4,5=13,03 кH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Усилие в ригеле от нагрузки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стеновых панелей: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159pt;height:33.75pt">
            <v:imagedata r:id="rId64" o:title=""/>
          </v:shape>
        </w:pict>
      </w:r>
      <w:r w:rsidR="001126B2" w:rsidRPr="008E56B3">
        <w:rPr>
          <w:noProof/>
          <w:color w:val="000000"/>
          <w:sz w:val="28"/>
        </w:rPr>
        <w:t xml:space="preserve"> кН,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084" type="#_x0000_t75" style="width:171pt;height:18pt">
            <v:imagedata r:id="rId65" o:title=""/>
          </v:shape>
        </w:pict>
      </w:r>
      <w:r w:rsidRPr="008E56B3">
        <w:rPr>
          <w:noProof/>
          <w:color w:val="000000"/>
          <w:sz w:val="28"/>
        </w:rPr>
        <w:t xml:space="preserve"> кН∙м,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Эксцентриситет: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159pt;height:32.25pt">
            <v:imagedata r:id="rId66" o:title=""/>
          </v:shape>
        </w:pict>
      </w:r>
      <w:r w:rsidR="001126B2" w:rsidRPr="008E56B3">
        <w:rPr>
          <w:noProof/>
          <w:color w:val="000000"/>
          <w:sz w:val="28"/>
        </w:rPr>
        <w:t xml:space="preserve"> см.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Момент от стены: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Мcтлев =- Мcт +хст∙H = -4,51+ 0,647∙5,97 = 0,647кНм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Мcтпр = Мcт –хст∙H = 3,43–0,647∙5,97 = -0,647кНм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Собственный вес колонны: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237pt;height:18pt">
            <v:imagedata r:id="rId67" o:title=""/>
          </v:shape>
        </w:pict>
      </w:r>
      <w:r w:rsidR="001126B2" w:rsidRPr="008E56B3">
        <w:rPr>
          <w:noProof/>
          <w:color w:val="000000"/>
          <w:sz w:val="28"/>
        </w:rPr>
        <w:t xml:space="preserve"> кН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Нагрузка от плит покрытия: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7" type="#_x0000_t75" style="width:320.25pt;height:33.75pt">
            <v:imagedata r:id="rId68" o:title=""/>
          </v:shape>
        </w:pict>
      </w:r>
      <w:r w:rsidR="001126B2" w:rsidRPr="008E56B3">
        <w:rPr>
          <w:noProof/>
          <w:color w:val="000000"/>
          <w:sz w:val="28"/>
        </w:rPr>
        <w:t xml:space="preserve"> кН,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088" type="#_x0000_t75" style="width:54pt;height:18pt">
            <v:imagedata r:id="rId69" o:title=""/>
          </v:shape>
        </w:pict>
      </w:r>
      <w:r w:rsidRPr="008E56B3">
        <w:rPr>
          <w:noProof/>
          <w:color w:val="000000"/>
          <w:sz w:val="28"/>
        </w:rPr>
        <w:t xml:space="preserve"> м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толщина стеновых панелей, </w:t>
      </w:r>
      <w:r w:rsidR="002C4B3D">
        <w:rPr>
          <w:noProof/>
          <w:color w:val="000000"/>
          <w:sz w:val="28"/>
        </w:rPr>
        <w:pict>
          <v:shape id="_x0000_i1089" type="#_x0000_t75" style="width:53.25pt;height:18.75pt">
            <v:imagedata r:id="rId70" o:title=""/>
          </v:shape>
        </w:pict>
      </w:r>
      <w:r w:rsidRPr="008E56B3">
        <w:rPr>
          <w:noProof/>
          <w:color w:val="000000"/>
          <w:sz w:val="28"/>
        </w:rPr>
        <w:t xml:space="preserve"> м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вылет карниза.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Нагрузка от балки: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141pt;height:30.75pt">
            <v:imagedata r:id="rId71" o:title=""/>
          </v:shape>
        </w:pict>
      </w:r>
      <w:r w:rsidR="001126B2" w:rsidRPr="008E56B3">
        <w:rPr>
          <w:noProof/>
          <w:color w:val="000000"/>
          <w:sz w:val="28"/>
        </w:rPr>
        <w:t xml:space="preserve"> кН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Нагрузка от снега: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302.25pt;height:33.75pt">
            <v:imagedata r:id="rId72" o:title=""/>
          </v:shape>
        </w:pict>
      </w:r>
      <w:r w:rsidR="001126B2" w:rsidRPr="008E56B3">
        <w:rPr>
          <w:noProof/>
          <w:color w:val="000000"/>
          <w:sz w:val="28"/>
        </w:rPr>
        <w:t xml:space="preserve"> кН.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Расчетная сила в колонне на уровне верха фундамента: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в левой колонне: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339pt;height:18.75pt">
            <v:imagedata r:id="rId73" o:title=""/>
          </v:shape>
        </w:pict>
      </w:r>
      <w:r w:rsidR="001126B2" w:rsidRPr="008E56B3">
        <w:rPr>
          <w:noProof/>
          <w:color w:val="000000"/>
          <w:sz w:val="28"/>
        </w:rPr>
        <w:t xml:space="preserve"> кН,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в правой колонне: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3" type="#_x0000_t75" style="width:342pt;height:18.75pt">
            <v:imagedata r:id="rId74" o:title=""/>
          </v:shape>
        </w:pict>
      </w:r>
      <w:r w:rsidR="001126B2" w:rsidRPr="008E56B3">
        <w:rPr>
          <w:noProof/>
          <w:color w:val="000000"/>
          <w:sz w:val="28"/>
        </w:rPr>
        <w:t xml:space="preserve"> кН.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Усилия в левой стойке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71"/>
        <w:gridCol w:w="5318"/>
        <w:gridCol w:w="1933"/>
        <w:gridCol w:w="1449"/>
      </w:tblGrid>
      <w:tr w:rsidR="001126B2" w:rsidRPr="005A1E3B" w:rsidTr="005A1E3B">
        <w:trPr>
          <w:trHeight w:val="23"/>
        </w:trPr>
        <w:tc>
          <w:tcPr>
            <w:tcW w:w="455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277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Вид нагрузки</w:t>
            </w:r>
          </w:p>
        </w:tc>
        <w:tc>
          <w:tcPr>
            <w:tcW w:w="101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M</w:t>
            </w:r>
            <w:r w:rsidR="00C667D3" w:rsidRPr="005A1E3B">
              <w:rPr>
                <w:noProof/>
                <w:color w:val="000000"/>
                <w:sz w:val="20"/>
              </w:rPr>
              <w:t>,</w:t>
            </w:r>
            <w:r w:rsidRPr="005A1E3B">
              <w:rPr>
                <w:noProof/>
                <w:color w:val="000000"/>
                <w:sz w:val="20"/>
              </w:rPr>
              <w:t>кНм</w:t>
            </w:r>
          </w:p>
        </w:tc>
        <w:tc>
          <w:tcPr>
            <w:tcW w:w="75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N</w:t>
            </w:r>
            <w:r w:rsidR="00C667D3" w:rsidRPr="005A1E3B">
              <w:rPr>
                <w:noProof/>
                <w:color w:val="000000"/>
                <w:sz w:val="20"/>
              </w:rPr>
              <w:t>,</w:t>
            </w:r>
            <w:r w:rsidRPr="005A1E3B">
              <w:rPr>
                <w:noProof/>
                <w:color w:val="000000"/>
                <w:sz w:val="20"/>
              </w:rPr>
              <w:t>кН</w:t>
            </w:r>
          </w:p>
        </w:tc>
      </w:tr>
      <w:tr w:rsidR="001126B2" w:rsidRPr="005A1E3B" w:rsidTr="005A1E3B">
        <w:trPr>
          <w:trHeight w:val="23"/>
        </w:trPr>
        <w:tc>
          <w:tcPr>
            <w:tcW w:w="455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77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Вес покрытия и фермы</w:t>
            </w:r>
          </w:p>
        </w:tc>
        <w:tc>
          <w:tcPr>
            <w:tcW w:w="101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33,47</w:t>
            </w:r>
          </w:p>
        </w:tc>
      </w:tr>
      <w:tr w:rsidR="001126B2" w:rsidRPr="005A1E3B" w:rsidTr="005A1E3B">
        <w:trPr>
          <w:trHeight w:val="23"/>
        </w:trPr>
        <w:tc>
          <w:tcPr>
            <w:tcW w:w="455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7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Снег</w:t>
            </w:r>
          </w:p>
        </w:tc>
        <w:tc>
          <w:tcPr>
            <w:tcW w:w="101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36,3</w:t>
            </w:r>
          </w:p>
        </w:tc>
      </w:tr>
      <w:tr w:rsidR="001126B2" w:rsidRPr="005A1E3B" w:rsidTr="005A1E3B">
        <w:trPr>
          <w:trHeight w:val="23"/>
        </w:trPr>
        <w:tc>
          <w:tcPr>
            <w:tcW w:w="455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77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Стена</w:t>
            </w:r>
          </w:p>
        </w:tc>
        <w:tc>
          <w:tcPr>
            <w:tcW w:w="101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0,647</w:t>
            </w:r>
          </w:p>
        </w:tc>
        <w:tc>
          <w:tcPr>
            <w:tcW w:w="75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13,03</w:t>
            </w:r>
          </w:p>
        </w:tc>
      </w:tr>
      <w:tr w:rsidR="001126B2" w:rsidRPr="005A1E3B" w:rsidTr="005A1E3B">
        <w:trPr>
          <w:trHeight w:val="23"/>
        </w:trPr>
        <w:tc>
          <w:tcPr>
            <w:tcW w:w="455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77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Собств. вес колонны</w:t>
            </w:r>
          </w:p>
        </w:tc>
        <w:tc>
          <w:tcPr>
            <w:tcW w:w="101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2,99</w:t>
            </w:r>
          </w:p>
        </w:tc>
      </w:tr>
      <w:tr w:rsidR="001126B2" w:rsidRPr="005A1E3B" w:rsidTr="005A1E3B">
        <w:trPr>
          <w:trHeight w:val="23"/>
        </w:trPr>
        <w:tc>
          <w:tcPr>
            <w:tcW w:w="455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77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Ветер</w:t>
            </w:r>
          </w:p>
        </w:tc>
        <w:tc>
          <w:tcPr>
            <w:tcW w:w="1010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A1E3B">
              <w:rPr>
                <w:noProof/>
                <w:color w:val="000000"/>
                <w:sz w:val="20"/>
              </w:rPr>
              <w:t>29,88</w:t>
            </w:r>
          </w:p>
        </w:tc>
        <w:tc>
          <w:tcPr>
            <w:tcW w:w="758" w:type="pct"/>
            <w:shd w:val="clear" w:color="auto" w:fill="auto"/>
          </w:tcPr>
          <w:p w:rsidR="001126B2" w:rsidRPr="005A1E3B" w:rsidRDefault="001126B2" w:rsidP="005A1E3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1. сочетание 1 + 3 + 4 + 2 -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N = 85,79кН,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M = 0,647кНм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1+3+4+5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N = 49,49кН,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M = 30,53кНм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2. сочетание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1+3+4+(2+5)*0.9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N = 82,16кН,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M =27,54кНм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3. сочетание (1+3+4)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>0.9/1.14 + 5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N = 39,07кН,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M = 30,39кНм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В плоскости рамы расчет на прочность проводят на действие максимальных продольных сжимающих сил и изгибающих моментов от расчетных нагрузок по формуле: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4" type="#_x0000_t75" style="width:174.75pt;height:36pt">
            <v:imagedata r:id="rId75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095" type="#_x0000_t75" style="width:35.25pt;height:18pt">
            <v:imagedata r:id="rId76" o:title=""/>
          </v:shape>
        </w:pict>
      </w:r>
      <w:r w:rsidRPr="008E56B3">
        <w:rPr>
          <w:noProof/>
          <w:color w:val="000000"/>
          <w:sz w:val="28"/>
        </w:rPr>
        <w:t xml:space="preserve"> при </w:t>
      </w:r>
      <w:r w:rsidR="002C4B3D">
        <w:rPr>
          <w:noProof/>
          <w:color w:val="000000"/>
          <w:sz w:val="28"/>
        </w:rPr>
        <w:pict>
          <v:shape id="_x0000_i1096" type="#_x0000_t75" style="width:39.75pt;height:14.25pt">
            <v:imagedata r:id="rId77" o:title=""/>
          </v:shape>
        </w:pict>
      </w:r>
      <w:r w:rsidRPr="008E56B3">
        <w:rPr>
          <w:noProof/>
          <w:color w:val="000000"/>
          <w:sz w:val="28"/>
        </w:rPr>
        <w:t xml:space="preserve"> мм, </w:t>
      </w:r>
      <w:r w:rsidR="002C4B3D">
        <w:rPr>
          <w:noProof/>
          <w:color w:val="000000"/>
          <w:sz w:val="28"/>
        </w:rPr>
        <w:pict>
          <v:shape id="_x0000_i1097" type="#_x0000_t75" style="width:36.75pt;height:18pt">
            <v:imagedata r:id="rId78" o:title=""/>
          </v:shape>
        </w:pict>
      </w:r>
      <w:r w:rsidRPr="008E56B3">
        <w:rPr>
          <w:noProof/>
          <w:color w:val="000000"/>
          <w:sz w:val="28"/>
        </w:rPr>
        <w:t xml:space="preserve"> при толщине досок 33мм, </w:t>
      </w:r>
      <w:r w:rsidR="002C4B3D">
        <w:rPr>
          <w:noProof/>
          <w:color w:val="000000"/>
          <w:sz w:val="28"/>
        </w:rPr>
        <w:pict>
          <v:shape id="_x0000_i1098" type="#_x0000_t75" style="width:44.25pt;height:18pt">
            <v:imagedata r:id="rId79" o:title=""/>
          </v:shape>
        </w:pict>
      </w:r>
      <w:r w:rsidRPr="008E56B3">
        <w:rPr>
          <w:noProof/>
          <w:color w:val="000000"/>
          <w:sz w:val="28"/>
        </w:rPr>
        <w:t xml:space="preserve"> – коэффициент условий работы.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Изгибающий момент с учетом деформаций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определяется по формуле: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9" type="#_x0000_t75" style="width:60pt;height:33pt">
            <v:imagedata r:id="rId80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100" type="#_x0000_t75" style="width:147.75pt;height:33.75pt">
            <v:imagedata r:id="rId81" o:title=""/>
          </v:shape>
        </w:pic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коэффициент влияние деформаций изгиба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1" type="#_x0000_t75" style="width:306pt;height:33.75pt">
            <v:imagedata r:id="rId82" o:title=""/>
          </v:shape>
        </w:pict>
      </w:r>
      <w:r w:rsidR="004477F0" w:rsidRPr="008E56B3">
        <w:rPr>
          <w:noProof/>
          <w:color w:val="000000"/>
          <w:sz w:val="28"/>
        </w:rPr>
        <w:t xml:space="preserve"> </w:t>
      </w:r>
      <w:r w:rsidR="001126B2" w:rsidRPr="008E56B3">
        <w:rPr>
          <w:noProof/>
          <w:color w:val="000000"/>
          <w:sz w:val="28"/>
        </w:rPr>
        <w:t>коэффициент продольного изгиба.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2C4B3D">
        <w:rPr>
          <w:noProof/>
          <w:color w:val="000000"/>
          <w:sz w:val="28"/>
        </w:rPr>
        <w:pict>
          <v:shape id="_x0000_i1102" type="#_x0000_t75" style="width:201pt;height:33pt">
            <v:imagedata r:id="rId83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Действующий изгибающий момент: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3" type="#_x0000_t75" style="width:102pt;height:33pt">
            <v:imagedata r:id="rId84" o:title=""/>
          </v:shape>
        </w:pict>
      </w:r>
      <w:r w:rsidR="001126B2" w:rsidRPr="008E56B3">
        <w:rPr>
          <w:noProof/>
          <w:color w:val="000000"/>
          <w:sz w:val="28"/>
        </w:rPr>
        <w:t xml:space="preserve"> кНм.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Напряжения в колонне: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4" type="#_x0000_t75" style="width:168pt;height:33pt">
            <v:imagedata r:id="rId85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Расчет на устойчивость плоской формы деформирования сжато-изгибаемых элементов проводят по формуле: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5" type="#_x0000_t75" style="width:345.75pt;height:42.75pt">
            <v:imagedata r:id="rId86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106" type="#_x0000_t75" style="width:26.25pt;height:14.25pt">
            <v:imagedata r:id="rId87" o:title=""/>
          </v:shape>
        </w:pict>
      </w:r>
      <w:r w:rsidRPr="008E56B3">
        <w:rPr>
          <w:noProof/>
          <w:color w:val="000000"/>
          <w:sz w:val="28"/>
        </w:rPr>
        <w:t xml:space="preserve"> – для элементов, имеющих закрепление растянутой зоны из плоскости деформирования, </w:t>
      </w:r>
      <w:r w:rsidRPr="008E56B3">
        <w:rPr>
          <w:noProof/>
          <w:color w:val="000000"/>
          <w:sz w:val="28"/>
          <w:szCs w:val="28"/>
        </w:rPr>
        <w:sym w:font="Symbol" w:char="F06A"/>
      </w:r>
      <w:r w:rsidRPr="008E56B3">
        <w:rPr>
          <w:noProof/>
          <w:color w:val="000000"/>
          <w:sz w:val="28"/>
        </w:rPr>
        <w:t xml:space="preserve">у </w:t>
      </w:r>
      <w:r w:rsidRPr="008E56B3">
        <w:rPr>
          <w:noProof/>
          <w:color w:val="000000"/>
          <w:sz w:val="28"/>
          <w:szCs w:val="28"/>
        </w:rPr>
        <w:sym w:font="Times New Roman" w:char="2013"/>
      </w:r>
      <w:r w:rsidRPr="008E56B3">
        <w:rPr>
          <w:noProof/>
          <w:color w:val="000000"/>
          <w:sz w:val="28"/>
        </w:rPr>
        <w:t xml:space="preserve"> коэффициент продольного изгиба для гибкости участка элемента расчетной длиной lp из плоскости деформирования; </w:t>
      </w:r>
      <w:r w:rsidRPr="008E56B3">
        <w:rPr>
          <w:noProof/>
          <w:color w:val="000000"/>
          <w:sz w:val="28"/>
          <w:szCs w:val="28"/>
        </w:rPr>
        <w:sym w:font="Symbol" w:char="F06A"/>
      </w:r>
      <w:r w:rsidRPr="008E56B3">
        <w:rPr>
          <w:noProof/>
          <w:color w:val="000000"/>
          <w:sz w:val="28"/>
        </w:rPr>
        <w:t xml:space="preserve">m </w:t>
      </w:r>
      <w:r w:rsidRPr="008E56B3">
        <w:rPr>
          <w:noProof/>
          <w:color w:val="000000"/>
          <w:sz w:val="28"/>
          <w:szCs w:val="28"/>
        </w:rPr>
        <w:sym w:font="Times New Roman" w:char="2013"/>
      </w:r>
      <w:r w:rsidRPr="008E56B3">
        <w:rPr>
          <w:noProof/>
          <w:color w:val="000000"/>
          <w:sz w:val="28"/>
        </w:rPr>
        <w:t xml:space="preserve"> коэффициент, определяемый по формуле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7" type="#_x0000_t75" style="width:236.25pt;height:36.75pt">
            <v:imagedata r:id="rId88" o:title=""/>
          </v:shape>
        </w:pict>
      </w:r>
      <w:r w:rsidR="001126B2" w:rsidRPr="008E56B3">
        <w:rPr>
          <w:noProof/>
          <w:color w:val="000000"/>
          <w:sz w:val="28"/>
        </w:rPr>
        <w:t>, кф = 2.32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8" type="#_x0000_t75" style="width:84.75pt;height:33pt">
            <v:imagedata r:id="rId89" o:title=""/>
          </v:shape>
        </w:pict>
      </w:r>
      <w:r w:rsidR="001126B2" w:rsidRPr="008E56B3">
        <w:rPr>
          <w:noProof/>
          <w:color w:val="000000"/>
          <w:sz w:val="28"/>
        </w:rPr>
        <w:t xml:space="preserve">&lt;120, 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 xml:space="preserve">следовательно, связи в плоскости колонн не обязательны, но для надежной работы колонн связи ставим, соединив их попарно в середине высоты, тогда гибкость из плоскости </w:t>
      </w:r>
      <w:r w:rsidR="002C4B3D">
        <w:rPr>
          <w:noProof/>
          <w:color w:val="000000"/>
          <w:sz w:val="28"/>
        </w:rPr>
        <w:pict>
          <v:shape id="_x0000_i1109" type="#_x0000_t75" style="width:84.75pt;height:33pt">
            <v:imagedata r:id="rId90" o:title=""/>
          </v:shape>
        </w:pict>
      </w:r>
      <w:r w:rsidR="001126B2" w:rsidRPr="008E56B3">
        <w:rPr>
          <w:noProof/>
          <w:color w:val="000000"/>
          <w:sz w:val="28"/>
        </w:rPr>
        <w:t>&lt;120, коэффициент продольного изгиба: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0" type="#_x0000_t75" style="width:90pt;height:33pt">
            <v:imagedata r:id="rId91" o:title=""/>
          </v:shape>
        </w:pict>
      </w:r>
      <w:r w:rsidR="001126B2" w:rsidRPr="008E56B3">
        <w:rPr>
          <w:noProof/>
          <w:color w:val="000000"/>
          <w:sz w:val="28"/>
        </w:rPr>
        <w:t>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Определим коэффициенты </w:t>
      </w:r>
      <w:r w:rsidR="002C4B3D">
        <w:rPr>
          <w:noProof/>
          <w:color w:val="000000"/>
          <w:sz w:val="28"/>
        </w:rPr>
        <w:pict>
          <v:shape id="_x0000_i1111" type="#_x0000_t75" style="width:21pt;height:18pt">
            <v:imagedata r:id="rId92" o:title=""/>
          </v:shape>
        </w:pict>
      </w:r>
      <w:r w:rsidRPr="008E56B3">
        <w:rPr>
          <w:noProof/>
          <w:color w:val="000000"/>
          <w:sz w:val="28"/>
        </w:rPr>
        <w:t xml:space="preserve"> и </w:t>
      </w:r>
      <w:r w:rsidR="002C4B3D">
        <w:rPr>
          <w:noProof/>
          <w:color w:val="000000"/>
          <w:sz w:val="28"/>
        </w:rPr>
        <w:pict>
          <v:shape id="_x0000_i1112" type="#_x0000_t75" style="width:29.25pt;height:18.75pt">
            <v:imagedata r:id="rId93" o:title=""/>
          </v:shape>
        </w:pict>
      </w:r>
      <w:r w:rsidR="00C667D3" w:rsidRPr="008E56B3">
        <w:rPr>
          <w:noProof/>
          <w:color w:val="000000"/>
          <w:sz w:val="28"/>
        </w:rPr>
        <w:t>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3" type="#_x0000_t75" style="width:284.25pt;height:38.25pt">
            <v:imagedata r:id="rId94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где </w:t>
      </w:r>
      <w:r w:rsidR="002C4B3D">
        <w:rPr>
          <w:noProof/>
          <w:color w:val="000000"/>
          <w:sz w:val="28"/>
        </w:rPr>
        <w:pict>
          <v:shape id="_x0000_i1114" type="#_x0000_t75" style="width:36pt;height:18.75pt">
            <v:imagedata r:id="rId95" o:title=""/>
          </v:shape>
        </w:pict>
      </w:r>
      <w:r w:rsidRPr="008E56B3">
        <w:rPr>
          <w:noProof/>
          <w:color w:val="000000"/>
          <w:sz w:val="28"/>
        </w:rPr>
        <w:t xml:space="preserve"> – для прямолинейных элементов,</w:t>
      </w: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5" type="#_x0000_t75" style="width:12.75pt;height:11.25pt">
            <v:imagedata r:id="rId96" o:title=""/>
          </v:shape>
        </w:pict>
      </w:r>
      <w:r w:rsidR="001126B2" w:rsidRPr="008E56B3">
        <w:rPr>
          <w:noProof/>
          <w:color w:val="000000"/>
          <w:sz w:val="28"/>
        </w:rPr>
        <w:t xml:space="preserve"> – число подкрепленных точек растянутой кромки.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6" type="#_x0000_t75" style="width:287.25pt;height:39.75pt">
            <v:imagedata r:id="rId97" o:title=""/>
          </v:shape>
        </w:pict>
      </w:r>
      <w:r w:rsidR="001126B2" w:rsidRPr="008E56B3">
        <w:rPr>
          <w:noProof/>
          <w:color w:val="000000"/>
          <w:sz w:val="28"/>
        </w:rPr>
        <w:t>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Подставляя полученные значения в формулу, получим: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7" type="#_x0000_t75" style="width:377.25pt;height:33pt">
            <v:imagedata r:id="rId98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Следовательно устойчивость обеспечена.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105744662"/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5.3 Расчет крепления колонны к фундаменту</w:t>
      </w:r>
      <w:bookmarkEnd w:id="3"/>
      <w:r w:rsidR="001126B2" w:rsidRPr="008E56B3">
        <w:rPr>
          <w:noProof/>
          <w:color w:val="000000"/>
          <w:sz w:val="28"/>
        </w:rPr>
        <w:t>с анкеров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Расчетные усилия: N = 39,07кН,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M = 30,39кНм</w:t>
      </w:r>
    </w:p>
    <w:p w:rsidR="004477F0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Коэффициент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8" type="#_x0000_t75" style="width:339.75pt;height:35.25pt" fillcolor="window">
            <v:imagedata r:id="rId99" o:title=""/>
          </v:shape>
        </w:pict>
      </w:r>
      <w:r w:rsidR="001126B2" w:rsidRPr="008E56B3">
        <w:rPr>
          <w:noProof/>
          <w:color w:val="000000"/>
          <w:sz w:val="28"/>
        </w:rPr>
        <w:t>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77F0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Поправочный коэффициент: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кн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= </w:t>
      </w:r>
      <w:r w:rsidRPr="008E56B3">
        <w:rPr>
          <w:noProof/>
          <w:color w:val="000000"/>
          <w:sz w:val="28"/>
          <w:szCs w:val="28"/>
        </w:rPr>
        <w:sym w:font="Symbol" w:char="F061"/>
      </w:r>
      <w:r w:rsidRPr="008E56B3">
        <w:rPr>
          <w:noProof/>
          <w:color w:val="000000"/>
          <w:sz w:val="28"/>
        </w:rPr>
        <w:t xml:space="preserve">н + </w:t>
      </w:r>
      <w:r w:rsidRPr="008E56B3">
        <w:rPr>
          <w:noProof/>
          <w:color w:val="000000"/>
          <w:sz w:val="28"/>
          <w:szCs w:val="28"/>
        </w:rPr>
        <w:sym w:font="Symbol" w:char="F078"/>
      </w:r>
      <w:r w:rsidRPr="008E56B3">
        <w:rPr>
          <w:noProof/>
          <w:color w:val="000000"/>
          <w:sz w:val="28"/>
        </w:rPr>
        <w:t xml:space="preserve">(1– </w:t>
      </w:r>
      <w:r w:rsidRPr="008E56B3">
        <w:rPr>
          <w:noProof/>
          <w:color w:val="000000"/>
          <w:sz w:val="28"/>
          <w:szCs w:val="28"/>
        </w:rPr>
        <w:sym w:font="Symbol" w:char="F061"/>
      </w:r>
      <w:r w:rsidRPr="008E56B3">
        <w:rPr>
          <w:noProof/>
          <w:color w:val="000000"/>
          <w:sz w:val="28"/>
        </w:rPr>
        <w:t>н)=1,22 + 0,93∙(1 – 1,22) = 1,015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Мд = </w:t>
      </w:r>
      <w:r w:rsidR="002C4B3D">
        <w:rPr>
          <w:noProof/>
          <w:color w:val="000000"/>
          <w:sz w:val="28"/>
        </w:rPr>
        <w:pict>
          <v:shape id="_x0000_i1119" type="#_x0000_t75" style="width:135pt;height:33.75pt" fillcolor="window">
            <v:imagedata r:id="rId100" o:title=""/>
          </v:shape>
        </w:pict>
      </w:r>
      <w:r w:rsidRPr="008E56B3">
        <w:rPr>
          <w:noProof/>
          <w:color w:val="000000"/>
          <w:sz w:val="28"/>
        </w:rPr>
        <w:t xml:space="preserve"> кНм.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Эксцентриситет: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е0 = </w:t>
      </w:r>
      <w:r w:rsidR="002C4B3D">
        <w:rPr>
          <w:noProof/>
          <w:color w:val="000000"/>
          <w:sz w:val="28"/>
        </w:rPr>
        <w:pict>
          <v:shape id="_x0000_i1120" type="#_x0000_t75" style="width:96.75pt;height:33.75pt" fillcolor="window">
            <v:imagedata r:id="rId101" o:title=""/>
          </v:shape>
        </w:pict>
      </w:r>
      <w:r w:rsidRPr="008E56B3">
        <w:rPr>
          <w:noProof/>
          <w:color w:val="000000"/>
          <w:sz w:val="28"/>
        </w:rPr>
        <w:t>м.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Напряжение сжатия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в крайнем анкере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1" type="#_x0000_t75" style="width:222pt;height:33.75pt" fillcolor="window">
            <v:imagedata r:id="rId102" o:title=""/>
          </v:shape>
        </w:pict>
      </w:r>
      <w:r w:rsidR="001126B2" w:rsidRPr="008E56B3">
        <w:rPr>
          <w:noProof/>
          <w:color w:val="000000"/>
          <w:sz w:val="28"/>
        </w:rPr>
        <w:t>МПа.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Напряжение растяжния в крайнем анкере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2" type="#_x0000_t75" style="width:224.25pt;height:33.75pt" fillcolor="window">
            <v:imagedata r:id="rId103" o:title=""/>
          </v:shape>
        </w:pict>
      </w:r>
      <w:r w:rsidR="001126B2" w:rsidRPr="008E56B3">
        <w:rPr>
          <w:noProof/>
          <w:color w:val="000000"/>
          <w:sz w:val="28"/>
        </w:rPr>
        <w:t>МПа.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Расстояние сжатой зоны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2C4B3D">
        <w:rPr>
          <w:noProof/>
          <w:color w:val="000000"/>
          <w:sz w:val="28"/>
        </w:rPr>
        <w:pict>
          <v:shape id="_x0000_i1123" type="#_x0000_t75" style="width:170.25pt;height:36pt" fillcolor="window">
            <v:imagedata r:id="rId104" o:title=""/>
          </v:shape>
        </w:pict>
      </w:r>
      <w:r w:rsidR="001126B2" w:rsidRPr="008E56B3">
        <w:rPr>
          <w:noProof/>
          <w:color w:val="000000"/>
          <w:sz w:val="28"/>
        </w:rPr>
        <w:t xml:space="preserve"> м,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h0 = h – a = 0,462 – 0,05 = 0,412 м, где a = 50мм 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4" type="#_x0000_t75" style="width:168.75pt;height:30.75pt" fillcolor="window">
            <v:imagedata r:id="rId105" o:title=""/>
          </v:shape>
        </w:pict>
      </w:r>
      <w:r w:rsidR="001126B2" w:rsidRPr="008E56B3">
        <w:rPr>
          <w:noProof/>
          <w:color w:val="000000"/>
          <w:sz w:val="28"/>
        </w:rPr>
        <w:t>м;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5" type="#_x0000_t75" style="width:170.25pt;height:30.75pt" fillcolor="window">
            <v:imagedata r:id="rId106" o:title=""/>
          </v:shape>
        </w:pict>
      </w:r>
      <w:r w:rsidR="001126B2" w:rsidRPr="008E56B3">
        <w:rPr>
          <w:noProof/>
          <w:color w:val="000000"/>
          <w:sz w:val="28"/>
        </w:rPr>
        <w:t>м;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Определим усилия в анкере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233.25pt;height:33.75pt" fillcolor="window">
            <v:imagedata r:id="rId107" o:title=""/>
          </v:shape>
        </w:pict>
      </w:r>
      <w:r w:rsidR="001126B2" w:rsidRPr="008E56B3">
        <w:rPr>
          <w:noProof/>
          <w:color w:val="000000"/>
          <w:sz w:val="28"/>
        </w:rPr>
        <w:t xml:space="preserve"> кН.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Требуется площадь анкерных болтов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2C4B3D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7" type="#_x0000_t75" style="width:200.25pt;height:36pt" fillcolor="window">
            <v:imagedata r:id="rId108" o:title=""/>
          </v:shape>
        </w:pic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где Rв.а = 185 для болтов из стали ВСт3кп2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0,85 – коэффициент,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>учитывающий неравномерность включения в работу анкерных болтов.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Принимаем два болта </w:t>
      </w:r>
      <w:r w:rsidRPr="008E56B3">
        <w:rPr>
          <w:noProof/>
          <w:color w:val="000000"/>
          <w:sz w:val="28"/>
          <w:szCs w:val="28"/>
        </w:rPr>
        <w:sym w:font="Symbol" w:char="F0C6"/>
      </w:r>
      <w:r w:rsidRPr="008E56B3">
        <w:rPr>
          <w:noProof/>
          <w:color w:val="000000"/>
          <w:sz w:val="28"/>
        </w:rPr>
        <w:t>20мм с А = 3,14 см2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Определим расчетом количество нагелей, крепящих металлическую пластину к колонне. Несущая способность одного нагеля </w:t>
      </w:r>
      <w:r w:rsidRPr="008E56B3">
        <w:rPr>
          <w:noProof/>
          <w:color w:val="000000"/>
          <w:sz w:val="28"/>
          <w:szCs w:val="28"/>
        </w:rPr>
        <w:sym w:font="Symbol" w:char="F0C6"/>
      </w:r>
      <w:r w:rsidRPr="008E56B3">
        <w:rPr>
          <w:noProof/>
          <w:color w:val="000000"/>
          <w:sz w:val="28"/>
        </w:rPr>
        <w:t>20мм: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Тн4 = 2.5 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 xml:space="preserve"> d2 = 2.5 </w:t>
      </w:r>
      <w:r w:rsidRPr="008E56B3">
        <w:rPr>
          <w:noProof/>
          <w:color w:val="000000"/>
          <w:sz w:val="28"/>
          <w:szCs w:val="28"/>
        </w:rPr>
        <w:sym w:font="Symbol" w:char="F0D7"/>
      </w:r>
      <w:r w:rsidRPr="008E56B3">
        <w:rPr>
          <w:noProof/>
          <w:color w:val="000000"/>
          <w:sz w:val="28"/>
        </w:rPr>
        <w:t xml:space="preserve"> 22 = 10кН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Количество нагелей:</w:t>
      </w: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 xml:space="preserve">nн = </w:t>
      </w:r>
      <w:r w:rsidR="002C4B3D">
        <w:rPr>
          <w:noProof/>
          <w:color w:val="000000"/>
          <w:sz w:val="28"/>
        </w:rPr>
        <w:pict>
          <v:shape id="_x0000_i1128" type="#_x0000_t75" style="width:111pt;height:35.25pt" fillcolor="window">
            <v:imagedata r:id="rId109" o:title=""/>
          </v:shape>
        </w:pict>
      </w:r>
      <w:r w:rsidR="001126B2" w:rsidRPr="008E56B3">
        <w:rPr>
          <w:noProof/>
          <w:color w:val="000000"/>
          <w:sz w:val="28"/>
        </w:rPr>
        <w:t>, принимаем</w:t>
      </w:r>
      <w:r w:rsidR="00C667D3" w:rsidRPr="008E56B3">
        <w:rPr>
          <w:noProof/>
          <w:color w:val="000000"/>
          <w:sz w:val="28"/>
        </w:rPr>
        <w:t xml:space="preserve"> </w:t>
      </w:r>
      <w:r w:rsidR="001126B2" w:rsidRPr="008E56B3">
        <w:rPr>
          <w:noProof/>
          <w:color w:val="000000"/>
          <w:sz w:val="28"/>
        </w:rPr>
        <w:t xml:space="preserve">нагеля </w:t>
      </w:r>
      <w:r w:rsidR="001126B2" w:rsidRPr="008E56B3">
        <w:rPr>
          <w:noProof/>
          <w:color w:val="000000"/>
          <w:sz w:val="28"/>
          <w:szCs w:val="28"/>
        </w:rPr>
        <w:sym w:font="Symbol" w:char="F0C6"/>
      </w:r>
      <w:r w:rsidR="001126B2" w:rsidRPr="008E56B3">
        <w:rPr>
          <w:noProof/>
          <w:color w:val="000000"/>
          <w:sz w:val="28"/>
        </w:rPr>
        <w:t>20мм.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6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Обеспечение пространственной устойчивости здания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Деревянное каркасное здание представляет собой сложную пространственную систему, образованную из плоских конструкций. Их расположение и соединение между собой обеспечивают надёжное восприятие внешних усилий любого направления в соответствии с условиями эксплуатации. Компонуют каркас так, чтобы усилия передавались с одной конструкции на другую и кратчайшим путём доводились до фундамента. При этом не должны нарушаться пространственная неизменяемость, устойчивость и прочность всей системы и отдельных её элементов.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В зданиях различные плоскостные конструкции</w:t>
      </w:r>
      <w:r w:rsidR="00C667D3" w:rsidRPr="008E56B3">
        <w:rPr>
          <w:noProof/>
          <w:color w:val="000000"/>
          <w:sz w:val="28"/>
        </w:rPr>
        <w:t xml:space="preserve"> </w:t>
      </w:r>
      <w:r w:rsidRPr="008E56B3">
        <w:rPr>
          <w:noProof/>
          <w:color w:val="000000"/>
          <w:sz w:val="28"/>
        </w:rPr>
        <w:t xml:space="preserve">(балки, арки, фермы) соединяются между собой связями, образуя пространственную жесткую систему, обеспечивающую надежное восприятие внешних сил любого направления.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Поперечную устойчивость и неизменяемость каркаса здания создают плоские несущие конструкции, способные воспринимать кроме вертикальных нагрузок также горизонтальные.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Продольную неизменяемость и устойчивость каркасов зданий и сооружени</w:t>
      </w:r>
      <w:r w:rsidR="004477F0" w:rsidRPr="008E56B3">
        <w:rPr>
          <w:noProof/>
          <w:color w:val="000000"/>
          <w:sz w:val="28"/>
        </w:rPr>
        <w:t>й</w:t>
      </w:r>
      <w:r w:rsidRPr="008E56B3">
        <w:rPr>
          <w:noProof/>
          <w:color w:val="000000"/>
          <w:sz w:val="28"/>
        </w:rPr>
        <w:t>, как правило, обеспечивают постановкой в плоскости стен связевых систем, которые соединяют между собой несущие и ограждающие конструкции и образуют жесткие диски. Связевые системы воспринимают внешние в основном горизонтальные нагрузки с передачей их на фундаменты, фиксируют в проектном положении плоские несущие конструкции и предотвращают деформации их в плоскости, перпендикулярной плоскости несущей конструкции вследствие возможной потери устойчивости их сжатых частей.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Вертикальные связи между фермами размещаются так, чтобы ни одна ферма не осталась без вертикальных связей, что приводит к их расстановке через пролет между рамами, а при четном количестве пролетов приходится их устанавливать подряд в двух пролетах.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 Связи в плоскости нижних поясов ферм и вертикальные связи между фермами придавая пространственную жесткость конструкции, позволяют наряду с прочими элементами каркаса распределять ветровую нагрузку, действующую на торец здания между всеми рамами.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Кроме связей между фермами в каркасе здания выделяют связи между колоннами в плоскости стены между колоннами. Они устанавливаются в крайних от торцов здания пролетах, а в зданиях, длинна которых превосходит 30 м, и в центральных пролетах.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</w:r>
      <w:r w:rsidR="001126B2" w:rsidRPr="008E56B3">
        <w:rPr>
          <w:noProof/>
          <w:color w:val="000000"/>
          <w:sz w:val="28"/>
        </w:rPr>
        <w:t>7</w:t>
      </w:r>
      <w:r w:rsidRPr="008E56B3">
        <w:rPr>
          <w:noProof/>
          <w:color w:val="000000"/>
          <w:sz w:val="28"/>
        </w:rPr>
        <w:t>.</w:t>
      </w:r>
      <w:r w:rsidR="001126B2" w:rsidRPr="008E56B3">
        <w:rPr>
          <w:noProof/>
          <w:color w:val="000000"/>
          <w:sz w:val="28"/>
        </w:rPr>
        <w:t xml:space="preserve"> Мероприятия по обеспечению долговечности деревянных конструкций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Деревянные конструкции необходимо предохранять от гниения, возгорания и увлажнения. К мерам конструкционной защиты от гниения деревянных конструкций относятся: устройство надежной гидроизоляции и пароизоляции, обеспечение свободного доступа к опорным конструкциям, гидроизляция деревянных элементов от других материалов, устройство вентиляционных продухов в стеновых панелях и плитах покрытия.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Для огнезащитной пропитки древесины применяют вещества, называемые антиперенами. Эти вещества, введенные в древесину, при опасном нагреве плавятся и разлагаются, покрывая огнезащитными пленками или газовыми оболочками, препятствующими доступу кислорода к древесине, которая при это может медленно разлагаться и тлеть, не создавая открытого пламени и не распространяя огня. Также применяются различные защитные краски и другие составы.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 xml:space="preserve">Для изготовления деревянных конструкций допускается использовать материалы с определенной влажностью, в зависимости от температуры и режима внутри помещения. </w:t>
      </w: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При эксплуатации конструкций в условиях постоянного и периодического увлажнения и невозможности устранить эти факторы с помощью конструктивных мер необходимо предусмотреть обработку древесины антисептиками.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br w:type="page"/>
        <w:t>Список литературы</w:t>
      </w:r>
    </w:p>
    <w:p w:rsidR="004477F0" w:rsidRPr="008E56B3" w:rsidRDefault="004477F0" w:rsidP="00C667D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6B2" w:rsidRPr="008E56B3" w:rsidRDefault="001126B2" w:rsidP="004477F0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Конструкции из дерева и пластмасс: Учеб. пособи</w:t>
      </w:r>
      <w:r w:rsidR="004477F0" w:rsidRPr="008E56B3">
        <w:rPr>
          <w:noProof/>
          <w:color w:val="000000"/>
          <w:sz w:val="28"/>
        </w:rPr>
        <w:t>е для вузов / Г.Н. Зубарев, Ф.</w:t>
      </w:r>
      <w:r w:rsidRPr="008E56B3">
        <w:rPr>
          <w:noProof/>
          <w:color w:val="000000"/>
          <w:sz w:val="28"/>
        </w:rPr>
        <w:t>А. Бойтемиров, В. М. Головина и др.; Под ред. Ю. Н. Хромца. М.: Издательский центр «Академия», 2004. – 304 с., ил.</w:t>
      </w:r>
    </w:p>
    <w:p w:rsidR="001126B2" w:rsidRPr="008E56B3" w:rsidRDefault="001126B2" w:rsidP="004477F0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СНиП II-25-80. Деревянные конструкции / Госстрой СССР. — М.: Стройиздат, 1982.</w:t>
      </w:r>
    </w:p>
    <w:p w:rsidR="001126B2" w:rsidRPr="008E56B3" w:rsidRDefault="001126B2" w:rsidP="004477F0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E56B3">
        <w:rPr>
          <w:noProof/>
          <w:color w:val="000000"/>
          <w:sz w:val="28"/>
        </w:rPr>
        <w:t>СНиП 2.01.07-85. Нагрузки и воздействия / Госстрой СССР. — М.: ЦИТП Госстроя СССР, 1987.</w:t>
      </w:r>
      <w:bookmarkStart w:id="4" w:name="_GoBack"/>
      <w:bookmarkEnd w:id="4"/>
    </w:p>
    <w:sectPr w:rsidR="001126B2" w:rsidRPr="008E56B3" w:rsidSect="004477F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3B" w:rsidRDefault="005A1E3B">
      <w:r>
        <w:separator/>
      </w:r>
    </w:p>
  </w:endnote>
  <w:endnote w:type="continuationSeparator" w:id="0">
    <w:p w:rsidR="005A1E3B" w:rsidRDefault="005A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-P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3B" w:rsidRDefault="005A1E3B">
      <w:r>
        <w:separator/>
      </w:r>
    </w:p>
  </w:footnote>
  <w:footnote w:type="continuationSeparator" w:id="0">
    <w:p w:rsidR="005A1E3B" w:rsidRDefault="005A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228F"/>
    <w:multiLevelType w:val="hybridMultilevel"/>
    <w:tmpl w:val="AC107EEC"/>
    <w:lvl w:ilvl="0" w:tplc="CF743A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F2D1F"/>
    <w:multiLevelType w:val="hybridMultilevel"/>
    <w:tmpl w:val="5406FCFA"/>
    <w:lvl w:ilvl="0" w:tplc="F95E26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64E38"/>
    <w:multiLevelType w:val="hybridMultilevel"/>
    <w:tmpl w:val="8C8C44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0C4BBE"/>
    <w:multiLevelType w:val="hybridMultilevel"/>
    <w:tmpl w:val="F350DA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4E82DA2"/>
    <w:multiLevelType w:val="singleLevel"/>
    <w:tmpl w:val="D3BEC9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584E7795"/>
    <w:multiLevelType w:val="hybridMultilevel"/>
    <w:tmpl w:val="159A270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591930"/>
    <w:multiLevelType w:val="hybridMultilevel"/>
    <w:tmpl w:val="D256B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342B8"/>
    <w:multiLevelType w:val="hybridMultilevel"/>
    <w:tmpl w:val="BAE805CA"/>
    <w:lvl w:ilvl="0" w:tplc="CF743A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13BB3"/>
    <w:multiLevelType w:val="multilevel"/>
    <w:tmpl w:val="171864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7EA008EE"/>
    <w:multiLevelType w:val="hybridMultilevel"/>
    <w:tmpl w:val="70D28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40C"/>
    <w:rsid w:val="001126B2"/>
    <w:rsid w:val="0023128A"/>
    <w:rsid w:val="00251A4E"/>
    <w:rsid w:val="002C4B3D"/>
    <w:rsid w:val="004477F0"/>
    <w:rsid w:val="005A1E3B"/>
    <w:rsid w:val="0079374C"/>
    <w:rsid w:val="008E56B3"/>
    <w:rsid w:val="00C667D3"/>
    <w:rsid w:val="00D34BDC"/>
    <w:rsid w:val="00D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2E9F3236-1486-493F-AB47-C58E8B1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5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540"/>
      <w:jc w:val="both"/>
    </w:pPr>
    <w:rPr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10"/>
    <w:qFormat/>
    <w:pPr>
      <w:spacing w:line="360" w:lineRule="auto"/>
      <w:ind w:firstLine="540"/>
      <w:jc w:val="center"/>
    </w:pPr>
    <w:rPr>
      <w:b/>
      <w:bCs/>
      <w:szCs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pPr>
      <w:spacing w:line="360" w:lineRule="auto"/>
      <w:jc w:val="both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customStyle="1" w:styleId="ad">
    <w:name w:val="Табл"/>
    <w:basedOn w:val="21"/>
    <w:pPr>
      <w:widowControl w:val="0"/>
      <w:spacing w:after="0" w:line="360" w:lineRule="auto"/>
      <w:ind w:left="0"/>
      <w:jc w:val="right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ãäå..."/>
    <w:basedOn w:val="a"/>
    <w:pPr>
      <w:tabs>
        <w:tab w:val="right" w:pos="2127"/>
        <w:tab w:val="left" w:pos="2183"/>
      </w:tabs>
      <w:overflowPunct w:val="0"/>
      <w:autoSpaceDE w:val="0"/>
      <w:autoSpaceDN w:val="0"/>
      <w:adjustRightInd w:val="0"/>
      <w:ind w:left="2183" w:hanging="1899"/>
      <w:textAlignment w:val="baseline"/>
    </w:pPr>
    <w:rPr>
      <w:rFonts w:ascii="Arial" w:hAnsi="Arial"/>
    </w:rPr>
  </w:style>
  <w:style w:type="paragraph" w:customStyle="1" w:styleId="af1">
    <w:name w:val="ôîðìóëà"/>
    <w:basedOn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lang w:val="en-US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f2">
    <w:name w:val="Subtitle"/>
    <w:basedOn w:val="a"/>
    <w:link w:val="af3"/>
    <w:uiPriority w:val="11"/>
    <w:qFormat/>
    <w:pPr>
      <w:jc w:val="center"/>
    </w:pPr>
    <w:rPr>
      <w:b/>
      <w:szCs w:val="28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table" w:styleId="af4">
    <w:name w:val="Table Professional"/>
    <w:basedOn w:val="a1"/>
    <w:uiPriority w:val="99"/>
    <w:rsid w:val="004477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2007-05-23T18:44:00Z</cp:lastPrinted>
  <dcterms:created xsi:type="dcterms:W3CDTF">2014-03-09T14:38:00Z</dcterms:created>
  <dcterms:modified xsi:type="dcterms:W3CDTF">2014-03-09T14:38:00Z</dcterms:modified>
</cp:coreProperties>
</file>