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D9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46340">
        <w:rPr>
          <w:sz w:val="28"/>
          <w:szCs w:val="32"/>
        </w:rPr>
        <w:t>Федеральное агентство по образованию Российской Федерации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46340">
        <w:rPr>
          <w:sz w:val="28"/>
          <w:szCs w:val="32"/>
        </w:rPr>
        <w:t>ГОУ ВПО «Омский государственный технический университет»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B46340">
        <w:rPr>
          <w:sz w:val="28"/>
          <w:szCs w:val="32"/>
        </w:rPr>
        <w:t>Кафедра «Машины и аппараты химических производств»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46340" w:rsidRDefault="00B46340" w:rsidP="00B4634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46340" w:rsidRDefault="00B46340" w:rsidP="00B4634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46340">
        <w:rPr>
          <w:sz w:val="28"/>
          <w:szCs w:val="28"/>
        </w:rPr>
        <w:t>Пояснительная записка к домашнему заданию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46340">
        <w:rPr>
          <w:sz w:val="28"/>
          <w:szCs w:val="28"/>
        </w:rPr>
        <w:t>Тема: «Расчет насоса и теплообменного аппарата»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46340">
        <w:rPr>
          <w:sz w:val="28"/>
          <w:szCs w:val="28"/>
        </w:rPr>
        <w:t>Вариант № 10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6340">
        <w:rPr>
          <w:sz w:val="28"/>
          <w:szCs w:val="28"/>
        </w:rPr>
        <w:t>Выполнил студент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6340">
        <w:rPr>
          <w:sz w:val="28"/>
          <w:szCs w:val="28"/>
        </w:rPr>
        <w:t>группы ХТБ-316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6340">
        <w:rPr>
          <w:sz w:val="28"/>
          <w:szCs w:val="28"/>
        </w:rPr>
        <w:t xml:space="preserve">Леонов В. Е. 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6340">
        <w:rPr>
          <w:sz w:val="28"/>
          <w:szCs w:val="28"/>
        </w:rPr>
        <w:t>Проверил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6340">
        <w:rPr>
          <w:sz w:val="28"/>
          <w:szCs w:val="28"/>
        </w:rPr>
        <w:t>профессор Калекин В. С.</w:t>
      </w: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09C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515B" w:rsidRPr="00B46340" w:rsidRDefault="0007515B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309C" w:rsidRPr="00B46340" w:rsidRDefault="00C2309C" w:rsidP="00B4634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46340">
        <w:rPr>
          <w:sz w:val="28"/>
          <w:szCs w:val="28"/>
        </w:rPr>
        <w:t>Омск-2009</w:t>
      </w:r>
    </w:p>
    <w:p w:rsidR="00C2309C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2309C" w:rsidRPr="00B46340">
        <w:rPr>
          <w:sz w:val="28"/>
          <w:szCs w:val="32"/>
        </w:rPr>
        <w:t>Содержание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93FBA" w:rsidRPr="00B46340" w:rsidRDefault="00C93FBA" w:rsidP="0007515B">
      <w:pPr>
        <w:widowControl w:val="0"/>
        <w:spacing w:line="360" w:lineRule="auto"/>
        <w:rPr>
          <w:sz w:val="28"/>
          <w:szCs w:val="32"/>
        </w:rPr>
      </w:pPr>
      <w:r w:rsidRPr="00B46340">
        <w:rPr>
          <w:sz w:val="28"/>
          <w:szCs w:val="32"/>
        </w:rPr>
        <w:t>Введение</w:t>
      </w:r>
    </w:p>
    <w:p w:rsidR="00C2309C" w:rsidRPr="00B46340" w:rsidRDefault="00C93FBA" w:rsidP="0007515B">
      <w:pPr>
        <w:widowControl w:val="0"/>
        <w:tabs>
          <w:tab w:val="left" w:pos="255"/>
        </w:tabs>
        <w:spacing w:line="360" w:lineRule="auto"/>
        <w:rPr>
          <w:sz w:val="28"/>
          <w:szCs w:val="28"/>
        </w:rPr>
      </w:pPr>
      <w:r w:rsidRPr="00B46340">
        <w:rPr>
          <w:sz w:val="28"/>
          <w:szCs w:val="28"/>
        </w:rPr>
        <w:t>1. Насос</w:t>
      </w:r>
    </w:p>
    <w:p w:rsidR="00C2309C" w:rsidRPr="00B46340" w:rsidRDefault="00C93FBA" w:rsidP="0007515B">
      <w:pPr>
        <w:widowControl w:val="0"/>
        <w:tabs>
          <w:tab w:val="left" w:pos="300"/>
        </w:tabs>
        <w:spacing w:line="360" w:lineRule="auto"/>
        <w:rPr>
          <w:sz w:val="28"/>
          <w:szCs w:val="28"/>
        </w:rPr>
      </w:pPr>
      <w:r w:rsidRPr="00B46340">
        <w:rPr>
          <w:sz w:val="28"/>
          <w:szCs w:val="28"/>
        </w:rPr>
        <w:t>2. Кожухотрубчатый теплообменник</w:t>
      </w:r>
    </w:p>
    <w:p w:rsidR="00C2309C" w:rsidRPr="00B46340" w:rsidRDefault="00C93FBA" w:rsidP="0007515B">
      <w:pPr>
        <w:widowControl w:val="0"/>
        <w:spacing w:line="360" w:lineRule="auto"/>
        <w:rPr>
          <w:sz w:val="28"/>
          <w:szCs w:val="32"/>
        </w:rPr>
      </w:pPr>
      <w:r w:rsidRPr="00B46340">
        <w:rPr>
          <w:sz w:val="28"/>
          <w:szCs w:val="32"/>
        </w:rPr>
        <w:t>1. Расчет центробежного насоса</w:t>
      </w:r>
    </w:p>
    <w:p w:rsidR="00C2309C" w:rsidRPr="00B46340" w:rsidRDefault="00C93FBA" w:rsidP="0007515B">
      <w:pPr>
        <w:widowControl w:val="0"/>
        <w:tabs>
          <w:tab w:val="left" w:pos="375"/>
        </w:tabs>
        <w:spacing w:line="360" w:lineRule="auto"/>
        <w:rPr>
          <w:sz w:val="28"/>
          <w:szCs w:val="28"/>
        </w:rPr>
      </w:pPr>
      <w:r w:rsidRPr="00B46340">
        <w:rPr>
          <w:sz w:val="28"/>
          <w:szCs w:val="28"/>
        </w:rPr>
        <w:t>1.1 Задание</w:t>
      </w:r>
      <w:r w:rsidR="00B46340">
        <w:rPr>
          <w:sz w:val="28"/>
          <w:szCs w:val="28"/>
        </w:rPr>
        <w:t xml:space="preserve"> </w:t>
      </w:r>
    </w:p>
    <w:p w:rsidR="00B46340" w:rsidRDefault="00C93FBA" w:rsidP="0007515B">
      <w:pPr>
        <w:widowControl w:val="0"/>
        <w:tabs>
          <w:tab w:val="left" w:pos="360"/>
          <w:tab w:val="left" w:pos="435"/>
        </w:tabs>
        <w:spacing w:line="360" w:lineRule="auto"/>
        <w:rPr>
          <w:sz w:val="28"/>
          <w:szCs w:val="28"/>
        </w:rPr>
      </w:pPr>
      <w:r w:rsidRPr="00B46340">
        <w:rPr>
          <w:sz w:val="28"/>
          <w:szCs w:val="28"/>
        </w:rPr>
        <w:t>1.2 Решение</w:t>
      </w:r>
      <w:r w:rsidR="00B46340">
        <w:rPr>
          <w:sz w:val="28"/>
          <w:szCs w:val="28"/>
        </w:rPr>
        <w:t xml:space="preserve"> </w:t>
      </w:r>
    </w:p>
    <w:p w:rsidR="00B46340" w:rsidRDefault="00C93FBA" w:rsidP="0007515B">
      <w:pPr>
        <w:widowControl w:val="0"/>
        <w:tabs>
          <w:tab w:val="left" w:pos="360"/>
          <w:tab w:val="left" w:pos="435"/>
        </w:tabs>
        <w:spacing w:line="360" w:lineRule="auto"/>
        <w:rPr>
          <w:sz w:val="28"/>
          <w:szCs w:val="32"/>
        </w:rPr>
      </w:pPr>
      <w:r w:rsidRPr="00B46340">
        <w:rPr>
          <w:sz w:val="28"/>
          <w:szCs w:val="32"/>
        </w:rPr>
        <w:t>2. Расчет кожухотрубчатого теплообменного аппарата</w:t>
      </w:r>
    </w:p>
    <w:p w:rsidR="00C2309C" w:rsidRPr="00B46340" w:rsidRDefault="00C93FBA" w:rsidP="0007515B">
      <w:pPr>
        <w:widowControl w:val="0"/>
        <w:tabs>
          <w:tab w:val="left" w:pos="360"/>
          <w:tab w:val="left" w:pos="435"/>
        </w:tabs>
        <w:spacing w:line="360" w:lineRule="auto"/>
        <w:rPr>
          <w:sz w:val="28"/>
          <w:szCs w:val="28"/>
        </w:rPr>
      </w:pPr>
      <w:r w:rsidRPr="00B46340">
        <w:rPr>
          <w:sz w:val="28"/>
          <w:szCs w:val="28"/>
        </w:rPr>
        <w:t>2.1</w:t>
      </w:r>
      <w:r w:rsidR="00B46340">
        <w:rPr>
          <w:sz w:val="28"/>
          <w:szCs w:val="28"/>
        </w:rPr>
        <w:t xml:space="preserve"> </w:t>
      </w:r>
      <w:r w:rsidRPr="00B46340">
        <w:rPr>
          <w:sz w:val="28"/>
          <w:szCs w:val="28"/>
        </w:rPr>
        <w:t>Задание</w:t>
      </w:r>
    </w:p>
    <w:p w:rsidR="00C2309C" w:rsidRPr="00B46340" w:rsidRDefault="00C93FBA" w:rsidP="0007515B">
      <w:pPr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B46340">
        <w:rPr>
          <w:sz w:val="28"/>
          <w:szCs w:val="28"/>
        </w:rPr>
        <w:t>2.2 Решение</w:t>
      </w:r>
    </w:p>
    <w:p w:rsidR="00C2309C" w:rsidRPr="00B46340" w:rsidRDefault="00C93FBA" w:rsidP="0007515B">
      <w:pPr>
        <w:widowControl w:val="0"/>
        <w:spacing w:line="360" w:lineRule="auto"/>
        <w:rPr>
          <w:sz w:val="28"/>
          <w:szCs w:val="32"/>
        </w:rPr>
      </w:pPr>
      <w:r w:rsidRPr="00B46340">
        <w:rPr>
          <w:sz w:val="28"/>
          <w:szCs w:val="32"/>
        </w:rPr>
        <w:t>3. Библиографический список</w:t>
      </w:r>
    </w:p>
    <w:p w:rsidR="00430692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30692" w:rsidRPr="00B46340">
        <w:rPr>
          <w:sz w:val="28"/>
          <w:szCs w:val="32"/>
        </w:rPr>
        <w:t>Введение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6340">
        <w:rPr>
          <w:sz w:val="28"/>
          <w:szCs w:val="28"/>
        </w:rPr>
        <w:t>1. Насос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Для того чтобы выбрать соответствующий насос, необходимо найти напор, развиваемый насосом, а также мощность насоса.</w:t>
      </w:r>
    </w:p>
    <w:p w:rsidR="00430692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Напор насоса – энергия, сообщаемая насосом единице веса перемещаемой жидкости.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3pt">
            <v:imagedata r:id="rId6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Полезная мощность – мощность, сообщаемая насосом перемещаемой жидкости:</w: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B46340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</w:rPr>
        <w:pict>
          <v:shape id="_x0000_i1026" type="#_x0000_t75" style="width:60.75pt;height:18pt">
            <v:imagedata r:id="rId7" o:title=""/>
          </v:shape>
        </w:pict>
      </w:r>
    </w:p>
    <w:p w:rsidR="00B46340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</w:rPr>
        <w:pict>
          <v:shape id="_x0000_i1027" type="#_x0000_t75" style="width:45.75pt;height:33.75pt">
            <v:imagedata r:id="rId8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Мощность на валу (эффективная):</w:t>
      </w: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Коэффициент полезного действия насоса – произведение трех коэффициентов, характеризующих отдельные виды потерь энергии в насосе:</w:t>
      </w:r>
    </w:p>
    <w:p w:rsidR="00430692" w:rsidRPr="00B46340" w:rsidRDefault="00430692" w:rsidP="00B46340">
      <w:pPr>
        <w:widowControl w:val="0"/>
        <w:tabs>
          <w:tab w:val="left" w:pos="6615"/>
        </w:tabs>
        <w:spacing w:line="360" w:lineRule="auto"/>
        <w:ind w:firstLine="709"/>
        <w:jc w:val="both"/>
        <w:rPr>
          <w:sz w:val="28"/>
        </w:rPr>
      </w:pP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028" type="#_x0000_t75" style="width:69pt;height:18pt">
            <v:imagedata r:id="rId9" o:title=""/>
          </v:shape>
        </w:pict>
      </w:r>
    </w:p>
    <w:p w:rsidR="00B46340" w:rsidRPr="009D16C3" w:rsidRDefault="0007515B" w:rsidP="00B46340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D16C3">
        <w:rPr>
          <w:color w:val="FFFFFF"/>
          <w:sz w:val="28"/>
          <w:szCs w:val="28"/>
        </w:rPr>
        <w:t>насос мощность гидравлический энергия</w:t>
      </w: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Потери энергии в насосе подразделяются на гидравлические, объемные и механические.</w:t>
      </w: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Гидравлические потери энергии связаны с трением жидкости и вихреобразованием в проточной части.</w:t>
      </w: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Теоретический напор, создаваемый насосом, больше действительного напора на величину гидравлических потерь:</w:t>
      </w:r>
    </w:p>
    <w:p w:rsidR="00430692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</w:rPr>
        <w:pict>
          <v:shape id="_x0000_i1029" type="#_x0000_t75" style="width:63pt;height:18pt">
            <v:imagedata r:id="rId10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 xml:space="preserve">Гидравлический КПД – отношение действительного напора к теоретическому: 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</w:rPr>
        <w:pict>
          <v:shape id="_x0000_i1030" type="#_x0000_t75" style="width:45pt;height:33.75pt">
            <v:imagedata r:id="rId11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Объемные потери связаны с перетеканием жидкости через зазоры из области повышенного в область пониженного давления, а также утечками через уплотнения. Часть теряемой энергии учитывается объемным КПД: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</w:rPr>
        <w:pict>
          <v:shape id="_x0000_i1031" type="#_x0000_t75" style="width:150.75pt;height:36pt">
            <v:imagedata r:id="rId12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К механическим потерям относят трение в подшипниках, в уплотнениях вала, потери на трение жидкости о нерабочие поверхности рабочих колес (дисковое трение). Величина механических потерь оценивается механическим КПД:</w:t>
      </w: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</w:rPr>
        <w:pict>
          <v:shape id="_x0000_i1032" type="#_x0000_t75" style="width:50.25pt;height:33.75pt">
            <v:imagedata r:id="rId13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Значения КПД насосов находятся в пределах 0,6-0,9.</w:t>
      </w:r>
    </w:p>
    <w:p w:rsidR="00430692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Мощность насоса: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</w:rPr>
        <w:pict>
          <v:shape id="_x0000_i1033" type="#_x0000_t75" style="width:59.25pt;height:35.25pt">
            <v:imagedata r:id="rId14" o:title=""/>
          </v:shape>
        </w:pict>
      </w:r>
      <w:r w:rsidR="00B46340" w:rsidRPr="00B46340">
        <w:rPr>
          <w:sz w:val="28"/>
        </w:rPr>
        <w:t xml:space="preserve"> </w:t>
      </w:r>
      <w:r w:rsidR="004A2979" w:rsidRPr="00B46340">
        <w:rPr>
          <w:sz w:val="28"/>
        </w:rPr>
        <w:t>[1]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692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0692" w:rsidRPr="00B46340">
        <w:rPr>
          <w:sz w:val="28"/>
          <w:szCs w:val="28"/>
        </w:rPr>
        <w:t>2. Кожухотрубчатый теплообменник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При выполнении тепловых расчетов трубчатых теплообменных аппаратов коэффициент теплопередачи обычно определяется по формуле для плоской стенки: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034" type="#_x0000_t75" style="width:99.75pt;height:35.25pt">
            <v:imagedata r:id="rId15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430692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При проектировании новых теплообменных аппаратов обязательно нужно учесть возможность загрязнения теплообменной поверхности и принять соответствующий запас. Учет загрязнения поверхности производят двумя способами: либо путем введения так называемого коэффициента загрязнения на который умножается коэффициент теплопередачи, рассчитанный для чистых труб: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035" type="#_x0000_t75" style="width:45.75pt;height:18pt">
            <v:imagedata r:id="rId16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430692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либо путем введения термических сопротивлений загрязнений: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036" type="#_x0000_t75" style="width:128.25pt;height:33.75pt">
            <v:imagedata r:id="rId17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 xml:space="preserve">Коэффициенты теплопередачи, входящие в уравнения, определяются из критериальных выражений вида </w:t>
      </w:r>
      <w:r w:rsidRPr="00B46340">
        <w:rPr>
          <w:sz w:val="28"/>
          <w:lang w:val="en-US"/>
        </w:rPr>
        <w:t>Nu</w:t>
      </w:r>
      <w:r w:rsidRPr="00B46340">
        <w:rPr>
          <w:sz w:val="28"/>
        </w:rPr>
        <w:t>=</w:t>
      </w:r>
      <w:r w:rsidRPr="00B46340">
        <w:rPr>
          <w:sz w:val="28"/>
          <w:lang w:val="en-US"/>
        </w:rPr>
        <w:t>f</w:t>
      </w:r>
      <w:r w:rsidRPr="00B46340">
        <w:rPr>
          <w:sz w:val="28"/>
        </w:rPr>
        <w:t>(</w:t>
      </w:r>
      <w:r w:rsidRPr="00B46340">
        <w:rPr>
          <w:sz w:val="28"/>
          <w:lang w:val="en-US"/>
        </w:rPr>
        <w:t>Re</w:t>
      </w:r>
      <w:r w:rsidRPr="00B46340">
        <w:rPr>
          <w:sz w:val="28"/>
        </w:rPr>
        <w:t>;</w:t>
      </w:r>
      <w:r w:rsidRPr="00B46340">
        <w:rPr>
          <w:sz w:val="28"/>
          <w:lang w:val="en-US"/>
        </w:rPr>
        <w:t>Pr</w:t>
      </w:r>
      <w:r w:rsidRPr="00B46340">
        <w:rPr>
          <w:sz w:val="28"/>
        </w:rPr>
        <w:t>;</w:t>
      </w:r>
      <w:r w:rsidRPr="00B46340">
        <w:rPr>
          <w:sz w:val="28"/>
          <w:lang w:val="en-US"/>
        </w:rPr>
        <w:t>Gr</w:t>
      </w:r>
      <w:r w:rsidRPr="00B46340">
        <w:rPr>
          <w:sz w:val="28"/>
        </w:rPr>
        <w:t>).</w:t>
      </w:r>
    </w:p>
    <w:p w:rsidR="00430692" w:rsidRPr="00B46340" w:rsidRDefault="0043069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 xml:space="preserve">При подборе стандартизированного теплообменника задаются ориентировочным значением коэффициента теплопередачи </w:t>
      </w:r>
      <w:r w:rsidRPr="00B46340">
        <w:rPr>
          <w:sz w:val="28"/>
          <w:lang w:val="en-US"/>
        </w:rPr>
        <w:t>K</w:t>
      </w:r>
      <w:r w:rsidRPr="00B46340">
        <w:rPr>
          <w:sz w:val="28"/>
        </w:rPr>
        <w:t>. Затем по справочникам подбирают теплообменник и далее проводят расчет поверхности теплопередачи по рассмотренной схеме. При удовлетворительном совпадении расчета площади теплообмена тепловой расчет теплообменника заканчивают и переходят к его гидравлическому расчету, целью которого является определение гидравлического сопротивления теплообменника</w:t>
      </w:r>
      <w:r w:rsidR="004A2979" w:rsidRPr="00B46340">
        <w:rPr>
          <w:sz w:val="28"/>
        </w:rPr>
        <w:t xml:space="preserve"> [1]</w:t>
      </w:r>
      <w:r w:rsidRPr="00B46340">
        <w:rPr>
          <w:sz w:val="28"/>
        </w:rPr>
        <w:t>.</w:t>
      </w:r>
    </w:p>
    <w:p w:rsidR="00430692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67787A" w:rsidRPr="00B46340">
        <w:rPr>
          <w:sz w:val="28"/>
          <w:szCs w:val="32"/>
        </w:rPr>
        <w:t>1. Расчет</w:t>
      </w:r>
      <w:r w:rsidR="00AE5E10" w:rsidRPr="00B46340">
        <w:rPr>
          <w:sz w:val="28"/>
          <w:szCs w:val="32"/>
        </w:rPr>
        <w:t xml:space="preserve"> центробежного</w:t>
      </w:r>
      <w:r w:rsidR="0067787A" w:rsidRPr="00B46340">
        <w:rPr>
          <w:sz w:val="28"/>
          <w:szCs w:val="32"/>
        </w:rPr>
        <w:t xml:space="preserve"> насоса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787A" w:rsidRPr="00B46340" w:rsidRDefault="0067787A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6340">
        <w:rPr>
          <w:sz w:val="28"/>
          <w:szCs w:val="28"/>
        </w:rPr>
        <w:t>1.1 Задание</w:t>
      </w:r>
    </w:p>
    <w:p w:rsidR="00B46340" w:rsidRDefault="00B46340" w:rsidP="00B46340">
      <w:pPr>
        <w:widowControl w:val="0"/>
        <w:tabs>
          <w:tab w:val="left" w:pos="6195"/>
        </w:tabs>
        <w:spacing w:line="360" w:lineRule="auto"/>
        <w:ind w:firstLine="709"/>
        <w:jc w:val="both"/>
      </w:pPr>
    </w:p>
    <w:p w:rsidR="00B46340" w:rsidRDefault="002B023A" w:rsidP="00B46340">
      <w:pPr>
        <w:widowControl w:val="0"/>
        <w:tabs>
          <w:tab w:val="left" w:pos="6195"/>
        </w:tabs>
        <w:spacing w:line="360" w:lineRule="auto"/>
        <w:ind w:firstLine="709"/>
        <w:jc w:val="both"/>
      </w:pPr>
      <w:r>
        <w:rPr>
          <w:position w:val="-12"/>
        </w:rPr>
        <w:pict>
          <v:shape id="_x0000_i1037" type="#_x0000_t75" style="width:65.25pt;height:18pt">
            <v:imagedata r:id="rId18" o:title=""/>
          </v:shape>
        </w:pict>
      </w:r>
      <w:r>
        <w:rPr>
          <w:position w:val="-6"/>
        </w:rPr>
        <w:pict>
          <v:shape id="_x0000_i1038" type="#_x0000_t75" style="width:20.25pt;height:14.25pt">
            <v:imagedata r:id="rId19" o:title=""/>
          </v:shape>
        </w:pict>
      </w:r>
      <w:r>
        <w:rPr>
          <w:position w:val="-12"/>
        </w:rPr>
        <w:pict>
          <v:shape id="_x0000_i1039" type="#_x0000_t75" style="width:56.25pt;height:18pt">
            <v:imagedata r:id="rId20" o:title=""/>
          </v:shape>
        </w:pict>
      </w:r>
      <w:r>
        <w:rPr>
          <w:position w:val="-10"/>
        </w:rPr>
        <w:pict>
          <v:shape id="_x0000_i1040" type="#_x0000_t75" style="width:62.25pt;height:17.25pt">
            <v:imagedata r:id="rId21" o:title=""/>
          </v:shape>
        </w:pict>
      </w:r>
      <w:r>
        <w:rPr>
          <w:position w:val="-10"/>
        </w:rPr>
        <w:pict>
          <v:shape id="_x0000_i1041" type="#_x0000_t75" style="width:54.75pt;height:17.25pt">
            <v:imagedata r:id="rId22" o:title=""/>
          </v:shape>
        </w:pict>
      </w:r>
      <w:r>
        <w:rPr>
          <w:position w:val="-24"/>
        </w:rPr>
        <w:pict>
          <v:shape id="_x0000_i1042" type="#_x0000_t75" style="width:57.75pt;height:33pt">
            <v:imagedata r:id="rId23" o:title=""/>
          </v:shape>
        </w:pict>
      </w:r>
      <w:r>
        <w:rPr>
          <w:position w:val="-12"/>
        </w:rPr>
        <w:pict>
          <v:shape id="_x0000_i1043" type="#_x0000_t75" style="width:57.75pt;height:18pt">
            <v:imagedata r:id="rId24" o:title=""/>
          </v:shape>
        </w:pict>
      </w:r>
    </w:p>
    <w:p w:rsidR="00B46340" w:rsidRDefault="00B46340" w:rsidP="00B46340">
      <w:pPr>
        <w:widowControl w:val="0"/>
        <w:tabs>
          <w:tab w:val="left" w:pos="6195"/>
        </w:tabs>
        <w:spacing w:line="360" w:lineRule="auto"/>
        <w:ind w:firstLine="709"/>
        <w:jc w:val="both"/>
      </w:pPr>
    </w:p>
    <w:p w:rsidR="0067787A" w:rsidRPr="00B46340" w:rsidRDefault="0067787A" w:rsidP="00B46340">
      <w:pPr>
        <w:widowControl w:val="0"/>
        <w:tabs>
          <w:tab w:val="left" w:pos="6195"/>
        </w:tabs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 xml:space="preserve">Подобрать насос для перекачивания воды при </w:t>
      </w:r>
      <w:r w:rsidRPr="00B46340">
        <w:rPr>
          <w:sz w:val="28"/>
        </w:rPr>
        <w:tab/>
        <w:t>из открытой емкости в аппарат, работающий под избыточным давлением 0,2 МПа. Расход воды</w:t>
      </w:r>
      <w:r w:rsidR="00B46340">
        <w:rPr>
          <w:sz w:val="28"/>
        </w:rPr>
        <w:t xml:space="preserve"> </w:t>
      </w:r>
      <w:r w:rsidRPr="00B46340">
        <w:rPr>
          <w:sz w:val="28"/>
        </w:rPr>
        <w:t>геометрическая высота подъема</w:t>
      </w:r>
      <w:r w:rsidR="00B46340">
        <w:rPr>
          <w:sz w:val="28"/>
        </w:rPr>
        <w:t xml:space="preserve"> </w:t>
      </w:r>
      <w:r w:rsidRPr="00B46340">
        <w:rPr>
          <w:sz w:val="28"/>
        </w:rPr>
        <w:t>длина трубопровода на линии нагнетания</w:t>
      </w:r>
      <w:r w:rsidR="00B46340">
        <w:rPr>
          <w:sz w:val="28"/>
        </w:rPr>
        <w:t xml:space="preserve"> </w:t>
      </w:r>
      <w:r w:rsidRPr="00B46340">
        <w:rPr>
          <w:sz w:val="28"/>
        </w:rPr>
        <w:t>длина трубопровода на линии всасывания</w:t>
      </w:r>
      <w:r w:rsidR="00B46340">
        <w:rPr>
          <w:sz w:val="28"/>
        </w:rPr>
        <w:t xml:space="preserve"> </w:t>
      </w:r>
      <w:r w:rsidR="00C50CFF" w:rsidRPr="00B46340">
        <w:rPr>
          <w:sz w:val="28"/>
        </w:rPr>
        <w:t>На линии нагнетания 2 вентиля, 2 отвода под углом</w:t>
      </w:r>
      <w:r w:rsidR="00B46340">
        <w:rPr>
          <w:sz w:val="28"/>
        </w:rPr>
        <w:t xml:space="preserve"> </w:t>
      </w:r>
      <w:r w:rsidR="00C50CFF" w:rsidRPr="00B46340">
        <w:rPr>
          <w:sz w:val="28"/>
        </w:rPr>
        <w:t>с радиусом загиба</w:t>
      </w:r>
      <w:r w:rsidR="00B46340">
        <w:rPr>
          <w:sz w:val="28"/>
        </w:rPr>
        <w:t xml:space="preserve"> </w:t>
      </w:r>
      <w:r w:rsidR="00C50CFF" w:rsidRPr="00B46340">
        <w:rPr>
          <w:sz w:val="28"/>
        </w:rPr>
        <w:t>на линии всасывания 1 вентиль.</w:t>
      </w:r>
    </w:p>
    <w:p w:rsidR="00B46340" w:rsidRDefault="002B023A" w:rsidP="00B46340">
      <w:pPr>
        <w:widowControl w:val="0"/>
        <w:tabs>
          <w:tab w:val="left" w:pos="6195"/>
        </w:tabs>
        <w:spacing w:line="360" w:lineRule="auto"/>
        <w:ind w:firstLine="709"/>
        <w:jc w:val="both"/>
      </w:pPr>
      <w:r>
        <w:rPr>
          <w:position w:val="-24"/>
        </w:rPr>
        <w:pict>
          <v:shape id="_x0000_i1044" type="#_x0000_t75" style="width:47.25pt;height:30.75pt">
            <v:imagedata r:id="rId25" o:title=""/>
          </v:shape>
        </w:pict>
      </w:r>
    </w:p>
    <w:p w:rsidR="00B46340" w:rsidRDefault="00B46340" w:rsidP="00B46340">
      <w:pPr>
        <w:widowControl w:val="0"/>
        <w:tabs>
          <w:tab w:val="left" w:pos="6195"/>
        </w:tabs>
        <w:spacing w:line="360" w:lineRule="auto"/>
        <w:ind w:firstLine="709"/>
        <w:jc w:val="both"/>
      </w:pPr>
    </w:p>
    <w:p w:rsidR="00C50CFF" w:rsidRPr="00B46340" w:rsidRDefault="00C50CFF" w:rsidP="00B46340">
      <w:pPr>
        <w:widowControl w:val="0"/>
        <w:tabs>
          <w:tab w:val="left" w:pos="6195"/>
        </w:tabs>
        <w:spacing w:line="360" w:lineRule="auto"/>
        <w:ind w:firstLine="709"/>
        <w:jc w:val="both"/>
        <w:rPr>
          <w:sz w:val="28"/>
          <w:szCs w:val="28"/>
        </w:rPr>
      </w:pPr>
      <w:r w:rsidRPr="00B46340">
        <w:rPr>
          <w:sz w:val="28"/>
          <w:szCs w:val="28"/>
        </w:rPr>
        <w:t>1.2 Решение</w:t>
      </w:r>
    </w:p>
    <w:p w:rsidR="00B46340" w:rsidRDefault="00B46340" w:rsidP="00B46340">
      <w:pPr>
        <w:widowControl w:val="0"/>
        <w:tabs>
          <w:tab w:val="left" w:pos="6195"/>
        </w:tabs>
        <w:spacing w:line="360" w:lineRule="auto"/>
        <w:ind w:firstLine="709"/>
        <w:jc w:val="both"/>
      </w:pPr>
    </w:p>
    <w:p w:rsidR="00B46340" w:rsidRDefault="002B023A" w:rsidP="00B46340">
      <w:pPr>
        <w:widowControl w:val="0"/>
        <w:tabs>
          <w:tab w:val="left" w:pos="6195"/>
        </w:tabs>
        <w:spacing w:line="360" w:lineRule="auto"/>
        <w:ind w:firstLine="709"/>
        <w:jc w:val="both"/>
      </w:pPr>
      <w:r>
        <w:rPr>
          <w:position w:val="-24"/>
        </w:rPr>
        <w:pict>
          <v:shape id="_x0000_i1045" type="#_x0000_t75" style="width:45pt;height:30.75pt">
            <v:imagedata r:id="rId26" o:title=""/>
          </v:shape>
        </w:pict>
      </w:r>
    </w:p>
    <w:p w:rsidR="00B46340" w:rsidRDefault="00B46340" w:rsidP="00B46340">
      <w:pPr>
        <w:widowControl w:val="0"/>
        <w:tabs>
          <w:tab w:val="left" w:pos="6195"/>
        </w:tabs>
        <w:spacing w:line="360" w:lineRule="auto"/>
        <w:ind w:firstLine="709"/>
        <w:jc w:val="both"/>
      </w:pPr>
    </w:p>
    <w:p w:rsidR="004F5DC4" w:rsidRPr="00B46340" w:rsidRDefault="004F5DC4" w:rsidP="00B46340">
      <w:pPr>
        <w:widowControl w:val="0"/>
        <w:tabs>
          <w:tab w:val="left" w:pos="6195"/>
        </w:tabs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Скорость течения жидкости в насосе изменяется в пределах</w:t>
      </w:r>
      <w:r w:rsidR="00B46340">
        <w:rPr>
          <w:sz w:val="28"/>
        </w:rPr>
        <w:t xml:space="preserve"> </w:t>
      </w:r>
      <w:r w:rsidRPr="00B46340">
        <w:rPr>
          <w:sz w:val="28"/>
        </w:rPr>
        <w:t xml:space="preserve">Принимаем скорость течения воды </w:t>
      </w:r>
    </w:p>
    <w:p w:rsidR="004F5DC4" w:rsidRDefault="004F5DC4" w:rsidP="00B46340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B46340">
        <w:rPr>
          <w:noProof/>
          <w:sz w:val="28"/>
        </w:rPr>
        <w:t>Из уравнения для объемного расхода перекачиваемой жидкости находим диаметр трубопровода: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4F5DC4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</w:rPr>
        <w:pict>
          <v:shape id="_x0000_i1046" type="#_x0000_t75" style="width:243.75pt;height:36.75pt">
            <v:imagedata r:id="rId27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047" type="#_x0000_t75" style="width:183.75pt;height:33pt">
            <v:imagedata r:id="rId28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4F5DC4" w:rsidRPr="00B46340" w:rsidRDefault="004F5DC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Определим критерий Рейнольдса:</w:t>
      </w:r>
    </w:p>
    <w:p w:rsidR="004A2979" w:rsidRPr="00B46340" w:rsidRDefault="004A2979" w:rsidP="00B46340">
      <w:pPr>
        <w:widowControl w:val="0"/>
        <w:tabs>
          <w:tab w:val="left" w:pos="6195"/>
        </w:tabs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где</w:t>
      </w:r>
      <w:r w:rsidR="00B46340">
        <w:rPr>
          <w:sz w:val="28"/>
        </w:rPr>
        <w:t xml:space="preserve"> </w:t>
      </w:r>
      <w:r w:rsidRPr="00B46340">
        <w:rPr>
          <w:sz w:val="28"/>
        </w:rPr>
        <w:t xml:space="preserve">- плотность воды (прил. </w:t>
      </w:r>
      <w:r w:rsidR="002C3344" w:rsidRPr="00B46340">
        <w:rPr>
          <w:sz w:val="28"/>
        </w:rPr>
        <w:t>6</w:t>
      </w:r>
      <w:r w:rsidRPr="00B46340">
        <w:rPr>
          <w:sz w:val="28"/>
        </w:rPr>
        <w:t>) [2];</w:t>
      </w:r>
    </w:p>
    <w:p w:rsidR="004A2979" w:rsidRPr="00B46340" w:rsidRDefault="004A2979" w:rsidP="00B46340">
      <w:pPr>
        <w:widowControl w:val="0"/>
        <w:tabs>
          <w:tab w:val="left" w:pos="6195"/>
        </w:tabs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- динамический коэффициент вязкости воды при</w:t>
      </w:r>
      <w:r w:rsidR="00B46340">
        <w:rPr>
          <w:sz w:val="28"/>
        </w:rPr>
        <w:t xml:space="preserve"> </w:t>
      </w:r>
      <w:r w:rsidRPr="00B46340">
        <w:rPr>
          <w:sz w:val="28"/>
        </w:rPr>
        <w:t>(прил. 10) [2].</w:t>
      </w: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Значение средней шероховатости для стальных труб с незначительной коррозией</w:t>
      </w:r>
      <w:r w:rsidR="004A2979" w:rsidRPr="00B46340">
        <w:rPr>
          <w:sz w:val="28"/>
        </w:rPr>
        <w:t xml:space="preserve"> (прил. 7) [2]:</w:t>
      </w:r>
      <w:r w:rsidRPr="00B46340">
        <w:rPr>
          <w:sz w:val="28"/>
        </w:rPr>
        <w:t xml:space="preserve"> </w:t>
      </w:r>
    </w:p>
    <w:p w:rsidR="00E51AF4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</w:rPr>
        <w:pict>
          <v:shape id="_x0000_i1048" type="#_x0000_t75" style="width:54.75pt;height:15.75pt">
            <v:imagedata r:id="rId29" o:title=""/>
          </v:shape>
        </w:pict>
      </w:r>
    </w:p>
    <w:p w:rsidR="00E51AF4" w:rsidRPr="00B46340" w:rsidRDefault="00E51AF4" w:rsidP="00B46340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Относительная шероховатость:</w:t>
      </w:r>
    </w:p>
    <w:p w:rsidR="00E51AF4" w:rsidRPr="00B46340" w:rsidRDefault="00E51AF4" w:rsidP="00B46340">
      <w:pPr>
        <w:widowControl w:val="0"/>
        <w:tabs>
          <w:tab w:val="left" w:pos="2085"/>
        </w:tabs>
        <w:spacing w:line="360" w:lineRule="auto"/>
        <w:ind w:firstLine="709"/>
        <w:jc w:val="both"/>
        <w:rPr>
          <w:sz w:val="28"/>
        </w:rPr>
      </w:pPr>
    </w:p>
    <w:p w:rsidR="00E51AF4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8"/>
        </w:rPr>
        <w:pict>
          <v:shape id="_x0000_i1049" type="#_x0000_t75" style="width:122.25pt;height:33pt">
            <v:imagedata r:id="rId30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Определяем коэффициент трения:</w: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E51AF4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50" type="#_x0000_t75" style="width:269.25pt;height:30.75pt">
            <v:imagedata r:id="rId31" o:title=""/>
          </v:shape>
        </w:pict>
      </w: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Определяем сумму коэффициентов местных сопротивлений отдельно для всасывающей и нагнетательной линий</w:t>
      </w:r>
      <w:r w:rsidR="004A2979" w:rsidRPr="00B46340">
        <w:rPr>
          <w:sz w:val="28"/>
        </w:rPr>
        <w:t xml:space="preserve"> (прил. 8) [2]: </w:t>
      </w: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Для всасывающей линии:</w:t>
      </w:r>
    </w:p>
    <w:p w:rsidR="00E51AF4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8" type="#_x0000_t75" style="position:absolute;left:0;text-align:left;margin-left:0;margin-top:0;width:9pt;height:17pt;z-index:251657216">
            <v:imagedata r:id="rId32" o:title=""/>
            <w10:wrap type="topAndBottom"/>
          </v:shape>
        </w:pict>
      </w:r>
      <w:r w:rsidR="00E51AF4" w:rsidRPr="00B46340">
        <w:rPr>
          <w:sz w:val="28"/>
        </w:rPr>
        <w:t>1) вход воды в трубопровод:</w:t>
      </w: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0"/>
        </w:rPr>
        <w:pict>
          <v:shape id="_x0000_i1051" type="#_x0000_t75" style="width:39pt;height:17.25pt">
            <v:imagedata r:id="rId33" o:title=""/>
          </v:shape>
        </w:pict>
      </w: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2) прямоточный вентиль:</w:t>
      </w: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0"/>
        </w:rPr>
        <w:pict>
          <v:shape id="_x0000_i1052" type="#_x0000_t75" style="width:126pt;height:17.25pt">
            <v:imagedata r:id="rId34" o:title=""/>
          </v:shape>
        </w:pict>
      </w:r>
    </w:p>
    <w:p w:rsidR="00E51AF4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Сумма коэффициентов местных сопротивлений во всасывающей линии: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51AF4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</w:rPr>
        <w:pict>
          <v:shape id="_x0000_i1053" type="#_x0000_t75" style="width:119.25pt;height:20.25pt">
            <v:imagedata r:id="rId35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Потерянный напор во всасывающей линии:</w: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  <w:r>
        <w:rPr>
          <w:sz w:val="28"/>
        </w:rPr>
        <w:br w:type="page"/>
      </w:r>
      <w:r w:rsidR="002B023A">
        <w:rPr>
          <w:position w:val="-28"/>
        </w:rPr>
        <w:pict>
          <v:shape id="_x0000_i1054" type="#_x0000_t75" style="width:329.25pt;height:35.25pt">
            <v:imagedata r:id="rId36" o:title=""/>
          </v:shape>
        </w:pict>
      </w: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Для нагнетательной линии:</w:t>
      </w: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1) прямоточные вентили:</w:t>
      </w: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0"/>
        </w:rPr>
        <w:pict>
          <v:shape id="_x0000_i1055" type="#_x0000_t75" style="width:51.75pt;height:17.25pt">
            <v:imagedata r:id="rId37" o:title=""/>
          </v:shape>
        </w:pict>
      </w: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 xml:space="preserve">2) отводы: коэффициент </w:t>
      </w:r>
      <w:r w:rsidRPr="00B46340">
        <w:rPr>
          <w:sz w:val="28"/>
          <w:lang w:val="en-US"/>
        </w:rPr>
        <w:t>A</w:t>
      </w:r>
      <w:r w:rsidRPr="00B46340">
        <w:rPr>
          <w:sz w:val="28"/>
        </w:rPr>
        <w:t xml:space="preserve">=1, коэффициент </w:t>
      </w:r>
      <w:r w:rsidRPr="00B46340">
        <w:rPr>
          <w:sz w:val="28"/>
          <w:lang w:val="en-US"/>
        </w:rPr>
        <w:t>B</w:t>
      </w:r>
      <w:r w:rsidRPr="00B46340">
        <w:rPr>
          <w:sz w:val="28"/>
        </w:rPr>
        <w:t>=0,11;</w:t>
      </w: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0"/>
        </w:rPr>
        <w:pict>
          <v:shape id="_x0000_i1056" type="#_x0000_t75" style="width:72.75pt;height:17.25pt">
            <v:imagedata r:id="rId38" o:title=""/>
          </v:shape>
        </w:pict>
      </w: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3) выход из трубы:</w:t>
      </w: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Сумма коэффициентов местных сопротивлений в</w:t>
      </w:r>
      <w:r w:rsidR="002B023A">
        <w:rPr>
          <w:position w:val="-12"/>
        </w:rPr>
        <w:pict>
          <v:shape id="_x0000_i1057" type="#_x0000_t75" style="width:30pt;height:18pt">
            <v:imagedata r:id="rId39" o:title=""/>
          </v:shape>
        </w:pict>
      </w:r>
      <w:r w:rsidRPr="00B46340">
        <w:rPr>
          <w:sz w:val="28"/>
        </w:rPr>
        <w:t xml:space="preserve"> нагнетательной линии:</w:t>
      </w:r>
    </w:p>
    <w:p w:rsidR="00E51AF4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Потерянный напор в нагнетательной линии:</w: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B46340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</w:rPr>
        <w:pict>
          <v:shape id="_x0000_i1058" type="#_x0000_t75" style="width:239.25pt;height:20.25pt">
            <v:imagedata r:id="rId40" o:title=""/>
          </v:shape>
        </w:pict>
      </w: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059" type="#_x0000_t75" style="width:342pt;height:35.25pt">
            <v:imagedata r:id="rId41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E51AF4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Общие потери напора: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060" type="#_x0000_t75" style="width:140.25pt;height:18pt">
            <v:imagedata r:id="rId42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Находим полный напор насоса:</w:t>
      </w: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061" type="#_x0000_t75" style="width:177.75pt;height:35.25pt">
            <v:imagedata r:id="rId43" o:title=""/>
          </v:shape>
        </w:pict>
      </w: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Подобный напор при заданной производительности обеспечивается центробежными насосами.</w:t>
      </w:r>
    </w:p>
    <w:p w:rsidR="00E51AF4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Определяем полезную мощность насоса: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062" type="#_x0000_t75" style="width:44.25pt;height:18pt">
            <v:imagedata r:id="rId44" o:title=""/>
          </v:shape>
        </w:pict>
      </w:r>
      <w:r>
        <w:rPr>
          <w:position w:val="-14"/>
        </w:rPr>
        <w:pict>
          <v:shape id="_x0000_i1063" type="#_x0000_t75" style="width:36.75pt;height:18.75pt">
            <v:imagedata r:id="rId45" o:title=""/>
          </v:shape>
        </w:pict>
      </w:r>
      <w:r>
        <w:rPr>
          <w:position w:val="-24"/>
        </w:rPr>
        <w:pict>
          <v:shape id="_x0000_i1064" type="#_x0000_t75" style="width:242.25pt;height:30.75pt">
            <v:imagedata r:id="rId46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E51AF4" w:rsidRPr="00B46340" w:rsidRDefault="00E51AF4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КПД центробежного насоса изменяется в пределах 0,4-0,7. Принимаем</w:t>
      </w:r>
      <w:r w:rsidR="00B46340">
        <w:rPr>
          <w:sz w:val="28"/>
        </w:rPr>
        <w:t xml:space="preserve"> </w:t>
      </w:r>
      <w:r w:rsidRPr="00B46340">
        <w:rPr>
          <w:sz w:val="28"/>
        </w:rPr>
        <w:t xml:space="preserve">и </w:t>
      </w:r>
      <w:r w:rsidR="002B023A">
        <w:rPr>
          <w:position w:val="-12"/>
        </w:rPr>
        <w:pict>
          <v:shape id="_x0000_i1065" type="#_x0000_t75" style="width:42pt;height:18pt">
            <v:imagedata r:id="rId47" o:title=""/>
          </v:shape>
        </w:pict>
      </w:r>
      <w:r w:rsidRPr="00B46340">
        <w:rPr>
          <w:sz w:val="28"/>
        </w:rPr>
        <w:t>Найдем мощность на валу двигателя:</w: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2"/>
        </w:rPr>
        <w:pict>
          <v:shape id="_x0000_i1066" type="#_x0000_t75" style="width:147.75pt;height:35.25pt">
            <v:imagedata r:id="rId48" o:title=""/>
          </v:shape>
        </w:pict>
      </w:r>
    </w:p>
    <w:p w:rsidR="00B46340" w:rsidRDefault="00B46340" w:rsidP="00B46340">
      <w:pPr>
        <w:widowControl w:val="0"/>
        <w:spacing w:line="360" w:lineRule="auto"/>
        <w:ind w:firstLine="709"/>
        <w:jc w:val="both"/>
      </w:pPr>
    </w:p>
    <w:p w:rsidR="00E51AF4" w:rsidRPr="00B46340" w:rsidRDefault="00931938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По таблице (прил. 21)</w:t>
      </w:r>
      <w:r w:rsidR="004A2979" w:rsidRPr="00B46340">
        <w:rPr>
          <w:sz w:val="28"/>
        </w:rPr>
        <w:t xml:space="preserve"> [2]</w:t>
      </w:r>
      <w:r w:rsidRPr="00B46340">
        <w:rPr>
          <w:sz w:val="28"/>
        </w:rPr>
        <w:t xml:space="preserve"> устанавливаем, что заданным подаче и напору больше всего соответствует центробежный насос марки Х45/54. Насос обеспечен электродвигателем А02-62-2.</w:t>
      </w:r>
    </w:p>
    <w:p w:rsidR="00931938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AE5E10" w:rsidRPr="00B46340">
        <w:rPr>
          <w:sz w:val="28"/>
          <w:szCs w:val="32"/>
        </w:rPr>
        <w:t>2. Расчет кожухотрубчатого теплообменного аппарата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5E10" w:rsidRPr="00B46340" w:rsidRDefault="00AE5E10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6340">
        <w:rPr>
          <w:sz w:val="28"/>
          <w:szCs w:val="28"/>
        </w:rPr>
        <w:t>2.1 Задание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067" type="#_x0000_t75" style="width:54.75pt;height:18pt">
            <v:imagedata r:id="rId49" o:title=""/>
          </v:shape>
        </w:pict>
      </w:r>
      <w:r>
        <w:rPr>
          <w:position w:val="-10"/>
        </w:rPr>
        <w:pict>
          <v:shape id="_x0000_i1068" type="#_x0000_t75" style="width:54pt;height:17.25pt">
            <v:imagedata r:id="rId50" o:title=""/>
          </v:shape>
        </w:pict>
      </w:r>
      <w:r>
        <w:rPr>
          <w:position w:val="-12"/>
        </w:rPr>
        <w:pict>
          <v:shape id="_x0000_i1069" type="#_x0000_t75" style="width:57pt;height:18pt">
            <v:imagedata r:id="rId51" o:title=""/>
          </v:shape>
        </w:pict>
      </w:r>
      <w:r>
        <w:rPr>
          <w:position w:val="-24"/>
        </w:rPr>
        <w:pict>
          <v:shape id="_x0000_i1070" type="#_x0000_t75" style="width:56.25pt;height:33pt">
            <v:imagedata r:id="rId52" o:title=""/>
          </v:shape>
        </w:pict>
      </w:r>
    </w:p>
    <w:p w:rsidR="00AE5E10" w:rsidRPr="00B46340" w:rsidRDefault="002B0352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Рассчитать и подобрать нормализованный кожухотрубчатый теплообменник для теплообмена между двумя вводно-органическими растворами. Горячий раствор (фенол) в количестве</w:t>
      </w:r>
      <w:r w:rsidR="00B46340">
        <w:rPr>
          <w:sz w:val="28"/>
        </w:rPr>
        <w:t xml:space="preserve"> </w:t>
      </w:r>
      <w:r w:rsidRPr="00B46340">
        <w:rPr>
          <w:sz w:val="28"/>
        </w:rPr>
        <w:t>охлаждается от</w:t>
      </w:r>
      <w:r w:rsidR="00B46340">
        <w:rPr>
          <w:sz w:val="28"/>
        </w:rPr>
        <w:t xml:space="preserve"> </w:t>
      </w:r>
      <w:r w:rsidRPr="00B46340">
        <w:rPr>
          <w:sz w:val="28"/>
        </w:rPr>
        <w:t>до</w:t>
      </w:r>
      <w:r w:rsidR="00B46340">
        <w:rPr>
          <w:sz w:val="28"/>
        </w:rPr>
        <w:t xml:space="preserve"> </w:t>
      </w:r>
      <w:r w:rsidRPr="00B46340">
        <w:rPr>
          <w:sz w:val="28"/>
        </w:rPr>
        <w:t>Начальная температура холодного раствора (воды) равна</w:t>
      </w:r>
      <w:r w:rsidR="00B46340">
        <w:rPr>
          <w:sz w:val="28"/>
        </w:rPr>
        <w:t xml:space="preserve"> </w:t>
      </w:r>
      <w:r w:rsidRPr="00B46340">
        <w:rPr>
          <w:sz w:val="28"/>
        </w:rPr>
        <w:t>Допустимая потеря давления 0,015 МПа.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1938" w:rsidRPr="00B46340" w:rsidRDefault="002B0352" w:rsidP="00B4634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6340">
        <w:rPr>
          <w:sz w:val="28"/>
          <w:szCs w:val="28"/>
        </w:rPr>
        <w:t>2.2 Решение</w:t>
      </w:r>
    </w:p>
    <w:p w:rsid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0C419D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В качестве охлаждающего агента принимаем воду, имеющую начальную температуру</w:t>
      </w:r>
      <w:r w:rsidR="00B46340">
        <w:rPr>
          <w:sz w:val="28"/>
        </w:rPr>
        <w:t xml:space="preserve"> </w:t>
      </w:r>
      <w:r w:rsidR="002B023A">
        <w:rPr>
          <w:position w:val="-12"/>
        </w:rPr>
        <w:pict>
          <v:shape id="_x0000_i1071" type="#_x0000_t75" style="width:56.25pt;height:18pt">
            <v:imagedata r:id="rId53" o:title=""/>
          </v:shape>
        </w:pict>
      </w:r>
      <w:r w:rsidRPr="00B46340">
        <w:rPr>
          <w:sz w:val="28"/>
        </w:rPr>
        <w:t>конечную температуру</w:t>
      </w:r>
      <w:r w:rsidR="00B46340">
        <w:rPr>
          <w:sz w:val="28"/>
        </w:rPr>
        <w:t xml:space="preserve"> </w:t>
      </w:r>
      <w:r w:rsidR="002B023A">
        <w:rPr>
          <w:position w:val="-10"/>
        </w:rPr>
        <w:pict>
          <v:shape id="_x0000_i1072" type="#_x0000_t75" style="width:54.75pt;height:17.25pt">
            <v:imagedata r:id="rId54" o:title=""/>
          </v:shape>
        </w:pict>
      </w:r>
      <w:r w:rsidRPr="00B46340">
        <w:rPr>
          <w:sz w:val="28"/>
        </w:rPr>
        <w:t>Примем следующую схему распределения температур в теплообменнике: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66"/>
        </w:rPr>
        <w:pict>
          <v:shape id="_x0000_i1073" type="#_x0000_t75" style="width:95.25pt;height:1in">
            <v:imagedata r:id="rId55" o:title=""/>
          </v:shape>
        </w:pict>
      </w:r>
    </w:p>
    <w:p w:rsidR="000C419D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9" type="#_x0000_t75" style="position:absolute;left:0;text-align:left;margin-left:0;margin-top:0;width:9pt;height:17pt;z-index:251658240">
            <v:imagedata r:id="rId32" o:title=""/>
            <w10:wrap type="topAndBottom"/>
          </v:shape>
        </w:pict>
      </w:r>
      <w:r w:rsidR="000C419D" w:rsidRPr="00B46340">
        <w:rPr>
          <w:sz w:val="28"/>
        </w:rPr>
        <w:t xml:space="preserve">тогда средняя разность температур теплоносителей </w:t>
      </w:r>
      <w:r w:rsidR="007C42CC" w:rsidRPr="00B46340">
        <w:rPr>
          <w:sz w:val="28"/>
        </w:rPr>
        <w:t>будет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60"/>
        </w:rPr>
        <w:pict>
          <v:shape id="_x0000_i1074" type="#_x0000_t75" style="width:189.75pt;height:48.75pt">
            <v:imagedata r:id="rId56" o:title=""/>
          </v:shape>
        </w:pict>
      </w:r>
      <w:r w:rsidR="000C419D" w:rsidRPr="00B46340">
        <w:rPr>
          <w:sz w:val="28"/>
        </w:rPr>
        <w:t xml:space="preserve">: </w:t>
      </w:r>
    </w:p>
    <w:p w:rsidR="000C419D" w:rsidRDefault="007C42CC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При средней температуре воды</w:t>
      </w:r>
    </w:p>
    <w:p w:rsidR="00B46340" w:rsidRPr="00B46340" w:rsidRDefault="00B46340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075" type="#_x0000_t75" style="width:99pt;height:30.75pt">
            <v:imagedata r:id="rId57" o:title=""/>
          </v:shape>
        </w:pict>
      </w:r>
    </w:p>
    <w:p w:rsidR="007C42CC" w:rsidRPr="00B46340" w:rsidRDefault="007C42CC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ее свойства:</w: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плотность</w:t>
      </w:r>
      <w:r w:rsidR="002C3344" w:rsidRPr="00B46340">
        <w:rPr>
          <w:sz w:val="28"/>
        </w:rPr>
        <w:t xml:space="preserve"> (прил. 6) [2] </w:t>
      </w:r>
    </w:p>
    <w:p w:rsidR="00B46340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076" type="#_x0000_t75" style="width:68.25pt;height:30.75pt">
            <v:imagedata r:id="rId58" o:title=""/>
          </v:shape>
        </w:pic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вязкость</w:t>
      </w:r>
      <w:r w:rsidR="002C3344" w:rsidRPr="00B46340">
        <w:rPr>
          <w:sz w:val="28"/>
        </w:rPr>
        <w:t xml:space="preserve"> (прил. 10) [2]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</w:rPr>
        <w:pict>
          <v:shape id="_x0000_i1077" type="#_x0000_t75" style="width:122.25pt;height:18pt">
            <v:imagedata r:id="rId59" o:title=""/>
          </v:shape>
        </w:pict>
      </w:r>
      <w:r w:rsidR="000C419D" w:rsidRPr="00B46340">
        <w:rPr>
          <w:sz w:val="28"/>
        </w:rPr>
        <w:t>удельная теплоемкость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78" type="#_x0000_t75" style="width:87.75pt;height:30.75pt">
            <v:imagedata r:id="rId60" o:title=""/>
          </v:shape>
        </w:pict>
      </w:r>
      <w:r w:rsidR="000C419D" w:rsidRPr="00B46340">
        <w:rPr>
          <w:sz w:val="28"/>
        </w:rPr>
        <w:t>теплопроводность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79" type="#_x0000_t75" style="width:81.75pt;height:30.75pt">
            <v:imagedata r:id="rId61" o:title=""/>
          </v:shape>
        </w:pict>
      </w:r>
      <w:r w:rsidR="000C419D" w:rsidRPr="00B46340">
        <w:rPr>
          <w:sz w:val="28"/>
        </w:rPr>
        <w:t>Свойства фенола при средней его температуре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</w:rPr>
        <w:pict>
          <v:shape id="_x0000_i1080" type="#_x0000_t75" style="width:102pt;height:18.75pt">
            <v:imagedata r:id="rId62" o:title=""/>
          </v:shape>
        </w:pict>
      </w:r>
      <w:r w:rsidR="000C419D" w:rsidRPr="00B46340">
        <w:rPr>
          <w:sz w:val="28"/>
        </w:rPr>
        <w:t>следующие:</w:t>
      </w:r>
    </w:p>
    <w:p w:rsidR="0007515B" w:rsidRDefault="0007515B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плотность</w:t>
      </w:r>
      <w:r w:rsidR="00F13EC6" w:rsidRPr="00B46340">
        <w:rPr>
          <w:sz w:val="28"/>
        </w:rPr>
        <w:t xml:space="preserve"> (прил. 6) [2]</w:t>
      </w:r>
      <w:r w:rsidR="00B46340">
        <w:rPr>
          <w:sz w:val="28"/>
        </w:rPr>
        <w:t xml:space="preserve"> 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81" type="#_x0000_t75" style="width:74.25pt;height:30.75pt">
            <v:imagedata r:id="rId63" o:title=""/>
          </v:shape>
        </w:pict>
      </w:r>
      <w:r w:rsidR="000C419D" w:rsidRPr="00B46340">
        <w:rPr>
          <w:sz w:val="28"/>
        </w:rPr>
        <w:t>вязкость</w:t>
      </w:r>
      <w:r w:rsidR="00F13EC6" w:rsidRPr="00B46340">
        <w:rPr>
          <w:sz w:val="28"/>
        </w:rPr>
        <w:t xml:space="preserve"> (прил. 30) [2]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</w:rPr>
        <w:pict>
          <v:shape id="_x0000_i1082" type="#_x0000_t75" style="width:95.25pt;height:17.25pt">
            <v:imagedata r:id="rId64" o:title=""/>
          </v:shape>
        </w:pict>
      </w:r>
      <w:r w:rsidR="000C419D" w:rsidRPr="00B46340">
        <w:rPr>
          <w:sz w:val="28"/>
        </w:rPr>
        <w:t>удельная теплоемкость</w:t>
      </w:r>
      <w:r w:rsidR="00F13EC6" w:rsidRPr="00B46340">
        <w:rPr>
          <w:sz w:val="28"/>
        </w:rPr>
        <w:t xml:space="preserve"> (прил. 15) [2]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83" type="#_x0000_t75" style="width:87.75pt;height:30.75pt">
            <v:imagedata r:id="rId65" o:title=""/>
          </v:shape>
        </w:pict>
      </w:r>
      <w:r w:rsidR="000C419D" w:rsidRPr="00B46340">
        <w:rPr>
          <w:sz w:val="28"/>
        </w:rPr>
        <w:t>теплопроводность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84" type="#_x0000_t75" style="width:83.25pt;height:30.75pt">
            <v:imagedata r:id="rId66" o:title=""/>
          </v:shape>
        </w:pict>
      </w:r>
      <w:r w:rsidR="000C419D" w:rsidRPr="00B46340">
        <w:rPr>
          <w:sz w:val="28"/>
        </w:rPr>
        <w:t>Направим фенол в трубное пространство теплообменника.</w: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Предварительный тепловой расчет аппарата.</w: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Массовый расход фенола: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85" type="#_x0000_t75" style="width:174pt;height:30.75pt">
            <v:imagedata r:id="rId67" o:title=""/>
          </v:shape>
        </w:pict>
      </w:r>
      <w:r w:rsidR="000C419D" w:rsidRPr="00B46340">
        <w:rPr>
          <w:sz w:val="28"/>
        </w:rPr>
        <w:t>тепловой поток в аппарате: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86" type="#_x0000_t75" style="width:258pt;height:30.75pt">
            <v:imagedata r:id="rId68" o:title=""/>
          </v:shape>
        </w:pict>
      </w:r>
      <w:r w:rsidR="000C419D" w:rsidRPr="00B46340">
        <w:rPr>
          <w:sz w:val="28"/>
        </w:rPr>
        <w:t>расход воды, необходимой для охлаждения фенола: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</w:rPr>
        <w:pict>
          <v:shape id="_x0000_i1087" type="#_x0000_t75" style="width:189.75pt;height:33.75pt">
            <v:imagedata r:id="rId69" o:title=""/>
          </v:shape>
        </w:pict>
      </w:r>
      <w:r w:rsidR="000C419D" w:rsidRPr="00B46340">
        <w:rPr>
          <w:sz w:val="28"/>
        </w:rPr>
        <w:t>объемный расход воды:</w:t>
      </w: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088" type="#_x0000_t75" style="width:138.75pt;height:36pt">
            <v:imagedata r:id="rId70" o:title=""/>
          </v:shape>
        </w:pic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Принимаем предварительно значение коэффициента теплопередачи</w:t>
      </w:r>
      <w:r w:rsidR="00F13EC6" w:rsidRPr="00B46340">
        <w:rPr>
          <w:sz w:val="28"/>
        </w:rPr>
        <w:t xml:space="preserve"> (прил. 23) [2]</w:t>
      </w:r>
      <w:r w:rsidRPr="00B46340">
        <w:rPr>
          <w:sz w:val="28"/>
        </w:rPr>
        <w:t>: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89" type="#_x0000_t75" style="width:90pt;height:30.75pt">
            <v:imagedata r:id="rId71" o:title=""/>
          </v:shape>
        </w:pict>
      </w:r>
      <w:r w:rsidR="000C419D" w:rsidRPr="00B46340">
        <w:rPr>
          <w:sz w:val="28"/>
        </w:rPr>
        <w:t>Ориентировочная площадь поверхности теплообмена: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2"/>
        </w:rPr>
        <w:pict>
          <v:shape id="_x0000_i1090" type="#_x0000_t75" style="width:152.25pt;height:35.25pt">
            <v:imagedata r:id="rId72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Выбираем предварительно</w:t>
      </w:r>
      <w:r w:rsidR="00E803A6" w:rsidRPr="00B46340">
        <w:rPr>
          <w:sz w:val="28"/>
        </w:rPr>
        <w:t xml:space="preserve"> (прил.25) [2]</w:t>
      </w:r>
      <w:r w:rsidRPr="00B46340">
        <w:rPr>
          <w:sz w:val="28"/>
        </w:rPr>
        <w:t xml:space="preserve"> теплообменник со следующими параметрами:</w: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поверхность теплообмена</w:t>
      </w:r>
      <w:r w:rsidR="00F13EC6" w:rsidRPr="00B46340">
        <w:rPr>
          <w:sz w:val="28"/>
        </w:rPr>
        <w:t xml:space="preserve"> </w:t>
      </w:r>
      <w:r w:rsidR="002B023A">
        <w:rPr>
          <w:position w:val="-10"/>
        </w:rPr>
        <w:pict>
          <v:shape id="_x0000_i1091" type="#_x0000_t75" style="width:54pt;height:18pt">
            <v:imagedata r:id="rId73" o:title=""/>
          </v:shape>
        </w:pict>
      </w:r>
      <w:r w:rsidRPr="00B46340">
        <w:rPr>
          <w:sz w:val="28"/>
        </w:rPr>
        <w:t xml:space="preserve">диаметр кожуха </w:t>
      </w:r>
      <w:r w:rsidRPr="00B46340">
        <w:rPr>
          <w:sz w:val="28"/>
          <w:lang w:val="en-US"/>
        </w:rPr>
        <w:t>D</w:t>
      </w:r>
      <w:r w:rsidRPr="00B46340">
        <w:rPr>
          <w:sz w:val="28"/>
        </w:rPr>
        <w:t xml:space="preserve">=400 мм, длина труб </w:t>
      </w:r>
      <w:r w:rsidRPr="00B46340">
        <w:rPr>
          <w:sz w:val="28"/>
          <w:lang w:val="en-US"/>
        </w:rPr>
        <w:t>l</w:t>
      </w:r>
      <w:r w:rsidRPr="00B46340">
        <w:rPr>
          <w:sz w:val="28"/>
        </w:rPr>
        <w:t>=3000 мм (трубы диаметром 25</w:t>
      </w:r>
      <w:r w:rsidRPr="00B46340">
        <w:rPr>
          <w:sz w:val="28"/>
          <w:lang w:val="en-US"/>
        </w:rPr>
        <w:t>x</w:t>
      </w:r>
      <w:r w:rsidRPr="00B46340">
        <w:rPr>
          <w:sz w:val="28"/>
        </w:rPr>
        <w:t>2).</w: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Уточненный тепловой расчет по первому варианту.</w: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Скорость фенола в трубах теплообменника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2"/>
        </w:rPr>
        <w:pict>
          <v:shape id="_x0000_i1092" type="#_x0000_t75" style="width:164.25pt;height:35.25pt">
            <v:imagedata r:id="rId74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204146" w:rsidRPr="00B46340" w:rsidRDefault="00204146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где</w:t>
      </w:r>
      <w:r w:rsidR="00B46340">
        <w:rPr>
          <w:sz w:val="28"/>
        </w:rPr>
        <w:t xml:space="preserve"> </w:t>
      </w:r>
      <w:r w:rsidRPr="00B46340">
        <w:rPr>
          <w:sz w:val="28"/>
        </w:rPr>
        <w:t>- площадь сечения трубного пространства</w:t>
      </w:r>
      <w:r w:rsidR="00E803A6" w:rsidRPr="00B46340">
        <w:rPr>
          <w:sz w:val="28"/>
        </w:rPr>
        <w:t xml:space="preserve"> (прил. 27) [2].</w:t>
      </w:r>
    </w:p>
    <w:p w:rsidR="00F13EC6" w:rsidRPr="00B46340" w:rsidRDefault="00F13EC6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 xml:space="preserve">Значение критерия </w:t>
      </w:r>
      <w:r w:rsidRPr="00B46340">
        <w:rPr>
          <w:sz w:val="28"/>
          <w:lang w:val="en-US"/>
        </w:rPr>
        <w:t>Re</w:t>
      </w:r>
      <w:r w:rsidRPr="00B46340">
        <w:rPr>
          <w:sz w:val="28"/>
        </w:rPr>
        <w:t xml:space="preserve"> для фенола: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093" type="#_x0000_t75" style="width:206.25pt;height:33.75pt">
            <v:imagedata r:id="rId75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Критерий Прандтля для фенола: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094" type="#_x0000_t75" style="width:179.25pt;height:33.75pt">
            <v:imagedata r:id="rId76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 xml:space="preserve">Поскольку режим течения – ламинарный, значение критерия </w:t>
      </w:r>
      <w:r w:rsidRPr="00B46340">
        <w:rPr>
          <w:sz w:val="28"/>
          <w:lang w:val="en-US"/>
        </w:rPr>
        <w:t>Nu</w:t>
      </w:r>
      <w:r w:rsidRPr="00B46340">
        <w:rPr>
          <w:sz w:val="28"/>
        </w:rPr>
        <w:t xml:space="preserve"> для фенола определим по рис. 8. 2.</w:t>
      </w:r>
      <w:r w:rsidR="00E803A6" w:rsidRPr="00B46340">
        <w:rPr>
          <w:sz w:val="28"/>
        </w:rPr>
        <w:t xml:space="preserve"> [2]: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  <w:r>
        <w:rPr>
          <w:sz w:val="28"/>
        </w:rPr>
        <w:br w:type="page"/>
      </w:r>
      <w:r w:rsidR="002B023A">
        <w:rPr>
          <w:position w:val="-40"/>
        </w:rPr>
        <w:pict>
          <v:shape id="_x0000_i1095" type="#_x0000_t75" style="width:81.75pt;height:45.75pt">
            <v:imagedata r:id="rId77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Значение коэффициента теплоотдачи для фенола: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</w:rPr>
        <w:pict>
          <v:shape id="_x0000_i1096" type="#_x0000_t75" style="width:182.25pt;height:33.75pt">
            <v:imagedata r:id="rId78" o:title=""/>
          </v:shape>
        </w:pict>
      </w:r>
      <w:r w:rsidR="000C419D" w:rsidRPr="00B46340">
        <w:rPr>
          <w:sz w:val="28"/>
        </w:rPr>
        <w:t xml:space="preserve"> </w:t>
      </w:r>
    </w:p>
    <w:p w:rsidR="0007515B" w:rsidRDefault="0007515B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Значение коэффициента теплоотдачи для воды примем</w:t>
      </w:r>
      <w:r w:rsidR="00204146" w:rsidRPr="00B46340">
        <w:rPr>
          <w:sz w:val="28"/>
        </w:rPr>
        <w:t xml:space="preserve"> (прил. 24) [2]</w:t>
      </w:r>
      <w:r w:rsidRPr="00B46340">
        <w:rPr>
          <w:sz w:val="28"/>
        </w:rPr>
        <w:t xml:space="preserve"> 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097" type="#_x0000_t75" style="width:86.25pt;height:30.75pt">
            <v:imagedata r:id="rId79" o:title=""/>
          </v:shape>
        </w:pict>
      </w:r>
      <w:r w:rsidR="000C419D" w:rsidRPr="00B46340">
        <w:rPr>
          <w:sz w:val="28"/>
        </w:rPr>
        <w:t>Термические сопротивления</w:t>
      </w:r>
      <w:r w:rsidR="00E803A6" w:rsidRPr="00B46340">
        <w:rPr>
          <w:sz w:val="28"/>
        </w:rPr>
        <w:t xml:space="preserve"> (прил. 20) [2]</w:t>
      </w:r>
      <w:r w:rsidR="000C419D" w:rsidRPr="00B46340">
        <w:rPr>
          <w:sz w:val="28"/>
        </w:rPr>
        <w:t xml:space="preserve"> со стороны фенола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098" type="#_x0000_t75" style="width:105.75pt;height:33pt">
            <v:imagedata r:id="rId80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со стороны воды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099" type="#_x0000_t75" style="width:99.75pt;height:33pt">
            <v:imagedata r:id="rId81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Термическое сопротивление стенки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00" type="#_x0000_t75" style="width:18pt;height:18pt">
            <v:imagedata r:id="rId82" o:title=""/>
          </v:shape>
        </w:pict>
      </w:r>
      <w:r>
        <w:rPr>
          <w:position w:val="-30"/>
        </w:rPr>
        <w:pict>
          <v:shape id="_x0000_i1101" type="#_x0000_t75" style="width:162.75pt;height:36pt">
            <v:imagedata r:id="rId83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E803A6" w:rsidRPr="00B46340" w:rsidRDefault="00E803A6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где</w:t>
      </w:r>
      <w:r w:rsidR="00B46340">
        <w:rPr>
          <w:sz w:val="28"/>
        </w:rPr>
        <w:t xml:space="preserve"> </w:t>
      </w:r>
      <w:r w:rsidRPr="00B46340">
        <w:rPr>
          <w:sz w:val="28"/>
        </w:rPr>
        <w:t>- теплопроводность стали (прил. 17) [2]</w:t>
      </w:r>
      <w:r w:rsidR="00B46340">
        <w:rPr>
          <w:sz w:val="28"/>
        </w:rPr>
        <w:t xml:space="preserve"> </w:t>
      </w:r>
    </w:p>
    <w:p w:rsidR="000C419D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Общий коэффициент теплопередачи:</w:t>
      </w:r>
    </w:p>
    <w:p w:rsidR="0007515B" w:rsidRPr="00B46340" w:rsidRDefault="0007515B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60"/>
        </w:rPr>
        <w:pict>
          <v:shape id="_x0000_i1102" type="#_x0000_t75" style="width:398.25pt;height:48.75pt">
            <v:imagedata r:id="rId84" o:title=""/>
          </v:shape>
        </w:pict>
      </w:r>
    </w:p>
    <w:p w:rsidR="000C419D" w:rsidRPr="00B46340" w:rsidRDefault="0007515B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br w:type="page"/>
      </w:r>
      <w:r w:rsidR="000C419D" w:rsidRPr="00B46340">
        <w:rPr>
          <w:sz w:val="28"/>
        </w:rPr>
        <w:t>Уточненная площадь поверхности теплообмена: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2"/>
        </w:rPr>
        <w:pict>
          <v:shape id="_x0000_i1103" type="#_x0000_t75" style="width:149.25pt;height:35.25pt">
            <v:imagedata r:id="rId85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Принимаем теплообменник</w:t>
      </w:r>
      <w:r w:rsidR="00E803A6" w:rsidRPr="00B46340">
        <w:rPr>
          <w:sz w:val="28"/>
        </w:rPr>
        <w:t xml:space="preserve"> (прил.25) [2]</w:t>
      </w:r>
      <w:r w:rsidR="00B46340">
        <w:rPr>
          <w:sz w:val="28"/>
        </w:rPr>
        <w:t xml:space="preserve"> </w:t>
      </w:r>
      <w:r w:rsidRPr="00B46340">
        <w:rPr>
          <w:sz w:val="28"/>
        </w:rPr>
        <w:t>с площадью поверхности</w:t>
      </w:r>
      <w:r w:rsidR="0007515B">
        <w:rPr>
          <w:sz w:val="28"/>
        </w:rPr>
        <w:t xml:space="preserve"> </w:t>
      </w:r>
      <w:r w:rsidR="002B023A">
        <w:rPr>
          <w:position w:val="-10"/>
        </w:rPr>
        <w:pict>
          <v:shape id="_x0000_i1104" type="#_x0000_t75" style="width:57.75pt;height:18pt">
            <v:imagedata r:id="rId86" o:title=""/>
          </v:shape>
        </w:pict>
      </w:r>
      <w:r w:rsidRPr="00B46340">
        <w:rPr>
          <w:sz w:val="28"/>
        </w:rPr>
        <w:t xml:space="preserve">диаметр кожуха </w:t>
      </w:r>
      <w:r w:rsidRPr="00B46340">
        <w:rPr>
          <w:sz w:val="28"/>
          <w:lang w:val="en-US"/>
        </w:rPr>
        <w:t>D</w:t>
      </w:r>
      <w:r w:rsidRPr="00B46340">
        <w:rPr>
          <w:sz w:val="28"/>
        </w:rPr>
        <w:t xml:space="preserve">=800 мм, длина труб </w:t>
      </w:r>
      <w:r w:rsidRPr="00B46340">
        <w:rPr>
          <w:sz w:val="28"/>
          <w:lang w:val="en-US"/>
        </w:rPr>
        <w:t>l</w:t>
      </w:r>
      <w:r w:rsidRPr="00B46340">
        <w:rPr>
          <w:sz w:val="28"/>
        </w:rPr>
        <w:t>=4000 мм (трубы диаметром 20</w:t>
      </w:r>
      <w:r w:rsidRPr="00B46340">
        <w:rPr>
          <w:sz w:val="28"/>
          <w:lang w:val="en-US"/>
        </w:rPr>
        <w:t>x</w:t>
      </w:r>
      <w:r w:rsidRPr="00B46340">
        <w:rPr>
          <w:sz w:val="28"/>
        </w:rPr>
        <w:t>2).</w: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Гидравлический расчет теплообменника.</w: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Для расчета гидравлического сопротивления найдем дополнительные исходные данные.</w: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Ориентировочная величина диаметра штуцера подачи фенола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0"/>
        </w:rPr>
        <w:pict>
          <v:shape id="_x0000_i1105" type="#_x0000_t75" style="width:176.25pt;height:18pt">
            <v:imagedata r:id="rId87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Скорость фенола в штуцерах теплообменника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106" type="#_x0000_t75" style="width:231.75pt;height:33.75pt">
            <v:imagedata r:id="rId88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Определяем потери давления на следующих участках теплообменника:</w:t>
      </w: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при входе фенола в распределительную камеру: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107" type="#_x0000_t75" style="width:221.25pt;height:33pt">
            <v:imagedata r:id="rId89" o:title=""/>
          </v:shape>
        </w:pict>
      </w:r>
      <w:r w:rsidR="000C419D" w:rsidRPr="00B46340">
        <w:rPr>
          <w:sz w:val="28"/>
        </w:rPr>
        <w:t xml:space="preserve"> </w:t>
      </w:r>
    </w:p>
    <w:p w:rsidR="0007515B" w:rsidRDefault="0007515B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при входе фенола в трубы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108" type="#_x0000_t75" style="width:158.25pt;height:33pt">
            <v:imagedata r:id="rId90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при выходе фенола из труб:</w:t>
      </w: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109" type="#_x0000_t75" style="width:158.25pt;height:33pt">
            <v:imagedata r:id="rId91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при выходе фенола из распределительной камеры: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</w:rPr>
        <w:pict>
          <v:shape id="_x0000_i1110" type="#_x0000_t75" style="width:162pt;height:33pt">
            <v:imagedata r:id="rId92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  <w:rPr>
          <w:sz w:val="28"/>
        </w:rPr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 xml:space="preserve">Значение средней шероховатости для стальных труб с незначительной коррозией </w:t>
      </w:r>
      <w:r w:rsidR="00E803A6" w:rsidRPr="00B46340">
        <w:rPr>
          <w:sz w:val="28"/>
        </w:rPr>
        <w:t>(прил. 7) [2]</w:t>
      </w:r>
    </w:p>
    <w:p w:rsidR="000C419D" w:rsidRPr="00B46340" w:rsidRDefault="002B023A" w:rsidP="00B4634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</w:rPr>
        <w:pict>
          <v:shape id="_x0000_i1111" type="#_x0000_t75" style="width:57pt;height:15.75pt">
            <v:imagedata r:id="rId93" o:title=""/>
          </v:shape>
        </w:pict>
      </w:r>
      <w:r w:rsidR="000C419D" w:rsidRPr="00B46340">
        <w:rPr>
          <w:sz w:val="28"/>
        </w:rPr>
        <w:t xml:space="preserve">Относительная шероховатость 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112" type="#_x0000_t75" style="width:107.25pt;height:30.75pt">
            <v:imagedata r:id="rId94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Определяем коэффициент трения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113" type="#_x0000_t75" style="width:267.75pt;height:33pt">
            <v:imagedata r:id="rId95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Гидравлическое сопротивление за счет трения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114" type="#_x0000_t75" style="width:299.25pt;height:36pt">
            <v:imagedata r:id="rId96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Общее сопротивление трубного пространства</w: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7515B" w:rsidRDefault="002B023A" w:rsidP="00B46340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15" type="#_x0000_t75" style="width:375pt;height:18pt">
            <v:imagedata r:id="rId97" o:title=""/>
          </v:shape>
        </w:pict>
      </w:r>
    </w:p>
    <w:p w:rsidR="0007515B" w:rsidRDefault="0007515B" w:rsidP="00B46340">
      <w:pPr>
        <w:widowControl w:val="0"/>
        <w:spacing w:line="360" w:lineRule="auto"/>
        <w:ind w:firstLine="709"/>
        <w:jc w:val="both"/>
      </w:pPr>
    </w:p>
    <w:p w:rsidR="000C419D" w:rsidRPr="00B46340" w:rsidRDefault="000C419D" w:rsidP="00B46340">
      <w:pPr>
        <w:widowControl w:val="0"/>
        <w:spacing w:line="360" w:lineRule="auto"/>
        <w:ind w:firstLine="709"/>
        <w:jc w:val="both"/>
        <w:rPr>
          <w:sz w:val="28"/>
        </w:rPr>
      </w:pPr>
      <w:r w:rsidRPr="00B46340">
        <w:rPr>
          <w:sz w:val="28"/>
        </w:rPr>
        <w:t>Это сопротивление значительно меньше допустимой условием задачи потери давления в теплообменнике, значит, выбранный теплообменник подходит.</w:t>
      </w:r>
    </w:p>
    <w:p w:rsidR="00973C51" w:rsidRDefault="0007515B" w:rsidP="00B4634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br w:type="page"/>
      </w:r>
      <w:r w:rsidR="00973C51" w:rsidRPr="00B46340">
        <w:rPr>
          <w:sz w:val="28"/>
          <w:szCs w:val="32"/>
        </w:rPr>
        <w:t>Библиографический список</w:t>
      </w:r>
    </w:p>
    <w:p w:rsidR="0007515B" w:rsidRPr="00B46340" w:rsidRDefault="0007515B" w:rsidP="00B4634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3C51" w:rsidRPr="00B46340" w:rsidRDefault="00973C51" w:rsidP="0007515B">
      <w:pPr>
        <w:widowControl w:val="0"/>
        <w:spacing w:line="360" w:lineRule="auto"/>
        <w:jc w:val="both"/>
        <w:rPr>
          <w:sz w:val="28"/>
        </w:rPr>
      </w:pPr>
      <w:r w:rsidRPr="00B46340">
        <w:rPr>
          <w:sz w:val="28"/>
        </w:rPr>
        <w:t xml:space="preserve">1. Калекин В. С. Процессы и аппараты химической технологии: Гидромеханические и тепловые процессы: Учеб. пособие. В 2 ч. – Омск: Изд-во ОмГТУ, 2006. Ч. 1. – 212 с. </w:t>
      </w:r>
    </w:p>
    <w:p w:rsidR="00973C51" w:rsidRPr="00B46340" w:rsidRDefault="00973C51" w:rsidP="0007515B">
      <w:pPr>
        <w:widowControl w:val="0"/>
        <w:spacing w:line="360" w:lineRule="auto"/>
        <w:jc w:val="both"/>
        <w:rPr>
          <w:sz w:val="28"/>
        </w:rPr>
      </w:pPr>
      <w:r w:rsidRPr="00B46340">
        <w:rPr>
          <w:sz w:val="28"/>
        </w:rPr>
        <w:t>2. Ануфриенко А. Л., Калекин В. С. Процессы и аппараты химической технологии. Гидромеханические и тепловые процессы: Учеб. пособие для практических занятий и самостоятельной работы студентов. Омск: Изд-во ОмГТУ, 2006. 124 с.</w:t>
      </w:r>
    </w:p>
    <w:p w:rsidR="00973C51" w:rsidRPr="00B46340" w:rsidRDefault="00973C51" w:rsidP="0007515B">
      <w:pPr>
        <w:widowControl w:val="0"/>
        <w:spacing w:line="360" w:lineRule="auto"/>
        <w:jc w:val="both"/>
        <w:rPr>
          <w:sz w:val="28"/>
        </w:rPr>
      </w:pPr>
      <w:r w:rsidRPr="00B46340">
        <w:rPr>
          <w:sz w:val="28"/>
        </w:rPr>
        <w:t>3. Процессы и аппараты химической технологии: Методические указания. Составитель И. А. Назаренко.</w:t>
      </w:r>
    </w:p>
    <w:p w:rsidR="00430692" w:rsidRPr="009D16C3" w:rsidRDefault="00430692" w:rsidP="00B46340">
      <w:pPr>
        <w:widowControl w:val="0"/>
        <w:spacing w:line="360" w:lineRule="auto"/>
        <w:ind w:firstLine="709"/>
        <w:jc w:val="both"/>
        <w:rPr>
          <w:color w:val="FFFFFF"/>
          <w:sz w:val="28"/>
          <w:szCs w:val="32"/>
        </w:rPr>
      </w:pPr>
      <w:bookmarkStart w:id="0" w:name="_GoBack"/>
      <w:bookmarkEnd w:id="0"/>
    </w:p>
    <w:sectPr w:rsidR="00430692" w:rsidRPr="009D16C3" w:rsidSect="00B46340">
      <w:headerReference w:type="default" r:id="rId98"/>
      <w:footerReference w:type="even" r:id="rId99"/>
      <w:headerReference w:type="first" r:id="rId10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C3" w:rsidRDefault="009D16C3">
      <w:r>
        <w:separator/>
      </w:r>
    </w:p>
  </w:endnote>
  <w:endnote w:type="continuationSeparator" w:id="0">
    <w:p w:rsidR="009D16C3" w:rsidRDefault="009D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51" w:rsidRDefault="00973C51" w:rsidP="00973C51">
    <w:pPr>
      <w:pStyle w:val="a3"/>
      <w:framePr w:wrap="around" w:vAnchor="text" w:hAnchor="margin" w:xAlign="center" w:y="1"/>
      <w:rPr>
        <w:rStyle w:val="a5"/>
      </w:rPr>
    </w:pPr>
  </w:p>
  <w:p w:rsidR="00973C51" w:rsidRDefault="00973C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C3" w:rsidRDefault="009D16C3">
      <w:r>
        <w:separator/>
      </w:r>
    </w:p>
  </w:footnote>
  <w:footnote w:type="continuationSeparator" w:id="0">
    <w:p w:rsidR="009D16C3" w:rsidRDefault="009D1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5B" w:rsidRPr="0007515B" w:rsidRDefault="0007515B" w:rsidP="0007515B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15B" w:rsidRPr="0007515B" w:rsidRDefault="0007515B" w:rsidP="0007515B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197"/>
    <w:rsid w:val="0007515B"/>
    <w:rsid w:val="000C419D"/>
    <w:rsid w:val="000F43CA"/>
    <w:rsid w:val="000F7BE1"/>
    <w:rsid w:val="001D6DA2"/>
    <w:rsid w:val="00204146"/>
    <w:rsid w:val="00227655"/>
    <w:rsid w:val="002B023A"/>
    <w:rsid w:val="002B0352"/>
    <w:rsid w:val="002C3344"/>
    <w:rsid w:val="00316F48"/>
    <w:rsid w:val="00332724"/>
    <w:rsid w:val="00343545"/>
    <w:rsid w:val="00352233"/>
    <w:rsid w:val="00430692"/>
    <w:rsid w:val="00456E3E"/>
    <w:rsid w:val="004A2979"/>
    <w:rsid w:val="004D5BFF"/>
    <w:rsid w:val="004F5DC4"/>
    <w:rsid w:val="005E5197"/>
    <w:rsid w:val="00633CFD"/>
    <w:rsid w:val="0067787A"/>
    <w:rsid w:val="006B5AD3"/>
    <w:rsid w:val="00743BA7"/>
    <w:rsid w:val="00766AC2"/>
    <w:rsid w:val="007C42CC"/>
    <w:rsid w:val="00931938"/>
    <w:rsid w:val="00973C51"/>
    <w:rsid w:val="009D16C3"/>
    <w:rsid w:val="009D3CA9"/>
    <w:rsid w:val="00AE5E10"/>
    <w:rsid w:val="00B46340"/>
    <w:rsid w:val="00B84716"/>
    <w:rsid w:val="00C2309C"/>
    <w:rsid w:val="00C50CFF"/>
    <w:rsid w:val="00C93FBA"/>
    <w:rsid w:val="00DB54B7"/>
    <w:rsid w:val="00E059D9"/>
    <w:rsid w:val="00E51AF4"/>
    <w:rsid w:val="00E803A6"/>
    <w:rsid w:val="00F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chartTrackingRefBased/>
  <w15:docId w15:val="{73737960-52BF-456A-A606-9CAE731C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3C5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73C51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B4634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sid w:val="00B463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6" Type="http://schemas.openxmlformats.org/officeDocument/2006/relationships/image" Target="media/image11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header" Target="header2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_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_</dc:creator>
  <cp:keywords/>
  <dc:description/>
  <cp:lastModifiedBy>Irina</cp:lastModifiedBy>
  <cp:revision>2</cp:revision>
  <dcterms:created xsi:type="dcterms:W3CDTF">2014-09-30T18:43:00Z</dcterms:created>
  <dcterms:modified xsi:type="dcterms:W3CDTF">2014-09-30T18:43:00Z</dcterms:modified>
</cp:coreProperties>
</file>